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EF2E" w14:textId="1AB91C56" w:rsidR="00B6655C" w:rsidRDefault="00342C38">
      <w:r>
        <w:rPr>
          <w:rFonts w:hint="eastAsia"/>
        </w:rPr>
        <w:t>奥术大师奥术大师</w:t>
      </w:r>
    </w:p>
    <w:sectPr w:rsidR="00B66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5C"/>
    <w:rsid w:val="00342C38"/>
    <w:rsid w:val="00B6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F4E4"/>
  <w15:chartTrackingRefBased/>
  <w15:docId w15:val="{22BF35D9-D3AC-4A97-AC14-6F7E1B56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文宇</dc:creator>
  <cp:keywords/>
  <dc:description/>
  <cp:lastModifiedBy>王 文宇</cp:lastModifiedBy>
  <cp:revision>2</cp:revision>
  <dcterms:created xsi:type="dcterms:W3CDTF">2022-07-18T02:42:00Z</dcterms:created>
  <dcterms:modified xsi:type="dcterms:W3CDTF">2022-07-18T02:42:00Z</dcterms:modified>
</cp:coreProperties>
</file>