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957362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A1761D3" w14:textId="557BE7F1" w:rsidR="009A0D8D" w:rsidRPr="009A0D8D" w:rsidRDefault="009A0D8D">
          <w:pPr>
            <w:pStyle w:val="TOC"/>
            <w:rPr>
              <w:sz w:val="40"/>
              <w:szCs w:val="40"/>
            </w:rPr>
          </w:pPr>
          <w:r w:rsidRPr="009A0D8D">
            <w:rPr>
              <w:sz w:val="40"/>
              <w:szCs w:val="40"/>
              <w:lang w:val="zh-CN"/>
            </w:rPr>
            <w:t>目录</w:t>
          </w:r>
        </w:p>
        <w:p w14:paraId="3CE5F473" w14:textId="149A1A3C" w:rsidR="009A0D8D" w:rsidRPr="009A0D8D" w:rsidRDefault="009A0D8D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r w:rsidRPr="009A0D8D">
            <w:rPr>
              <w:sz w:val="24"/>
              <w:szCs w:val="28"/>
            </w:rPr>
            <w:fldChar w:fldCharType="begin"/>
          </w:r>
          <w:r w:rsidRPr="009A0D8D">
            <w:rPr>
              <w:sz w:val="24"/>
              <w:szCs w:val="28"/>
            </w:rPr>
            <w:instrText xml:space="preserve"> TOC \o "1-3" \h \z \u </w:instrText>
          </w:r>
          <w:r w:rsidRPr="009A0D8D">
            <w:rPr>
              <w:sz w:val="24"/>
              <w:szCs w:val="28"/>
            </w:rPr>
            <w:fldChar w:fldCharType="separate"/>
          </w:r>
          <w:hyperlink w:anchor="_Toc141300389" w:history="1">
            <w:r w:rsidRPr="009A0D8D">
              <w:rPr>
                <w:rStyle w:val="a3"/>
                <w:noProof/>
                <w:sz w:val="24"/>
                <w:szCs w:val="28"/>
              </w:rPr>
              <w:t>进程调度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_Toc141300389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2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DFA562" w14:textId="62461A3E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0" w:history="1">
            <w:r w:rsidRPr="009A0D8D">
              <w:rPr>
                <w:rStyle w:val="a3"/>
                <w:noProof/>
                <w:sz w:val="24"/>
                <w:szCs w:val="28"/>
              </w:rPr>
              <w:t>多任务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_Toc141300390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2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AD896FE" w14:textId="532CBA54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1" w:history="1">
            <w:r w:rsidRPr="009A0D8D">
              <w:rPr>
                <w:rStyle w:val="a3"/>
                <w:noProof/>
                <w:sz w:val="24"/>
                <w:szCs w:val="28"/>
              </w:rPr>
              <w:t>Linux的进程调度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_Toc141300391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2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254173" w14:textId="03F16B8C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2" w:history="1">
            <w:r w:rsidRPr="009A0D8D">
              <w:rPr>
                <w:rStyle w:val="a3"/>
                <w:noProof/>
                <w:sz w:val="24"/>
                <w:szCs w:val="28"/>
              </w:rPr>
              <w:t>策略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_Toc141300392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3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A4CB4F0" w14:textId="1BDF7451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3" w:history="1">
            <w:r w:rsidRPr="009A0D8D">
              <w:rPr>
                <w:rStyle w:val="a3"/>
                <w:noProof/>
                <w:sz w:val="24"/>
                <w:szCs w:val="28"/>
              </w:rPr>
              <w:t>I/O消耗型和处理器消耗型的进程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_Toc141300393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3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BC64510" w14:textId="3F6DBECF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4" w:history="1">
            <w:r w:rsidRPr="009A0D8D">
              <w:rPr>
                <w:rStyle w:val="a3"/>
                <w:noProof/>
                <w:sz w:val="24"/>
                <w:szCs w:val="28"/>
              </w:rPr>
              <w:t>进程优先级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_Toc141300394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4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054438B" w14:textId="15D9EC90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5" w:history="1">
            <w:r w:rsidRPr="009A0D8D">
              <w:rPr>
                <w:rStyle w:val="a3"/>
                <w:noProof/>
                <w:sz w:val="24"/>
                <w:szCs w:val="28"/>
              </w:rPr>
              <w:t>时间片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_Toc141300395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4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BAFDEFA" w14:textId="47075F18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6" w:history="1">
            <w:r w:rsidRPr="009A0D8D">
              <w:rPr>
                <w:rStyle w:val="a3"/>
                <w:noProof/>
                <w:sz w:val="24"/>
                <w:szCs w:val="28"/>
              </w:rPr>
              <w:t>Linux调度算法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_Toc141300396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5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509C820" w14:textId="36C9D12A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7" w:history="1">
            <w:r w:rsidRPr="009A0D8D">
              <w:rPr>
                <w:rStyle w:val="a3"/>
                <w:noProof/>
                <w:sz w:val="24"/>
                <w:szCs w:val="28"/>
              </w:rPr>
              <w:t>调度器类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_Toc141300397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5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34F7361" w14:textId="1EB653A5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8" w:history="1">
            <w:r w:rsidRPr="009A0D8D">
              <w:rPr>
                <w:rStyle w:val="a3"/>
                <w:noProof/>
                <w:sz w:val="24"/>
                <w:szCs w:val="28"/>
              </w:rPr>
              <w:t>Unix系统中的进程调度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_Toc141300398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5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A0A1E89" w14:textId="162CCA82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399" w:history="1">
            <w:r w:rsidRPr="009A0D8D">
              <w:rPr>
                <w:rStyle w:val="a3"/>
                <w:noProof/>
                <w:sz w:val="24"/>
                <w:szCs w:val="28"/>
              </w:rPr>
              <w:t>公平调度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_Toc141300399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6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14266DB" w14:textId="71F9F236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0" w:history="1">
            <w:r w:rsidRPr="009A0D8D">
              <w:rPr>
                <w:rStyle w:val="a3"/>
                <w:noProof/>
                <w:sz w:val="24"/>
                <w:szCs w:val="28"/>
              </w:rPr>
              <w:t>Linux调度的实现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_Toc141300400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7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B70A76B" w14:textId="63D74D74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1" w:history="1">
            <w:r w:rsidRPr="009A0D8D">
              <w:rPr>
                <w:rStyle w:val="a3"/>
                <w:noProof/>
                <w:sz w:val="24"/>
                <w:szCs w:val="28"/>
              </w:rPr>
              <w:t>时间记账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_Toc141300401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8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BD36EC3" w14:textId="72FF8C25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2" w:history="1">
            <w:r w:rsidRPr="009A0D8D">
              <w:rPr>
                <w:rStyle w:val="a3"/>
                <w:noProof/>
                <w:sz w:val="24"/>
                <w:szCs w:val="28"/>
              </w:rPr>
              <w:t>进程选择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_Toc141300402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10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94D2633" w14:textId="336CBD4F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3" w:history="1">
            <w:r w:rsidRPr="009A0D8D">
              <w:rPr>
                <w:rStyle w:val="a3"/>
                <w:noProof/>
                <w:sz w:val="24"/>
                <w:szCs w:val="28"/>
              </w:rPr>
              <w:t>睡眠与唤醒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_Toc141300403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12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FBF5A01" w14:textId="6FA329A0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4" w:history="1">
            <w:r w:rsidRPr="009A0D8D">
              <w:rPr>
                <w:rStyle w:val="a3"/>
                <w:noProof/>
                <w:sz w:val="24"/>
                <w:szCs w:val="28"/>
              </w:rPr>
              <w:t>抢占和上下文切换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_Toc141300404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14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AECAC5D" w14:textId="5A82778C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5" w:history="1">
            <w:r w:rsidRPr="009A0D8D">
              <w:rPr>
                <w:rStyle w:val="a3"/>
                <w:noProof/>
                <w:sz w:val="24"/>
                <w:szCs w:val="28"/>
              </w:rPr>
              <w:t>用户抢占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_Toc141300405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14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49D10A7" w14:textId="4CDD0056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6" w:history="1">
            <w:r w:rsidRPr="009A0D8D">
              <w:rPr>
                <w:rStyle w:val="a3"/>
                <w:noProof/>
                <w:sz w:val="24"/>
                <w:szCs w:val="28"/>
              </w:rPr>
              <w:t>内核抢占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_Toc141300406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15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894983C" w14:textId="705BEADB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7" w:history="1">
            <w:r w:rsidRPr="009A0D8D">
              <w:rPr>
                <w:rStyle w:val="a3"/>
                <w:noProof/>
                <w:sz w:val="24"/>
                <w:szCs w:val="28"/>
              </w:rPr>
              <w:t>实时调度策略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_Toc141300407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15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7A0E6CD" w14:textId="2D5C3837" w:rsidR="009A0D8D" w:rsidRPr="009A0D8D" w:rsidRDefault="009A0D8D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8" w:history="1">
            <w:r w:rsidRPr="009A0D8D">
              <w:rPr>
                <w:rStyle w:val="a3"/>
                <w:noProof/>
                <w:sz w:val="24"/>
                <w:szCs w:val="28"/>
              </w:rPr>
              <w:t>与调度相关的系统调用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_Toc141300408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16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2C31860" w14:textId="28668361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09" w:history="1">
            <w:r w:rsidRPr="009A0D8D">
              <w:rPr>
                <w:rStyle w:val="a3"/>
                <w:noProof/>
                <w:sz w:val="24"/>
                <w:szCs w:val="28"/>
              </w:rPr>
              <w:t>与调度策略和优先级相关的系统调用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_Toc141300409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16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18ABC72" w14:textId="66E6F8B6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10" w:history="1">
            <w:r w:rsidRPr="009A0D8D">
              <w:rPr>
                <w:rStyle w:val="a3"/>
                <w:noProof/>
                <w:sz w:val="24"/>
                <w:szCs w:val="28"/>
              </w:rPr>
              <w:t>与处理器绑定相关的系统给调度。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_Toc141300410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17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26C2348" w14:textId="53D5266D" w:rsidR="009A0D8D" w:rsidRPr="009A0D8D" w:rsidRDefault="009A0D8D">
          <w:pPr>
            <w:pStyle w:val="TOC3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41300411" w:history="1">
            <w:r w:rsidRPr="009A0D8D">
              <w:rPr>
                <w:rStyle w:val="a3"/>
                <w:noProof/>
                <w:sz w:val="24"/>
                <w:szCs w:val="28"/>
              </w:rPr>
              <w:t>放弃处理器时间</w:t>
            </w:r>
            <w:r w:rsidRPr="009A0D8D">
              <w:rPr>
                <w:noProof/>
                <w:webHidden/>
                <w:sz w:val="24"/>
                <w:szCs w:val="28"/>
              </w:rPr>
              <w:tab/>
            </w:r>
            <w:r w:rsidRPr="009A0D8D">
              <w:rPr>
                <w:noProof/>
                <w:webHidden/>
                <w:sz w:val="24"/>
                <w:szCs w:val="28"/>
              </w:rPr>
              <w:fldChar w:fldCharType="begin"/>
            </w:r>
            <w:r w:rsidRPr="009A0D8D">
              <w:rPr>
                <w:noProof/>
                <w:webHidden/>
                <w:sz w:val="24"/>
                <w:szCs w:val="28"/>
              </w:rPr>
              <w:instrText xml:space="preserve"> PAGEREF _Toc141300411 \h </w:instrText>
            </w:r>
            <w:r w:rsidRPr="009A0D8D">
              <w:rPr>
                <w:noProof/>
                <w:webHidden/>
                <w:sz w:val="24"/>
                <w:szCs w:val="28"/>
              </w:rPr>
            </w:r>
            <w:r w:rsidRPr="009A0D8D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9A0D8D">
              <w:rPr>
                <w:noProof/>
                <w:webHidden/>
                <w:sz w:val="24"/>
                <w:szCs w:val="28"/>
              </w:rPr>
              <w:t>17</w:t>
            </w:r>
            <w:r w:rsidRPr="009A0D8D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3C21176" w14:textId="7396C20C" w:rsidR="009A0D8D" w:rsidRDefault="009A0D8D" w:rsidP="009A0D8D">
          <w:pPr>
            <w:rPr>
              <w:rFonts w:hint="eastAsia"/>
            </w:rPr>
          </w:pPr>
          <w:r w:rsidRPr="009A0D8D"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7DAAE332" w14:textId="7F3A1EF1" w:rsidR="00556AF5" w:rsidRDefault="00556AF5">
      <w:pPr>
        <w:widowControl/>
        <w:jc w:val="left"/>
      </w:pPr>
      <w:r>
        <w:br w:type="page"/>
      </w:r>
    </w:p>
    <w:p w14:paraId="78526AE6" w14:textId="77777777" w:rsidR="00556AF5" w:rsidRPr="00556AF5" w:rsidRDefault="00556AF5" w:rsidP="00556AF5">
      <w:pPr>
        <w:pStyle w:val="1"/>
      </w:pPr>
      <w:bookmarkStart w:id="0" w:name="_Toc141300389"/>
      <w:r w:rsidRPr="00556AF5">
        <w:lastRenderedPageBreak/>
        <w:t>进程调度</w:t>
      </w:r>
      <w:bookmarkEnd w:id="0"/>
    </w:p>
    <w:p w14:paraId="0CDBEDEC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进程调度程序可看作在可运行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态进程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之间分配优先的处理器时间资源的内核子系统。</w:t>
      </w:r>
    </w:p>
    <w:p w14:paraId="6C432DA8" w14:textId="77777777" w:rsidR="00556AF5" w:rsidRPr="00556AF5" w:rsidRDefault="00556AF5" w:rsidP="00556AF5">
      <w:pPr>
        <w:pStyle w:val="2"/>
      </w:pPr>
      <w:bookmarkStart w:id="1" w:name="_Toc141300390"/>
      <w:r w:rsidRPr="00556AF5">
        <w:t>多任务</w:t>
      </w:r>
      <w:bookmarkEnd w:id="1"/>
    </w:p>
    <w:p w14:paraId="683B6557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多任务系统可分为两类：非抢占式多任务、抢占式多任务。</w:t>
      </w:r>
    </w:p>
    <w:p w14:paraId="49AB963E" w14:textId="77777777" w:rsidR="00556AF5" w:rsidRPr="00556AF5" w:rsidRDefault="00556AF5" w:rsidP="00556A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是抢占式多任务模式，由调度程序决定什么时候停止一个进程的运行。进程在被抢占之前能够运行的时间是预先设置好的，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叫进程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的时间片。有效管理时间片能使调度程序从系统全局的角度做出调度决定，避免个别进程独占系统资源。</w:t>
      </w:r>
    </w:p>
    <w:p w14:paraId="56AFA7FB" w14:textId="77777777" w:rsidR="00556AF5" w:rsidRPr="00556AF5" w:rsidRDefault="00556AF5" w:rsidP="00556A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在非抢占式多任务模式下，除非进程主动停止运行，否则会一直执行。进程主动挂起自己的操作称为让步。这种机制有很多缺点：调度程序无法对每个进程该执行多长时间做出统一规定，进程独占时间可能超过预料，一个不做出让步的悬挂进程能使系统崩溃。</w:t>
      </w:r>
    </w:p>
    <w:p w14:paraId="2BCC31C2" w14:textId="77777777" w:rsidR="00556AF5" w:rsidRPr="00556AF5" w:rsidRDefault="00556AF5" w:rsidP="00556AF5">
      <w:pPr>
        <w:pStyle w:val="2"/>
      </w:pPr>
      <w:bookmarkStart w:id="2" w:name="_Toc141300391"/>
      <w:r w:rsidRPr="00556AF5">
        <w:t>Linux的进程调度</w:t>
      </w:r>
      <w:bookmarkEnd w:id="2"/>
    </w:p>
    <w:p w14:paraId="539DB6B1" w14:textId="77777777" w:rsidR="00556AF5" w:rsidRPr="00556AF5" w:rsidRDefault="00556AF5" w:rsidP="00556A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 1.0~2.4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内核系列，调度程序很简陋。</w:t>
      </w:r>
    </w:p>
    <w:p w14:paraId="64768E9F" w14:textId="77777777" w:rsidR="00556AF5" w:rsidRPr="00556AF5" w:rsidRDefault="00556AF5" w:rsidP="00556A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 2.5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开始采用叫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O(1)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调度程序的新调度程序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——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因其算法的行为而得名。关键是：静态时间片算法、针对每一处理器的运行队列。但是该算法对调度那些响应时间敏感的程序（交互进程，如很多交互进程的桌面）先天不足。</w:t>
      </w:r>
    </w:p>
    <w:p w14:paraId="334A604D" w14:textId="77777777" w:rsidR="00556AF5" w:rsidRPr="00556AF5" w:rsidRDefault="00556AF5" w:rsidP="00556A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 2.6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引入新进程调度算法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反转楼梯最后期限调度算法（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Rotaing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Staircase Deadline scheduler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RSDL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），吸取队列理论，将公平调度的概念引入。最终在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 2.6.23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内核版本中替代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O(1)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调度算法，被称为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完全公平调度算法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，简称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475D2B16" w14:textId="77777777" w:rsidR="00556AF5" w:rsidRPr="00556AF5" w:rsidRDefault="00556AF5" w:rsidP="00556AF5">
      <w:pPr>
        <w:pStyle w:val="2"/>
      </w:pPr>
      <w:bookmarkStart w:id="3" w:name="_Toc141300392"/>
      <w:r w:rsidRPr="00556AF5">
        <w:lastRenderedPageBreak/>
        <w:t>策略</w:t>
      </w:r>
      <w:bookmarkEnd w:id="3"/>
    </w:p>
    <w:p w14:paraId="5C4ABEE9" w14:textId="77777777" w:rsidR="00556AF5" w:rsidRPr="00556AF5" w:rsidRDefault="00556AF5" w:rsidP="00556AF5">
      <w:pPr>
        <w:pStyle w:val="3"/>
      </w:pPr>
      <w:bookmarkStart w:id="4" w:name="_Toc141300393"/>
      <w:r w:rsidRPr="00556AF5">
        <w:t>I/O消耗型和处理器消耗型的进程</w:t>
      </w:r>
      <w:bookmarkEnd w:id="4"/>
    </w:p>
    <w:p w14:paraId="3A8ADB45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进程可分为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消耗型、处理器消耗型</w:t>
      </w:r>
    </w:p>
    <w:p w14:paraId="7C0AABBF" w14:textId="77777777" w:rsidR="00556AF5" w:rsidRPr="00556AF5" w:rsidRDefault="00556AF5" w:rsidP="00556AF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消耗型：大部分时间用于提交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请求或等待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请求。经常处于可运行状态，但通常运行短短的一会儿，因为等待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时总会阻塞。</w:t>
      </w:r>
    </w:p>
    <w:p w14:paraId="406BBBBE" w14:textId="77777777" w:rsidR="00556AF5" w:rsidRPr="00556AF5" w:rsidRDefault="00556AF5" w:rsidP="00556AF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处理器消耗型：大部分时间用在执行代码上，除非被抢占，否则一直不停地运行，没有太多是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请求。但是因为不属于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驱动类型，从系统响应角度考虑，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不应该经常让它们运行。调度策略往往尽量降低它们的调度频率，而延长其运行时间。极端例子就是无限循环执行，更具代表性的例子是执行大量输血计算的程序。如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sshkeygen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或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matlab</w:t>
      </w:r>
      <w:proofErr w:type="spellEnd"/>
    </w:p>
    <w:p w14:paraId="000E3D85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该划分方法并非绝对，</w:t>
      </w:r>
    </w:p>
    <w:p w14:paraId="3D5AD475" w14:textId="77777777" w:rsidR="00556AF5" w:rsidRPr="00556AF5" w:rsidRDefault="00556AF5" w:rsidP="00556A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进程可能同时展示两种行为，如：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X Windows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服务器既是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消耗型，又是处理器消耗型。</w:t>
      </w:r>
    </w:p>
    <w:p w14:paraId="60956EBC" w14:textId="77777777" w:rsidR="00556AF5" w:rsidRPr="00556AF5" w:rsidRDefault="00556AF5" w:rsidP="00556A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也可能来回切换，典型例子是字处理器，通常等待键盘输入，但在任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一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时刻可能又粘住处理器疯狂地进行拼写检查或红运算。</w:t>
      </w:r>
    </w:p>
    <w:p w14:paraId="5FC60ECB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调度策略通常要在两个矛盾目标中间寻找平衡：</w:t>
      </w:r>
    </w:p>
    <w:p w14:paraId="4C325C2F" w14:textId="77777777" w:rsidR="00556AF5" w:rsidRPr="00556AF5" w:rsidRDefault="00556AF5" w:rsidP="00556AF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进程响应迅速（响应时间短）</w:t>
      </w:r>
    </w:p>
    <w:p w14:paraId="43075A21" w14:textId="77777777" w:rsidR="00556AF5" w:rsidRPr="00556AF5" w:rsidRDefault="00556AF5" w:rsidP="00556AF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最大系统利用率（高吞吐量）</w:t>
      </w:r>
    </w:p>
    <w:p w14:paraId="0C1982C7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更倾向于优先调度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I/O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消耗型进程。</w:t>
      </w:r>
    </w:p>
    <w:p w14:paraId="49BAB727" w14:textId="77777777" w:rsidR="00556AF5" w:rsidRPr="00556AF5" w:rsidRDefault="00556AF5" w:rsidP="00556AF5">
      <w:pPr>
        <w:pStyle w:val="3"/>
      </w:pPr>
      <w:bookmarkStart w:id="5" w:name="_Toc141300394"/>
      <w:r w:rsidRPr="00556AF5">
        <w:lastRenderedPageBreak/>
        <w:t>进程优先级</w:t>
      </w:r>
      <w:bookmarkEnd w:id="5"/>
    </w:p>
    <w:p w14:paraId="1B11291D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采用两种优先级范围：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值、实时优先级</w:t>
      </w:r>
    </w:p>
    <w:p w14:paraId="7C62FE1F" w14:textId="77777777" w:rsidR="00556AF5" w:rsidRPr="00556AF5" w:rsidRDefault="00556AF5" w:rsidP="00556AF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值的范围是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-20 ~ +19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，默认值为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；越大的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值意味着更低的优先级。是所有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Unix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系统中标准化概念，但不同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Unix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系统调度算法不同，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值的运用方式也不同。如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Mac OS 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值代表分配给进程的时间片的绝对值；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系统中，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值代表时间片比例。</w:t>
      </w:r>
    </w:p>
    <w:p w14:paraId="7CBBDB20" w14:textId="77777777" w:rsidR="00556AF5" w:rsidRPr="00556AF5" w:rsidRDefault="00556AF5" w:rsidP="00556AF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实施优先级的值是可配置的，范围在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 ~ 99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，越高的实时优先级数值意味着进程优先级越高。任何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实时进程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的优先级都高于普通进程。实时优先级与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优先级处于互不相交的范畴。</w:t>
      </w:r>
    </w:p>
    <w:p w14:paraId="4DD2622B" w14:textId="77777777" w:rsidR="00556AF5" w:rsidRPr="00556AF5" w:rsidRDefault="00556AF5" w:rsidP="00556AF5">
      <w:pPr>
        <w:pStyle w:val="3"/>
      </w:pPr>
      <w:bookmarkStart w:id="6" w:name="_Toc141300395"/>
      <w:r w:rsidRPr="00556AF5">
        <w:t>时间片</w:t>
      </w:r>
      <w:bookmarkEnd w:id="6"/>
    </w:p>
    <w:p w14:paraId="1B0CFC17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表明进程被抢占前能持续运行的时间，必须规定默认的时间片。时间片过长导致响应欠佳，过短会增大进程切换带来的处理器耗时。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很多系统重视交互响应时间，因此默认时间片很短，如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。但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没有直接分配时间片到进程，它是将处理器使用比划分给进程，进程获得的处理器时间和系统负载密切相关。</w:t>
      </w:r>
    </w:p>
    <w:p w14:paraId="5C2FCA7B" w14:textId="77777777" w:rsidR="00556AF5" w:rsidRPr="00556AF5" w:rsidRDefault="00556AF5" w:rsidP="00556AF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系统是抢占式，当进程进入可运行态，就被准许投入运行。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调度器，其抢占实际取决于新的可运行程序消耗多少处理器使用比，如果消耗使用比比当前进程小，则新进程立即投入运行，抢占进程，否则推迟运行。</w:t>
      </w:r>
    </w:p>
    <w:p w14:paraId="3077BF81" w14:textId="77777777" w:rsidR="00556AF5" w:rsidRPr="00556AF5" w:rsidRDefault="00556AF5" w:rsidP="00556AF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多数操作系统，是否要将一个进程投入运行完全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由进程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优先级和是否有时间片决定。</w:t>
      </w:r>
    </w:p>
    <w:p w14:paraId="7CFA8423" w14:textId="77777777" w:rsidR="00556AF5" w:rsidRPr="00556AF5" w:rsidRDefault="00556AF5" w:rsidP="00556AF5">
      <w:pPr>
        <w:pStyle w:val="2"/>
      </w:pPr>
      <w:bookmarkStart w:id="7" w:name="_Toc141300396"/>
      <w:r w:rsidRPr="00556AF5">
        <w:lastRenderedPageBreak/>
        <w:t>Linux调度算法</w:t>
      </w:r>
      <w:bookmarkEnd w:id="7"/>
    </w:p>
    <w:p w14:paraId="31AC2F79" w14:textId="77777777" w:rsidR="00556AF5" w:rsidRPr="00556AF5" w:rsidRDefault="00556AF5" w:rsidP="00556AF5">
      <w:pPr>
        <w:pStyle w:val="3"/>
      </w:pPr>
      <w:bookmarkStart w:id="8" w:name="_Toc141300397"/>
      <w:proofErr w:type="gramStart"/>
      <w:r w:rsidRPr="00556AF5">
        <w:t>调度器</w:t>
      </w:r>
      <w:proofErr w:type="gramEnd"/>
      <w:r w:rsidRPr="00556AF5">
        <w:t>类</w:t>
      </w:r>
      <w:bookmarkEnd w:id="8"/>
    </w:p>
    <w:p w14:paraId="35A5F911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是以模块方式提供的，这样做的目的是允许不同类型的进程可以有针对性地选择调度算法。</w:t>
      </w:r>
    </w:p>
    <w:p w14:paraId="3B50DF49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为什么进程可以选择调度算法？？？不应该是先选择调度器，再调度进程吗？？？从这句话理解的是先调度进程，再根据进程选择调度器？？？？</w:t>
      </w:r>
    </w:p>
    <w:p w14:paraId="2892D2C1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这种模块化结构被称为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类，允许多种不同的可动态添加的调度算法并存，调度属于自己范畴的进程。每个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有一个优先级，会按照优先级顺序遍历调度类，拥有一个</w:t>
      </w:r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可执行进程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最高优先级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胜出，去选择下面要执行的程序。</w:t>
      </w:r>
    </w:p>
    <w:p w14:paraId="23AC0AC9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是一个针对普通进程的调度类，在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中称为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SCHED_NORMAL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1A267E3D" w14:textId="77777777" w:rsidR="00556AF5" w:rsidRPr="00556AF5" w:rsidRDefault="00556AF5" w:rsidP="00556AF5">
      <w:pPr>
        <w:pStyle w:val="3"/>
      </w:pPr>
      <w:bookmarkStart w:id="9" w:name="_Toc141300398"/>
      <w:r w:rsidRPr="00556AF5">
        <w:t>Unix系统中的进程调度</w:t>
      </w:r>
      <w:bookmarkEnd w:id="9"/>
    </w:p>
    <w:p w14:paraId="51C5ACFF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传统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Unix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中优先级以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值形式输出，会导致一些反常问题。</w:t>
      </w:r>
    </w:p>
    <w:p w14:paraId="278A8D60" w14:textId="77777777" w:rsidR="00556AF5" w:rsidRPr="00556AF5" w:rsidRDefault="00556AF5" w:rsidP="00556AF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问题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一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：要将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值映射到时间片，必然需要将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单位值对应到处理器时间，但这样做将导致进程切换无法最优化进行。</w:t>
      </w:r>
    </w:p>
    <w:p w14:paraId="07A5E15B" w14:textId="1CA77C83" w:rsidR="00556AF5" w:rsidRPr="00556AF5" w:rsidRDefault="00556AF5" w:rsidP="00556AF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问题二：相对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值。假设第一个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，第二个是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，分别映射到时间片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95ms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，时间片几乎一样。但如果分别赋予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18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19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值，分别映射为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5ms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，前者能获得两倍的处理器时间。不过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通常使用相对值，把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值减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带来的效果极大取决于初始值。</w:t>
      </w:r>
    </w:p>
    <w:p w14:paraId="01C30C6C" w14:textId="77777777" w:rsidR="00556AF5" w:rsidRPr="00556AF5" w:rsidRDefault="00556AF5" w:rsidP="00556AF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问题三：执行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值到绝对时间片的映射，这个绝对时间片必须能在内核的测试范围内，意味着时间片必须是定时器节拍的整数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倍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。但这么做会引发几个问题：</w:t>
      </w:r>
    </w:p>
    <w:p w14:paraId="32C02CBA" w14:textId="77777777" w:rsidR="00556AF5" w:rsidRPr="00556AF5" w:rsidRDefault="00556AF5" w:rsidP="00556AF5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首先，最小时间片必然是节拍器的整数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倍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，也就是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的倍数。</w:t>
      </w:r>
    </w:p>
    <w:p w14:paraId="1180BCD5" w14:textId="77777777" w:rsidR="00556AF5" w:rsidRPr="00556AF5" w:rsidRDefault="00556AF5" w:rsidP="00556AF5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其次，系统定时器限制了两个时间片的差异：连续的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值映射到时间片，其差别范围至少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或少则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12D8F905" w14:textId="77777777" w:rsidR="00556AF5" w:rsidRPr="00556AF5" w:rsidRDefault="00556AF5" w:rsidP="00556AF5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最后，时间片会随定时器节拍改变。</w:t>
      </w:r>
    </w:p>
    <w:p w14:paraId="28D5ECCA" w14:textId="77777777" w:rsidR="00556AF5" w:rsidRPr="00556AF5" w:rsidRDefault="00556AF5" w:rsidP="00556AF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问题四：基于优先级的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为优化交互任务，对新要唤醒的进程提高优先级，即使时间片用尽。但给某些特殊的睡眠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唤醒用力一个玩弄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的后门，打破公平原则，损害其他进程利益。</w:t>
      </w:r>
    </w:p>
    <w:p w14:paraId="31E9CF29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以上问题可以通过改造解决。</w:t>
      </w:r>
    </w:p>
    <w:p w14:paraId="71BD2033" w14:textId="77777777" w:rsidR="00556AF5" w:rsidRPr="00556AF5" w:rsidRDefault="00556AF5" w:rsidP="00556AF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值呈几何增加而非算数增加解决问题二</w:t>
      </w:r>
    </w:p>
    <w:p w14:paraId="7F89293A" w14:textId="77777777" w:rsidR="00556AF5" w:rsidRPr="00556AF5" w:rsidRDefault="00556AF5" w:rsidP="00556AF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采用新度量机制将从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值到时间片的映射与定时器节拍分离开，解决第三个问题。</w:t>
      </w:r>
    </w:p>
    <w:p w14:paraId="4BFF9B11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但是以上解决方法都回避了实质问题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——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分配绝对时间片引发的固定的切换频率，给公平性造成了很大变数。</w:t>
      </w:r>
    </w:p>
    <w:p w14:paraId="27ECC4E7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对时间片分配方法进行根本性的重新设计：</w:t>
      </w:r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完全摒弃时间片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而是</w:t>
      </w:r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分配处理器使用比重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。确保进程调度中能有恒定的稳定性。</w:t>
      </w:r>
    </w:p>
    <w:p w14:paraId="414A90B5" w14:textId="77777777" w:rsidR="00556AF5" w:rsidRPr="00556AF5" w:rsidRDefault="00556AF5" w:rsidP="00556AF5">
      <w:pPr>
        <w:pStyle w:val="3"/>
      </w:pPr>
      <w:bookmarkStart w:id="10" w:name="_Toc141300399"/>
      <w:r w:rsidRPr="00556AF5">
        <w:t>公平调度</w:t>
      </w:r>
      <w:bookmarkEnd w:id="10"/>
    </w:p>
    <w:p w14:paraId="649E51D5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出发点基于一个简单理念：进程调度的效果应如同系统具备一个理想中的完美任务处理器。在这个系统中，每个进程将能获得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1/n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的处理器时间。同时可以调度给它们无限小的时间周期，在任何可测量周期内，给予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个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进程中每个进程相同的运行时间。</w:t>
      </w:r>
    </w:p>
    <w:p w14:paraId="28B64FAB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但是抢占会带来代价，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考虑这部分额外消耗，实现中保证系统性能不受损失，做法是允许每个进程运行一段时间、循环轮转、选择运行最少的进程作为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下一个运行进程，在所有可运行进程总数基础上计算出一个进程要运行多久，而不是时间片。</w:t>
      </w:r>
    </w:p>
    <w:p w14:paraId="751B0D30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每个进程按照其权重在全部可运行进程中所占比例的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时间片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运行。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为完美多任务中无限小周期近似值设立一个目标，这个目标称作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目标延迟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，越小周期越好交互，但切换代价更高且系统总吞吐能力更差。假设目标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延迟值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20ms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，两个相同优先级的可运行任务，每个任务在被其他任务抢占前运行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，如果有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4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个任务，每个运行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5ms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，如果有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20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个，每个运行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29D5E1E0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当任务数量趋于无穷时，可获得处理器使用比和时间片都将趋于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，这样无疑造成了不可接受的切换消耗。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为此引入每个进程获得的时间片底线，称为</w:t>
      </w:r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最小粒度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，默认为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0D471689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例如一个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，一个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5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，后者权重默认将是前者的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1/3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（？？？），如果目标延迟是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20ms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，分别获得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15ms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5ms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的运行时间。如果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值分别是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15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，分配的运行时间片还是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15ms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5ms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7B38362C" w14:textId="77777777" w:rsidR="00556AF5" w:rsidRPr="00556AF5" w:rsidRDefault="00556AF5" w:rsidP="00556AF5">
      <w:pPr>
        <w:pStyle w:val="2"/>
      </w:pPr>
      <w:bookmarkStart w:id="11" w:name="_Toc141300400"/>
      <w:r w:rsidRPr="00556AF5">
        <w:t>Linux调度的实现</w:t>
      </w:r>
      <w:bookmarkEnd w:id="11"/>
    </w:p>
    <w:p w14:paraId="36831CDD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代码位于文件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kernel/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sched_fair.c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中，关注四个组成部分：</w:t>
      </w:r>
    </w:p>
    <w:p w14:paraId="5EF70CE5" w14:textId="77777777" w:rsidR="00556AF5" w:rsidRPr="00556AF5" w:rsidRDefault="00556AF5" w:rsidP="00556AF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时间记账</w:t>
      </w:r>
    </w:p>
    <w:p w14:paraId="46B69963" w14:textId="77777777" w:rsidR="00556AF5" w:rsidRPr="00556AF5" w:rsidRDefault="00556AF5" w:rsidP="00556AF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进程选择</w:t>
      </w:r>
    </w:p>
    <w:p w14:paraId="66274FE4" w14:textId="77777777" w:rsidR="00556AF5" w:rsidRPr="00556AF5" w:rsidRDefault="00556AF5" w:rsidP="00556AF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入口</w:t>
      </w:r>
    </w:p>
    <w:p w14:paraId="0D30D15F" w14:textId="77777777" w:rsidR="00556AF5" w:rsidRPr="00556AF5" w:rsidRDefault="00556AF5" w:rsidP="00556AF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睡眠和唤醒</w:t>
      </w:r>
    </w:p>
    <w:p w14:paraId="24DCE070" w14:textId="77777777" w:rsidR="00556AF5" w:rsidRPr="00556AF5" w:rsidRDefault="00556AF5" w:rsidP="00556AF5">
      <w:pPr>
        <w:pStyle w:val="3"/>
      </w:pPr>
      <w:bookmarkStart w:id="12" w:name="_Toc141300401"/>
      <w:r w:rsidRPr="00556AF5">
        <w:lastRenderedPageBreak/>
        <w:t>时间记账</w:t>
      </w:r>
      <w:bookmarkEnd w:id="12"/>
    </w:p>
    <w:p w14:paraId="489AE1A2" w14:textId="77777777" w:rsidR="00556AF5" w:rsidRPr="00556AF5" w:rsidRDefault="00556AF5" w:rsidP="00556AF5">
      <w:pPr>
        <w:pStyle w:val="4"/>
      </w:pPr>
      <w:r w:rsidRPr="00556AF5">
        <w:t>1.</w:t>
      </w:r>
      <w:proofErr w:type="gramStart"/>
      <w:r w:rsidRPr="00556AF5">
        <w:t>调度器</w:t>
      </w:r>
      <w:proofErr w:type="gramEnd"/>
      <w:r w:rsidRPr="00556AF5">
        <w:t>实体结构</w:t>
      </w:r>
    </w:p>
    <w:p w14:paraId="78CEDF7C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需要确保进程只在公平分配给它的处理器时间内运行，使用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实体结构（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struct 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sched_entity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）来追踪记账。</w:t>
      </w:r>
    </w:p>
    <w:p w14:paraId="33609DDF" w14:textId="20488B8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A1D7B4F" wp14:editId="7828E70B">
            <wp:extent cx="5274310" cy="2704465"/>
            <wp:effectExtent l="0" t="0" r="2540" b="635"/>
            <wp:docPr id="7338400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0050" name="图片 733840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3760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作为名为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的成员变量嵌入到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task_struct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中。</w:t>
      </w:r>
    </w:p>
    <w:p w14:paraId="237A1CAB" w14:textId="77777777" w:rsidR="00556AF5" w:rsidRPr="00556AF5" w:rsidRDefault="00556AF5" w:rsidP="00556AF5">
      <w:pPr>
        <w:pStyle w:val="4"/>
      </w:pPr>
      <w:r w:rsidRPr="00556AF5">
        <w:t>2.虚拟实时</w:t>
      </w:r>
    </w:p>
    <w:p w14:paraId="1EAA87D7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vruntime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变量存放虚拟运行时间，该运行时间是经过所有可运行进程总数的标准化（被加权的），以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为单位，所以不再与定时器节拍相关。</w:t>
      </w:r>
    </w:p>
    <w:p w14:paraId="0F2A1408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update_curr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函数实现该记账功能：</w:t>
      </w:r>
    </w:p>
    <w:p w14:paraId="6516B7E4" w14:textId="215C8E32" w:rsid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6C7C696" wp14:editId="4475806C">
            <wp:extent cx="5274310" cy="5679440"/>
            <wp:effectExtent l="0" t="0" r="2540" b="0"/>
            <wp:docPr id="13778214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21428" name="图片 1377821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CE5" w14:textId="5864F91C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4B598B0" wp14:editId="47D4AFC0">
            <wp:extent cx="5274310" cy="2985770"/>
            <wp:effectExtent l="0" t="0" r="2540" b="5080"/>
            <wp:docPr id="1088240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0445" name="图片 1088240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33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update_curr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计算当前进程执行时间，存到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delta_exec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，然后传递给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__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update_curr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，由后者</w:t>
      </w:r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根据进程总数进行加权计算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，再与当前运行进程的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vruntime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相加。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update_curr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是由系统定时器周期性调用，无论进程处于可运行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态还是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不可运行态，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vruntime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可以准确测量出给定进程的运行时间，知道谁是下一个被运行的进程。</w:t>
      </w:r>
    </w:p>
    <w:p w14:paraId="25D7315C" w14:textId="77777777" w:rsidR="00556AF5" w:rsidRPr="00556AF5" w:rsidRDefault="00556AF5" w:rsidP="00556AF5">
      <w:pPr>
        <w:pStyle w:val="3"/>
      </w:pPr>
      <w:bookmarkStart w:id="13" w:name="_Toc141300402"/>
      <w:r w:rsidRPr="00556AF5">
        <w:t>进程选择</w:t>
      </w:r>
      <w:bookmarkEnd w:id="13"/>
    </w:p>
    <w:p w14:paraId="4B8D5F2D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选择会挑选具有最小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vruntime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的进程作为下一个运行进程。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利用红黑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树组织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可运行进程队列，利用其迅速找到最新奥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vruntime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的进程。在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中，红黑树被称为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rbtree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，是一个自平衡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的二叉搜索树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09892980" w14:textId="77777777" w:rsidR="00556AF5" w:rsidRPr="00556AF5" w:rsidRDefault="00556AF5" w:rsidP="00556AF5">
      <w:pPr>
        <w:pStyle w:val="4"/>
      </w:pPr>
      <w:r w:rsidRPr="00556AF5">
        <w:t>1.挑选下一个任务</w:t>
      </w:r>
    </w:p>
    <w:p w14:paraId="6E09D968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会运行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rbtree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树中最左边叶子节点所代表的进程。使用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__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pick_next_entity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函数，本身不是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遍历树寻找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最左叶子节点，因为该值已经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缓存在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rb_leftmost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字段中。如果返回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NULL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，表示没有最左叶子节点，也就是说树中没有任何节点，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会选择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idle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任务运行。</w:t>
      </w:r>
    </w:p>
    <w:p w14:paraId="0AE656AE" w14:textId="77777777" w:rsidR="00556AF5" w:rsidRPr="00556AF5" w:rsidRDefault="00556AF5" w:rsidP="00556AF5">
      <w:pPr>
        <w:pStyle w:val="4"/>
      </w:pPr>
      <w:r w:rsidRPr="00556AF5">
        <w:t>2.向树中加入进程</w:t>
      </w:r>
    </w:p>
    <w:p w14:paraId="41981A44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在进程变为可运行状态（被唤醒）或是通过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fork()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调用第一次创建进程时，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将进程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加入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rbtree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以及缓存最左叶子节点。使用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enqueue_entity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函数实现这一目的：</w:t>
      </w:r>
    </w:p>
    <w:p w14:paraId="0334805E" w14:textId="537D235A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2C2176E" wp14:editId="66B4EC02">
            <wp:extent cx="4629388" cy="5416828"/>
            <wp:effectExtent l="0" t="0" r="0" b="0"/>
            <wp:docPr id="16941460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46016" name="图片 16941460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4B93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然后调用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__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enqueue_entity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进行繁重的插入操作：</w:t>
      </w:r>
    </w:p>
    <w:p w14:paraId="34B90D70" w14:textId="7C3C94EB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B29ED43" wp14:editId="13AA992E">
            <wp:extent cx="4686541" cy="4724643"/>
            <wp:effectExtent l="0" t="0" r="0" b="0"/>
            <wp:docPr id="7922362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36262" name="图片 7922362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53A9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rb_link_node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是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将进程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插入称为其子节点，然后调用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rb_insert_color</w:t>
      </w:r>
      <w:proofErr w:type="spellEnd"/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维护自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平衡。</w:t>
      </w:r>
    </w:p>
    <w:p w14:paraId="10A7494C" w14:textId="77777777" w:rsidR="00556AF5" w:rsidRPr="00556AF5" w:rsidRDefault="00556AF5" w:rsidP="00556AF5">
      <w:pPr>
        <w:pStyle w:val="4"/>
      </w:pPr>
      <w:r w:rsidRPr="00556AF5">
        <w:t>3.从树中删除进程</w:t>
      </w:r>
    </w:p>
    <w:p w14:paraId="7CB3A659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删除动作发生在进程阻塞或终止时，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dequeue_entity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()-&gt;__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dequeue_entity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tbtree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实现了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rb_erase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函数。该函数删除后会更新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rb_leftmost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缓存。</w:t>
      </w:r>
    </w:p>
    <w:p w14:paraId="130197F3" w14:textId="77777777" w:rsidR="00556AF5" w:rsidRPr="00556AF5" w:rsidRDefault="00556AF5" w:rsidP="00556AF5">
      <w:pPr>
        <w:pStyle w:val="3"/>
      </w:pPr>
      <w:bookmarkStart w:id="14" w:name="_Toc141300403"/>
      <w:r w:rsidRPr="00556AF5">
        <w:t>睡眠与唤醒</w:t>
      </w:r>
      <w:bookmarkEnd w:id="14"/>
    </w:p>
    <w:p w14:paraId="3F2F033E" w14:textId="77777777" w:rsidR="00556AF5" w:rsidRPr="00556AF5" w:rsidRDefault="00556AF5" w:rsidP="00556AF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内核把自己标记成休眠状态，从可执行红黑树中移出，放入等待队列，然后调用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选择和执行一个其他进程。</w:t>
      </w:r>
    </w:p>
    <w:p w14:paraId="099C43AF" w14:textId="77777777" w:rsidR="00556AF5" w:rsidRPr="00556AF5" w:rsidRDefault="00556AF5" w:rsidP="00556AF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唤醒刚好相反，进程被置为可执行状态，然后再从等待队列中移到可执行红黑树中。</w:t>
      </w:r>
    </w:p>
    <w:p w14:paraId="4ADD421A" w14:textId="77777777" w:rsidR="00556AF5" w:rsidRPr="00556AF5" w:rsidRDefault="00556AF5" w:rsidP="00556AF5">
      <w:pPr>
        <w:pStyle w:val="4"/>
      </w:pPr>
      <w:r w:rsidRPr="00556AF5">
        <w:t>1.等待队列</w:t>
      </w:r>
    </w:p>
    <w:p w14:paraId="253DBBC2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等待队列是由等待某些时间发生的进程组成的简单链表。内核用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wake_queue_head_t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来代表等待队列。等待队列可以通过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DECLARE_WAITQUEUE()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静态创建，也可以由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init_waitqueue_head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动态创建。</w:t>
      </w:r>
    </w:p>
    <w:p w14:paraId="4C58D2EC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进程通过执行几个步骤将自己加入到等待队列中</w:t>
      </w:r>
    </w:p>
    <w:p w14:paraId="06A09296" w14:textId="77777777" w:rsidR="00556AF5" w:rsidRPr="00556AF5" w:rsidRDefault="00556AF5" w:rsidP="00556AF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DEFINE_WAIT()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宏创建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等待队列项</w:t>
      </w:r>
    </w:p>
    <w:p w14:paraId="592438B7" w14:textId="77777777" w:rsidR="00556AF5" w:rsidRPr="00556AF5" w:rsidRDefault="00556AF5" w:rsidP="00556AF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add_wait_queue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把自己加入到队列中</w:t>
      </w:r>
    </w:p>
    <w:p w14:paraId="5DA0B579" w14:textId="77777777" w:rsidR="00556AF5" w:rsidRPr="00556AF5" w:rsidRDefault="00556AF5" w:rsidP="00556AF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prepare_to_wait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将状态变更为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TASK_INTERRUPTTIBLE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或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TASK_UNINTERRUPTIBLE</w:t>
      </w:r>
    </w:p>
    <w:p w14:paraId="795EB97F" w14:textId="77777777" w:rsidR="00556AF5" w:rsidRPr="00556AF5" w:rsidRDefault="00556AF5" w:rsidP="00556AF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如果状态是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TASK_INTERRUPTIBLE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，则信号唤醒进程。</w:t>
      </w:r>
    </w:p>
    <w:p w14:paraId="41FF3579" w14:textId="77777777" w:rsidR="00556AF5" w:rsidRPr="00556AF5" w:rsidRDefault="00556AF5" w:rsidP="00556AF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当被唤醒时，再次检查条件是否为真，若是退出循环，否则再次调用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schedule()</w:t>
      </w:r>
    </w:p>
    <w:p w14:paraId="76B33201" w14:textId="77777777" w:rsidR="00556AF5" w:rsidRPr="00556AF5" w:rsidRDefault="00556AF5" w:rsidP="00556AF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当条件满足时，将自己设置为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TASK_RUNNING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并调用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finish_wait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移出等待队列。</w:t>
      </w:r>
    </w:p>
    <w:p w14:paraId="53924267" w14:textId="77777777" w:rsidR="00556AF5" w:rsidRPr="00556AF5" w:rsidRDefault="00556AF5" w:rsidP="00556AF5">
      <w:pPr>
        <w:pStyle w:val="4"/>
      </w:pPr>
      <w:r w:rsidRPr="00556AF5">
        <w:t>2.唤醒</w:t>
      </w:r>
    </w:p>
    <w:p w14:paraId="2D0A54F1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wake_up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()-&gt;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try_to_wake_up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，该函数负责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将进程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设置为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TASK_RUNNING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enqueue_task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将进程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放入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rbtree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。如果优先级比正在执行的优先级高的话，会设置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need_resched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标志。</w:t>
      </w:r>
    </w:p>
    <w:p w14:paraId="00696E22" w14:textId="77777777" w:rsidR="00556AF5" w:rsidRPr="00556AF5" w:rsidRDefault="00556AF5" w:rsidP="00556AF5">
      <w:pPr>
        <w:pStyle w:val="2"/>
      </w:pPr>
      <w:bookmarkStart w:id="15" w:name="_Toc141300404"/>
      <w:r w:rsidRPr="00556AF5">
        <w:lastRenderedPageBreak/>
        <w:t>抢占和上下文切换</w:t>
      </w:r>
      <w:bookmarkEnd w:id="15"/>
    </w:p>
    <w:p w14:paraId="67B2B3E3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由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kernel/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sched.c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context_switch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函数负责，每当新进程被选出来准备投入运行时，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就会调用这个函数，它完成两项基本工作：</w:t>
      </w:r>
    </w:p>
    <w:p w14:paraId="4DAC0BBE" w14:textId="77777777" w:rsidR="00556AF5" w:rsidRPr="00556AF5" w:rsidRDefault="00556AF5" w:rsidP="00556A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switch_mm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，把虚拟内存切换到新进程。</w:t>
      </w:r>
    </w:p>
    <w:p w14:paraId="5C4B5F0C" w14:textId="77777777" w:rsidR="00556AF5" w:rsidRPr="00556AF5" w:rsidRDefault="00556AF5" w:rsidP="00556AF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switch_to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，切换处理器状态，包括保存、回复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栈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信息和寄存器信息，以及其他任何和体系结构相关的状态信息，都必须以每个进程为对象进行管理和保存。</w:t>
      </w:r>
    </w:p>
    <w:p w14:paraId="528A4632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内核提供</w:t>
      </w:r>
      <w:proofErr w:type="spellStart"/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need_resched</w:t>
      </w:r>
      <w:proofErr w:type="spellEnd"/>
      <w:r w:rsidRPr="00556AF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标志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表明是否需要重新执行一次调度。</w:t>
      </w:r>
    </w:p>
    <w:p w14:paraId="1DB3C927" w14:textId="77777777" w:rsidR="00556AF5" w:rsidRPr="00556AF5" w:rsidRDefault="00556AF5" w:rsidP="00556AF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当某个进程应该被抢占时，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scheduler_tick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会设置这个标志</w:t>
      </w:r>
    </w:p>
    <w:p w14:paraId="1538A09B" w14:textId="77777777" w:rsidR="00556AF5" w:rsidRPr="00556AF5" w:rsidRDefault="00556AF5" w:rsidP="00556AF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优先级高的进程执行可执行状态时，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try_to_wake_up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也会设置该标志，内核检查该标志，确认其被设置，调用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切换到新进程。</w:t>
      </w:r>
    </w:p>
    <w:p w14:paraId="38762011" w14:textId="77777777" w:rsidR="00556AF5" w:rsidRPr="00556AF5" w:rsidRDefault="00556AF5" w:rsidP="00556AF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返回用户空间以及中断返回时，内核也会检查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need_resched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标志，若被设置，内核会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在继续执行之前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调度程序。</w:t>
      </w:r>
    </w:p>
    <w:p w14:paraId="26B90A23" w14:textId="77777777" w:rsidR="00556AF5" w:rsidRPr="00556AF5" w:rsidRDefault="00556AF5" w:rsidP="00556AF5">
      <w:pPr>
        <w:pStyle w:val="3"/>
      </w:pPr>
      <w:bookmarkStart w:id="16" w:name="_Toc141300405"/>
      <w:r w:rsidRPr="00556AF5">
        <w:t>用户抢占</w:t>
      </w:r>
      <w:bookmarkEnd w:id="16"/>
    </w:p>
    <w:p w14:paraId="23C6B204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内核即将返回用户空间的时候，如果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need_resched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标志被设置，会导致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被调用，此时会发生用户抢占。简而言之，用户抢占在以下情况下发生：</w:t>
      </w:r>
    </w:p>
    <w:p w14:paraId="18A7FA01" w14:textId="77777777" w:rsidR="00556AF5" w:rsidRPr="00556AF5" w:rsidRDefault="00556AF5" w:rsidP="00556AF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从系统调用返回用户空间时</w:t>
      </w:r>
    </w:p>
    <w:p w14:paraId="7F2EB4D4" w14:textId="77777777" w:rsidR="00556AF5" w:rsidRPr="00556AF5" w:rsidRDefault="00556AF5" w:rsidP="00556AF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从中断处理程序返回用户空间时</w:t>
      </w:r>
    </w:p>
    <w:p w14:paraId="3DDC1942" w14:textId="77777777" w:rsidR="00556AF5" w:rsidRPr="00556AF5" w:rsidRDefault="00556AF5" w:rsidP="00556AF5">
      <w:pPr>
        <w:pStyle w:val="3"/>
      </w:pPr>
      <w:bookmarkStart w:id="17" w:name="_Toc141300406"/>
      <w:r w:rsidRPr="00556AF5">
        <w:lastRenderedPageBreak/>
        <w:t>内核抢占</w:t>
      </w:r>
      <w:bookmarkEnd w:id="17"/>
    </w:p>
    <w:p w14:paraId="3FC1D6B6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与其他大部分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Unix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变体和其他大部分操作系统不同，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完整地支持内核抢占。在不支持内核抢占的内核中，调度程序没有办法在一个内核级任务正在执行的时候重新调度。</w:t>
      </w:r>
    </w:p>
    <w:p w14:paraId="0A56E6E0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只要没有持有锁，内核就可以进行抢占。锁是非抢占区域的标志。为支持内核抢占，为每个进程的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thread_info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引入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preempt_count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计数器。该计数器初始值为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，每当使用锁的时候数值加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，释放锁的时候减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。当数值为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时可以抢占。</w:t>
      </w:r>
    </w:p>
    <w:p w14:paraId="42E3E249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内核抢占发生在：</w:t>
      </w:r>
    </w:p>
    <w:p w14:paraId="3B6CEC3A" w14:textId="77777777" w:rsidR="00556AF5" w:rsidRPr="00556AF5" w:rsidRDefault="00556AF5" w:rsidP="00556AF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中断处理程序正在执行，且返回内核空间之前。</w:t>
      </w:r>
    </w:p>
    <w:p w14:paraId="5CAF4183" w14:textId="77777777" w:rsidR="00556AF5" w:rsidRPr="00556AF5" w:rsidRDefault="00556AF5" w:rsidP="00556AF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内核代码再一次具有可抢占的时候。</w:t>
      </w:r>
    </w:p>
    <w:p w14:paraId="4A7133A1" w14:textId="77777777" w:rsidR="00556AF5" w:rsidRPr="00556AF5" w:rsidRDefault="00556AF5" w:rsidP="00556AF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内核中的任务显示调用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，此时认为该任务清楚自己是可以安全地被抢占的。</w:t>
      </w:r>
    </w:p>
    <w:p w14:paraId="73D676AF" w14:textId="77777777" w:rsidR="00556AF5" w:rsidRPr="00556AF5" w:rsidRDefault="00556AF5" w:rsidP="00556AF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内核中的任务阻塞（这同样也会导致调用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schedule()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p w14:paraId="0594178E" w14:textId="77777777" w:rsidR="00556AF5" w:rsidRPr="00556AF5" w:rsidRDefault="00556AF5" w:rsidP="00556AF5">
      <w:pPr>
        <w:pStyle w:val="2"/>
      </w:pPr>
      <w:bookmarkStart w:id="18" w:name="_Toc141300407"/>
      <w:r w:rsidRPr="00556AF5">
        <w:t>实时调度策略</w:t>
      </w:r>
      <w:bookmarkEnd w:id="18"/>
    </w:p>
    <w:p w14:paraId="1D585F5B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提供了两种实时调度策略：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SCHED_FIFO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SCHED_RR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。而普通的调度策略是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SCHED_NORMAL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。借助调度类框架，实时策略并不被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CFS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管理，而是一个特殊的实时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调度器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管理。具体定义在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kernel/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sched_rt.c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中。</w:t>
      </w:r>
    </w:p>
    <w:p w14:paraId="624EE572" w14:textId="77777777" w:rsidR="00556AF5" w:rsidRPr="00556AF5" w:rsidRDefault="00556AF5" w:rsidP="00556AF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SCHED_FIFO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：实现一种简单的、先入先出的调度算法：不使用时间片。处于可运行状态的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SCHED_FIFO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级进程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会被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normal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进程先得到调度。一旦进入可执行状态，就会一直执行，知道受阻或显式释放。它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不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基于时间片，因此可一直执行下去。只有更高级别的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SCHED_FIFO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SCHED_RR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才能抢占。同级别的会轮流执行。</w:t>
      </w:r>
    </w:p>
    <w:p w14:paraId="07C539E2" w14:textId="77777777" w:rsidR="00556AF5" w:rsidRPr="00556AF5" w:rsidRDefault="00556AF5" w:rsidP="00556AF5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SCHED_RR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：与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SCHED_FIFO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大体相同。只是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SCHED_RR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级进程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在耗尽事先分配给它的时间片后就不再执行，是带有时间片的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SCHED_FIFO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。当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SCHED_RR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任务耗尽时间片，同级别其他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实时进程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被轮流调度。时间片只用来调度同一优先级进程。高优先级总数立即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抢占低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优先级。</w:t>
      </w:r>
    </w:p>
    <w:p w14:paraId="344A430F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这两种实时算法是静态优先级，不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为进程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计算动态优先级，能保证高优先级总能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抢占低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优先级的进程。</w:t>
      </w:r>
    </w:p>
    <w:p w14:paraId="1FFB5385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实时优先级范围从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到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MAX_RT_PRIO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减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，默认情况下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MAX_RT_PRIO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为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SCHED_NORMAL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级进程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值共享这个取值空间，从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MAX_RT_PRIO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到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MAX_RT_PRIO+40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，默认情况下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-20~+19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对应实时优先级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100~139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07BFCA38" w14:textId="77777777" w:rsidR="00556AF5" w:rsidRPr="00556AF5" w:rsidRDefault="00556AF5" w:rsidP="00556AF5">
      <w:pPr>
        <w:pStyle w:val="2"/>
      </w:pPr>
      <w:bookmarkStart w:id="19" w:name="_Toc141300408"/>
      <w:r w:rsidRPr="00556AF5">
        <w:t>与调度相关的系统调用</w:t>
      </w:r>
      <w:bookmarkEnd w:id="19"/>
    </w:p>
    <w:p w14:paraId="63BD82F5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提供一个系统调用族，用于管理与调度程序相关参数。可以用来操作和处理进程优先级、调度策略及处理器绑定，还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提供了显式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地将处理器交给其他进程的机制。</w:t>
      </w:r>
    </w:p>
    <w:p w14:paraId="7855EF2E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620A88" wp14:editId="7D3AE69C">
                <wp:extent cx="304800" cy="304800"/>
                <wp:effectExtent l="0" t="0" r="0" b="0"/>
                <wp:docPr id="924013659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82C30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C5B36C" w14:textId="77777777" w:rsidR="00556AF5" w:rsidRPr="00556AF5" w:rsidRDefault="00556AF5" w:rsidP="00556AF5">
      <w:pPr>
        <w:pStyle w:val="3"/>
      </w:pPr>
      <w:bookmarkStart w:id="20" w:name="_Toc141300409"/>
      <w:r w:rsidRPr="00556AF5">
        <w:t>与调度策略和优先级相关的系统调用</w:t>
      </w:r>
      <w:bookmarkEnd w:id="20"/>
    </w:p>
    <w:p w14:paraId="2280E584" w14:textId="77777777" w:rsidR="00556AF5" w:rsidRPr="00556AF5" w:rsidRDefault="00556AF5" w:rsidP="00556AF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sched_setschduler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sched_getschrduler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的实现有许多参数检查、初始化、清理组成，最终要的工作在于读取和改写进程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task_struct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policy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rt_priority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</w:t>
      </w:r>
    </w:p>
    <w:p w14:paraId="45F1C408" w14:textId="77777777" w:rsidR="00556AF5" w:rsidRPr="00556AF5" w:rsidRDefault="00556AF5" w:rsidP="00556AF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sched_setparam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sched_getparam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这两个系统调用获取封装在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sched_param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特殊结构体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rt_priority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中。</w:t>
      </w:r>
    </w:p>
    <w:p w14:paraId="66FA40E5" w14:textId="77777777" w:rsidR="00556AF5" w:rsidRPr="00556AF5" w:rsidRDefault="00556AF5" w:rsidP="00556AF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sched_get_priority_max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sched_get_priority_min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分别获取给定调度策略的最大和最小优先级，分别是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MAX_USER_RT_PRIO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减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299870CD" w14:textId="77777777" w:rsidR="00556AF5" w:rsidRPr="00556AF5" w:rsidRDefault="00556AF5" w:rsidP="00556AF5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对于普通进程，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nice()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函数可以给静态优先级一个给定的量，只有超级用户才能设置负值以提高优先级。它会调用内核的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set_user_nice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函数，设置进程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task_struct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static_prio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prio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值。</w:t>
      </w:r>
    </w:p>
    <w:p w14:paraId="582C399E" w14:textId="77777777" w:rsidR="00556AF5" w:rsidRPr="00556AF5" w:rsidRDefault="00556AF5" w:rsidP="00556AF5">
      <w:pPr>
        <w:pStyle w:val="3"/>
      </w:pPr>
      <w:bookmarkStart w:id="21" w:name="_Toc141300410"/>
      <w:r w:rsidRPr="00556AF5">
        <w:t>与处理器绑定相关的系统给调度。</w:t>
      </w:r>
      <w:bookmarkEnd w:id="21"/>
    </w:p>
    <w:p w14:paraId="33AB57BD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调度程序提供强制的处理器绑定（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processor affinity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）机制。试图使进程在同一个处理器上运行，也允许用户强制指定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必须在这些处理器上运行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。这种强制亲和性保存至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task_struct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cpus_allowed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这个位掩码标志中。该掩码标志每一位对应一个系统可用的处理器，默认情况下都被设置。用户可通过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sched_setaffinity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设置，调用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sched_getaffinity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返回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cpus_allowed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位掩码。</w:t>
      </w:r>
    </w:p>
    <w:p w14:paraId="4F51B25E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强制处理器绑定方法很简单。</w:t>
      </w:r>
    </w:p>
    <w:p w14:paraId="0C34AFA5" w14:textId="77777777" w:rsidR="00556AF5" w:rsidRPr="00556AF5" w:rsidRDefault="00556AF5" w:rsidP="00556AF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当处理第一次创建时，继承父进程的相关掩码。</w:t>
      </w:r>
    </w:p>
    <w:p w14:paraId="5C430B35" w14:textId="77777777" w:rsidR="00556AF5" w:rsidRPr="00556AF5" w:rsidRDefault="00556AF5" w:rsidP="00556AF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当处理器绑定关系发生改变时，内核会采用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移植线程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把任务推到合法的处理器上</w:t>
      </w:r>
    </w:p>
    <w:p w14:paraId="1311C7EC" w14:textId="77777777" w:rsidR="00556AF5" w:rsidRPr="00556AF5" w:rsidRDefault="00556AF5" w:rsidP="00556AF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加载平衡器只把任务拉到允许的处理器上。</w:t>
      </w:r>
    </w:p>
    <w:p w14:paraId="2C2F7024" w14:textId="77777777" w:rsidR="00556AF5" w:rsidRPr="00556AF5" w:rsidRDefault="00556AF5" w:rsidP="00556AF5">
      <w:pPr>
        <w:pStyle w:val="3"/>
      </w:pPr>
      <w:bookmarkStart w:id="22" w:name="_Toc141300411"/>
      <w:r w:rsidRPr="00556AF5">
        <w:t>放弃处理器时间</w:t>
      </w:r>
      <w:bookmarkEnd w:id="22"/>
    </w:p>
    <w:p w14:paraId="32EDF2E4" w14:textId="77777777" w:rsidR="00556AF5" w:rsidRPr="00556AF5" w:rsidRDefault="00556AF5" w:rsidP="00556AF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sched_yield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系统调用，提供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让进程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显示地将处理器时间让给其他等待执行进程的机制。它通过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将进程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从活动队列一道过期队列中实现的。不仅抢占了该进程并将其放在优先级队列最后，还放入国企队列中，确保一段时间内不会被执行。由于</w:t>
      </w:r>
      <w:proofErr w:type="gram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实时进程</w:t>
      </w:r>
      <w:proofErr w:type="gram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不会过期，它们只被移动到其优先级队列最后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面。应用程序甚至内核代码在调用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sched_yield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之前，应仔细考虑是否真的希望放弃处理器时间。</w:t>
      </w:r>
    </w:p>
    <w:p w14:paraId="6D8BD830" w14:textId="77777777" w:rsidR="00556AF5" w:rsidRPr="00556AF5" w:rsidRDefault="00556AF5" w:rsidP="00556AF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内核代码为了方便，可直接调用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yield()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：先要确定给定进程是否确实处于可执行状态，然后在调用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sched_yield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28F18E98" w14:textId="77777777" w:rsidR="00556AF5" w:rsidRPr="00556AF5" w:rsidRDefault="00556AF5" w:rsidP="00556AF5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用户应用程序直接使用</w:t>
      </w:r>
      <w:proofErr w:type="spellStart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sched_yield</w:t>
      </w:r>
      <w:proofErr w:type="spellEnd"/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()</w:t>
      </w:r>
      <w:r w:rsidRPr="00556AF5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系统调用就可以了。</w:t>
      </w:r>
    </w:p>
    <w:p w14:paraId="235A7A50" w14:textId="77777777" w:rsidR="00F900D4" w:rsidRPr="00556AF5" w:rsidRDefault="00000000" w:rsidP="00556AF5"/>
    <w:sectPr w:rsidR="00F900D4" w:rsidRPr="0055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1B7"/>
    <w:multiLevelType w:val="multilevel"/>
    <w:tmpl w:val="6268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48F2"/>
    <w:multiLevelType w:val="multilevel"/>
    <w:tmpl w:val="53F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32570"/>
    <w:multiLevelType w:val="multilevel"/>
    <w:tmpl w:val="F170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44CD4"/>
    <w:multiLevelType w:val="multilevel"/>
    <w:tmpl w:val="3F48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55281"/>
    <w:multiLevelType w:val="multilevel"/>
    <w:tmpl w:val="DE00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D0426"/>
    <w:multiLevelType w:val="multilevel"/>
    <w:tmpl w:val="B3B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A276C"/>
    <w:multiLevelType w:val="multilevel"/>
    <w:tmpl w:val="303E3F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F6884"/>
    <w:multiLevelType w:val="multilevel"/>
    <w:tmpl w:val="AE16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D11CB"/>
    <w:multiLevelType w:val="multilevel"/>
    <w:tmpl w:val="BCA8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71A4B"/>
    <w:multiLevelType w:val="multilevel"/>
    <w:tmpl w:val="BD66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B69AD"/>
    <w:multiLevelType w:val="multilevel"/>
    <w:tmpl w:val="C62E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D52E2"/>
    <w:multiLevelType w:val="multilevel"/>
    <w:tmpl w:val="E37A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07E74"/>
    <w:multiLevelType w:val="multilevel"/>
    <w:tmpl w:val="0DA8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D6984"/>
    <w:multiLevelType w:val="multilevel"/>
    <w:tmpl w:val="85FE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B1CD0"/>
    <w:multiLevelType w:val="multilevel"/>
    <w:tmpl w:val="297A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451175"/>
    <w:multiLevelType w:val="multilevel"/>
    <w:tmpl w:val="CB72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52095"/>
    <w:multiLevelType w:val="multilevel"/>
    <w:tmpl w:val="791E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AA174A"/>
    <w:multiLevelType w:val="multilevel"/>
    <w:tmpl w:val="6F80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34285"/>
    <w:multiLevelType w:val="multilevel"/>
    <w:tmpl w:val="6FEC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03B99"/>
    <w:multiLevelType w:val="multilevel"/>
    <w:tmpl w:val="5F943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AC6A12"/>
    <w:multiLevelType w:val="multilevel"/>
    <w:tmpl w:val="E67A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F28F6"/>
    <w:multiLevelType w:val="multilevel"/>
    <w:tmpl w:val="655C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73309">
    <w:abstractNumId w:val="20"/>
  </w:num>
  <w:num w:numId="2" w16cid:durableId="410153195">
    <w:abstractNumId w:val="15"/>
  </w:num>
  <w:num w:numId="3" w16cid:durableId="926301776">
    <w:abstractNumId w:val="13"/>
  </w:num>
  <w:num w:numId="4" w16cid:durableId="915941470">
    <w:abstractNumId w:val="11"/>
  </w:num>
  <w:num w:numId="5" w16cid:durableId="1359352482">
    <w:abstractNumId w:val="2"/>
  </w:num>
  <w:num w:numId="6" w16cid:durableId="2134981774">
    <w:abstractNumId w:val="3"/>
  </w:num>
  <w:num w:numId="7" w16cid:durableId="1578786759">
    <w:abstractNumId w:val="16"/>
  </w:num>
  <w:num w:numId="8" w16cid:durableId="520244488">
    <w:abstractNumId w:val="12"/>
  </w:num>
  <w:num w:numId="9" w16cid:durableId="1725637344">
    <w:abstractNumId w:val="6"/>
  </w:num>
  <w:num w:numId="10" w16cid:durableId="476846664">
    <w:abstractNumId w:val="18"/>
  </w:num>
  <w:num w:numId="11" w16cid:durableId="2051031609">
    <w:abstractNumId w:val="21"/>
  </w:num>
  <w:num w:numId="12" w16cid:durableId="965820023">
    <w:abstractNumId w:val="4"/>
  </w:num>
  <w:num w:numId="13" w16cid:durableId="566693802">
    <w:abstractNumId w:val="5"/>
  </w:num>
  <w:num w:numId="14" w16cid:durableId="276377860">
    <w:abstractNumId w:val="8"/>
  </w:num>
  <w:num w:numId="15" w16cid:durableId="498350589">
    <w:abstractNumId w:val="17"/>
  </w:num>
  <w:num w:numId="16" w16cid:durableId="1692029742">
    <w:abstractNumId w:val="0"/>
  </w:num>
  <w:num w:numId="17" w16cid:durableId="1372806430">
    <w:abstractNumId w:val="10"/>
  </w:num>
  <w:num w:numId="18" w16cid:durableId="183401866">
    <w:abstractNumId w:val="7"/>
  </w:num>
  <w:num w:numId="19" w16cid:durableId="1523862638">
    <w:abstractNumId w:val="19"/>
  </w:num>
  <w:num w:numId="20" w16cid:durableId="1342320605">
    <w:abstractNumId w:val="1"/>
  </w:num>
  <w:num w:numId="21" w16cid:durableId="1860656549">
    <w:abstractNumId w:val="9"/>
  </w:num>
  <w:num w:numId="22" w16cid:durableId="10213968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F5"/>
    <w:rsid w:val="002A3F8F"/>
    <w:rsid w:val="00556AF5"/>
    <w:rsid w:val="007654F9"/>
    <w:rsid w:val="009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2C47"/>
  <w15:chartTrackingRefBased/>
  <w15:docId w15:val="{3B62D99B-3D20-4FF8-9010-1280F80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6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6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6A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6A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6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6A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6A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0D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0D8D"/>
  </w:style>
  <w:style w:type="paragraph" w:styleId="TOC2">
    <w:name w:val="toc 2"/>
    <w:basedOn w:val="a"/>
    <w:next w:val="a"/>
    <w:autoRedefine/>
    <w:uiPriority w:val="39"/>
    <w:unhideWhenUsed/>
    <w:rsid w:val="009A0D8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0D8D"/>
    <w:pPr>
      <w:ind w:leftChars="400" w:left="840"/>
    </w:pPr>
  </w:style>
  <w:style w:type="character" w:styleId="a3">
    <w:name w:val="Hyperlink"/>
    <w:basedOn w:val="a0"/>
    <w:uiPriority w:val="99"/>
    <w:unhideWhenUsed/>
    <w:rsid w:val="009A0D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CB92-683F-4D76-83CA-1DC86E19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王</dc:creator>
  <cp:keywords/>
  <dc:description/>
  <cp:lastModifiedBy>志远 王</cp:lastModifiedBy>
  <cp:revision>2</cp:revision>
  <dcterms:created xsi:type="dcterms:W3CDTF">2023-07-26T13:41:00Z</dcterms:created>
  <dcterms:modified xsi:type="dcterms:W3CDTF">2023-07-26T13:46:00Z</dcterms:modified>
</cp:coreProperties>
</file>