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INTERNAL MODERATION COVER SHEET </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1713781" cy="874078"/>
            <wp:effectExtent b="0" l="0" r="0" t="0"/>
            <wp:wrapSquare wrapText="bothSides" distB="114300" distT="114300" distL="114300" distR="114300"/>
            <wp:docPr id="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3781" cy="874078"/>
                    </a:xfrm>
                    <a:prstGeom prst="rect"/>
                    <a:ln/>
                  </pic:spPr>
                </pic:pic>
              </a:graphicData>
            </a:graphic>
          </wp:anchor>
        </w:drawing>
      </w:r>
    </w:p>
    <w:p w:rsidR="00000000" w:rsidDel="00000000" w:rsidP="00000000" w:rsidRDefault="00000000" w:rsidRPr="00000000" w14:paraId="000000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NZQA </w:t>
      </w:r>
      <w:hyperlink r:id="rId8">
        <w:r w:rsidDel="00000000" w:rsidR="00000000" w:rsidRPr="00000000">
          <w:rPr>
            <w:rFonts w:ascii="Arial" w:cs="Arial" w:eastAsia="Arial" w:hAnsi="Arial"/>
            <w:b w:val="1"/>
            <w:i w:val="1"/>
            <w:color w:val="0000ff"/>
            <w:sz w:val="16"/>
            <w:szCs w:val="16"/>
            <w:u w:val="single"/>
            <w:rtl w:val="0"/>
          </w:rPr>
          <w:t xml:space="preserve">Assessment Rules</w:t>
        </w:r>
      </w:hyperlink>
      <w:r w:rsidDel="00000000" w:rsidR="00000000" w:rsidRPr="00000000">
        <w:rPr>
          <w:rFonts w:ascii="Arial" w:cs="Arial" w:eastAsia="Arial" w:hAnsi="Arial"/>
          <w:b w:val="1"/>
          <w:i w:val="1"/>
          <w:sz w:val="16"/>
          <w:szCs w:val="16"/>
          <w:rtl w:val="0"/>
        </w:rPr>
        <w:t xml:space="preserve"> </w:t>
      </w:r>
      <w:r w:rsidDel="00000000" w:rsidR="00000000" w:rsidRPr="00000000">
        <w:rPr>
          <w:rFonts w:ascii="Arial" w:cs="Arial" w:eastAsia="Arial" w:hAnsi="Arial"/>
          <w:b w:val="1"/>
          <w:sz w:val="16"/>
          <w:szCs w:val="16"/>
          <w:rtl w:val="0"/>
        </w:rPr>
        <w:t xml:space="preserve">require that schools must establish an </w:t>
      </w:r>
      <w:hyperlink r:id="rId9">
        <w:r w:rsidDel="00000000" w:rsidR="00000000" w:rsidRPr="00000000">
          <w:rPr>
            <w:rFonts w:ascii="Arial" w:cs="Arial" w:eastAsia="Arial" w:hAnsi="Arial"/>
            <w:b w:val="1"/>
            <w:color w:val="0000ff"/>
            <w:sz w:val="16"/>
            <w:szCs w:val="16"/>
            <w:u w:val="single"/>
            <w:rtl w:val="0"/>
          </w:rPr>
          <w:t xml:space="preserve">internal moderation process</w:t>
        </w:r>
      </w:hyperlink>
      <w:r w:rsidDel="00000000" w:rsidR="00000000" w:rsidRPr="00000000">
        <w:rPr>
          <w:rFonts w:ascii="Arial" w:cs="Arial" w:eastAsia="Arial" w:hAnsi="Arial"/>
          <w:b w:val="1"/>
          <w:sz w:val="16"/>
          <w:szCs w:val="16"/>
          <w:rtl w:val="0"/>
        </w:rPr>
        <w:t xml:space="preserve"> that </w:t>
      </w:r>
      <w:r w:rsidDel="00000000" w:rsidR="00000000" w:rsidRPr="00000000">
        <w:rPr>
          <w:rFonts w:ascii="Verdana" w:cs="Verdana" w:eastAsia="Verdana" w:hAnsi="Verdana"/>
          <w:b w:val="1"/>
          <w:color w:val="333333"/>
          <w:sz w:val="16"/>
          <w:szCs w:val="16"/>
          <w:rtl w:val="0"/>
        </w:rPr>
        <w:t xml:space="preserve"> </w:t>
      </w:r>
      <w:r w:rsidDel="00000000" w:rsidR="00000000" w:rsidRPr="00000000">
        <w:rPr>
          <w:rFonts w:ascii="Arial" w:cs="Arial" w:eastAsia="Arial" w:hAnsi="Arial"/>
          <w:b w:val="1"/>
          <w:color w:val="333333"/>
          <w:sz w:val="16"/>
          <w:szCs w:val="16"/>
          <w:rtl w:val="0"/>
        </w:rPr>
        <w:t xml:space="preserve">meets NZQA's requirements and which is applied each year to every internally assessed standard being assessed, to ensure that judgements are consistent with the Assessment Standard</w:t>
      </w:r>
      <w:r w:rsidDel="00000000" w:rsidR="00000000" w:rsidRPr="00000000">
        <w:rPr>
          <w:rFonts w:ascii="Arial" w:cs="Arial" w:eastAsia="Arial" w:hAnsi="Arial"/>
          <w:color w:val="333333"/>
          <w:sz w:val="20"/>
          <w:szCs w:val="20"/>
          <w:rtl w:val="0"/>
        </w:rPr>
        <w:t xml:space="preserve">.</w:t>
      </w:r>
      <w:r w:rsidDel="00000000" w:rsidR="00000000" w:rsidRPr="00000000">
        <w:rPr>
          <w:rtl w:val="0"/>
        </w:rPr>
      </w:r>
    </w:p>
    <w:p w:rsidR="00000000" w:rsidDel="00000000" w:rsidP="00000000" w:rsidRDefault="00000000" w:rsidRPr="00000000" w14:paraId="00000003">
      <w:pPr>
        <w:spacing w:after="0" w:lineRule="auto"/>
        <w:ind w:right="-285"/>
        <w:rPr>
          <w:rFonts w:ascii="Arial" w:cs="Arial" w:eastAsia="Arial" w:hAnsi="Arial"/>
          <w:b w:val="1"/>
          <w:sz w:val="18"/>
          <w:szCs w:val="18"/>
        </w:rPr>
      </w:pPr>
      <w:r w:rsidDel="00000000" w:rsidR="00000000" w:rsidRPr="00000000">
        <w:rPr>
          <w:rFonts w:ascii="Arial" w:cs="Arial" w:eastAsia="Arial" w:hAnsi="Arial"/>
          <w:b w:val="1"/>
          <w:color w:val="ff0000"/>
          <w:sz w:val="16"/>
          <w:szCs w:val="16"/>
          <w:rtl w:val="0"/>
        </w:rPr>
        <w:t xml:space="preserve">F</w:t>
      </w:r>
      <w:r w:rsidDel="00000000" w:rsidR="00000000" w:rsidRPr="00000000">
        <w:rPr>
          <w:rFonts w:ascii="Arial" w:cs="Arial" w:eastAsia="Arial" w:hAnsi="Arial"/>
          <w:b w:val="1"/>
          <w:color w:val="ff0000"/>
          <w:sz w:val="18"/>
          <w:szCs w:val="18"/>
          <w:rtl w:val="0"/>
        </w:rPr>
        <w:t xml:space="preserve">aculty/Department: </w:t>
      </w:r>
      <w:r w:rsidDel="00000000" w:rsidR="00000000" w:rsidRPr="00000000">
        <w:rPr>
          <w:rFonts w:ascii="Arial" w:cs="Arial" w:eastAsia="Arial" w:hAnsi="Arial"/>
          <w:b w:val="1"/>
          <w:sz w:val="18"/>
          <w:szCs w:val="18"/>
          <w:rtl w:val="0"/>
        </w:rPr>
        <w:t xml:space="preserve">Digital Technology </w:t>
      </w:r>
    </w:p>
    <w:p w:rsidR="00000000" w:rsidDel="00000000" w:rsidP="00000000" w:rsidRDefault="00000000" w:rsidRPr="00000000" w14:paraId="00000004">
      <w:pPr>
        <w:spacing w:after="0" w:lineRule="auto"/>
        <w:ind w:right="-285"/>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Teacher in Charge of Assessment: </w:t>
      </w:r>
      <w:r w:rsidDel="00000000" w:rsidR="00000000" w:rsidRPr="00000000">
        <w:rPr>
          <w:rFonts w:ascii="Arial" w:cs="Arial" w:eastAsia="Arial" w:hAnsi="Arial"/>
          <w:b w:val="1"/>
          <w:sz w:val="18"/>
          <w:szCs w:val="18"/>
          <w:rtl w:val="0"/>
        </w:rPr>
        <w:t xml:space="preserve">Steven Rodkiss and </w:t>
      </w:r>
      <w:r w:rsidDel="00000000" w:rsidR="00000000" w:rsidRPr="00000000">
        <w:rPr>
          <w:rtl w:val="0"/>
        </w:rPr>
      </w:r>
    </w:p>
    <w:p w:rsidR="00000000" w:rsidDel="00000000" w:rsidP="00000000" w:rsidRDefault="00000000" w:rsidRPr="00000000" w14:paraId="00000005">
      <w:pPr>
        <w:spacing w:after="120" w:before="120" w:lineRule="auto"/>
        <w:ind w:right="-284"/>
        <w:rPr>
          <w:rFonts w:ascii="Arial" w:cs="Arial" w:eastAsia="Arial" w:hAnsi="Arial"/>
          <w:b w:val="1"/>
          <w:strike w:val="1"/>
          <w:color w:val="0070c0"/>
          <w:sz w:val="16"/>
          <w:szCs w:val="16"/>
        </w:rPr>
      </w:pPr>
      <w:r w:rsidDel="00000000" w:rsidR="00000000" w:rsidRPr="00000000">
        <w:rPr>
          <w:rFonts w:ascii="Arial" w:cs="Arial" w:eastAsia="Arial" w:hAnsi="Arial"/>
          <w:b w:val="1"/>
          <w:color w:val="ff0000"/>
          <w:sz w:val="18"/>
          <w:szCs w:val="18"/>
          <w:rtl w:val="0"/>
        </w:rPr>
        <w:t xml:space="preserve">Assessors:</w:t>
      </w:r>
      <w:r w:rsidDel="00000000" w:rsidR="00000000" w:rsidRPr="00000000">
        <w:rPr>
          <w:rFonts w:ascii="Arial" w:cs="Arial" w:eastAsia="Arial" w:hAnsi="Arial"/>
          <w:b w:val="1"/>
          <w:color w:val="ff0000"/>
          <w:sz w:val="16"/>
          <w:szCs w:val="16"/>
          <w:rtl w:val="0"/>
        </w:rPr>
        <w:t xml:space="preserve"> </w:t>
      </w:r>
      <w:r w:rsidDel="00000000" w:rsidR="00000000" w:rsidRPr="00000000">
        <w:rPr>
          <w:rFonts w:ascii="Arial" w:cs="Arial" w:eastAsia="Arial" w:hAnsi="Arial"/>
          <w:b w:val="1"/>
          <w:sz w:val="18"/>
          <w:szCs w:val="18"/>
          <w:rtl w:val="0"/>
        </w:rPr>
        <w:t xml:space="preserve">Steve Rodkiss and</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b w:val="1"/>
          <w:sz w:val="18"/>
          <w:szCs w:val="18"/>
          <w:rtl w:val="0"/>
        </w:rPr>
        <w:t xml:space="preserve">Samuel O’Sullivan</w:t>
      </w:r>
      <w:r w:rsidDel="00000000" w:rsidR="00000000" w:rsidRPr="00000000">
        <w:rPr>
          <w:rtl w:val="0"/>
        </w:rPr>
      </w:r>
    </w:p>
    <w:tbl>
      <w:tblPr>
        <w:tblStyle w:val="Table1"/>
        <w:tblW w:w="1103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91"/>
        <w:gridCol w:w="709"/>
        <w:gridCol w:w="1421"/>
        <w:gridCol w:w="522"/>
        <w:gridCol w:w="327"/>
        <w:gridCol w:w="1455"/>
        <w:gridCol w:w="1098"/>
        <w:gridCol w:w="1736"/>
        <w:gridCol w:w="532"/>
        <w:gridCol w:w="698"/>
        <w:gridCol w:w="10"/>
        <w:gridCol w:w="560"/>
        <w:gridCol w:w="8"/>
        <w:gridCol w:w="567"/>
        <w:tblGridChange w:id="0">
          <w:tblGrid>
            <w:gridCol w:w="1391"/>
            <w:gridCol w:w="709"/>
            <w:gridCol w:w="1421"/>
            <w:gridCol w:w="522"/>
            <w:gridCol w:w="327"/>
            <w:gridCol w:w="1455"/>
            <w:gridCol w:w="1098"/>
            <w:gridCol w:w="1736"/>
            <w:gridCol w:w="532"/>
            <w:gridCol w:w="698"/>
            <w:gridCol w:w="10"/>
            <w:gridCol w:w="560"/>
            <w:gridCol w:w="8"/>
            <w:gridCol w:w="567"/>
          </w:tblGrid>
        </w:tblGridChange>
      </w:tblGrid>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006">
            <w:pPr>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Section A: Complete information on the assessment </w:t>
            </w:r>
            <w:r w:rsidDel="00000000" w:rsidR="00000000" w:rsidRPr="00000000">
              <w:rPr>
                <w:rFonts w:ascii="Arial" w:cs="Arial" w:eastAsia="Arial" w:hAnsi="Arial"/>
                <w:b w:val="1"/>
                <w:i w:val="1"/>
                <w:color w:val="ff0000"/>
                <w:sz w:val="22"/>
                <w:szCs w:val="22"/>
                <w:rtl w:val="0"/>
              </w:rPr>
              <w:t xml:space="preserve">before any teaching</w:t>
            </w:r>
            <w:r w:rsidDel="00000000" w:rsidR="00000000" w:rsidRPr="00000000">
              <w:rPr>
                <w:rtl w:val="0"/>
              </w:rPr>
            </w:r>
          </w:p>
        </w:tc>
      </w:tr>
      <w:tr>
        <w:trPr>
          <w:cantSplit w:val="0"/>
          <w:trHeight w:val="283" w:hRule="atLeast"/>
          <w:tblHeader w:val="0"/>
        </w:trPr>
        <w:tc>
          <w:tcPr>
            <w:tcBorders>
              <w:top w:color="000000" w:space="0" w:sz="18" w:val="single"/>
              <w:left w:color="000000" w:space="0" w:sz="18" w:val="single"/>
              <w:bottom w:color="000000" w:space="0" w:sz="8" w:val="single"/>
              <w:right w:color="000000" w:space="0" w:sz="6" w:val="single"/>
            </w:tcBorders>
            <w:shd w:fill="ffffff" w:val="clear"/>
            <w:vAlign w:val="center"/>
          </w:tcPr>
          <w:p w:rsidR="00000000" w:rsidDel="00000000" w:rsidP="00000000" w:rsidRDefault="00000000" w:rsidRPr="00000000" w14:paraId="00000014">
            <w:pPr>
              <w:ind w:right="-108"/>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Course Title:</w:t>
            </w:r>
          </w:p>
        </w:tc>
        <w:tc>
          <w:tcPr>
            <w:gridSpan w:val="5"/>
            <w:tcBorders>
              <w:top w:color="000000" w:space="0" w:sz="18" w:val="single"/>
              <w:left w:color="000000" w:space="0" w:sz="6" w:val="single"/>
              <w:bottom w:color="000000" w:space="0" w:sz="8" w:val="single"/>
              <w:right w:color="000000" w:space="0" w:sz="6" w:val="single"/>
            </w:tcBorders>
            <w:shd w:fill="ffffff" w:val="clear"/>
            <w:vAlign w:val="center"/>
          </w:tcPr>
          <w:p w:rsidR="00000000" w:rsidDel="00000000" w:rsidP="00000000" w:rsidRDefault="00000000" w:rsidRPr="00000000" w14:paraId="00000015">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GGame Design</w:t>
            </w:r>
          </w:p>
        </w:tc>
        <w:tc>
          <w:tcPr>
            <w:gridSpan w:val="2"/>
            <w:tcBorders>
              <w:top w:color="000000" w:space="0" w:sz="18" w:val="single"/>
              <w:left w:color="000000" w:space="0" w:sz="6" w:val="single"/>
              <w:bottom w:color="000000" w:space="0" w:sz="8" w:val="single"/>
              <w:right w:color="000000" w:space="0" w:sz="4" w:val="single"/>
            </w:tcBorders>
            <w:shd w:fill="ffffff" w:val="clear"/>
            <w:vAlign w:val="center"/>
          </w:tcPr>
          <w:p w:rsidR="00000000" w:rsidDel="00000000" w:rsidP="00000000" w:rsidRDefault="00000000" w:rsidRPr="00000000" w14:paraId="0000001A">
            <w:pPr>
              <w:ind w:right="-108"/>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Standard Number: 91877</w:t>
            </w:r>
          </w:p>
          <w:p w:rsidR="00000000" w:rsidDel="00000000" w:rsidP="00000000" w:rsidRDefault="00000000" w:rsidRPr="00000000" w14:paraId="0000001B">
            <w:pPr>
              <w:ind w:right="-108"/>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91878</w:t>
            </w:r>
          </w:p>
        </w:tc>
        <w:tc>
          <w:tcPr>
            <w:gridSpan w:val="6"/>
            <w:tcBorders>
              <w:top w:color="000000" w:space="0" w:sz="6" w:val="single"/>
              <w:left w:color="000000" w:space="0" w:sz="4" w:val="single"/>
              <w:bottom w:color="000000" w:space="0" w:sz="8" w:val="single"/>
              <w:right w:color="000000" w:space="0" w:sz="18" w:val="single"/>
            </w:tcBorders>
            <w:shd w:fill="ffffff" w:val="clear"/>
            <w:vAlign w:val="center"/>
          </w:tcPr>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Version:</w:t>
            </w:r>
            <w:r w:rsidDel="00000000" w:rsidR="00000000" w:rsidRPr="00000000">
              <w:rPr>
                <w:rtl w:val="0"/>
              </w:rPr>
            </w:r>
          </w:p>
        </w:tc>
      </w:tr>
      <w:tr>
        <w:trPr>
          <w:cantSplit w:val="0"/>
          <w:trHeight w:val="283" w:hRule="atLeast"/>
          <w:tblHeader w:val="0"/>
        </w:trPr>
        <w:tc>
          <w:tcPr>
            <w:tcBorders>
              <w:top w:color="000000" w:space="0" w:sz="8" w:val="single"/>
              <w:left w:color="000000" w:space="0" w:sz="18" w:val="single"/>
              <w:bottom w:color="000000" w:space="0" w:sz="4" w:val="single"/>
              <w:right w:color="000000" w:space="0" w:sz="6" w:val="single"/>
            </w:tcBorders>
            <w:shd w:fill="ffffff" w:val="clear"/>
            <w:vAlign w:val="center"/>
          </w:tcPr>
          <w:p w:rsidR="00000000" w:rsidDel="00000000" w:rsidP="00000000" w:rsidRDefault="00000000" w:rsidRPr="00000000" w14:paraId="00000023">
            <w:pPr>
              <w:ind w:right="-108"/>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Standard Title:</w:t>
            </w:r>
          </w:p>
        </w:tc>
        <w:tc>
          <w:tcPr>
            <w:gridSpan w:val="13"/>
            <w:tcBorders>
              <w:top w:color="000000" w:space="0" w:sz="8" w:val="single"/>
              <w:left w:color="000000" w:space="0" w:sz="6" w:val="single"/>
              <w:bottom w:color="000000" w:space="0" w:sz="4" w:val="single"/>
              <w:right w:color="000000" w:space="0" w:sz="18" w:val="single"/>
            </w:tcBorders>
            <w:shd w:fill="ffffff" w:val="clear"/>
            <w:vAlign w:val="center"/>
          </w:tcPr>
          <w:p w:rsidR="00000000" w:rsidDel="00000000" w:rsidP="00000000" w:rsidRDefault="00000000" w:rsidRPr="00000000" w14:paraId="0000002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Develop a proposal for a digital outcome</w:t>
            </w:r>
          </w:p>
          <w:p w:rsidR="00000000" w:rsidDel="00000000" w:rsidP="00000000" w:rsidRDefault="00000000" w:rsidRPr="00000000" w14:paraId="00000025">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Develop a design for a digital outcome </w:t>
            </w:r>
          </w:p>
        </w:tc>
      </w:tr>
      <w:tr>
        <w:trPr>
          <w:cantSplit w:val="0"/>
          <w:trHeight w:val="283" w:hRule="atLeast"/>
          <w:tblHeader w:val="0"/>
        </w:trPr>
        <w:tc>
          <w:tcPr>
            <w:gridSpan w:val="2"/>
            <w:tcBorders>
              <w:top w:color="000000" w:space="0" w:sz="4" w:val="single"/>
              <w:left w:color="000000" w:space="0" w:sz="18" w:val="single"/>
              <w:bottom w:color="000000" w:space="0" w:sz="4" w:val="single"/>
              <w:right w:color="000000" w:space="0" w:sz="6" w:val="single"/>
            </w:tcBorders>
            <w:shd w:fill="ffffff" w:val="clear"/>
            <w:vAlign w:val="center"/>
          </w:tcPr>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Credits: 3 + 3</w:t>
            </w: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4" w:val="single"/>
            </w:tcBorders>
            <w:shd w:fill="ffffff" w:val="clear"/>
            <w:vAlign w:val="center"/>
          </w:tcPr>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NZQF Level: 1</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shd w:fill="ffffff" w:val="clear"/>
            <w:vAlign w:val="center"/>
          </w:tcPr>
          <w:p w:rsidR="00000000" w:rsidDel="00000000" w:rsidP="00000000" w:rsidRDefault="00000000" w:rsidRPr="00000000" w14:paraId="0000003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The school has consent to assess this standard </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shd w:fill="ffffff" w:val="clear"/>
            <w:vAlign w:val="center"/>
          </w:tcPr>
          <w:p w:rsidR="00000000" w:rsidDel="00000000" w:rsidP="00000000" w:rsidRDefault="00000000" w:rsidRPr="00000000" w14:paraId="0000003C">
            <w:pPr>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8" w:val="single"/>
            </w:tcBorders>
            <w:shd w:fill="ffffff" w:val="clear"/>
            <w:vAlign w:val="center"/>
          </w:tcPr>
          <w:p w:rsidR="00000000" w:rsidDel="00000000" w:rsidP="00000000" w:rsidRDefault="00000000" w:rsidRPr="00000000" w14:paraId="0000003E">
            <w:pPr>
              <w:jc w:val="center"/>
              <w:rPr>
                <w:rFonts w:ascii="Arial" w:cs="Arial" w:eastAsia="Arial" w:hAnsi="Arial"/>
                <w:strike w:val="1"/>
                <w:color w:val="ff0000"/>
                <w:sz w:val="18"/>
                <w:szCs w:val="18"/>
              </w:rPr>
            </w:pPr>
            <w:r w:rsidDel="00000000" w:rsidR="00000000" w:rsidRPr="00000000">
              <w:rPr>
                <w:rFonts w:ascii="Arial" w:cs="Arial" w:eastAsia="Arial" w:hAnsi="Arial"/>
                <w:b w:val="1"/>
                <w:strike w:val="1"/>
                <w:color w:val="ff0000"/>
                <w:sz w:val="18"/>
                <w:szCs w:val="18"/>
                <w:rtl w:val="0"/>
              </w:rPr>
              <w:t xml:space="preserve">No</w:t>
            </w:r>
            <w:r w:rsidDel="00000000" w:rsidR="00000000" w:rsidRPr="00000000">
              <w:rPr>
                <w:rtl w:val="0"/>
              </w:rPr>
            </w:r>
          </w:p>
        </w:tc>
      </w:tr>
      <w:tr>
        <w:trPr>
          <w:cantSplit w:val="0"/>
          <w:trHeight w:val="283" w:hRule="atLeast"/>
          <w:tblHeader w:val="0"/>
        </w:trPr>
        <w:tc>
          <w:tcPr>
            <w:gridSpan w:val="14"/>
            <w:tcBorders>
              <w:top w:color="000000" w:space="0" w:sz="4" w:val="single"/>
              <w:left w:color="000000" w:space="0" w:sz="18" w:val="single"/>
              <w:bottom w:color="000000" w:space="0" w:sz="18" w:val="single"/>
              <w:right w:color="000000" w:space="0" w:sz="18" w:val="single"/>
            </w:tcBorders>
            <w:shd w:fill="ffffff" w:val="clear"/>
            <w:vAlign w:val="center"/>
          </w:tcPr>
          <w:p w:rsidR="00000000" w:rsidDel="00000000" w:rsidP="00000000" w:rsidRDefault="00000000" w:rsidRPr="00000000" w14:paraId="00000040">
            <w:pPr>
              <w:ind w:right="-88"/>
              <w:rPr>
                <w:rFonts w:ascii="Arial" w:cs="Arial" w:eastAsia="Arial" w:hAnsi="Arial"/>
                <w:b w:val="1"/>
                <w:strike w:val="1"/>
                <w:sz w:val="18"/>
                <w:szCs w:val="18"/>
                <w:u w:val="single"/>
              </w:rPr>
            </w:pPr>
            <w:r w:rsidDel="00000000" w:rsidR="00000000" w:rsidRPr="00000000">
              <w:rPr>
                <w:rFonts w:ascii="Arial" w:cs="Arial" w:eastAsia="Arial" w:hAnsi="Arial"/>
                <w:b w:val="1"/>
                <w:sz w:val="18"/>
                <w:szCs w:val="18"/>
                <w:rtl w:val="0"/>
              </w:rPr>
              <w:t xml:space="preserve">Source of Materials: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trike w:val="1"/>
                <w:color w:val="7030a0"/>
                <w:sz w:val="18"/>
                <w:szCs w:val="18"/>
                <w:rtl w:val="0"/>
              </w:rPr>
              <w:t xml:space="preserve">Commercial </w:t>
            </w:r>
            <w:r w:rsidDel="00000000" w:rsidR="00000000" w:rsidRPr="00000000">
              <w:rPr>
                <w:rFonts w:ascii="Arial" w:cs="Arial" w:eastAsia="Arial" w:hAnsi="Arial"/>
                <w:b w:val="1"/>
                <w:color w:val="7030a0"/>
                <w:sz w:val="18"/>
                <w:szCs w:val="18"/>
                <w:rtl w:val="0"/>
              </w:rPr>
              <w:t xml:space="preserve">/ Own / </w:t>
            </w:r>
            <w:r w:rsidDel="00000000" w:rsidR="00000000" w:rsidRPr="00000000">
              <w:rPr>
                <w:rFonts w:ascii="Arial" w:cs="Arial" w:eastAsia="Arial" w:hAnsi="Arial"/>
                <w:b w:val="1"/>
                <w:strike w:val="1"/>
                <w:color w:val="7030a0"/>
                <w:sz w:val="18"/>
                <w:szCs w:val="18"/>
                <w:rtl w:val="0"/>
              </w:rPr>
              <w:t xml:space="preserve">TKI / NZQA / Subject Association / Other (specify):</w:t>
            </w:r>
            <w:r w:rsidDel="00000000" w:rsidR="00000000" w:rsidRPr="00000000">
              <w:rPr>
                <w:rFonts w:ascii="Arial" w:cs="Arial" w:eastAsia="Arial" w:hAnsi="Arial"/>
                <w:b w:val="1"/>
                <w:strike w:val="1"/>
                <w:color w:val="7030a0"/>
                <w:sz w:val="18"/>
                <w:szCs w:val="18"/>
                <w:u w:val="single"/>
                <w:rtl w:val="0"/>
              </w:rPr>
              <w:t xml:space="preserve"> </w:t>
            </w:r>
            <w:r w:rsidDel="00000000" w:rsidR="00000000" w:rsidRPr="00000000">
              <w:rPr>
                <w:rtl w:val="0"/>
              </w:rPr>
            </w:r>
          </w:p>
        </w:tc>
      </w:tr>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04E">
            <w:pPr>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Section B: Critique assessment materials </w:t>
            </w:r>
            <w:r w:rsidDel="00000000" w:rsidR="00000000" w:rsidRPr="00000000">
              <w:rPr>
                <w:rFonts w:ascii="Arial" w:cs="Arial" w:eastAsia="Arial" w:hAnsi="Arial"/>
                <w:b w:val="1"/>
                <w:i w:val="1"/>
                <w:color w:val="ff0000"/>
                <w:sz w:val="22"/>
                <w:szCs w:val="22"/>
                <w:rtl w:val="0"/>
              </w:rPr>
              <w:t xml:space="preserve">before any assessing</w:t>
            </w:r>
            <w:r w:rsidDel="00000000" w:rsidR="00000000" w:rsidRPr="00000000">
              <w:rPr>
                <w:rtl w:val="0"/>
              </w:rPr>
            </w:r>
          </w:p>
        </w:tc>
      </w:tr>
      <w:tr>
        <w:trPr>
          <w:cantSplit w:val="0"/>
          <w:trHeight w:val="376" w:hRule="atLeast"/>
          <w:tblHeader w:val="0"/>
        </w:trPr>
        <w:tc>
          <w:tcPr>
            <w:gridSpan w:val="14"/>
            <w:tcBorders>
              <w:top w:color="000000" w:space="0" w:sz="18" w:val="single"/>
              <w:left w:color="000000" w:space="0" w:sz="18" w:val="single"/>
              <w:bottom w:color="000000" w:space="0" w:sz="8" w:val="single"/>
              <w:right w:color="000000" w:space="0" w:sz="18" w:val="single"/>
            </w:tcBorders>
          </w:tcPr>
          <w:p w:rsidR="00000000" w:rsidDel="00000000" w:rsidP="00000000" w:rsidRDefault="00000000" w:rsidRPr="00000000" w14:paraId="0000005C">
            <w:pPr>
              <w:spacing w:after="60" w:before="60" w:lineRule="auto"/>
              <w:rPr>
                <w:rFonts w:ascii="Arial" w:cs="Arial" w:eastAsia="Arial" w:hAnsi="Arial"/>
                <w:b w:val="1"/>
                <w:color w:val="7030a0"/>
                <w:sz w:val="18"/>
                <w:szCs w:val="18"/>
              </w:rPr>
            </w:pPr>
            <w:r w:rsidDel="00000000" w:rsidR="00000000" w:rsidRPr="00000000">
              <w:rPr>
                <w:rFonts w:ascii="Arial" w:cs="Arial" w:eastAsia="Arial" w:hAnsi="Arial"/>
                <w:b w:val="1"/>
                <w:color w:val="0070c0"/>
                <w:sz w:val="18"/>
                <w:szCs w:val="18"/>
                <w:rtl w:val="0"/>
              </w:rPr>
              <w:t xml:space="preserve">The critiquing process is to ensure that the assessment materials meet the requirements specified in the standard and provide the opportunity for students to present authentic evidence at all grades.</w:t>
            </w:r>
            <w:r w:rsidDel="00000000" w:rsidR="00000000" w:rsidRPr="00000000">
              <w:rPr>
                <w:rtl w:val="0"/>
              </w:rPr>
            </w:r>
          </w:p>
        </w:tc>
      </w:tr>
      <w:tr>
        <w:trPr>
          <w:cantSplit w:val="0"/>
          <w:trHeight w:val="283" w:hRule="atLeast"/>
          <w:tblHeader w:val="0"/>
        </w:trPr>
        <w:tc>
          <w:tcPr>
            <w:gridSpan w:val="14"/>
            <w:tcBorders>
              <w:top w:color="000000" w:space="0" w:sz="8" w:val="single"/>
              <w:left w:color="000000" w:space="0" w:sz="18" w:val="single"/>
              <w:bottom w:color="000000" w:space="0" w:sz="0" w:val="nil"/>
              <w:right w:color="000000" w:space="0" w:sz="18" w:val="single"/>
            </w:tcBorders>
            <w:vAlign w:val="center"/>
          </w:tcPr>
          <w:p w:rsidR="00000000" w:rsidDel="00000000" w:rsidP="00000000" w:rsidRDefault="00000000" w:rsidRPr="00000000" w14:paraId="0000006A">
            <w:pPr>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Before use the assessment materials have been checked against:</w:t>
            </w:r>
            <w:r w:rsidDel="00000000" w:rsidR="00000000" w:rsidRPr="00000000">
              <w:rPr>
                <w:rtl w:val="0"/>
              </w:rPr>
            </w:r>
          </w:p>
        </w:tc>
      </w:tr>
      <w:tr>
        <w:trPr>
          <w:cantSplit w:val="0"/>
          <w:trHeight w:val="283" w:hRule="atLeast"/>
          <w:tblHeader w:val="0"/>
        </w:trPr>
        <w:tc>
          <w:tcPr>
            <w:gridSpan w:val="11"/>
            <w:tcBorders>
              <w:top w:color="000000" w:space="0" w:sz="0" w:val="nil"/>
              <w:left w:color="000000" w:space="0" w:sz="18" w:val="single"/>
              <w:bottom w:color="000000" w:space="0" w:sz="0" w:val="nil"/>
              <w:right w:color="000000" w:space="0" w:sz="8" w:val="single"/>
            </w:tcBorders>
            <w:vAlign w:val="center"/>
          </w:tcPr>
          <w:p w:rsidR="00000000" w:rsidDel="00000000" w:rsidP="00000000" w:rsidRDefault="00000000" w:rsidRPr="00000000" w14:paraId="00000078">
            <w:pPr>
              <w:rPr>
                <w:rFonts w:ascii="Arial" w:cs="Arial" w:eastAsia="Arial" w:hAnsi="Arial"/>
                <w:sz w:val="18"/>
                <w:szCs w:val="18"/>
              </w:rPr>
            </w:pPr>
            <w:r w:rsidDel="00000000" w:rsidR="00000000" w:rsidRPr="00000000">
              <w:rPr>
                <w:rFonts w:ascii="Arial" w:cs="Arial" w:eastAsia="Arial" w:hAnsi="Arial"/>
                <w:sz w:val="18"/>
                <w:szCs w:val="18"/>
                <w:rtl w:val="0"/>
              </w:rPr>
              <w:t xml:space="preserve">The current moderator report and clarification of the standard document</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3">
            <w:pPr>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vAlign w:val="center"/>
          </w:tcPr>
          <w:p w:rsidR="00000000" w:rsidDel="00000000" w:rsidP="00000000" w:rsidRDefault="00000000" w:rsidRPr="00000000" w14:paraId="00000085">
            <w:pPr>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r>
        <w:trPr>
          <w:cantSplit w:val="0"/>
          <w:trHeight w:val="283" w:hRule="atLeast"/>
          <w:tblHeader w:val="0"/>
        </w:trPr>
        <w:tc>
          <w:tcPr>
            <w:gridSpan w:val="11"/>
            <w:tcBorders>
              <w:top w:color="000000" w:space="0" w:sz="0" w:val="nil"/>
              <w:left w:color="000000" w:space="0" w:sz="18" w:val="single"/>
              <w:bottom w:color="000000" w:space="0" w:sz="0" w:val="nil"/>
              <w:right w:color="000000" w:space="0" w:sz="8" w:val="single"/>
            </w:tcBorders>
            <w:vAlign w:val="center"/>
          </w:tcPr>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The conditions of assessment</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vAlign w:val="center"/>
          </w:tcPr>
          <w:p w:rsidR="00000000" w:rsidDel="00000000" w:rsidP="00000000" w:rsidRDefault="00000000" w:rsidRPr="00000000" w14:paraId="00000093">
            <w:pPr>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r>
        <w:trPr>
          <w:cantSplit w:val="0"/>
          <w:trHeight w:val="283" w:hRule="atLeast"/>
          <w:tblHeader w:val="0"/>
        </w:trPr>
        <w:tc>
          <w:tcPr>
            <w:gridSpan w:val="11"/>
            <w:tcBorders>
              <w:top w:color="000000" w:space="0" w:sz="0" w:val="nil"/>
              <w:left w:color="000000" w:space="0" w:sz="18" w:val="single"/>
              <w:bottom w:color="000000" w:space="0" w:sz="8" w:val="single"/>
              <w:right w:color="000000" w:space="0" w:sz="8" w:val="single"/>
            </w:tcBorders>
            <w:vAlign w:val="center"/>
          </w:tcPr>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sz w:val="18"/>
                <w:szCs w:val="18"/>
                <w:rtl w:val="0"/>
              </w:rPr>
              <w:t xml:space="preserve">Any external moderation feedback</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vAlign w:val="center"/>
          </w:tcPr>
          <w:p w:rsidR="00000000" w:rsidDel="00000000" w:rsidP="00000000" w:rsidRDefault="00000000" w:rsidRPr="00000000" w14:paraId="000000A1">
            <w:pPr>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r>
        <w:trPr>
          <w:cantSplit w:val="0"/>
          <w:trHeight w:val="283" w:hRule="atLeast"/>
          <w:tblHeader w:val="0"/>
        </w:trPr>
        <w:tc>
          <w:tcPr>
            <w:gridSpan w:val="11"/>
            <w:tcBorders>
              <w:top w:color="000000" w:space="0" w:sz="8" w:val="single"/>
              <w:left w:color="000000" w:space="0" w:sz="18" w:val="single"/>
              <w:bottom w:color="000000" w:space="0" w:sz="0" w:val="nil"/>
              <w:right w:color="000000" w:space="0" w:sz="8" w:val="single"/>
            </w:tcBorders>
            <w:vAlign w:val="center"/>
          </w:tcPr>
          <w:p w:rsidR="00000000" w:rsidDel="00000000" w:rsidP="00000000" w:rsidRDefault="00000000" w:rsidRPr="00000000" w14:paraId="000000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standard is unchanged and the task has been previously critiqued,</w:t>
            </w:r>
            <w:r w:rsidDel="00000000" w:rsidR="00000000" w:rsidRPr="00000000">
              <w:rPr>
                <w:rFonts w:ascii="Arial" w:cs="Arial" w:eastAsia="Arial" w:hAnsi="Arial"/>
                <w:b w:val="1"/>
                <w:i w:val="1"/>
                <w:color w:val="ff0000"/>
                <w:sz w:val="18"/>
                <w:szCs w:val="18"/>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AD">
            <w:pPr>
              <w:spacing w:after="60" w:before="60" w:lineRule="auto"/>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8"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AF">
            <w:pPr>
              <w:spacing w:after="60" w:before="60" w:lineRule="auto"/>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4"/>
            <w:tcBorders>
              <w:top w:color="000000" w:space="0" w:sz="0" w:val="nil"/>
              <w:left w:color="000000" w:space="0" w:sz="18" w:val="single"/>
              <w:bottom w:color="000000" w:space="0" w:sz="4" w:val="single"/>
              <w:right w:color="000000" w:space="0" w:sz="18" w:val="single"/>
            </w:tcBorders>
          </w:tcPr>
          <w:p w:rsidR="00000000" w:rsidDel="00000000" w:rsidP="00000000" w:rsidRDefault="00000000" w:rsidRPr="00000000" w14:paraId="000000B0">
            <w:pPr>
              <w:spacing w:after="60" w:before="60" w:lineRule="auto"/>
              <w:jc w:val="center"/>
              <w:rPr>
                <w:rFonts w:ascii="Arial" w:cs="Arial" w:eastAsia="Arial" w:hAnsi="Arial"/>
                <w:b w:val="1"/>
                <w:sz w:val="22"/>
                <w:szCs w:val="22"/>
              </w:rPr>
            </w:pPr>
            <w:r w:rsidDel="00000000" w:rsidR="00000000" w:rsidRPr="00000000">
              <w:rPr>
                <w:rFonts w:ascii="Arial" w:cs="Arial" w:eastAsia="Arial" w:hAnsi="Arial"/>
                <w:b w:val="1"/>
                <w:i w:val="1"/>
                <w:color w:val="ff0000"/>
                <w:sz w:val="22"/>
                <w:szCs w:val="22"/>
                <w:rtl w:val="0"/>
              </w:rPr>
              <w:t xml:space="preserve">If yes, no further critiquing required.</w:t>
            </w:r>
            <w:r w:rsidDel="00000000" w:rsidR="00000000" w:rsidRPr="00000000">
              <w:rPr>
                <w:rtl w:val="0"/>
              </w:rPr>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BE">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assessment is consistent with the explanatory notes/learning/context/curriculum level</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C9">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CB">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C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assessment allows students to achieve </w:t>
            </w:r>
            <w:r w:rsidDel="00000000" w:rsidR="00000000" w:rsidRPr="00000000">
              <w:rPr>
                <w:rFonts w:ascii="Arial" w:cs="Arial" w:eastAsia="Arial" w:hAnsi="Arial"/>
                <w:b w:val="1"/>
                <w:sz w:val="18"/>
                <w:szCs w:val="18"/>
                <w:rtl w:val="0"/>
              </w:rPr>
              <w:t xml:space="preserve">all</w:t>
            </w:r>
            <w:r w:rsidDel="00000000" w:rsidR="00000000" w:rsidRPr="00000000">
              <w:rPr>
                <w:rFonts w:ascii="Arial" w:cs="Arial" w:eastAsia="Arial" w:hAnsi="Arial"/>
                <w:sz w:val="18"/>
                <w:szCs w:val="18"/>
                <w:rtl w:val="0"/>
              </w:rPr>
              <w:t xml:space="preserve"> requirements and grades of the standard</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D7">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D9">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DA">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Assessment schedule is consistent with the standard and clarifications documents</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E5">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E7">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E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Instructions are consistent with the standard explanatory notes/range statements</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F3">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F5">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F6">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Judgement/sufficiency statements clearly describe performance levels for each grade, e.g. quality &amp; length</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01">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03">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04">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Evidence statements allow for a range of acceptable answers with specific examples for each grade (A/M/E)</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0F">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11">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12">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Student instructions are clear and language is appropriate</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1D">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1F">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20">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Registered standard number, version, title, level and credits are given.</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2B">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2D">
            <w:pPr>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340" w:hRule="atLeast"/>
          <w:tblHeader w:val="0"/>
        </w:trPr>
        <w:tc>
          <w:tcPr>
            <w:gridSpan w:val="4"/>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2E">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Critiquers’ Name:</w:t>
            </w:r>
            <w:r w:rsidDel="00000000" w:rsidR="00000000" w:rsidRPr="00000000">
              <w:rPr>
                <w:rtl w:val="0"/>
              </w:rPr>
            </w:r>
          </w:p>
        </w:tc>
        <w:tc>
          <w:tcPr>
            <w:gridSpan w:val="5"/>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3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School:</w:t>
            </w:r>
          </w:p>
        </w:tc>
        <w:tc>
          <w:tcPr>
            <w:gridSpan w:val="5"/>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1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C: Verify sufficient teacher judgements </w:t>
            </w:r>
            <w:r w:rsidDel="00000000" w:rsidR="00000000" w:rsidRPr="00000000">
              <w:rPr>
                <w:rFonts w:ascii="Arial" w:cs="Arial" w:eastAsia="Arial" w:hAnsi="Arial"/>
                <w:b w:val="1"/>
                <w:i w:val="1"/>
                <w:color w:val="ff0000"/>
                <w:sz w:val="22"/>
                <w:szCs w:val="22"/>
                <w:rtl w:val="0"/>
              </w:rPr>
              <w:t xml:space="preserve">before reporting results                                        </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sz w:val="22"/>
                <w:szCs w:val="22"/>
                <w:rtl w:val="0"/>
              </w:rPr>
              <w:t xml:space="preserve">PTO</w:t>
            </w:r>
          </w:p>
        </w:tc>
      </w:tr>
      <w:tr>
        <w:trPr>
          <w:cantSplit w:val="0"/>
          <w:trHeight w:val="454" w:hRule="atLeast"/>
          <w:tblHeader w:val="0"/>
        </w:trPr>
        <w:tc>
          <w:tcPr>
            <w:gridSpan w:val="14"/>
            <w:tcBorders>
              <w:top w:color="000000" w:space="0" w:sz="18" w:val="single"/>
              <w:left w:color="000000" w:space="0" w:sz="18" w:val="single"/>
              <w:bottom w:color="000000" w:space="0" w:sz="8" w:val="single"/>
              <w:right w:color="000000" w:space="0" w:sz="18" w:val="single"/>
            </w:tcBorders>
          </w:tcPr>
          <w:p w:rsidR="00000000" w:rsidDel="00000000" w:rsidP="00000000" w:rsidRDefault="00000000" w:rsidRPr="00000000" w14:paraId="0000014A">
            <w:pPr>
              <w:spacing w:after="60" w:before="60" w:lineRule="auto"/>
              <w:rPr>
                <w:rFonts w:ascii="Arial" w:cs="Arial" w:eastAsia="Arial" w:hAnsi="Arial"/>
                <w:b w:val="1"/>
                <w:color w:val="ff0000"/>
                <w:sz w:val="18"/>
                <w:szCs w:val="18"/>
              </w:rPr>
            </w:pPr>
            <w:r w:rsidDel="00000000" w:rsidR="00000000" w:rsidRPr="00000000">
              <w:rPr>
                <w:rFonts w:ascii="Arial" w:cs="Arial" w:eastAsia="Arial" w:hAnsi="Arial"/>
                <w:b w:val="1"/>
                <w:color w:val="0070c0"/>
                <w:sz w:val="18"/>
                <w:szCs w:val="18"/>
                <w:rtl w:val="0"/>
              </w:rPr>
              <w:t xml:space="preserve">The verification process is to ensure that any teacher judgements are consistent with the standard before they are reported to NZQA. </w:t>
            </w:r>
            <w:r w:rsidDel="00000000" w:rsidR="00000000" w:rsidRPr="00000000">
              <w:rPr>
                <w:rtl w:val="0"/>
              </w:rPr>
            </w:r>
          </w:p>
        </w:tc>
      </w:tr>
      <w:tr>
        <w:trPr>
          <w:cantSplit w:val="0"/>
          <w:trHeight w:val="278" w:hRule="atLeast"/>
          <w:tblHeader w:val="0"/>
        </w:trPr>
        <w:tc>
          <w:tcPr>
            <w:gridSpan w:val="3"/>
            <w:tcBorders>
              <w:top w:color="000000" w:space="0" w:sz="8" w:val="single"/>
              <w:left w:color="000000" w:space="0" w:sz="18" w:val="single"/>
              <w:bottom w:color="000000" w:space="0" w:sz="4" w:val="single"/>
              <w:right w:color="000000" w:space="0" w:sz="8" w:val="single"/>
            </w:tcBorders>
          </w:tcPr>
          <w:p w:rsidR="00000000" w:rsidDel="00000000" w:rsidP="00000000" w:rsidRDefault="00000000" w:rsidRPr="00000000" w14:paraId="00000158">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Verifier Name: Steve Rodkiss</w:t>
            </w:r>
          </w:p>
        </w:tc>
        <w:tc>
          <w:tcPr>
            <w:gridSpan w:val="4"/>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5B">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School: Burnside</w:t>
            </w:r>
          </w:p>
        </w:tc>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5F">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Position: i/c</w:t>
            </w:r>
          </w:p>
        </w:tc>
        <w:tc>
          <w:tcPr>
            <w:gridSpan w:val="5"/>
            <w:tcBorders>
              <w:top w:color="000000" w:space="0" w:sz="8" w:val="single"/>
              <w:left w:color="000000" w:space="0" w:sz="8" w:val="single"/>
              <w:bottom w:color="000000" w:space="0" w:sz="4" w:val="single"/>
              <w:right w:color="000000" w:space="0" w:sz="18" w:val="single"/>
            </w:tcBorders>
          </w:tcPr>
          <w:p w:rsidR="00000000" w:rsidDel="00000000" w:rsidP="00000000" w:rsidRDefault="00000000" w:rsidRPr="00000000" w14:paraId="00000161">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Date:- 8/6/22</w:t>
            </w:r>
          </w:p>
        </w:tc>
      </w:tr>
      <w:tr>
        <w:trPr>
          <w:cantSplit w:val="0"/>
          <w:trHeight w:val="340" w:hRule="atLeast"/>
          <w:tblHeader w:val="0"/>
        </w:trPr>
        <w:tc>
          <w:tcPr>
            <w:gridSpan w:val="14"/>
            <w:tcBorders>
              <w:top w:color="000000" w:space="0" w:sz="4" w:val="single"/>
              <w:left w:color="000000" w:space="0" w:sz="18" w:val="single"/>
              <w:bottom w:color="000000" w:space="0" w:sz="12" w:val="single"/>
              <w:right w:color="000000" w:space="0" w:sz="18" w:val="single"/>
            </w:tcBorders>
          </w:tcPr>
          <w:p w:rsidR="00000000" w:rsidDel="00000000" w:rsidP="00000000" w:rsidRDefault="00000000" w:rsidRPr="00000000" w14:paraId="0000016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Evidence of verification is available overleaf, attached or </w:t>
            </w:r>
            <w:r w:rsidDel="00000000" w:rsidR="00000000" w:rsidRPr="00000000">
              <w:rPr>
                <w:rFonts w:ascii="Arial" w:cs="Arial" w:eastAsia="Arial" w:hAnsi="Arial"/>
                <w:b w:val="1"/>
                <w:sz w:val="18"/>
                <w:szCs w:val="18"/>
                <w:rtl w:val="0"/>
              </w:rPr>
              <w:t xml:space="preserve">at location </w:t>
            </w:r>
            <w:r w:rsidDel="00000000" w:rsidR="00000000" w:rsidRPr="00000000">
              <w:rPr>
                <w:rFonts w:ascii="Arial" w:cs="Arial" w:eastAsia="Arial" w:hAnsi="Arial"/>
                <w:b w:val="1"/>
                <w:color w:val="ff0000"/>
                <w:sz w:val="18"/>
                <w:szCs w:val="18"/>
                <w:rtl w:val="0"/>
              </w:rPr>
              <w:t xml:space="preserve">(specify</w:t>
            </w:r>
            <w:r w:rsidDel="00000000" w:rsidR="00000000" w:rsidRPr="00000000">
              <w:rPr>
                <w:rFonts w:ascii="Arial" w:cs="Arial" w:eastAsia="Arial" w:hAnsi="Arial"/>
                <w:color w:val="ff0000"/>
                <w:sz w:val="18"/>
                <w:szCs w:val="18"/>
                <w:rtl w:val="0"/>
              </w:rPr>
              <w:t xml:space="preserve">)</w:t>
            </w:r>
            <w:r w:rsidDel="00000000" w:rsidR="00000000" w:rsidRPr="00000000">
              <w:rPr>
                <w:rFonts w:ascii="Arial" w:cs="Arial" w:eastAsia="Arial" w:hAnsi="Arial"/>
                <w:sz w:val="18"/>
                <w:szCs w:val="18"/>
                <w:rtl w:val="0"/>
              </w:rPr>
              <w:t xml:space="preserve">:</w:t>
            </w:r>
          </w:p>
        </w:tc>
      </w:tr>
      <w:tr>
        <w:trPr>
          <w:cantSplit w:val="0"/>
          <w:trHeight w:val="283" w:hRule="atLeast"/>
          <w:tblHeader w:val="0"/>
        </w:trPr>
        <w:tc>
          <w:tcPr>
            <w:gridSpan w:val="14"/>
            <w:tcBorders>
              <w:top w:color="000000" w:space="0" w:sz="12" w:val="single"/>
              <w:left w:color="000000" w:space="0" w:sz="18" w:val="single"/>
              <w:bottom w:color="000000" w:space="0" w:sz="0" w:val="nil"/>
              <w:right w:color="000000" w:space="0" w:sz="18" w:val="single"/>
            </w:tcBorders>
            <w:vAlign w:val="center"/>
          </w:tcPr>
          <w:p w:rsidR="00000000" w:rsidDel="00000000" w:rsidP="00000000" w:rsidRDefault="00000000" w:rsidRPr="00000000" w14:paraId="00000174">
            <w:pPr>
              <w:spacing w:after="60" w:before="60" w:lineRule="auto"/>
              <w:rPr>
                <w:rFonts w:ascii="Arial" w:cs="Arial" w:eastAsia="Arial" w:hAnsi="Arial"/>
                <w:b w:val="1"/>
                <w:color w:val="0070c0"/>
                <w:sz w:val="18"/>
                <w:szCs w:val="18"/>
              </w:rPr>
            </w:pPr>
            <w:r w:rsidDel="00000000" w:rsidR="00000000" w:rsidRPr="00000000">
              <w:rPr>
                <w:rFonts w:ascii="Arial" w:cs="Arial" w:eastAsia="Arial" w:hAnsi="Arial"/>
                <w:b w:val="1"/>
                <w:sz w:val="18"/>
                <w:szCs w:val="18"/>
                <w:rtl w:val="0"/>
              </w:rPr>
              <w:t xml:space="preserve">I have sighted evidence of the critiquing and verification processes completed for this standard.</w:t>
            </w:r>
            <w:r w:rsidDel="00000000" w:rsidR="00000000" w:rsidRPr="00000000">
              <w:rPr>
                <w:rtl w:val="0"/>
              </w:rPr>
            </w:r>
          </w:p>
        </w:tc>
      </w:tr>
      <w:tr>
        <w:trPr>
          <w:cantSplit w:val="0"/>
          <w:trHeight w:val="340" w:hRule="atLeast"/>
          <w:tblHeader w:val="0"/>
        </w:trPr>
        <w:tc>
          <w:tcPr>
            <w:gridSpan w:val="9"/>
            <w:tcBorders>
              <w:top w:color="000000" w:space="0" w:sz="0" w:val="nil"/>
              <w:left w:color="000000" w:space="0" w:sz="18" w:val="single"/>
              <w:bottom w:color="000000" w:space="0" w:sz="18" w:val="single"/>
              <w:right w:color="000000" w:space="0" w:sz="8" w:val="single"/>
            </w:tcBorders>
            <w:vAlign w:val="bottom"/>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Signed:                                                                               Position:                                                                                       </w:t>
            </w:r>
            <w:r w:rsidDel="00000000" w:rsidR="00000000" w:rsidRPr="00000000">
              <w:rPr>
                <w:rtl w:val="0"/>
              </w:rPr>
            </w:r>
          </w:p>
        </w:tc>
        <w:tc>
          <w:tcPr>
            <w:gridSpan w:val="5"/>
            <w:tcBorders>
              <w:top w:color="000000" w:space="0" w:sz="8" w:val="single"/>
              <w:left w:color="000000" w:space="0" w:sz="8" w:val="single"/>
              <w:bottom w:color="000000" w:space="0" w:sz="18" w:val="single"/>
              <w:right w:color="000000" w:space="0" w:sz="18" w:val="single"/>
            </w:tcBorders>
            <w:vAlign w:val="bottom"/>
          </w:tcPr>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Date:  </w:t>
            </w:r>
            <w:r w:rsidDel="00000000" w:rsidR="00000000" w:rsidRPr="00000000">
              <w:rPr>
                <w:rtl w:val="0"/>
              </w:rPr>
            </w:r>
          </w:p>
        </w:tc>
      </w:tr>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19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D: Retain samples and review assessment materials </w:t>
            </w:r>
            <w:r w:rsidDel="00000000" w:rsidR="00000000" w:rsidRPr="00000000">
              <w:rPr>
                <w:rFonts w:ascii="Arial" w:cs="Arial" w:eastAsia="Arial" w:hAnsi="Arial"/>
                <w:b w:val="1"/>
                <w:i w:val="1"/>
                <w:color w:val="ff0000"/>
                <w:sz w:val="22"/>
                <w:szCs w:val="22"/>
                <w:rtl w:val="0"/>
              </w:rPr>
              <w:t xml:space="preserve">after results are reported</w:t>
            </w:r>
            <w:r w:rsidDel="00000000" w:rsidR="00000000" w:rsidRPr="00000000">
              <w:rPr>
                <w:rtl w:val="0"/>
              </w:rPr>
            </w:r>
          </w:p>
        </w:tc>
      </w:tr>
      <w:tr>
        <w:trPr>
          <w:cantSplit w:val="0"/>
          <w:trHeight w:val="340" w:hRule="atLeast"/>
          <w:tblHeader w:val="0"/>
        </w:trPr>
        <w:tc>
          <w:tcPr>
            <w:gridSpan w:val="9"/>
            <w:tcBorders>
              <w:top w:color="000000" w:space="0" w:sz="18" w:val="single"/>
              <w:left w:color="000000" w:space="0" w:sz="18" w:val="single"/>
              <w:bottom w:color="000000" w:space="0" w:sz="6" w:val="single"/>
              <w:right w:color="000000" w:space="0" w:sz="8" w:val="single"/>
            </w:tcBorders>
            <w:shd w:fill="auto" w:val="clear"/>
            <w:vAlign w:val="center"/>
          </w:tcPr>
          <w:p w:rsidR="00000000" w:rsidDel="00000000" w:rsidP="00000000" w:rsidRDefault="00000000" w:rsidRPr="00000000" w14:paraId="0000019E">
            <w:pPr>
              <w:rPr>
                <w:rFonts w:ascii="Arial" w:cs="Arial" w:eastAsia="Arial" w:hAnsi="Arial"/>
                <w:sz w:val="18"/>
                <w:szCs w:val="18"/>
              </w:rPr>
            </w:pPr>
            <w:r w:rsidDel="00000000" w:rsidR="00000000" w:rsidRPr="00000000">
              <w:rPr>
                <w:rFonts w:ascii="Arial" w:cs="Arial" w:eastAsia="Arial" w:hAnsi="Arial"/>
                <w:sz w:val="18"/>
                <w:szCs w:val="18"/>
                <w:rtl w:val="0"/>
              </w:rPr>
              <w:t xml:space="preserve">Results loaded into student management system:  </w:t>
            </w:r>
          </w:p>
        </w:tc>
        <w:tc>
          <w:tcPr>
            <w:gridSpan w:val="5"/>
            <w:tcBorders>
              <w:top w:color="000000" w:space="0" w:sz="18" w:val="single"/>
              <w:left w:color="000000" w:space="0" w:sz="8" w:val="single"/>
              <w:bottom w:color="000000" w:space="0" w:sz="6" w:val="single"/>
              <w:right w:color="000000" w:space="0" w:sz="18" w:val="single"/>
            </w:tcBorders>
            <w:shd w:fill="auto" w:val="clear"/>
            <w:vAlign w:val="center"/>
          </w:tcPr>
          <w:p w:rsidR="00000000" w:rsidDel="00000000" w:rsidP="00000000" w:rsidRDefault="00000000" w:rsidRPr="00000000" w14:paraId="000001A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cantSplit w:val="0"/>
          <w:trHeight w:val="340" w:hRule="atLeast"/>
          <w:tblHeader w:val="0"/>
        </w:trPr>
        <w:tc>
          <w:tcPr>
            <w:gridSpan w:val="11"/>
            <w:tcBorders>
              <w:top w:color="000000" w:space="0" w:sz="6" w:val="single"/>
              <w:left w:color="000000" w:space="0" w:sz="18" w:val="single"/>
              <w:right w:color="000000" w:space="0" w:sz="8" w:val="single"/>
            </w:tcBorders>
            <w:shd w:fill="auto" w:val="clear"/>
            <w:vAlign w:val="center"/>
          </w:tcPr>
          <w:p w:rsidR="00000000" w:rsidDel="00000000" w:rsidP="00000000" w:rsidRDefault="00000000" w:rsidRPr="00000000" w14:paraId="000001AC">
            <w:pPr>
              <w:ind w:right="-114"/>
              <w:rPr>
                <w:rFonts w:ascii="Arial" w:cs="Arial" w:eastAsia="Arial" w:hAnsi="Arial"/>
                <w:sz w:val="18"/>
                <w:szCs w:val="18"/>
              </w:rPr>
            </w:pPr>
            <w:r w:rsidDel="00000000" w:rsidR="00000000" w:rsidRPr="00000000">
              <w:rPr>
                <w:rFonts w:ascii="Arial" w:cs="Arial" w:eastAsia="Arial" w:hAnsi="Arial"/>
                <w:sz w:val="18"/>
                <w:szCs w:val="18"/>
                <w:rtl w:val="0"/>
              </w:rPr>
              <w:t xml:space="preserve">Assessment materials and student work are stored ready for external moderation </w:t>
            </w:r>
          </w:p>
        </w:tc>
        <w:tc>
          <w:tcPr>
            <w:gridSpan w:val="2"/>
            <w:tcBorders>
              <w:top w:color="000000" w:space="0" w:sz="6" w:val="single"/>
              <w:left w:color="000000" w:space="0" w:sz="8" w:val="single"/>
              <w:bottom w:color="000000" w:space="0" w:sz="6" w:val="single"/>
              <w:right w:color="000000" w:space="0" w:sz="8" w:val="single"/>
            </w:tcBorders>
            <w:shd w:fill="auto" w:val="clear"/>
            <w:vAlign w:val="center"/>
          </w:tcPr>
          <w:p w:rsidR="00000000" w:rsidDel="00000000" w:rsidP="00000000" w:rsidRDefault="00000000" w:rsidRPr="00000000" w14:paraId="000001B7">
            <w:pPr>
              <w:ind w:right="-114"/>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6" w:val="single"/>
              <w:left w:color="000000" w:space="0" w:sz="8" w:val="single"/>
              <w:bottom w:color="000000" w:space="0" w:sz="6" w:val="single"/>
              <w:right w:color="000000" w:space="0" w:sz="18" w:val="single"/>
            </w:tcBorders>
            <w:shd w:fill="auto" w:val="clear"/>
            <w:vAlign w:val="center"/>
          </w:tcPr>
          <w:p w:rsidR="00000000" w:rsidDel="00000000" w:rsidP="00000000" w:rsidRDefault="00000000" w:rsidRPr="00000000" w14:paraId="000001B9">
            <w:pPr>
              <w:ind w:right="-114"/>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 No</w:t>
            </w:r>
            <w:r w:rsidDel="00000000" w:rsidR="00000000" w:rsidRPr="00000000">
              <w:rPr>
                <w:rtl w:val="0"/>
              </w:rPr>
            </w:r>
          </w:p>
        </w:tc>
      </w:tr>
      <w:tr>
        <w:trPr>
          <w:cantSplit w:val="0"/>
          <w:trHeight w:val="340" w:hRule="atLeast"/>
          <w:tblHeader w:val="0"/>
        </w:trPr>
        <w:tc>
          <w:tcPr>
            <w:gridSpan w:val="14"/>
            <w:tcBorders>
              <w:left w:color="000000" w:space="0" w:sz="18" w:val="single"/>
              <w:bottom w:color="000000" w:space="0" w:sz="6" w:val="single"/>
              <w:right w:color="000000" w:space="0" w:sz="18" w:val="single"/>
            </w:tcBorders>
            <w:shd w:fill="auto" w:val="clear"/>
            <w:vAlign w:val="center"/>
          </w:tcPr>
          <w:p w:rsidR="00000000" w:rsidDel="00000000" w:rsidP="00000000" w:rsidRDefault="00000000" w:rsidRPr="00000000" w14:paraId="000001BA">
            <w:pPr>
              <w:ind w:right="-114"/>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Location or file path:</w:t>
            </w:r>
            <w:r w:rsidDel="00000000" w:rsidR="00000000" w:rsidRPr="00000000">
              <w:rPr>
                <w:rtl w:val="0"/>
              </w:rPr>
            </w:r>
          </w:p>
        </w:tc>
      </w:tr>
      <w:tr>
        <w:trPr>
          <w:cantSplit w:val="0"/>
          <w:trHeight w:val="340" w:hRule="atLeast"/>
          <w:tblHeader w:val="0"/>
        </w:trPr>
        <w:tc>
          <w:tcPr>
            <w:gridSpan w:val="11"/>
            <w:tcBorders>
              <w:top w:color="000000" w:space="0" w:sz="6" w:val="single"/>
              <w:left w:color="000000" w:space="0" w:sz="18" w:val="single"/>
              <w:bottom w:color="000000" w:space="0" w:sz="6" w:val="single"/>
              <w:right w:color="000000" w:space="0" w:sz="8" w:val="single"/>
            </w:tcBorders>
            <w:shd w:fill="auto" w:val="clear"/>
            <w:vAlign w:val="center"/>
          </w:tcPr>
          <w:p w:rsidR="00000000" w:rsidDel="00000000" w:rsidP="00000000" w:rsidRDefault="00000000" w:rsidRPr="00000000" w14:paraId="000001C8">
            <w:pPr>
              <w:rPr>
                <w:rFonts w:ascii="Arial" w:cs="Arial" w:eastAsia="Arial" w:hAnsi="Arial"/>
                <w:sz w:val="18"/>
                <w:szCs w:val="18"/>
              </w:rPr>
            </w:pPr>
            <w:r w:rsidDel="00000000" w:rsidR="00000000" w:rsidRPr="00000000">
              <w:rPr>
                <w:rFonts w:ascii="Arial" w:cs="Arial" w:eastAsia="Arial" w:hAnsi="Arial"/>
                <w:sz w:val="18"/>
                <w:szCs w:val="18"/>
                <w:rtl w:val="0"/>
              </w:rPr>
              <w:t xml:space="preserve">The school’s random selection procedure has been used to select work for external moderation (if required).</w:t>
            </w:r>
          </w:p>
        </w:tc>
        <w:tc>
          <w:tcPr>
            <w:gridSpan w:val="2"/>
            <w:tcBorders>
              <w:top w:color="000000" w:space="0" w:sz="6" w:val="single"/>
              <w:left w:color="000000" w:space="0" w:sz="8" w:val="single"/>
              <w:bottom w:color="000000" w:space="0" w:sz="6" w:val="single"/>
              <w:right w:color="000000" w:space="0" w:sz="4" w:val="single"/>
            </w:tcBorders>
            <w:shd w:fill="auto" w:val="clear"/>
            <w:vAlign w:val="center"/>
          </w:tcPr>
          <w:p w:rsidR="00000000" w:rsidDel="00000000" w:rsidP="00000000" w:rsidRDefault="00000000" w:rsidRPr="00000000" w14:paraId="000001D3">
            <w:pPr>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6" w:val="single"/>
              <w:left w:color="000000" w:space="0" w:sz="4" w:val="single"/>
              <w:bottom w:color="000000" w:space="0" w:sz="6" w:val="single"/>
              <w:right w:color="000000" w:space="0" w:sz="18" w:val="single"/>
            </w:tcBorders>
            <w:shd w:fill="auto" w:val="clear"/>
            <w:vAlign w:val="center"/>
          </w:tcPr>
          <w:p w:rsidR="00000000" w:rsidDel="00000000" w:rsidP="00000000" w:rsidRDefault="00000000" w:rsidRPr="00000000" w14:paraId="000001D5">
            <w:pPr>
              <w:ind w:left="-106" w:right="-108" w:hanging="44"/>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 No</w:t>
            </w:r>
          </w:p>
        </w:tc>
      </w:tr>
      <w:tr>
        <w:trPr>
          <w:cantSplit w:val="0"/>
          <w:trHeight w:val="340" w:hRule="atLeast"/>
          <w:tblHeader w:val="0"/>
        </w:trPr>
        <w:tc>
          <w:tcPr>
            <w:gridSpan w:val="11"/>
            <w:tcBorders>
              <w:top w:color="000000" w:space="0" w:sz="6" w:val="single"/>
              <w:left w:color="000000" w:space="0" w:sz="18" w:val="single"/>
              <w:bottom w:color="000000" w:space="0" w:sz="6" w:val="single"/>
              <w:right w:color="000000" w:space="0" w:sz="8" w:val="single"/>
            </w:tcBorders>
            <w:shd w:fill="auto" w:val="clear"/>
            <w:vAlign w:val="center"/>
          </w:tcPr>
          <w:p w:rsidR="00000000" w:rsidDel="00000000" w:rsidP="00000000" w:rsidRDefault="00000000" w:rsidRPr="00000000" w14:paraId="000001D6">
            <w:pPr>
              <w:rPr>
                <w:rFonts w:ascii="Arial" w:cs="Arial" w:eastAsia="Arial" w:hAnsi="Arial"/>
                <w:sz w:val="18"/>
                <w:szCs w:val="18"/>
              </w:rPr>
            </w:pPr>
            <w:r w:rsidDel="00000000" w:rsidR="00000000" w:rsidRPr="00000000">
              <w:rPr>
                <w:rFonts w:ascii="Arial" w:cs="Arial" w:eastAsia="Arial" w:hAnsi="Arial"/>
                <w:sz w:val="18"/>
                <w:szCs w:val="18"/>
                <w:rtl w:val="0"/>
              </w:rPr>
              <w:t xml:space="preserve">Assessment materials have been reviewed in response to feedback.</w:t>
            </w:r>
          </w:p>
        </w:tc>
        <w:tc>
          <w:tcPr>
            <w:gridSpan w:val="2"/>
            <w:tcBorders>
              <w:top w:color="000000" w:space="0" w:sz="6" w:val="single"/>
              <w:left w:color="000000" w:space="0" w:sz="8" w:val="single"/>
              <w:bottom w:color="000000" w:space="0" w:sz="6" w:val="single"/>
              <w:right w:color="000000" w:space="0" w:sz="4" w:val="single"/>
            </w:tcBorders>
            <w:shd w:fill="auto" w:val="clear"/>
            <w:vAlign w:val="center"/>
          </w:tcPr>
          <w:p w:rsidR="00000000" w:rsidDel="00000000" w:rsidP="00000000" w:rsidRDefault="00000000" w:rsidRPr="00000000" w14:paraId="000001E1">
            <w:pPr>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6" w:val="single"/>
              <w:left w:color="000000" w:space="0" w:sz="4" w:val="single"/>
              <w:bottom w:color="000000" w:space="0" w:sz="4" w:val="single"/>
              <w:right w:color="000000" w:space="0" w:sz="18" w:val="single"/>
            </w:tcBorders>
            <w:shd w:fill="auto" w:val="clear"/>
            <w:vAlign w:val="center"/>
          </w:tcPr>
          <w:p w:rsidR="00000000" w:rsidDel="00000000" w:rsidP="00000000" w:rsidRDefault="00000000" w:rsidRPr="00000000" w14:paraId="000001E3">
            <w:pPr>
              <w:ind w:left="-64" w:right="-108" w:hanging="44"/>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r>
        <w:trPr>
          <w:cantSplit w:val="0"/>
          <w:trHeight w:val="340" w:hRule="atLeast"/>
          <w:tblHeader w:val="0"/>
        </w:trPr>
        <w:tc>
          <w:tcPr>
            <w:gridSpan w:val="11"/>
            <w:tcBorders>
              <w:top w:color="000000" w:space="0" w:sz="6" w:val="single"/>
              <w:left w:color="000000" w:space="0" w:sz="18" w:val="single"/>
              <w:bottom w:color="000000" w:space="0" w:sz="18" w:val="single"/>
              <w:right w:color="000000" w:space="0" w:sz="8" w:val="single"/>
            </w:tcBorders>
            <w:shd w:fill="auto" w:val="clear"/>
            <w:vAlign w:val="center"/>
          </w:tcPr>
          <w:p w:rsidR="00000000" w:rsidDel="00000000" w:rsidP="00000000" w:rsidRDefault="00000000" w:rsidRPr="00000000" w14:paraId="000001E4">
            <w:pPr>
              <w:spacing w:after="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New benchmark samples have been annotated and/or existing examples of grade boundary decisions have been updated.</w:t>
            </w:r>
          </w:p>
        </w:tc>
        <w:tc>
          <w:tcPr>
            <w:gridSpan w:val="2"/>
            <w:tcBorders>
              <w:top w:color="000000" w:space="0" w:sz="6" w:val="single"/>
              <w:left w:color="000000" w:space="0" w:sz="8" w:val="single"/>
              <w:bottom w:color="000000" w:space="0" w:sz="18" w:val="single"/>
              <w:right w:color="000000" w:space="0" w:sz="4" w:val="single"/>
            </w:tcBorders>
            <w:shd w:fill="auto" w:val="clear"/>
            <w:vAlign w:val="center"/>
          </w:tcPr>
          <w:p w:rsidR="00000000" w:rsidDel="00000000" w:rsidP="00000000" w:rsidRDefault="00000000" w:rsidRPr="00000000" w14:paraId="000001EF">
            <w:pPr>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vAlign w:val="center"/>
          </w:tcPr>
          <w:p w:rsidR="00000000" w:rsidDel="00000000" w:rsidP="00000000" w:rsidRDefault="00000000" w:rsidRPr="00000000" w14:paraId="000001F1">
            <w:pPr>
              <w:ind w:left="-64" w:right="-108" w:hanging="44"/>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bl>
    <w:p w:rsidR="00000000" w:rsidDel="00000000" w:rsidP="00000000" w:rsidRDefault="00000000" w:rsidRPr="00000000" w14:paraId="000001F2">
      <w:pPr>
        <w:rPr>
          <w:rFonts w:ascii="Arial" w:cs="Arial" w:eastAsia="Arial" w:hAnsi="Arial"/>
        </w:rPr>
        <w:sectPr>
          <w:footerReference r:id="rId10" w:type="default"/>
          <w:footerReference r:id="rId11" w:type="first"/>
          <w:pgSz w:h="16838" w:w="11906" w:orient="portrait"/>
          <w:pgMar w:bottom="567" w:top="851" w:left="454" w:right="680" w:header="709" w:footer="709"/>
          <w:pgNumType w:start="1"/>
        </w:sect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5441.0" w:type="dxa"/>
        <w:jc w:val="left"/>
        <w:tblInd w:w="11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1395"/>
        <w:gridCol w:w="2280"/>
        <w:gridCol w:w="709"/>
        <w:gridCol w:w="8363"/>
        <w:gridCol w:w="709"/>
        <w:tblGridChange w:id="0">
          <w:tblGrid>
            <w:gridCol w:w="1985"/>
            <w:gridCol w:w="1395"/>
            <w:gridCol w:w="2280"/>
            <w:gridCol w:w="709"/>
            <w:gridCol w:w="8363"/>
            <w:gridCol w:w="709"/>
          </w:tblGrid>
        </w:tblGridChange>
      </w:tblGrid>
      <w:tr>
        <w:trPr>
          <w:cantSplit w:val="0"/>
          <w:trHeight w:val="510" w:hRule="atLeast"/>
          <w:tblHeader w:val="0"/>
        </w:trPr>
        <w:tc>
          <w:tcPr>
            <w:gridSpan w:val="6"/>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1F4">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SECTION C: VERIFICATION OF EVIDENCE USING STRATEGIC SELECTION</w:t>
            </w:r>
          </w:p>
        </w:tc>
      </w:tr>
      <w:tr>
        <w:trPr>
          <w:cantSplit w:val="0"/>
          <w:trHeight w:val="394" w:hRule="atLeast"/>
          <w:tblHeader w:val="0"/>
        </w:trPr>
        <w:tc>
          <w:tcPr>
            <w:gridSpan w:val="6"/>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1FA">
            <w:pPr>
              <w:spacing w:after="120" w:before="120" w:lineRule="auto"/>
              <w:rPr>
                <w:rFonts w:ascii="Arial" w:cs="Arial" w:eastAsia="Arial" w:hAnsi="Arial"/>
                <w:b w:val="1"/>
                <w:sz w:val="20"/>
                <w:szCs w:val="20"/>
              </w:rPr>
            </w:pPr>
            <w:r w:rsidDel="00000000" w:rsidR="00000000" w:rsidRPr="00000000">
              <w:rPr>
                <w:rFonts w:ascii="Arial" w:cs="Arial" w:eastAsia="Arial" w:hAnsi="Arial"/>
                <w:b w:val="1"/>
                <w:color w:val="0070c0"/>
                <w:sz w:val="20"/>
                <w:szCs w:val="20"/>
                <w:rtl w:val="0"/>
              </w:rPr>
              <w:t xml:space="preserve">Strategic selection of samples of work is based on the experience of the assessor(s), external moderation history, and the previous use of the task. The sample size can be sufficient, purposeful (at grade boundaries) or minimal.</w:t>
            </w:r>
            <w:r w:rsidDel="00000000" w:rsidR="00000000" w:rsidRPr="00000000">
              <w:rPr>
                <w:rtl w:val="0"/>
              </w:rPr>
            </w:r>
          </w:p>
        </w:tc>
      </w:tr>
      <w:tr>
        <w:trPr>
          <w:cantSplit w:val="0"/>
          <w:trHeight w:val="783" w:hRule="atLeast"/>
          <w:tblHeader w:val="0"/>
        </w:trPr>
        <w:tc>
          <w:tcPr>
            <w:tcBorders>
              <w:top w:color="000000" w:space="0" w:sz="18" w:val="single"/>
              <w:left w:color="000000" w:space="0" w:sz="18" w:val="single"/>
              <w:bottom w:color="000000" w:space="0" w:sz="18" w:val="single"/>
              <w:right w:color="000000" w:space="0" w:sz="6" w:val="single"/>
            </w:tcBorders>
            <w:shd w:fill="e5dfec" w:val="cle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Student’s Name</w:t>
            </w:r>
          </w:p>
        </w:tc>
        <w:tc>
          <w:tcPr>
            <w:tcBorders>
              <w:top w:color="000000" w:space="0" w:sz="18" w:val="single"/>
              <w:left w:color="000000" w:space="0" w:sz="6" w:val="single"/>
              <w:bottom w:color="000000" w:space="0" w:sz="18" w:val="single"/>
              <w:right w:color="000000" w:space="0" w:sz="6" w:val="single"/>
            </w:tcBorders>
            <w:shd w:fill="e5dfec" w:val="clear"/>
            <w:vAlign w:val="center"/>
          </w:tcPr>
          <w:p w:rsidR="00000000" w:rsidDel="00000000" w:rsidP="00000000" w:rsidRDefault="00000000" w:rsidRPr="00000000" w14:paraId="00000201">
            <w:pPr>
              <w:ind w:left="-108" w:right="-108"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Marker’s</w:t>
            </w:r>
          </w:p>
          <w:p w:rsidR="00000000" w:rsidDel="00000000" w:rsidP="00000000" w:rsidRDefault="00000000" w:rsidRPr="00000000" w14:paraId="00000202">
            <w:pPr>
              <w:ind w:left="-108" w:right="-106" w:firstLine="0"/>
              <w:jc w:val="center"/>
              <w:rPr>
                <w:rFonts w:ascii="Arial" w:cs="Arial" w:eastAsia="Arial" w:hAnsi="Arial"/>
                <w:b w:val="1"/>
                <w:sz w:val="18"/>
                <w:szCs w:val="18"/>
              </w:rPr>
            </w:pPr>
            <w:r w:rsidDel="00000000" w:rsidR="00000000" w:rsidRPr="00000000">
              <w:rPr>
                <w:rFonts w:ascii="Arial" w:cs="Arial" w:eastAsia="Arial" w:hAnsi="Arial"/>
                <w:b w:val="1"/>
                <w:sz w:val="16"/>
                <w:szCs w:val="16"/>
                <w:rtl w:val="0"/>
              </w:rPr>
              <w:t xml:space="preserve">Grade</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shd w:fill="e5dfec" w:val="clear"/>
            <w:vAlign w:val="center"/>
          </w:tcPr>
          <w:p w:rsidR="00000000" w:rsidDel="00000000" w:rsidP="00000000" w:rsidRDefault="00000000" w:rsidRPr="00000000" w14:paraId="00000203">
            <w:pPr>
              <w:ind w:left="-108" w:right="-113" w:firstLine="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04">
            <w:pPr>
              <w:ind w:left="-108" w:right="-113"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Reason selected for verification</w:t>
            </w:r>
          </w:p>
          <w:p w:rsidR="00000000" w:rsidDel="00000000" w:rsidP="00000000" w:rsidRDefault="00000000" w:rsidRPr="00000000" w14:paraId="00000205">
            <w:pPr>
              <w:ind w:right="-252"/>
              <w:rPr>
                <w:rFonts w:ascii="Arial" w:cs="Arial" w:eastAsia="Arial" w:hAnsi="Arial"/>
                <w:b w:val="1"/>
                <w:sz w:val="18"/>
                <w:szCs w:val="18"/>
              </w:rPr>
            </w:pP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shd w:fill="e5dfec" w:val="clear"/>
            <w:vAlign w:val="center"/>
          </w:tcPr>
          <w:p w:rsidR="00000000" w:rsidDel="00000000" w:rsidP="00000000" w:rsidRDefault="00000000" w:rsidRPr="00000000" w14:paraId="00000206">
            <w:pPr>
              <w:ind w:left="-108" w:right="-115"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Verifier’s</w:t>
            </w:r>
          </w:p>
          <w:p w:rsidR="00000000" w:rsidDel="00000000" w:rsidP="00000000" w:rsidRDefault="00000000" w:rsidRPr="00000000" w14:paraId="00000207">
            <w:pPr>
              <w:ind w:left="-109" w:right="-102" w:firstLine="0"/>
              <w:jc w:val="center"/>
              <w:rPr>
                <w:rFonts w:ascii="Arial" w:cs="Arial" w:eastAsia="Arial" w:hAnsi="Arial"/>
                <w:b w:val="1"/>
                <w:sz w:val="18"/>
                <w:szCs w:val="18"/>
              </w:rPr>
            </w:pPr>
            <w:r w:rsidDel="00000000" w:rsidR="00000000" w:rsidRPr="00000000">
              <w:rPr>
                <w:rFonts w:ascii="Arial" w:cs="Arial" w:eastAsia="Arial" w:hAnsi="Arial"/>
                <w:b w:val="1"/>
                <w:sz w:val="16"/>
                <w:szCs w:val="16"/>
                <w:rtl w:val="0"/>
              </w:rPr>
              <w:t xml:space="preserve">Grade</w:t>
            </w:r>
            <w:r w:rsidDel="00000000" w:rsidR="00000000" w:rsidRPr="00000000">
              <w:rPr>
                <w:rtl w:val="0"/>
              </w:rPr>
            </w:r>
          </w:p>
        </w:tc>
        <w:tc>
          <w:tcPr>
            <w:tcBorders>
              <w:top w:color="000000" w:space="0" w:sz="18" w:val="single"/>
              <w:left w:color="000000" w:space="0" w:sz="6" w:val="single"/>
              <w:bottom w:color="000000" w:space="0" w:sz="18" w:val="single"/>
              <w:right w:color="000000" w:space="0" w:sz="8" w:val="single"/>
            </w:tcBorders>
            <w:shd w:fill="e5dfec" w:val="clear"/>
            <w:vAlign w:val="center"/>
          </w:tcPr>
          <w:p w:rsidR="00000000" w:rsidDel="00000000" w:rsidP="00000000" w:rsidRDefault="00000000" w:rsidRPr="00000000" w14:paraId="00000208">
            <w:pPr>
              <w:ind w:right="3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Summary of discussion comments (or location of these comments)</w:t>
            </w:r>
          </w:p>
        </w:tc>
        <w:tc>
          <w:tcPr>
            <w:tcBorders>
              <w:top w:color="000000" w:space="0" w:sz="18" w:val="single"/>
              <w:left w:color="000000" w:space="0" w:sz="8" w:val="single"/>
              <w:bottom w:color="000000" w:space="0" w:sz="18" w:val="single"/>
              <w:right w:color="000000" w:space="0" w:sz="18" w:val="single"/>
            </w:tcBorders>
            <w:shd w:fill="e5dfec" w:val="clear"/>
            <w:vAlign w:val="center"/>
          </w:tcPr>
          <w:p w:rsidR="00000000" w:rsidDel="00000000" w:rsidP="00000000" w:rsidRDefault="00000000" w:rsidRPr="00000000" w14:paraId="00000209">
            <w:pPr>
              <w:ind w:right="-102"/>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 Grade</w:t>
            </w:r>
          </w:p>
        </w:tc>
      </w:tr>
      <w:tr>
        <w:trPr>
          <w:cantSplit w:val="0"/>
          <w:trHeight w:val="510" w:hRule="atLeast"/>
          <w:tblHeader w:val="0"/>
        </w:trPr>
        <w:tc>
          <w:tcPr>
            <w:tcBorders>
              <w:top w:color="000000" w:space="0" w:sz="18" w:val="single"/>
              <w:left w:color="000000" w:space="0" w:sz="18" w:val="single"/>
              <w:bottom w:color="000000" w:space="0" w:sz="8" w:val="single"/>
              <w:right w:color="000000" w:space="0" w:sz="8" w:val="single"/>
            </w:tcBorders>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Conor Steltzer</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tcPr>
          <w:p w:rsidR="00000000" w:rsidDel="00000000" w:rsidP="00000000" w:rsidRDefault="00000000" w:rsidRPr="00000000" w14:paraId="0000020E">
            <w:pPr>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N</w:t>
            </w:r>
          </w:p>
          <w:p w:rsidR="00000000" w:rsidDel="00000000" w:rsidP="00000000" w:rsidRDefault="00000000" w:rsidRPr="00000000" w14:paraId="0000020F">
            <w:pPr>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000000" w:space="0" w:sz="1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0">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Enough?</w:t>
            </w:r>
          </w:p>
        </w:tc>
        <w:tc>
          <w:tcPr>
            <w:tcBorders>
              <w:top w:color="000000" w:space="0" w:sz="1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1">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p w:rsidR="00000000" w:rsidDel="00000000" w:rsidP="00000000" w:rsidRDefault="00000000" w:rsidRPr="00000000" w14:paraId="00000212">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000000" w:space="0" w:sz="18" w:val="single"/>
              <w:left w:color="000000" w:space="0" w:sz="8" w:val="single"/>
              <w:bottom w:color="000000" w:space="0" w:sz="8" w:val="single"/>
            </w:tcBorders>
            <w:shd w:fill="ffffff" w:val="clear"/>
          </w:tcPr>
          <w:p w:rsidR="00000000" w:rsidDel="00000000" w:rsidP="00000000" w:rsidRDefault="00000000" w:rsidRPr="00000000" w14:paraId="00000213">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Not enough</w:t>
            </w:r>
          </w:p>
        </w:tc>
        <w:tc>
          <w:tcPr>
            <w:tcBorders>
              <w:top w:color="000000" w:space="0" w:sz="1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14">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p w:rsidR="00000000" w:rsidDel="00000000" w:rsidP="00000000" w:rsidRDefault="00000000" w:rsidRPr="00000000" w14:paraId="00000215">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16">
            <w:pPr>
              <w:ind w:right="175"/>
              <w:rPr>
                <w:rFonts w:ascii="Arial" w:cs="Arial" w:eastAsia="Arial" w:hAnsi="Arial"/>
                <w:color w:val="31849b"/>
                <w:sz w:val="18"/>
                <w:szCs w:val="18"/>
              </w:rPr>
            </w:pPr>
            <w:r w:rsidDel="00000000" w:rsidR="00000000" w:rsidRPr="00000000">
              <w:rPr>
                <w:rtl w:val="0"/>
              </w:rPr>
            </w:r>
          </w:p>
          <w:p w:rsidR="00000000" w:rsidDel="00000000" w:rsidP="00000000" w:rsidRDefault="00000000" w:rsidRPr="00000000" w14:paraId="00000217">
            <w:pPr>
              <w:ind w:right="175"/>
              <w:rPr>
                <w:rFonts w:ascii="Arial" w:cs="Arial" w:eastAsia="Arial" w:hAnsi="Arial"/>
                <w:color w:val="31849b"/>
                <w:sz w:val="18"/>
                <w:szCs w:val="18"/>
              </w:rPr>
            </w:pPr>
            <w:r w:rsidDel="00000000" w:rsidR="00000000" w:rsidRPr="00000000">
              <w:rPr>
                <w:rFonts w:ascii="Arial" w:cs="Arial" w:eastAsia="Arial" w:hAnsi="Arial"/>
                <w:color w:val="31849b"/>
                <w:sz w:val="18"/>
                <w:szCs w:val="18"/>
                <w:rtl w:val="0"/>
              </w:rPr>
              <w:t xml:space="preserve">Phoenix Rowling </w:t>
            </w:r>
          </w:p>
          <w:p w:rsidR="00000000" w:rsidDel="00000000" w:rsidP="00000000" w:rsidRDefault="00000000" w:rsidRPr="00000000" w14:paraId="00000218">
            <w:pPr>
              <w:ind w:right="175"/>
              <w:rPr>
                <w:rFonts w:ascii="Arial" w:cs="Arial" w:eastAsia="Arial" w:hAnsi="Arial"/>
                <w:color w:val="31849b"/>
                <w:sz w:val="18"/>
                <w:szCs w:val="18"/>
              </w:rPr>
            </w:pPr>
            <w:r w:rsidDel="00000000" w:rsidR="00000000" w:rsidRPr="00000000">
              <w:rPr>
                <w:rtl w:val="0"/>
              </w:rPr>
            </w:r>
          </w:p>
          <w:p w:rsidR="00000000" w:rsidDel="00000000" w:rsidP="00000000" w:rsidRDefault="00000000" w:rsidRPr="00000000" w14:paraId="00000219">
            <w:pPr>
              <w:ind w:right="175"/>
              <w:rPr>
                <w:rFonts w:ascii="Arial" w:cs="Arial" w:eastAsia="Arial" w:hAnsi="Arial"/>
                <w:color w:val="31849b"/>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N</w:t>
            </w:r>
          </w:p>
          <w:p w:rsidR="00000000" w:rsidDel="00000000" w:rsidP="00000000" w:rsidRDefault="00000000" w:rsidRPr="00000000" w14:paraId="0000021B">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C">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Incomplete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D">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p w:rsidR="00000000" w:rsidDel="00000000" w:rsidP="00000000" w:rsidRDefault="00000000" w:rsidRPr="00000000" w14:paraId="0000021E">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1F">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Incomplete document with not enough </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20">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p w:rsidR="00000000" w:rsidDel="00000000" w:rsidP="00000000" w:rsidRDefault="00000000" w:rsidRPr="00000000" w14:paraId="00000221">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Skye Paton</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A-Proposal</w:t>
            </w:r>
          </w:p>
          <w:p w:rsidR="00000000" w:rsidDel="00000000" w:rsidP="00000000" w:rsidRDefault="00000000" w:rsidRPr="00000000" w14:paraId="00000227">
            <w:pPr>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N-Design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8">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N for Design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9">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22A">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2B">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Design is well developed the fact that they had not justified in the conclusion is fine as they have described the appropriateness of the design in the design selection area</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2C">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22D">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Jason Ma</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2">
            <w:pPr>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233">
            <w:pPr>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4">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High Achieved?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5">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236">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237">
            <w:pPr>
              <w:ind w:right="34"/>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38">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Achieved for both- not really refers to relevant implication in justification</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39">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23A">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color w:val="31849b"/>
                <w:sz w:val="23"/>
                <w:szCs w:val="23"/>
                <w:highlight w:val="white"/>
                <w:rtl w:val="0"/>
              </w:rPr>
              <w:t xml:space="preserve">Cheni Kapugama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C">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A</w:t>
            </w:r>
          </w:p>
          <w:p w:rsidR="00000000" w:rsidDel="00000000" w:rsidP="00000000" w:rsidRDefault="00000000" w:rsidRPr="00000000" w14:paraId="0000023D">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E">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Borderline 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F">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p w:rsidR="00000000" w:rsidDel="00000000" w:rsidP="00000000" w:rsidRDefault="00000000" w:rsidRPr="00000000" w14:paraId="00000240">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41">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Merit for both. Includes good feedback and justification of their design decisions</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42">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p w:rsidR="00000000" w:rsidDel="00000000" w:rsidP="00000000" w:rsidRDefault="00000000" w:rsidRPr="00000000" w14:paraId="00000243">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color w:val="31849b"/>
                <w:sz w:val="18"/>
                <w:szCs w:val="18"/>
                <w:rtl w:val="0"/>
              </w:rPr>
              <w:t xml:space="preserve">Oliver Huang</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8">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M</w:t>
            </w:r>
          </w:p>
          <w:p w:rsidR="00000000" w:rsidDel="00000000" w:rsidP="00000000" w:rsidRDefault="00000000" w:rsidRPr="00000000" w14:paraId="00000249">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4A">
            <w:pPr>
              <w:ind w:right="34"/>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4B">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p w:rsidR="00000000" w:rsidDel="00000000" w:rsidP="00000000" w:rsidRDefault="00000000" w:rsidRPr="00000000" w14:paraId="0000024C">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4D">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Not quite deep enough in evaluation/justification to get E. Only one because.</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4E">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p w:rsidR="00000000" w:rsidDel="00000000" w:rsidP="00000000" w:rsidRDefault="00000000" w:rsidRPr="00000000" w14:paraId="0000024F">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r>
      <w:tr>
        <w:trPr>
          <w:cantSplit w:val="0"/>
          <w:trHeight w:val="564"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color w:val="31849b"/>
                <w:sz w:val="18"/>
                <w:szCs w:val="18"/>
                <w:rtl w:val="0"/>
              </w:rPr>
              <w:t xml:space="preserve">Domonic McLauchlan</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E</w:t>
            </w:r>
          </w:p>
          <w:p w:rsidR="00000000" w:rsidDel="00000000" w:rsidP="00000000" w:rsidRDefault="00000000" w:rsidRPr="00000000" w14:paraId="00000255">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56">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Morderline M/E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57">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p w:rsidR="00000000" w:rsidDel="00000000" w:rsidP="00000000" w:rsidRDefault="00000000" w:rsidRPr="00000000" w14:paraId="00000258">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59">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Probably a very low E. Could have been M but went with the higher on this occasion.</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5A">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p w:rsidR="00000000" w:rsidDel="00000000" w:rsidP="00000000" w:rsidRDefault="00000000" w:rsidRPr="00000000" w14:paraId="0000025B">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tc>
      </w:tr>
      <w:tr>
        <w:trPr>
          <w:cantSplit w:val="0"/>
          <w:trHeight w:val="564"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color w:val="31849b"/>
                <w:sz w:val="18"/>
                <w:szCs w:val="18"/>
                <w:rtl w:val="0"/>
              </w:rPr>
              <w:t xml:space="preserve">Monet 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M</w:t>
            </w:r>
          </w:p>
          <w:p w:rsidR="00000000" w:rsidDel="00000000" w:rsidP="00000000" w:rsidRDefault="00000000" w:rsidRPr="00000000" w14:paraId="0000025E">
            <w:pPr>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5F">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Could be 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60">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p w:rsidR="00000000" w:rsidDel="00000000" w:rsidP="00000000" w:rsidRDefault="00000000" w:rsidRPr="00000000" w14:paraId="00000261">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62">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Justification could do with more evidence (linked to research) but overall in depth and justified and included excellent feedback.</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63">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p w:rsidR="00000000" w:rsidDel="00000000" w:rsidP="00000000" w:rsidRDefault="00000000" w:rsidRPr="00000000" w14:paraId="00000264">
            <w:pPr>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w:t>
            </w:r>
          </w:p>
        </w:tc>
      </w:tr>
      <w:tr>
        <w:trPr>
          <w:cantSplit w:val="0"/>
          <w:trHeight w:val="564" w:hRule="atLeast"/>
          <w:tblHeader w:val="0"/>
        </w:trPr>
        <w:tc>
          <w:tcPr>
            <w:gridSpan w:val="6"/>
            <w:tcBorders>
              <w:top w:color="000000" w:space="0" w:sz="8" w:val="single"/>
              <w:left w:color="000000" w:space="0" w:sz="18" w:val="single"/>
              <w:bottom w:color="000000" w:space="0" w:sz="8" w:val="single"/>
              <w:right w:color="000000" w:space="0" w:sz="18" w:val="single"/>
            </w:tcBorders>
          </w:tcPr>
          <w:p w:rsidR="00000000" w:rsidDel="00000000" w:rsidP="00000000" w:rsidRDefault="00000000" w:rsidRPr="00000000" w14:paraId="00000265">
            <w:pPr>
              <w:ind w:right="3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Briefly justify the total number of pieces in this sample:</w:t>
            </w:r>
          </w:p>
        </w:tc>
      </w:tr>
      <w:tr>
        <w:trPr>
          <w:cantSplit w:val="0"/>
          <w:trHeight w:val="283" w:hRule="atLeast"/>
          <w:tblHeader w:val="0"/>
        </w:trPr>
        <w:tc>
          <w:tcPr>
            <w:gridSpan w:val="6"/>
            <w:tcBorders>
              <w:top w:color="000000" w:space="0" w:sz="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26B">
            <w:pPr>
              <w:ind w:right="34"/>
              <w:rPr>
                <w:rFonts w:ascii="Arial" w:cs="Arial" w:eastAsia="Arial" w:hAnsi="Arial"/>
                <w:b w:val="1"/>
                <w:i w:val="1"/>
                <w:color w:val="ff0000"/>
                <w:sz w:val="18"/>
                <w:szCs w:val="18"/>
              </w:rPr>
            </w:pPr>
            <w:r w:rsidDel="00000000" w:rsidR="00000000" w:rsidRPr="00000000">
              <w:rPr>
                <w:rFonts w:ascii="Arial" w:cs="Arial" w:eastAsia="Arial" w:hAnsi="Arial"/>
                <w:b w:val="1"/>
                <w:i w:val="1"/>
                <w:color w:val="ff0000"/>
                <w:sz w:val="20"/>
                <w:szCs w:val="20"/>
                <w:rtl w:val="0"/>
              </w:rPr>
              <w:t xml:space="preserve">Complete all columns. </w:t>
            </w:r>
            <w:r w:rsidDel="00000000" w:rsidR="00000000" w:rsidRPr="00000000">
              <w:rPr>
                <w:rFonts w:ascii="Arial" w:cs="Arial" w:eastAsia="Arial" w:hAnsi="Arial"/>
                <w:b w:val="1"/>
                <w:i w:val="1"/>
                <w:color w:val="ff0000"/>
                <w:sz w:val="18"/>
                <w:szCs w:val="18"/>
                <w:rtl w:val="0"/>
              </w:rPr>
              <w:t xml:space="preserve">Add extra rows as required. Where appropriate, it is good practice to indicate a grade’s proximity to a boundary.</w:t>
            </w:r>
          </w:p>
        </w:tc>
      </w:tr>
    </w:tbl>
    <w:p w:rsidR="00000000" w:rsidDel="00000000" w:rsidP="00000000" w:rsidRDefault="00000000" w:rsidRPr="00000000" w14:paraId="00000271">
      <w:pPr>
        <w:tabs>
          <w:tab w:val="left" w:pos="308"/>
          <w:tab w:val="left" w:pos="443"/>
        </w:tabs>
        <w:rPr>
          <w:rFonts w:ascii="Arial" w:cs="Arial" w:eastAsia="Arial" w:hAnsi="Arial"/>
        </w:rPr>
      </w:pPr>
      <w:bookmarkStart w:colFirst="0" w:colLast="0" w:name="_heading=h.gjdgxs" w:id="0"/>
      <w:bookmarkEnd w:id="0"/>
      <w:r w:rsidDel="00000000" w:rsidR="00000000" w:rsidRPr="00000000">
        <w:rPr>
          <w:rtl w:val="0"/>
        </w:rPr>
      </w:r>
    </w:p>
    <w:sectPr>
      <w:type w:val="nextPage"/>
      <w:pgSz w:h="11906" w:w="16838" w:orient="landscape"/>
      <w:pgMar w:bottom="680" w:top="851" w:left="567" w:right="567"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eelawadee"/>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2020</w:t>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PTO</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elawadee" w:cs="Leelawadee" w:eastAsia="Leelawadee" w:hAnsi="Leelawadee"/>
        <w:sz w:val="24"/>
        <w:szCs w:val="24"/>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i w:val="1"/>
    </w:rPr>
  </w:style>
  <w:style w:type="paragraph" w:styleId="Heading4">
    <w:name w:val="heading 4"/>
    <w:basedOn w:val="Normal"/>
    <w:next w:val="Normal"/>
    <w:pPr>
      <w:keepNext w:val="1"/>
      <w:keepLines w:val="1"/>
      <w:spacing w:after="0" w:before="200" w:lineRule="auto"/>
    </w:pPr>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1"/>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0" w:before="200" w:lineRule="auto"/>
    </w:pPr>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89586E"/>
    <w:rPr>
      <w:rFonts w:ascii="Leelawadee" w:cs="Leelawadee" w:hAnsi="Leelawadee"/>
      <w:bCs w:val="1"/>
      <w:iCs w:val="1"/>
      <w:sz w:val="24"/>
      <w:szCs w:val="24"/>
      <w:lang w:val="en-NZ"/>
    </w:rPr>
  </w:style>
  <w:style w:type="paragraph" w:styleId="Heading1">
    <w:name w:val="heading 1"/>
    <w:aliases w:val="1 MAIN Heading"/>
    <w:link w:val="Heading1Char"/>
    <w:uiPriority w:val="9"/>
    <w:qFormat w:val="1"/>
    <w:rsid w:val="00DE221B"/>
    <w:pPr>
      <w:keepNext w:val="1"/>
      <w:keepLines w:val="1"/>
      <w:spacing w:after="0" w:before="480"/>
      <w:outlineLvl w:val="0"/>
    </w:pPr>
    <w:rPr>
      <w:rFonts w:eastAsiaTheme="majorEastAsia"/>
      <w:b w:val="1"/>
      <w:bCs w:val="1"/>
      <w:sz w:val="28"/>
      <w:szCs w:val="28"/>
    </w:rPr>
  </w:style>
  <w:style w:type="paragraph" w:styleId="Heading2">
    <w:name w:val="heading 2"/>
    <w:aliases w:val="2 NEXT Heading"/>
    <w:next w:val="Normal"/>
    <w:link w:val="Heading2Char"/>
    <w:uiPriority w:val="9"/>
    <w:unhideWhenUsed w:val="1"/>
    <w:qFormat w:val="1"/>
    <w:rsid w:val="00DE221B"/>
    <w:pPr>
      <w:keepNext w:val="1"/>
      <w:keepLines w:val="1"/>
      <w:spacing w:after="0" w:before="200"/>
      <w:outlineLvl w:val="1"/>
    </w:pPr>
    <w:rPr>
      <w:rFonts w:eastAsiaTheme="majorEastAsia"/>
      <w:b w:val="1"/>
      <w:bCs w:val="1"/>
      <w:szCs w:val="26"/>
    </w:rPr>
  </w:style>
  <w:style w:type="paragraph" w:styleId="Heading3">
    <w:name w:val="heading 3"/>
    <w:aliases w:val="3 Final Heading"/>
    <w:next w:val="Normal"/>
    <w:link w:val="Heading3Char"/>
    <w:uiPriority w:val="9"/>
    <w:unhideWhenUsed w:val="1"/>
    <w:qFormat w:val="1"/>
    <w:rsid w:val="00DE221B"/>
    <w:pPr>
      <w:keepNext w:val="1"/>
      <w:keepLines w:val="1"/>
      <w:spacing w:after="0" w:before="200"/>
      <w:outlineLvl w:val="2"/>
    </w:pPr>
    <w:rPr>
      <w:rFonts w:eastAsiaTheme="majorEastAsia"/>
      <w:bCs w:val="1"/>
      <w:i w:val="1"/>
    </w:rPr>
  </w:style>
  <w:style w:type="paragraph" w:styleId="Heading4">
    <w:name w:val="heading 4"/>
    <w:aliases w:val="Default Font"/>
    <w:basedOn w:val="Normal"/>
    <w:next w:val="Normal"/>
    <w:link w:val="Heading4Char"/>
    <w:uiPriority w:val="9"/>
    <w:unhideWhenUsed w:val="1"/>
    <w:qFormat w:val="1"/>
    <w:rsid w:val="00DE221B"/>
    <w:pPr>
      <w:keepNext w:val="1"/>
      <w:keepLines w:val="1"/>
      <w:spacing w:after="0" w:before="200"/>
      <w:outlineLvl w:val="3"/>
    </w:pPr>
    <w:rPr>
      <w:rFonts w:eastAsiaTheme="majorEastAsia"/>
      <w:bCs w:val="0"/>
      <w:iCs w:val="0"/>
    </w:rPr>
  </w:style>
  <w:style w:type="paragraph" w:styleId="Heading5">
    <w:name w:val="heading 5"/>
    <w:basedOn w:val="Normal"/>
    <w:next w:val="Normal"/>
    <w:link w:val="Heading5Char"/>
    <w:uiPriority w:val="9"/>
    <w:unhideWhenUsed w:val="1"/>
    <w:qFormat w:val="1"/>
    <w:rsid w:val="00DE221B"/>
    <w:pPr>
      <w:keepNext w:val="1"/>
      <w:keepLines w:val="1"/>
      <w:spacing w:after="0" w:before="200"/>
      <w:outlineLvl w:val="4"/>
    </w:pPr>
    <w:rPr>
      <w:rFonts w:asciiTheme="majorHAnsi" w:eastAsiaTheme="majorEastAsia" w:hAnsiTheme="majorHAnsi"/>
      <w:color w:val="243f60" w:themeColor="accent1" w:themeShade="00007F"/>
    </w:rPr>
  </w:style>
  <w:style w:type="paragraph" w:styleId="Heading6">
    <w:name w:val="heading 6"/>
    <w:basedOn w:val="Normal"/>
    <w:next w:val="Normal"/>
    <w:link w:val="Heading6Char"/>
    <w:uiPriority w:val="9"/>
    <w:unhideWhenUsed w:val="1"/>
    <w:qFormat w:val="1"/>
    <w:rsid w:val="00DE221B"/>
    <w:pPr>
      <w:keepNext w:val="1"/>
      <w:keepLines w:val="1"/>
      <w:spacing w:after="0" w:before="200"/>
      <w:outlineLvl w:val="5"/>
    </w:pPr>
    <w:rPr>
      <w:rFonts w:asciiTheme="majorHAnsi" w:eastAsiaTheme="majorEastAsia" w:hAnsiTheme="majorHAnsi"/>
      <w:i w:val="1"/>
      <w:iCs w:val="0"/>
      <w:color w:val="243f60" w:themeColor="accent1" w:themeShade="00007F"/>
    </w:rPr>
  </w:style>
  <w:style w:type="paragraph" w:styleId="Heading7">
    <w:name w:val="heading 7"/>
    <w:basedOn w:val="Normal"/>
    <w:next w:val="Normal"/>
    <w:link w:val="Heading7Char"/>
    <w:uiPriority w:val="9"/>
    <w:unhideWhenUsed w:val="1"/>
    <w:qFormat w:val="1"/>
    <w:rsid w:val="00DE221B"/>
    <w:pPr>
      <w:keepNext w:val="1"/>
      <w:keepLines w:val="1"/>
      <w:spacing w:after="0" w:before="200"/>
      <w:outlineLvl w:val="6"/>
    </w:pPr>
    <w:rPr>
      <w:rFonts w:asciiTheme="majorHAnsi" w:eastAsiaTheme="majorEastAsia" w:hAnsiTheme="majorHAnsi"/>
      <w:i w:val="1"/>
      <w:iCs w:val="0"/>
      <w:color w:val="404040" w:themeColor="text1" w:themeTint="0000BF"/>
    </w:rPr>
  </w:style>
  <w:style w:type="paragraph" w:styleId="Heading8">
    <w:name w:val="heading 8"/>
    <w:basedOn w:val="Normal"/>
    <w:next w:val="Normal"/>
    <w:link w:val="Heading8Char"/>
    <w:uiPriority w:val="9"/>
    <w:unhideWhenUsed w:val="1"/>
    <w:qFormat w:val="1"/>
    <w:rsid w:val="00DE221B"/>
    <w:pPr>
      <w:keepNext w:val="1"/>
      <w:keepLines w:val="1"/>
      <w:spacing w:after="0" w:before="200"/>
      <w:outlineLvl w:val="7"/>
    </w:pPr>
    <w:rPr>
      <w:rFonts w:asciiTheme="majorHAnsi" w:eastAsiaTheme="majorEastAsia" w:hAnsiTheme="majorHAnsi"/>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1 MAIN Heading Char"/>
    <w:basedOn w:val="DefaultParagraphFont"/>
    <w:link w:val="Heading1"/>
    <w:uiPriority w:val="9"/>
    <w:rsid w:val="00DE221B"/>
    <w:rPr>
      <w:rFonts w:eastAsiaTheme="majorEastAsia"/>
      <w:b w:val="1"/>
      <w:bCs w:val="1"/>
      <w:sz w:val="28"/>
      <w:szCs w:val="28"/>
    </w:rPr>
  </w:style>
  <w:style w:type="character" w:styleId="Heading2Char" w:customStyle="1">
    <w:name w:val="Heading 2 Char"/>
    <w:aliases w:val="2 NEXT Heading Char"/>
    <w:basedOn w:val="DefaultParagraphFont"/>
    <w:link w:val="Heading2"/>
    <w:uiPriority w:val="9"/>
    <w:rsid w:val="00DE221B"/>
    <w:rPr>
      <w:rFonts w:eastAsiaTheme="majorEastAsia"/>
      <w:b w:val="1"/>
      <w:bCs w:val="1"/>
      <w:szCs w:val="26"/>
    </w:rPr>
  </w:style>
  <w:style w:type="character" w:styleId="Heading3Char" w:customStyle="1">
    <w:name w:val="Heading 3 Char"/>
    <w:aliases w:val="3 Final Heading Char"/>
    <w:basedOn w:val="DefaultParagraphFont"/>
    <w:link w:val="Heading3"/>
    <w:uiPriority w:val="9"/>
    <w:rsid w:val="00DE221B"/>
    <w:rPr>
      <w:rFonts w:eastAsiaTheme="majorEastAsia"/>
      <w:bCs w:val="1"/>
      <w:i w:val="1"/>
    </w:rPr>
  </w:style>
  <w:style w:type="paragraph" w:styleId="NoSpacing">
    <w:name w:val="No Spacing"/>
    <w:uiPriority w:val="1"/>
    <w:rsid w:val="00DE221B"/>
    <w:pPr>
      <w:spacing w:after="0" w:line="240" w:lineRule="auto"/>
    </w:pPr>
  </w:style>
  <w:style w:type="character" w:styleId="Heading4Char" w:customStyle="1">
    <w:name w:val="Heading 4 Char"/>
    <w:aliases w:val="Default Font Char"/>
    <w:basedOn w:val="DefaultParagraphFont"/>
    <w:link w:val="Heading4"/>
    <w:uiPriority w:val="9"/>
    <w:rsid w:val="00DE221B"/>
    <w:rPr>
      <w:rFonts w:eastAsiaTheme="majorEastAsia"/>
      <w:bCs w:val="1"/>
      <w:iCs w:val="1"/>
    </w:rPr>
  </w:style>
  <w:style w:type="paragraph" w:styleId="Title">
    <w:name w:val="Title"/>
    <w:basedOn w:val="Normal"/>
    <w:next w:val="Normal"/>
    <w:link w:val="TitleChar"/>
    <w:uiPriority w:val="10"/>
    <w:qFormat w:val="1"/>
    <w:rsid w:val="00DE221B"/>
    <w:pPr>
      <w:pBdr>
        <w:bottom w:color="4f81bd" w:space="4" w:sz="8" w:themeColor="accent1" w:val="single"/>
      </w:pBdr>
      <w:spacing w:after="300" w:line="240" w:lineRule="auto"/>
      <w:contextualSpacing w:val="1"/>
    </w:pPr>
    <w:rPr>
      <w:rFonts w:asciiTheme="majorHAns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E221B"/>
    <w:rPr>
      <w:rFonts w:asciiTheme="majorHAnsi" w:cstheme="majorBidi" w:eastAsiaTheme="majorEastAsia" w:hAnsiTheme="majorHAnsi"/>
      <w:color w:val="17365d" w:themeColor="text2" w:themeShade="0000BF"/>
      <w:spacing w:val="5"/>
      <w:kern w:val="28"/>
      <w:sz w:val="52"/>
      <w:szCs w:val="52"/>
    </w:rPr>
  </w:style>
  <w:style w:type="character" w:styleId="Heading5Char" w:customStyle="1">
    <w:name w:val="Heading 5 Char"/>
    <w:basedOn w:val="DefaultParagraphFont"/>
    <w:link w:val="Heading5"/>
    <w:uiPriority w:val="9"/>
    <w:rsid w:val="00DE221B"/>
    <w:rPr>
      <w:rFonts w:asciiTheme="majorHAnsi" w:eastAsiaTheme="majorEastAsia" w:hAnsiTheme="majorHAnsi"/>
      <w:color w:val="243f60" w:themeColor="accent1" w:themeShade="00007F"/>
    </w:rPr>
  </w:style>
  <w:style w:type="character" w:styleId="Heading6Char" w:customStyle="1">
    <w:name w:val="Heading 6 Char"/>
    <w:basedOn w:val="DefaultParagraphFont"/>
    <w:link w:val="Heading6"/>
    <w:uiPriority w:val="9"/>
    <w:rsid w:val="00DE221B"/>
    <w:rPr>
      <w:rFonts w:asciiTheme="majorHAns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sid w:val="00DE221B"/>
    <w:rPr>
      <w:rFonts w:asciiTheme="majorHAns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DE221B"/>
    <w:rPr>
      <w:rFonts w:asciiTheme="majorHAnsi" w:eastAsiaTheme="majorEastAsia" w:hAnsiTheme="majorHAnsi"/>
      <w:color w:val="404040" w:themeColor="text1" w:themeTint="0000BF"/>
      <w:sz w:val="20"/>
      <w:szCs w:val="20"/>
    </w:rPr>
  </w:style>
  <w:style w:type="table" w:styleId="TableGrid">
    <w:name w:val="Table Grid"/>
    <w:basedOn w:val="TableNormal"/>
    <w:uiPriority w:val="59"/>
    <w:rsid w:val="0089586E"/>
    <w:pPr>
      <w:spacing w:after="0" w:line="240" w:lineRule="auto"/>
    </w:pPr>
    <w:rPr>
      <w:rFonts w:ascii="Leelawadee" w:cs="Leelawadee" w:hAnsi="Leelawadee"/>
      <w:bCs w:val="1"/>
      <w:iCs w:val="1"/>
      <w:sz w:val="24"/>
      <w:szCs w:val="24"/>
      <w:lang w:val="en-NZ"/>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9586E"/>
    <w:rPr>
      <w:color w:val="0000ff"/>
      <w:u w:val="single"/>
    </w:rPr>
  </w:style>
  <w:style w:type="paragraph" w:styleId="ListParagraph">
    <w:name w:val="List Paragraph"/>
    <w:basedOn w:val="Normal"/>
    <w:uiPriority w:val="34"/>
    <w:qFormat w:val="1"/>
    <w:rsid w:val="00715973"/>
    <w:pPr>
      <w:ind w:left="720"/>
      <w:contextualSpacing w:val="1"/>
    </w:pPr>
  </w:style>
  <w:style w:type="paragraph" w:styleId="BodyText">
    <w:name w:val="Body Text"/>
    <w:basedOn w:val="Normal"/>
    <w:link w:val="BodyTextChar"/>
    <w:rsid w:val="00006A2C"/>
    <w:pPr>
      <w:spacing w:after="0" w:line="240" w:lineRule="auto"/>
    </w:pPr>
    <w:rPr>
      <w:rFonts w:ascii="Times New Roman" w:cs="Times New Roman" w:eastAsia="Times New Roman" w:hAnsi="Times New Roman"/>
      <w:b w:val="1"/>
      <w:sz w:val="28"/>
      <w:szCs w:val="20"/>
      <w:lang w:eastAsia="ja-JP" w:val="en-GB"/>
    </w:rPr>
  </w:style>
  <w:style w:type="character" w:styleId="BodyTextChar" w:customStyle="1">
    <w:name w:val="Body Text Char"/>
    <w:basedOn w:val="DefaultParagraphFont"/>
    <w:link w:val="BodyText"/>
    <w:rsid w:val="00006A2C"/>
    <w:rPr>
      <w:rFonts w:ascii="Times New Roman" w:cs="Times New Roman" w:eastAsia="Times New Roman" w:hAnsi="Times New Roman"/>
      <w:b w:val="1"/>
      <w:bCs w:val="1"/>
      <w:iCs w:val="1"/>
      <w:sz w:val="28"/>
      <w:szCs w:val="20"/>
      <w:lang w:eastAsia="ja-JP" w:val="en-GB"/>
    </w:rPr>
  </w:style>
  <w:style w:type="paragraph" w:styleId="BalloonText">
    <w:name w:val="Balloon Text"/>
    <w:basedOn w:val="Normal"/>
    <w:link w:val="BalloonTextChar"/>
    <w:uiPriority w:val="99"/>
    <w:semiHidden w:val="1"/>
    <w:unhideWhenUsed w:val="1"/>
    <w:rsid w:val="005908E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908E8"/>
    <w:rPr>
      <w:rFonts w:ascii="Segoe UI" w:cs="Segoe UI" w:hAnsi="Segoe UI"/>
      <w:bCs w:val="1"/>
      <w:iCs w:val="1"/>
      <w:sz w:val="18"/>
      <w:szCs w:val="18"/>
      <w:lang w:val="en-NZ"/>
    </w:rPr>
  </w:style>
  <w:style w:type="paragraph" w:styleId="Header">
    <w:name w:val="header"/>
    <w:basedOn w:val="Normal"/>
    <w:link w:val="HeaderChar"/>
    <w:uiPriority w:val="99"/>
    <w:unhideWhenUsed w:val="1"/>
    <w:rsid w:val="00C840F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840F5"/>
    <w:rPr>
      <w:rFonts w:ascii="Leelawadee" w:cs="Leelawadee" w:hAnsi="Leelawadee"/>
      <w:bCs w:val="1"/>
      <w:iCs w:val="1"/>
      <w:sz w:val="24"/>
      <w:szCs w:val="24"/>
      <w:lang w:val="en-NZ"/>
    </w:rPr>
  </w:style>
  <w:style w:type="paragraph" w:styleId="Footer">
    <w:name w:val="footer"/>
    <w:basedOn w:val="Normal"/>
    <w:link w:val="FooterChar"/>
    <w:uiPriority w:val="99"/>
    <w:unhideWhenUsed w:val="1"/>
    <w:rsid w:val="00C840F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840F5"/>
    <w:rPr>
      <w:rFonts w:ascii="Leelawadee" w:cs="Leelawadee" w:hAnsi="Leelawadee"/>
      <w:bCs w:val="1"/>
      <w:iCs w:val="1"/>
      <w:sz w:val="24"/>
      <w:szCs w:val="24"/>
      <w:lang w:val="en-NZ"/>
    </w:rPr>
  </w:style>
  <w:style w:type="character" w:styleId="FollowedHyperlink">
    <w:name w:val="FollowedHyperlink"/>
    <w:basedOn w:val="DefaultParagraphFont"/>
    <w:uiPriority w:val="99"/>
    <w:semiHidden w:val="1"/>
    <w:unhideWhenUsed w:val="1"/>
    <w:rsid w:val="002724FB"/>
    <w:rPr>
      <w:color w:val="800080" w:themeColor="followedHyperlink"/>
      <w:u w:val="single"/>
    </w:rPr>
  </w:style>
  <w:style w:type="character" w:styleId="UnresolvedMention">
    <w:name w:val="Unresolved Mention"/>
    <w:basedOn w:val="DefaultParagraphFont"/>
    <w:uiPriority w:val="99"/>
    <w:semiHidden w:val="1"/>
    <w:unhideWhenUsed w:val="1"/>
    <w:rsid w:val="0059395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Leelawadee" w:cs="Leelawadee" w:eastAsia="Leelawadee" w:hAnsi="Leelawadee"/>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Leelawadee" w:cs="Leelawadee" w:eastAsia="Leelawadee" w:hAnsi="Leelawadee"/>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Leelawadee" w:cs="Leelawadee" w:eastAsia="Leelawadee" w:hAnsi="Leelawadee"/>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Leelawadee" w:cs="Leelawadee" w:eastAsia="Leelawadee" w:hAnsi="Leelawadee"/>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nzqa.govt.nz/providers-partners/assessment-and-moderation-of-standards/managing-national-assessment-in-schools/secondary-moderation/internal-moder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nzqa.govt.nz/about-us/our-role/legislation/nzqa-rules/assessment-including-examination-rules-20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mmyICG0QDMfcyfgx1nSlKeIIVA==">AMUW2mV449zAEo5SUdaLq4Q6behAnULYXhiTyvsB490hn5HH9cTc+ScyjaEuamwrs+ppIWzmB2UNY+rFQs4CXtpl2+YUQg7wII+518NBvIbJPgrB7HeZwL0qGNGvsI35pJtXIfjHO8Mx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2019-06-17T00:46:00Z</dcterms:created>
  <dc:creator>Craig Ramsay</dc:creator>
</cp:coreProperties>
</file>