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5E6B" w:rsidRDefault="003B2941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i/>
          <w:color w:val="666666"/>
        </w:rPr>
      </w:pPr>
      <w:bookmarkStart w:id="0" w:name="_gjdgxs" w:colFirst="0" w:colLast="0"/>
      <w:bookmarkEnd w:id="0"/>
      <w:r>
        <w:rPr>
          <w:rFonts w:ascii="Calibri" w:eastAsia="Calibri" w:hAnsi="Calibri" w:cs="Calibri"/>
          <w:i/>
          <w:color w:val="666666"/>
        </w:rPr>
        <w:t>Norwich Technical High School - Electronics Technology</w:t>
      </w:r>
      <w:r>
        <w:rPr>
          <w:rFonts w:ascii="Calibri" w:eastAsia="Calibri" w:hAnsi="Calibri" w:cs="Calibri"/>
          <w:i/>
          <w:color w:val="666666"/>
        </w:rPr>
        <w:tab/>
      </w:r>
      <w:r>
        <w:rPr>
          <w:rFonts w:ascii="Calibri" w:eastAsia="Calibri" w:hAnsi="Calibri" w:cs="Calibri"/>
          <w:i/>
          <w:color w:val="666666"/>
        </w:rPr>
        <w:tab/>
        <w:t xml:space="preserve">Date Updated: </w:t>
      </w:r>
      <w:r>
        <w:rPr>
          <w:noProof/>
        </w:rPr>
        <w:drawing>
          <wp:anchor distT="57150" distB="57150" distL="57150" distR="57150" simplePos="0" relativeHeight="251658240" behindDoc="0" locked="0" layoutInCell="1" hidden="0" allowOverlap="1">
            <wp:simplePos x="0" y="0"/>
            <wp:positionH relativeFrom="column">
              <wp:posOffset>-189864</wp:posOffset>
            </wp:positionH>
            <wp:positionV relativeFrom="paragraph">
              <wp:posOffset>57150</wp:posOffset>
            </wp:positionV>
            <wp:extent cx="471488" cy="591230"/>
            <wp:effectExtent l="0" t="0" r="0" b="0"/>
            <wp:wrapSquare wrapText="bothSides" distT="57150" distB="57150" distL="57150" distR="5715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8" cy="591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35E6B" w:rsidRDefault="003B2941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i/>
          <w:color w:val="666666"/>
        </w:rPr>
      </w:pPr>
      <w:r>
        <w:rPr>
          <w:rFonts w:ascii="Calibri" w:eastAsia="Calibri" w:hAnsi="Calibri" w:cs="Calibri"/>
          <w:i/>
          <w:color w:val="666666"/>
        </w:rPr>
        <w:t>7 Mahan Drive</w:t>
      </w:r>
    </w:p>
    <w:p w:rsidR="00D35E6B" w:rsidRDefault="003B2941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i/>
          <w:color w:val="666666"/>
        </w:rPr>
      </w:pPr>
      <w:r>
        <w:rPr>
          <w:rFonts w:ascii="Calibri" w:eastAsia="Calibri" w:hAnsi="Calibri" w:cs="Calibri"/>
          <w:i/>
          <w:color w:val="666666"/>
        </w:rPr>
        <w:t>Norwich, CT 06360</w:t>
      </w:r>
    </w:p>
    <w:p w:rsidR="00D35E6B" w:rsidRDefault="00D35E6B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i/>
          <w:color w:val="666666"/>
        </w:rPr>
      </w:pPr>
    </w:p>
    <w:p w:rsidR="00D35E6B" w:rsidRDefault="00D35E6B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</w:rPr>
      </w:pPr>
    </w:p>
    <w:p w:rsidR="00D35E6B" w:rsidRDefault="003B2941">
      <w:pPr>
        <w:pBdr>
          <w:top w:val="nil"/>
          <w:left w:val="nil"/>
          <w:bottom w:val="nil"/>
          <w:right w:val="nil"/>
          <w:between w:val="nil"/>
        </w:pBdr>
        <w:tabs>
          <w:tab w:val="left" w:pos="1440"/>
        </w:tabs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TITLE: Heat Press SOP</w:t>
      </w:r>
      <w:r>
        <w:rPr>
          <w:rFonts w:ascii="Calibri" w:eastAsia="Calibri" w:hAnsi="Calibri" w:cs="Calibri"/>
          <w:b/>
        </w:rPr>
        <w:tab/>
      </w:r>
    </w:p>
    <w:p w:rsidR="00D35E6B" w:rsidRDefault="00D35E6B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</w:rPr>
      </w:pPr>
    </w:p>
    <w:p w:rsidR="00D35E6B" w:rsidRDefault="003B2941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APPROVALS:</w:t>
      </w:r>
    </w:p>
    <w:p w:rsidR="00D35E6B" w:rsidRDefault="003B2941">
      <w:pPr>
        <w:pBdr>
          <w:top w:val="nil"/>
          <w:left w:val="nil"/>
          <w:bottom w:val="nil"/>
          <w:right w:val="nil"/>
          <w:between w:val="nil"/>
        </w:pBdr>
        <w:tabs>
          <w:tab w:val="left" w:pos="1440"/>
          <w:tab w:val="left" w:pos="6480"/>
          <w:tab w:val="left" w:pos="5760"/>
          <w:tab w:val="left" w:pos="5760"/>
          <w:tab w:val="left" w:pos="1440"/>
        </w:tabs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Author: Daniel Larose, Sam Moriarty and Dimitri Torres</w:t>
      </w:r>
      <w:r>
        <w:rPr>
          <w:rFonts w:ascii="Calibri" w:eastAsia="Calibri" w:hAnsi="Calibri" w:cs="Calibri"/>
          <w:b/>
        </w:rPr>
        <w:tab/>
        <w:t>Date:</w:t>
      </w:r>
      <w:r>
        <w:rPr>
          <w:rFonts w:ascii="Calibri" w:eastAsia="Calibri" w:hAnsi="Calibri" w:cs="Calibri"/>
          <w:b/>
        </w:rPr>
        <w:tab/>
        <w:t>1/3/2024</w:t>
      </w:r>
    </w:p>
    <w:p w:rsidR="00D35E6B" w:rsidRDefault="003B2941">
      <w:pPr>
        <w:pBdr>
          <w:top w:val="nil"/>
          <w:left w:val="nil"/>
          <w:bottom w:val="nil"/>
          <w:right w:val="nil"/>
          <w:between w:val="nil"/>
        </w:pBdr>
        <w:tabs>
          <w:tab w:val="left" w:pos="1440"/>
          <w:tab w:val="left" w:pos="6480"/>
          <w:tab w:val="left" w:pos="5760"/>
          <w:tab w:val="left" w:pos="5760"/>
          <w:tab w:val="left" w:pos="1440"/>
        </w:tabs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Review:</w:t>
      </w:r>
      <w:r>
        <w:rPr>
          <w:rFonts w:ascii="Calibri" w:eastAsia="Calibri" w:hAnsi="Calibri" w:cs="Calibri"/>
          <w:b/>
        </w:rPr>
        <w:tab/>
      </w:r>
      <w:r>
        <w:rPr>
          <w:rFonts w:ascii="Calibri" w:eastAsia="Calibri" w:hAnsi="Calibri" w:cs="Calibri"/>
          <w:b/>
        </w:rPr>
        <w:tab/>
        <w:t>Date:</w:t>
      </w:r>
      <w:r>
        <w:rPr>
          <w:rFonts w:ascii="Calibri" w:eastAsia="Calibri" w:hAnsi="Calibri" w:cs="Calibri"/>
          <w:b/>
        </w:rPr>
        <w:tab/>
      </w:r>
    </w:p>
    <w:p w:rsidR="00D35E6B" w:rsidRDefault="00D35E6B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</w:rPr>
      </w:pPr>
    </w:p>
    <w:p w:rsidR="00D35E6B" w:rsidRDefault="003B2941">
      <w:pPr>
        <w:numPr>
          <w:ilvl w:val="0"/>
          <w:numId w:val="2"/>
        </w:numPr>
        <w:ind w:left="360"/>
        <w:rPr>
          <w:rFonts w:ascii="Calibri" w:eastAsia="Calibri" w:hAnsi="Calibri" w:cs="Calibri"/>
          <w:b/>
        </w:rPr>
      </w:pPr>
      <w:bookmarkStart w:id="1" w:name="_30j0zll" w:colFirst="0" w:colLast="0"/>
      <w:bookmarkEnd w:id="1"/>
      <w:r>
        <w:rPr>
          <w:rFonts w:ascii="Calibri" w:eastAsia="Calibri" w:hAnsi="Calibri" w:cs="Calibri"/>
          <w:b/>
        </w:rPr>
        <w:t>Revision History: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85"/>
        <w:gridCol w:w="630"/>
        <w:gridCol w:w="1335"/>
        <w:gridCol w:w="5310"/>
      </w:tblGrid>
      <w:tr w:rsidR="00D35E6B">
        <w:trPr>
          <w:trHeight w:val="222"/>
        </w:trPr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5E6B" w:rsidRDefault="003B2941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u w:val="single"/>
              </w:rPr>
            </w:pPr>
            <w:r>
              <w:rPr>
                <w:rFonts w:ascii="Calibri" w:eastAsia="Calibri" w:hAnsi="Calibri" w:cs="Calibri"/>
                <w:b/>
                <w:u w:val="single"/>
              </w:rPr>
              <w:t>INITIALS</w:t>
            </w: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5E6B" w:rsidRDefault="003B2941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u w:val="single"/>
              </w:rPr>
            </w:pPr>
            <w:r>
              <w:rPr>
                <w:rFonts w:ascii="Calibri" w:eastAsia="Calibri" w:hAnsi="Calibri" w:cs="Calibri"/>
                <w:b/>
                <w:u w:val="single"/>
              </w:rPr>
              <w:t>REV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5E6B" w:rsidRDefault="003B2941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u w:val="single"/>
              </w:rPr>
            </w:pPr>
            <w:r>
              <w:rPr>
                <w:rFonts w:ascii="Calibri" w:eastAsia="Calibri" w:hAnsi="Calibri" w:cs="Calibri"/>
                <w:b/>
                <w:u w:val="single"/>
              </w:rPr>
              <w:t>DATE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5E6B" w:rsidRDefault="003B2941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u w:val="single"/>
              </w:rPr>
            </w:pPr>
            <w:r>
              <w:rPr>
                <w:rFonts w:ascii="Calibri" w:eastAsia="Calibri" w:hAnsi="Calibri" w:cs="Calibri"/>
                <w:b/>
                <w:u w:val="single"/>
              </w:rPr>
              <w:t>SUMMARY OF CHANGES</w:t>
            </w:r>
          </w:p>
        </w:tc>
      </w:tr>
      <w:tr w:rsidR="00D35E6B"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5E6B" w:rsidRDefault="003B2941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DSL / SM / DT</w:t>
            </w: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5E6B" w:rsidRDefault="003B294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A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5E6B" w:rsidRDefault="003B2941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1/3/2024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5E6B" w:rsidRDefault="003B2941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Original</w:t>
            </w:r>
          </w:p>
        </w:tc>
      </w:tr>
      <w:tr w:rsidR="00D35E6B"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5E6B" w:rsidRDefault="003B2941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DSL</w:t>
            </w:r>
          </w:p>
        </w:tc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5E6B" w:rsidRDefault="003B294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B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5E6B" w:rsidRDefault="003B2941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2/8/2024</w:t>
            </w:r>
          </w:p>
        </w:tc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5E6B" w:rsidRDefault="003B2941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Better Pictures, Minor changes to directions, improved formatting.</w:t>
            </w:r>
          </w:p>
        </w:tc>
      </w:tr>
    </w:tbl>
    <w:p w:rsidR="00D35E6B" w:rsidRDefault="00D35E6B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eastAsia="Calibri" w:hAnsi="Calibri" w:cs="Calibri"/>
          <w:b/>
        </w:rPr>
      </w:pPr>
    </w:p>
    <w:p w:rsidR="00D35E6B" w:rsidRDefault="003B294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 Purpose: </w:t>
      </w:r>
    </w:p>
    <w:p w:rsidR="00D35E6B" w:rsidRDefault="003B2941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To transfer blue sheet ink to the copper boards.</w:t>
      </w:r>
    </w:p>
    <w:p w:rsidR="00D35E6B" w:rsidRDefault="00D35E6B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</w:rPr>
      </w:pPr>
    </w:p>
    <w:p w:rsidR="00D35E6B" w:rsidRDefault="003B294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Safety: While the heat press is on don’t touch it, as it gets extremely hot.</w:t>
      </w:r>
    </w:p>
    <w:p w:rsidR="00D35E6B" w:rsidRDefault="003B2941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It also holds on to heat very well so you might need to let it cool down before you grab your board.</w:t>
      </w:r>
    </w:p>
    <w:p w:rsidR="00D35E6B" w:rsidRDefault="00D35E6B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</w:rPr>
      </w:pPr>
    </w:p>
    <w:p w:rsidR="00D35E6B" w:rsidRDefault="003B294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Materials:</w:t>
      </w:r>
    </w:p>
    <w:p w:rsidR="00D35E6B" w:rsidRDefault="003B29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Copper board </w:t>
      </w:r>
    </w:p>
    <w:p w:rsidR="00D35E6B" w:rsidRDefault="003B29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Printed </w:t>
      </w:r>
      <w:proofErr w:type="spellStart"/>
      <w:r>
        <w:rPr>
          <w:rFonts w:ascii="Calibri" w:eastAsia="Calibri" w:hAnsi="Calibri" w:cs="Calibri"/>
          <w:b/>
        </w:rPr>
        <w:t>Bluesheet</w:t>
      </w:r>
      <w:proofErr w:type="spellEnd"/>
    </w:p>
    <w:p w:rsidR="00D35E6B" w:rsidRDefault="003B29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Heat Press</w:t>
      </w:r>
    </w:p>
    <w:p w:rsidR="00D35E6B" w:rsidRDefault="003B29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</w:rPr>
        <w:sectPr w:rsidR="00D35E6B">
          <w:footerReference w:type="default" r:id="rId8"/>
          <w:pgSz w:w="12240" w:h="15840"/>
          <w:pgMar w:top="1440" w:right="1440" w:bottom="1440" w:left="1440" w:header="0" w:footer="720" w:gutter="0"/>
          <w:pgNumType w:start="1"/>
          <w:cols w:space="720"/>
        </w:sectPr>
      </w:pPr>
      <w:r>
        <w:rPr>
          <w:rFonts w:ascii="Calibri" w:eastAsia="Calibri" w:hAnsi="Calibri" w:cs="Calibri"/>
          <w:b/>
        </w:rPr>
        <w:t>Putty knife or similar object</w:t>
      </w:r>
    </w:p>
    <w:p w:rsidR="00D35E6B" w:rsidRDefault="00D35E6B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</w:rPr>
        <w:sectPr w:rsidR="00D35E6B">
          <w:type w:val="continuous"/>
          <w:pgSz w:w="12240" w:h="15840"/>
          <w:pgMar w:top="1440" w:right="1440" w:bottom="1440" w:left="1440" w:header="0" w:footer="720" w:gutter="0"/>
          <w:cols w:num="2" w:space="720" w:equalWidth="0">
            <w:col w:w="4320" w:space="720"/>
            <w:col w:w="4320" w:space="0"/>
          </w:cols>
        </w:sectPr>
      </w:pPr>
    </w:p>
    <w:p w:rsidR="00D35E6B" w:rsidRDefault="003B294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Procedure:</w:t>
      </w:r>
    </w:p>
    <w:tbl>
      <w:tblPr>
        <w:tblStyle w:val="a0"/>
        <w:tblW w:w="94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10"/>
        <w:gridCol w:w="4350"/>
        <w:gridCol w:w="4350"/>
      </w:tblGrid>
      <w:tr w:rsidR="00D35E6B">
        <w:tc>
          <w:tcPr>
            <w:tcW w:w="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5E6B" w:rsidRDefault="003B29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u w:val="single"/>
              </w:rPr>
            </w:pPr>
            <w:r>
              <w:rPr>
                <w:rFonts w:ascii="Calibri" w:eastAsia="Calibri" w:hAnsi="Calibri" w:cs="Calibri"/>
                <w:b/>
                <w:u w:val="single"/>
              </w:rPr>
              <w:t>Step</w:t>
            </w:r>
          </w:p>
        </w:tc>
        <w:tc>
          <w:tcPr>
            <w:tcW w:w="4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5E6B" w:rsidRDefault="003B29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u w:val="single"/>
              </w:rPr>
            </w:pPr>
            <w:r>
              <w:rPr>
                <w:rFonts w:ascii="Calibri" w:eastAsia="Calibri" w:hAnsi="Calibri" w:cs="Calibri"/>
                <w:b/>
                <w:u w:val="single"/>
              </w:rPr>
              <w:t>Procedure</w:t>
            </w:r>
          </w:p>
        </w:tc>
        <w:tc>
          <w:tcPr>
            <w:tcW w:w="4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5E6B" w:rsidRDefault="003B29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u w:val="single"/>
              </w:rPr>
            </w:pPr>
            <w:r>
              <w:rPr>
                <w:rFonts w:ascii="Calibri" w:eastAsia="Calibri" w:hAnsi="Calibri" w:cs="Calibri"/>
                <w:b/>
                <w:u w:val="single"/>
              </w:rPr>
              <w:t>Picture</w:t>
            </w:r>
          </w:p>
        </w:tc>
      </w:tr>
      <w:tr w:rsidR="00D35E6B">
        <w:tc>
          <w:tcPr>
            <w:tcW w:w="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5E6B" w:rsidRDefault="00D35E6B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color w:val="000000"/>
              </w:rPr>
            </w:pPr>
          </w:p>
        </w:tc>
        <w:tc>
          <w:tcPr>
            <w:tcW w:w="4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5E6B" w:rsidRDefault="003B2941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Acquire a printed </w:t>
            </w:r>
            <w:proofErr w:type="spellStart"/>
            <w:r>
              <w:rPr>
                <w:rFonts w:ascii="Calibri" w:eastAsia="Calibri" w:hAnsi="Calibri" w:cs="Calibri"/>
                <w:b/>
              </w:rPr>
              <w:t>bluesheet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and cut out your circuit. Acquire a copper board and cut it out to a size that is slightly bigger than your </w:t>
            </w:r>
            <w:proofErr w:type="spellStart"/>
            <w:r>
              <w:rPr>
                <w:rFonts w:ascii="Calibri" w:eastAsia="Calibri" w:hAnsi="Calibri" w:cs="Calibri"/>
                <w:b/>
              </w:rPr>
              <w:t>bluesheet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, if possible, find a board that doesn't need to be cut. </w:t>
            </w:r>
          </w:p>
        </w:tc>
        <w:tc>
          <w:tcPr>
            <w:tcW w:w="4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5E6B" w:rsidRDefault="003B29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noProof/>
              </w:rPr>
              <w:drawing>
                <wp:inline distT="114300" distB="114300" distL="114300" distR="114300">
                  <wp:extent cx="2628900" cy="1968500"/>
                  <wp:effectExtent l="0" t="0" r="0" b="0"/>
                  <wp:docPr id="6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968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5E6B">
        <w:tc>
          <w:tcPr>
            <w:tcW w:w="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5E6B" w:rsidRDefault="00D35E6B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color w:val="000000"/>
              </w:rPr>
            </w:pPr>
          </w:p>
        </w:tc>
        <w:tc>
          <w:tcPr>
            <w:tcW w:w="4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5E6B" w:rsidRDefault="003B2941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Place the circuit on the copper board, shiny side up.</w:t>
            </w:r>
          </w:p>
        </w:tc>
        <w:tc>
          <w:tcPr>
            <w:tcW w:w="4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5E6B" w:rsidRDefault="003B2941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noProof/>
              </w:rPr>
              <w:drawing>
                <wp:inline distT="114300" distB="114300" distL="114300" distR="114300">
                  <wp:extent cx="2628900" cy="1968500"/>
                  <wp:effectExtent l="0" t="0" r="0" b="0"/>
                  <wp:docPr id="8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968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5E6B">
        <w:tc>
          <w:tcPr>
            <w:tcW w:w="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5E6B" w:rsidRDefault="00D35E6B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color w:val="000000"/>
              </w:rPr>
            </w:pPr>
          </w:p>
        </w:tc>
        <w:tc>
          <w:tcPr>
            <w:tcW w:w="4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5E6B" w:rsidRDefault="003B2941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Pre-heat the heat press to 325 degrees </w:t>
            </w:r>
            <w:proofErr w:type="spellStart"/>
            <w:r>
              <w:rPr>
                <w:rFonts w:ascii="Calibri" w:eastAsia="Calibri" w:hAnsi="Calibri" w:cs="Calibri"/>
                <w:b/>
              </w:rPr>
              <w:t>fahrenheit</w:t>
            </w:r>
            <w:proofErr w:type="spellEnd"/>
            <w:r>
              <w:rPr>
                <w:rFonts w:ascii="Calibri" w:eastAsia="Calibri" w:hAnsi="Calibri" w:cs="Calibri"/>
                <w:b/>
              </w:rPr>
              <w:t>. The pressure is already set, no need for adjustment.</w:t>
            </w:r>
          </w:p>
        </w:tc>
        <w:tc>
          <w:tcPr>
            <w:tcW w:w="4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5E6B" w:rsidRDefault="003B2941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noProof/>
              </w:rPr>
              <w:drawing>
                <wp:inline distT="114300" distB="114300" distL="114300" distR="114300">
                  <wp:extent cx="2628900" cy="1968500"/>
                  <wp:effectExtent l="0" t="0" r="0" b="0"/>
                  <wp:docPr id="11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968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5E6B">
        <w:tc>
          <w:tcPr>
            <w:tcW w:w="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5E6B" w:rsidRDefault="00D35E6B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5E6B" w:rsidRDefault="003B2941">
            <w:pPr>
              <w:spacing w:line="240" w:lineRule="auto"/>
            </w:pPr>
            <w:r>
              <w:rPr>
                <w:rFonts w:ascii="Calibri" w:eastAsia="Calibri" w:hAnsi="Calibri" w:cs="Calibri"/>
                <w:b/>
              </w:rPr>
              <w:t xml:space="preserve">Place the board and sheet on the heat press with the </w:t>
            </w:r>
            <w:proofErr w:type="spellStart"/>
            <w:r>
              <w:rPr>
                <w:rFonts w:ascii="Calibri" w:eastAsia="Calibri" w:hAnsi="Calibri" w:cs="Calibri"/>
                <w:b/>
              </w:rPr>
              <w:t>bluesheet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facing up. Place it as close to the center as possible. Be careful not to touch the inside of the heat press while doing so.</w:t>
            </w:r>
          </w:p>
        </w:tc>
        <w:tc>
          <w:tcPr>
            <w:tcW w:w="4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5E6B" w:rsidRDefault="003B2941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</w:rPr>
            </w:pPr>
            <w:bookmarkStart w:id="2" w:name="_GoBack"/>
            <w:r>
              <w:rPr>
                <w:noProof/>
              </w:rPr>
              <w:drawing>
                <wp:inline distT="114300" distB="114300" distL="114300" distR="114300">
                  <wp:extent cx="2628900" cy="1968500"/>
                  <wp:effectExtent l="0" t="0" r="0" b="0"/>
                  <wp:docPr id="10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968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bookmarkEnd w:id="2"/>
          </w:p>
        </w:tc>
      </w:tr>
      <w:tr w:rsidR="00D35E6B">
        <w:tc>
          <w:tcPr>
            <w:tcW w:w="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5E6B" w:rsidRDefault="00D35E6B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color w:val="000000"/>
              </w:rPr>
            </w:pPr>
          </w:p>
        </w:tc>
        <w:tc>
          <w:tcPr>
            <w:tcW w:w="4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5E6B" w:rsidRDefault="003B2941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Press the board for about 3 minutes.</w:t>
            </w:r>
          </w:p>
        </w:tc>
        <w:tc>
          <w:tcPr>
            <w:tcW w:w="4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5E6B" w:rsidRDefault="003B2941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noProof/>
              </w:rPr>
              <w:drawing>
                <wp:inline distT="114300" distB="114300" distL="114300" distR="114300">
                  <wp:extent cx="2628900" cy="1968500"/>
                  <wp:effectExtent l="0" t="0" r="0" b="0"/>
                  <wp:docPr id="7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968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5E6B">
        <w:tc>
          <w:tcPr>
            <w:tcW w:w="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5E6B" w:rsidRDefault="00D35E6B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color w:val="000000"/>
              </w:rPr>
            </w:pPr>
          </w:p>
        </w:tc>
        <w:tc>
          <w:tcPr>
            <w:tcW w:w="4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5E6B" w:rsidRDefault="003B2941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Carefully remove the board from the heat press, ideally with a putty knife or something similar, if one is not available, use your nail to drag it off. Beware that the copper will be very hot.  </w:t>
            </w:r>
          </w:p>
        </w:tc>
        <w:tc>
          <w:tcPr>
            <w:tcW w:w="4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5E6B" w:rsidRDefault="003B2941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noProof/>
              </w:rPr>
              <w:drawing>
                <wp:inline distT="114300" distB="114300" distL="114300" distR="114300">
                  <wp:extent cx="2628900" cy="1968500"/>
                  <wp:effectExtent l="0" t="0" r="0" b="0"/>
                  <wp:docPr id="4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968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5E6B">
        <w:tc>
          <w:tcPr>
            <w:tcW w:w="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5E6B" w:rsidRDefault="00D35E6B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color w:val="000000"/>
              </w:rPr>
            </w:pPr>
          </w:p>
        </w:tc>
        <w:tc>
          <w:tcPr>
            <w:tcW w:w="4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5E6B" w:rsidRDefault="003B2941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Check the board, if the paper is still easily peeling fro</w:t>
            </w:r>
            <w:r>
              <w:rPr>
                <w:rFonts w:ascii="Calibri" w:eastAsia="Calibri" w:hAnsi="Calibri" w:cs="Calibri"/>
                <w:b/>
              </w:rPr>
              <w:t xml:space="preserve">m the copper, put it back on the heat press for another 30 seconds. Repeat from step 6 as necessary until the </w:t>
            </w:r>
            <w:proofErr w:type="spellStart"/>
            <w:r>
              <w:rPr>
                <w:rFonts w:ascii="Calibri" w:eastAsia="Calibri" w:hAnsi="Calibri" w:cs="Calibri"/>
                <w:b/>
              </w:rPr>
              <w:t>bluesheet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sticks to the copper board. </w:t>
            </w:r>
            <w:proofErr w:type="spellStart"/>
            <w:r>
              <w:rPr>
                <w:rFonts w:ascii="Calibri" w:eastAsia="Calibri" w:hAnsi="Calibri" w:cs="Calibri"/>
                <w:b/>
              </w:rPr>
              <w:t>Iit</w:t>
            </w:r>
            <w:proofErr w:type="spellEnd"/>
            <w:r>
              <w:rPr>
                <w:rFonts w:ascii="Calibri" w:eastAsia="Calibri" w:hAnsi="Calibri" w:cs="Calibri"/>
                <w:b/>
              </w:rPr>
              <w:t xml:space="preserve"> is sticking, let it sit for a few minutes to cool before removing it, remember to turn off the heat pres</w:t>
            </w:r>
            <w:r>
              <w:rPr>
                <w:rFonts w:ascii="Calibri" w:eastAsia="Calibri" w:hAnsi="Calibri" w:cs="Calibri"/>
                <w:b/>
              </w:rPr>
              <w:t>s as well.</w:t>
            </w:r>
          </w:p>
        </w:tc>
        <w:tc>
          <w:tcPr>
            <w:tcW w:w="4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5E6B" w:rsidRDefault="003B2941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noProof/>
              </w:rPr>
              <w:drawing>
                <wp:inline distT="114300" distB="114300" distL="114300" distR="114300">
                  <wp:extent cx="2628900" cy="1968500"/>
                  <wp:effectExtent l="0" t="0" r="0" b="0"/>
                  <wp:docPr id="5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968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5E6B">
        <w:tc>
          <w:tcPr>
            <w:tcW w:w="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5E6B" w:rsidRDefault="00D35E6B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color w:val="000000"/>
              </w:rPr>
            </w:pPr>
          </w:p>
        </w:tc>
        <w:tc>
          <w:tcPr>
            <w:tcW w:w="4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5E6B" w:rsidRDefault="003B2941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Rinse board in clean, cold water. </w:t>
            </w:r>
          </w:p>
        </w:tc>
        <w:tc>
          <w:tcPr>
            <w:tcW w:w="4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5E6B" w:rsidRDefault="003B2941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noProof/>
              </w:rPr>
              <w:drawing>
                <wp:inline distT="114300" distB="114300" distL="114300" distR="114300">
                  <wp:extent cx="2628900" cy="1968500"/>
                  <wp:effectExtent l="0" t="0" r="0" b="0"/>
                  <wp:docPr id="1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968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5E6B">
        <w:tc>
          <w:tcPr>
            <w:tcW w:w="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5E6B" w:rsidRDefault="00D35E6B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60"/>
              </w:tabs>
              <w:spacing w:line="240" w:lineRule="auto"/>
              <w:rPr>
                <w:rFonts w:ascii="Calibri" w:eastAsia="Calibri" w:hAnsi="Calibri" w:cs="Calibri"/>
                <w:b/>
                <w:color w:val="000000"/>
              </w:rPr>
            </w:pPr>
          </w:p>
        </w:tc>
        <w:tc>
          <w:tcPr>
            <w:tcW w:w="4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5E6B" w:rsidRDefault="003B2941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Remove and dispose of the excess film from the board. </w:t>
            </w:r>
          </w:p>
        </w:tc>
        <w:tc>
          <w:tcPr>
            <w:tcW w:w="4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5E6B" w:rsidRDefault="003B2941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noProof/>
              </w:rPr>
              <w:drawing>
                <wp:inline distT="114300" distB="114300" distL="114300" distR="114300">
                  <wp:extent cx="2628900" cy="1968500"/>
                  <wp:effectExtent l="0" t="0" r="0" b="0"/>
                  <wp:docPr id="2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968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5E6B">
        <w:tc>
          <w:tcPr>
            <w:tcW w:w="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5E6B" w:rsidRDefault="00D35E6B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color w:val="000000"/>
              </w:rPr>
            </w:pPr>
          </w:p>
        </w:tc>
        <w:tc>
          <w:tcPr>
            <w:tcW w:w="4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5E6B" w:rsidRDefault="003B2941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 xml:space="preserve">You’re done here, proceed to the acid, see </w:t>
            </w:r>
            <w:r>
              <w:rPr>
                <w:rFonts w:ascii="Calibri" w:eastAsia="Calibri" w:hAnsi="Calibri" w:cs="Calibri"/>
                <w:b/>
                <w:i/>
              </w:rPr>
              <w:t>SOP_001_AcidMixing.docx</w:t>
            </w:r>
            <w:r>
              <w:rPr>
                <w:rFonts w:ascii="Calibri" w:eastAsia="Calibri" w:hAnsi="Calibri" w:cs="Calibri"/>
                <w:b/>
              </w:rPr>
              <w:t xml:space="preserve"> for directions on working with acid.</w:t>
            </w:r>
          </w:p>
        </w:tc>
        <w:tc>
          <w:tcPr>
            <w:tcW w:w="4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5E6B" w:rsidRDefault="003B2941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  <w:noProof/>
              </w:rPr>
              <w:drawing>
                <wp:inline distT="114300" distB="114300" distL="114300" distR="114300">
                  <wp:extent cx="2628900" cy="1968500"/>
                  <wp:effectExtent l="0" t="0" r="0" b="0"/>
                  <wp:docPr id="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968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5E6B">
        <w:tc>
          <w:tcPr>
            <w:tcW w:w="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5E6B" w:rsidRDefault="00D35E6B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color w:val="000000"/>
              </w:rPr>
            </w:pPr>
          </w:p>
        </w:tc>
        <w:tc>
          <w:tcPr>
            <w:tcW w:w="4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5E6B" w:rsidRDefault="00D35E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</w:rPr>
            </w:pPr>
          </w:p>
        </w:tc>
        <w:tc>
          <w:tcPr>
            <w:tcW w:w="4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35E6B" w:rsidRDefault="00D35E6B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</w:rPr>
            </w:pPr>
          </w:p>
        </w:tc>
      </w:tr>
    </w:tbl>
    <w:p w:rsidR="00D35E6B" w:rsidRDefault="00D35E6B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666666"/>
        </w:rPr>
      </w:pPr>
    </w:p>
    <w:sectPr w:rsidR="00D35E6B">
      <w:pgSz w:w="12240" w:h="15840"/>
      <w:pgMar w:top="1440" w:right="1440" w:bottom="1440" w:left="1440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B2941" w:rsidRDefault="003B2941">
      <w:pPr>
        <w:spacing w:line="240" w:lineRule="auto"/>
      </w:pPr>
      <w:r>
        <w:separator/>
      </w:r>
    </w:p>
  </w:endnote>
  <w:endnote w:type="continuationSeparator" w:id="0">
    <w:p w:rsidR="003B2941" w:rsidRDefault="003B294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5E6B" w:rsidRDefault="003B2941">
    <w:pPr>
      <w:jc w:val="right"/>
    </w:pPr>
    <w:r>
      <w:fldChar w:fldCharType="begin"/>
    </w:r>
    <w:r>
      <w:instrText>PAGE</w:instrText>
    </w:r>
    <w:r w:rsidR="000721FC">
      <w:fldChar w:fldCharType="separate"/>
    </w:r>
    <w:r w:rsidR="000721FC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B2941" w:rsidRDefault="003B2941">
      <w:pPr>
        <w:spacing w:line="240" w:lineRule="auto"/>
      </w:pPr>
      <w:r>
        <w:separator/>
      </w:r>
    </w:p>
  </w:footnote>
  <w:footnote w:type="continuationSeparator" w:id="0">
    <w:p w:rsidR="003B2941" w:rsidRDefault="003B294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8125B8"/>
    <w:multiLevelType w:val="multilevel"/>
    <w:tmpl w:val="5CD6DA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397882"/>
    <w:multiLevelType w:val="multilevel"/>
    <w:tmpl w:val="C02E4FE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5D5C57D0"/>
    <w:multiLevelType w:val="multilevel"/>
    <w:tmpl w:val="FAB8FEC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5E6B"/>
    <w:rsid w:val="000721FC"/>
    <w:rsid w:val="003B2941"/>
    <w:rsid w:val="008B60AF"/>
    <w:rsid w:val="00D35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D0E7617-0563-49A7-A025-BF954CB03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314</Words>
  <Characters>1795</Characters>
  <Application>Microsoft Office Word</Application>
  <DocSecurity>0</DocSecurity>
  <Lines>14</Lines>
  <Paragraphs>4</Paragraphs>
  <ScaleCrop>false</ScaleCrop>
  <Company/>
  <LinksUpToDate>false</LinksUpToDate>
  <CharactersWithSpaces>2105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Larose</cp:lastModifiedBy>
  <cp:revision>3</cp:revision>
  <dcterms:created xsi:type="dcterms:W3CDTF">2024-02-09T13:34:00Z</dcterms:created>
  <dcterms:modified xsi:type="dcterms:W3CDTF">2024-02-09T13:36:00Z</dcterms:modified>
</cp:coreProperties>
</file>