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AD8E" w14:textId="77777777" w:rsidR="00E6773D" w:rsidRDefault="00000000">
      <w:pPr>
        <w:jc w:val="center"/>
        <w:rPr>
          <w:lang w:eastAsia="zh-CN"/>
        </w:rPr>
      </w:pPr>
      <w:r>
        <w:rPr>
          <w:rFonts w:ascii="Times New Roman" w:eastAsia="微软雅黑" w:hAnsi="Times New Roman"/>
          <w:b/>
          <w:sz w:val="32"/>
          <w:lang w:eastAsia="zh-CN"/>
        </w:rPr>
        <w:t>综合项目</w:t>
      </w:r>
      <w:r>
        <w:rPr>
          <w:rFonts w:ascii="Times New Roman" w:eastAsia="微软雅黑" w:hAnsi="Times New Roman"/>
          <w:b/>
          <w:sz w:val="32"/>
          <w:lang w:eastAsia="zh-CN"/>
        </w:rPr>
        <w:t xml:space="preserve">III </w:t>
      </w:r>
      <w:r>
        <w:rPr>
          <w:rFonts w:ascii="Times New Roman" w:eastAsia="微软雅黑" w:hAnsi="Times New Roman"/>
          <w:b/>
          <w:sz w:val="32"/>
          <w:lang w:eastAsia="zh-CN"/>
        </w:rPr>
        <w:t>第</w:t>
      </w:r>
      <w:r>
        <w:rPr>
          <w:rFonts w:ascii="Times New Roman" w:eastAsia="微软雅黑" w:hAnsi="Times New Roman"/>
          <w:b/>
          <w:sz w:val="32"/>
          <w:lang w:eastAsia="zh-CN"/>
        </w:rPr>
        <w:t>2</w:t>
      </w:r>
      <w:r>
        <w:rPr>
          <w:rFonts w:ascii="Times New Roman" w:eastAsia="微软雅黑" w:hAnsi="Times New Roman"/>
          <w:b/>
          <w:sz w:val="32"/>
          <w:lang w:eastAsia="zh-CN"/>
        </w:rPr>
        <w:t>周交付文档</w:t>
      </w:r>
    </w:p>
    <w:p w14:paraId="3718EF90" w14:textId="77777777" w:rsidR="00E6773D" w:rsidRDefault="00000000">
      <w:pPr>
        <w:jc w:val="center"/>
        <w:rPr>
          <w:lang w:eastAsia="zh-CN"/>
        </w:rPr>
      </w:pPr>
      <w:r>
        <w:rPr>
          <w:rFonts w:eastAsia="宋体"/>
          <w:lang w:eastAsia="zh-CN"/>
        </w:rPr>
        <w:t>升级目标卡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数据字典初稿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人脸识别初步方案</w:t>
      </w:r>
      <w:r>
        <w:rPr>
          <w:rFonts w:eastAsia="宋体"/>
          <w:lang w:eastAsia="zh-CN"/>
        </w:rPr>
        <w:t xml:space="preserve"> · 3D </w:t>
      </w:r>
      <w:r>
        <w:rPr>
          <w:rFonts w:eastAsia="宋体"/>
          <w:lang w:eastAsia="zh-CN"/>
        </w:rPr>
        <w:t>与工程化改进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功能扩展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验收指标表</w:t>
      </w:r>
    </w:p>
    <w:p w14:paraId="52AB2C05" w14:textId="6924090F" w:rsidR="00E6773D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color w:val="666666"/>
          <w:sz w:val="21"/>
          <w:lang w:eastAsia="zh-CN"/>
        </w:rPr>
        <w:t>组别：第</w:t>
      </w:r>
      <w:r>
        <w:rPr>
          <w:rFonts w:ascii="Times New Roman" w:eastAsia="宋体" w:hAnsi="Times New Roman"/>
          <w:color w:val="666666"/>
          <w:sz w:val="21"/>
          <w:lang w:eastAsia="zh-CN"/>
        </w:rPr>
        <w:t>1</w:t>
      </w:r>
      <w:r>
        <w:rPr>
          <w:rFonts w:ascii="Times New Roman" w:eastAsia="宋体" w:hAnsi="Times New Roman"/>
          <w:color w:val="666666"/>
          <w:sz w:val="21"/>
          <w:lang w:eastAsia="zh-CN"/>
        </w:rPr>
        <w:t>组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              </w:t>
      </w:r>
      <w:r>
        <w:rPr>
          <w:rFonts w:ascii="Times New Roman" w:eastAsia="宋体" w:hAnsi="Times New Roman"/>
          <w:color w:val="666666"/>
          <w:sz w:val="21"/>
          <w:lang w:eastAsia="zh-CN"/>
        </w:rPr>
        <w:t>日期：</w:t>
      </w:r>
      <w:r>
        <w:rPr>
          <w:rFonts w:ascii="Times New Roman" w:eastAsia="宋体" w:hAnsi="Times New Roman"/>
          <w:color w:val="666666"/>
          <w:sz w:val="21"/>
          <w:lang w:eastAsia="zh-CN"/>
        </w:rPr>
        <w:t>2026</w:t>
      </w:r>
      <w:r>
        <w:rPr>
          <w:rFonts w:ascii="Times New Roman" w:eastAsia="宋体" w:hAnsi="Times New Roman"/>
          <w:color w:val="666666"/>
          <w:sz w:val="21"/>
          <w:lang w:eastAsia="zh-CN"/>
        </w:rPr>
        <w:t>年</w:t>
      </w:r>
      <w:r>
        <w:rPr>
          <w:rFonts w:ascii="Times New Roman" w:eastAsia="宋体" w:hAnsi="Times New Roman"/>
          <w:color w:val="666666"/>
          <w:sz w:val="21"/>
          <w:lang w:eastAsia="zh-CN"/>
        </w:rPr>
        <w:t>9</w:t>
      </w:r>
      <w:r>
        <w:rPr>
          <w:rFonts w:ascii="Times New Roman" w:eastAsia="宋体" w:hAnsi="Times New Roman"/>
          <w:color w:val="666666"/>
          <w:sz w:val="21"/>
          <w:lang w:eastAsia="zh-CN"/>
        </w:rPr>
        <w:t>月</w:t>
      </w:r>
      <w:r>
        <w:rPr>
          <w:rFonts w:ascii="Times New Roman" w:eastAsia="宋体" w:hAnsi="Times New Roman"/>
          <w:color w:val="666666"/>
          <w:sz w:val="21"/>
          <w:lang w:eastAsia="zh-CN"/>
        </w:rPr>
        <w:t>9</w:t>
      </w:r>
      <w:r>
        <w:rPr>
          <w:rFonts w:ascii="Times New Roman" w:eastAsia="宋体" w:hAnsi="Times New Roman"/>
          <w:color w:val="666666"/>
          <w:sz w:val="21"/>
          <w:lang w:eastAsia="zh-CN"/>
        </w:rPr>
        <w:t>日</w:t>
      </w:r>
    </w:p>
    <w:p w14:paraId="0BC4AB50" w14:textId="77777777" w:rsidR="00342BBF" w:rsidRDefault="00000000">
      <w:pPr>
        <w:pStyle w:val="1"/>
        <w:rPr>
          <w:lang w:eastAsia="zh-CN"/>
        </w:rPr>
      </w:pPr>
      <w:r>
        <w:rPr>
          <w:rFonts w:eastAsia="宋体"/>
          <w:lang w:eastAsia="zh-CN"/>
        </w:rPr>
        <w:t>一、升级目标卡</w:t>
      </w:r>
    </w:p>
    <w:p w14:paraId="12ECDA55" w14:textId="77777777" w:rsidR="00342BBF" w:rsidRDefault="00000000">
      <w:pPr>
        <w:rPr>
          <w:lang w:eastAsia="zh-CN"/>
        </w:rPr>
      </w:pPr>
      <w:r>
        <w:rPr>
          <w:rFonts w:eastAsia="宋体"/>
          <w:lang w:eastAsia="zh-CN"/>
        </w:rPr>
        <w:t>本卡片总结当前系统基线，并按数据分析、人脸识别、</w:t>
      </w:r>
      <w:r>
        <w:rPr>
          <w:rFonts w:eastAsia="宋体"/>
          <w:lang w:eastAsia="zh-CN"/>
        </w:rPr>
        <w:t xml:space="preserve">3D </w:t>
      </w:r>
      <w:r>
        <w:rPr>
          <w:rFonts w:eastAsia="宋体"/>
          <w:lang w:eastAsia="zh-CN"/>
        </w:rPr>
        <w:t>建模、工程化、功能扩展五个方向列出本周升级目标。</w:t>
      </w:r>
    </w:p>
    <w:p w14:paraId="2380A02F" w14:textId="77777777" w:rsidR="00342BBF" w:rsidRDefault="00000000">
      <w:pPr>
        <w:pStyle w:val="21"/>
      </w:pPr>
      <w:proofErr w:type="spellStart"/>
      <w:r>
        <w:rPr>
          <w:rFonts w:eastAsia="宋体"/>
        </w:rPr>
        <w:t>一、当前系统基线</w:t>
      </w:r>
      <w:proofErr w:type="spellEnd"/>
    </w:p>
    <w:p w14:paraId="188DF27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已有功能：环境监测（温湿度、光照、烟雾、人体、距离、门状态）、设备控制、历史记录、预约与审批、人脸检测识别、三维展示。</w:t>
      </w:r>
    </w:p>
    <w:p w14:paraId="189C367F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已跑通链路：传感器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树莓派</w:t>
      </w:r>
      <w:r>
        <w:rPr>
          <w:rFonts w:eastAsia="宋体"/>
          <w:lang w:eastAsia="zh-CN"/>
        </w:rPr>
        <w:t xml:space="preserve"> → WebSocket </w:t>
      </w:r>
      <w:r>
        <w:rPr>
          <w:rFonts w:eastAsia="宋体"/>
          <w:lang w:eastAsia="zh-CN"/>
        </w:rPr>
        <w:t>上报</w:t>
      </w:r>
      <w:r>
        <w:rPr>
          <w:rFonts w:eastAsia="宋体"/>
          <w:lang w:eastAsia="zh-CN"/>
        </w:rPr>
        <w:t xml:space="preserve"> → Spring Boot IoT </w:t>
      </w:r>
      <w:r>
        <w:rPr>
          <w:rFonts w:eastAsia="宋体"/>
          <w:lang w:eastAsia="zh-CN"/>
        </w:rPr>
        <w:t>入库</w:t>
      </w:r>
      <w:r>
        <w:rPr>
          <w:rFonts w:eastAsia="宋体"/>
          <w:lang w:eastAsia="zh-CN"/>
        </w:rPr>
        <w:t xml:space="preserve"> → Vue </w:t>
      </w:r>
      <w:r>
        <w:rPr>
          <w:rFonts w:eastAsia="宋体"/>
          <w:lang w:eastAsia="zh-CN"/>
        </w:rPr>
        <w:t>前端展示；预约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审批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设备控制；人脸检测识别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逐帧</w:t>
      </w:r>
      <w:r>
        <w:rPr>
          <w:rFonts w:eastAsia="宋体"/>
          <w:lang w:eastAsia="zh-CN"/>
        </w:rPr>
        <w:t xml:space="preserve"> CSV </w:t>
      </w:r>
      <w:r>
        <w:rPr>
          <w:rFonts w:eastAsia="宋体"/>
          <w:lang w:eastAsia="zh-CN"/>
        </w:rPr>
        <w:t>输出与识别接口查询；</w:t>
      </w:r>
      <w:r>
        <w:rPr>
          <w:rFonts w:eastAsia="宋体"/>
          <w:lang w:eastAsia="zh-CN"/>
        </w:rPr>
        <w:t xml:space="preserve">Three.js </w:t>
      </w:r>
      <w:r>
        <w:rPr>
          <w:rFonts w:eastAsia="宋体"/>
          <w:lang w:eastAsia="zh-CN"/>
        </w:rPr>
        <w:t>场景经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iframe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嵌入前端并与后端、树莓派联动。</w:t>
      </w:r>
    </w:p>
    <w:p w14:paraId="3BE3697F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已有数据：</w:t>
      </w:r>
      <w:r>
        <w:rPr>
          <w:rFonts w:eastAsia="宋体"/>
          <w:lang w:eastAsia="zh-CN"/>
        </w:rPr>
        <w:t xml:space="preserve">MySQL </w:t>
      </w:r>
      <w:r>
        <w:rPr>
          <w:rFonts w:eastAsia="宋体"/>
          <w:lang w:eastAsia="zh-CN"/>
        </w:rPr>
        <w:t>历史表、状态快照、设备表与预约业务表，命令与系统日志；人脸特征库与逐帧识别</w:t>
      </w:r>
      <w:r>
        <w:rPr>
          <w:rFonts w:eastAsia="宋体"/>
          <w:lang w:eastAsia="zh-CN"/>
        </w:rPr>
        <w:t xml:space="preserve"> CSV</w:t>
      </w:r>
      <w:r>
        <w:rPr>
          <w:rFonts w:eastAsia="宋体"/>
          <w:lang w:eastAsia="zh-CN"/>
        </w:rPr>
        <w:t>；多日连续历史数据待第</w:t>
      </w:r>
      <w:r>
        <w:rPr>
          <w:rFonts w:eastAsia="宋体"/>
          <w:lang w:eastAsia="zh-CN"/>
        </w:rPr>
        <w:t xml:space="preserve"> 3 </w:t>
      </w:r>
      <w:r>
        <w:rPr>
          <w:rFonts w:eastAsia="宋体"/>
          <w:lang w:eastAsia="zh-CN"/>
        </w:rPr>
        <w:t>周起采集</w:t>
      </w:r>
      <w:r>
        <w:rPr>
          <w:rFonts w:eastAsia="宋体"/>
          <w:lang w:eastAsia="zh-CN"/>
        </w:rPr>
        <w:t xml:space="preserve"> 14 </w:t>
      </w:r>
      <w:r>
        <w:rPr>
          <w:rFonts w:eastAsia="宋体"/>
          <w:lang w:eastAsia="zh-CN"/>
        </w:rPr>
        <w:t>天。</w:t>
      </w:r>
    </w:p>
    <w:p w14:paraId="1E53124B" w14:textId="77777777" w:rsidR="00342BBF" w:rsidRDefault="00000000">
      <w:pPr>
        <w:pStyle w:val="a0"/>
      </w:pPr>
      <w:proofErr w:type="spellStart"/>
      <w:r>
        <w:rPr>
          <w:rFonts w:eastAsia="宋体"/>
        </w:rPr>
        <w:t>已有硬件：树莓派</w:t>
      </w:r>
      <w:proofErr w:type="spellEnd"/>
      <w:r>
        <w:rPr>
          <w:rFonts w:eastAsia="宋体"/>
        </w:rPr>
        <w:t xml:space="preserve"> 4B + ov5647 CSI </w:t>
      </w:r>
      <w:proofErr w:type="spellStart"/>
      <w:r>
        <w:rPr>
          <w:rFonts w:eastAsia="宋体"/>
        </w:rPr>
        <w:t>摄像头（</w:t>
      </w:r>
      <w:r>
        <w:rPr>
          <w:rFonts w:eastAsia="宋体"/>
        </w:rPr>
        <w:t>Debian</w:t>
      </w:r>
      <w:proofErr w:type="spellEnd"/>
      <w:r>
        <w:rPr>
          <w:rFonts w:eastAsia="宋体"/>
        </w:rPr>
        <w:t xml:space="preserve"> 13</w:t>
      </w:r>
      <w:r>
        <w:rPr>
          <w:rFonts w:eastAsia="宋体"/>
        </w:rPr>
        <w:t>、</w:t>
      </w:r>
      <w:r>
        <w:rPr>
          <w:rFonts w:eastAsia="宋体"/>
        </w:rPr>
        <w:t>Python 3.13</w:t>
      </w:r>
      <w:r>
        <w:rPr>
          <w:rFonts w:eastAsia="宋体"/>
        </w:rPr>
        <w:t>），</w:t>
      </w:r>
      <w:r>
        <w:rPr>
          <w:rFonts w:eastAsia="宋体"/>
        </w:rPr>
        <w:t xml:space="preserve">DHT11 </w:t>
      </w:r>
      <w:r>
        <w:rPr>
          <w:rFonts w:eastAsia="宋体"/>
        </w:rPr>
        <w:t>温湿度、</w:t>
      </w:r>
      <w:r>
        <w:rPr>
          <w:rFonts w:eastAsia="宋体"/>
        </w:rPr>
        <w:t xml:space="preserve">PCF8591 </w:t>
      </w:r>
      <w:r>
        <w:rPr>
          <w:rFonts w:eastAsia="宋体"/>
        </w:rPr>
        <w:t>光照、</w:t>
      </w:r>
      <w:r>
        <w:rPr>
          <w:rFonts w:eastAsia="宋体"/>
        </w:rPr>
        <w:t xml:space="preserve">MQ-2 </w:t>
      </w:r>
      <w:proofErr w:type="spellStart"/>
      <w:r>
        <w:rPr>
          <w:rFonts w:eastAsia="宋体"/>
        </w:rPr>
        <w:t>烟雾、</w:t>
      </w:r>
      <w:r>
        <w:rPr>
          <w:rFonts w:eastAsia="宋体"/>
        </w:rPr>
        <w:t>PIR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人体感应、</w:t>
      </w:r>
      <w:r>
        <w:rPr>
          <w:rFonts w:eastAsia="宋体"/>
        </w:rPr>
        <w:t xml:space="preserve">HC-SR04 </w:t>
      </w:r>
      <w:proofErr w:type="spellStart"/>
      <w:r>
        <w:rPr>
          <w:rFonts w:eastAsia="宋体"/>
        </w:rPr>
        <w:t>超声波与舵机门禁</w:t>
      </w:r>
      <w:proofErr w:type="spellEnd"/>
      <w:r>
        <w:rPr>
          <w:rFonts w:eastAsia="宋体"/>
        </w:rPr>
        <w:t>。</w:t>
      </w:r>
    </w:p>
    <w:p w14:paraId="73F182F6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已有</w:t>
      </w:r>
      <w:r>
        <w:rPr>
          <w:rFonts w:eastAsia="宋体"/>
          <w:lang w:eastAsia="zh-CN"/>
        </w:rPr>
        <w:t xml:space="preserve"> Web </w:t>
      </w:r>
      <w:r>
        <w:rPr>
          <w:rFonts w:eastAsia="宋体"/>
          <w:lang w:eastAsia="zh-CN"/>
        </w:rPr>
        <w:t>端和</w:t>
      </w:r>
      <w:r>
        <w:rPr>
          <w:rFonts w:eastAsia="宋体"/>
          <w:lang w:eastAsia="zh-CN"/>
        </w:rPr>
        <w:t xml:space="preserve"> 3D </w:t>
      </w:r>
      <w:r>
        <w:rPr>
          <w:rFonts w:eastAsia="宋体"/>
          <w:lang w:eastAsia="zh-CN"/>
        </w:rPr>
        <w:t>端：</w:t>
      </w:r>
      <w:r>
        <w:rPr>
          <w:rFonts w:eastAsia="宋体"/>
          <w:lang w:eastAsia="zh-CN"/>
        </w:rPr>
        <w:t xml:space="preserve">Vue </w:t>
      </w:r>
      <w:r>
        <w:rPr>
          <w:rFonts w:eastAsia="宋体"/>
          <w:lang w:eastAsia="zh-CN"/>
        </w:rPr>
        <w:t>控制台（环境监测、设备控制、预约管理、历史记录，</w:t>
      </w:r>
      <w:proofErr w:type="spellStart"/>
      <w:r>
        <w:rPr>
          <w:rFonts w:eastAsia="宋体"/>
          <w:lang w:eastAsia="zh-CN"/>
        </w:rPr>
        <w:t>ECharts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图表）；</w:t>
      </w:r>
      <w:r>
        <w:rPr>
          <w:rFonts w:eastAsia="宋体"/>
          <w:lang w:eastAsia="zh-CN"/>
        </w:rPr>
        <w:t xml:space="preserve">Three.js </w:t>
      </w:r>
      <w:r>
        <w:rPr>
          <w:rFonts w:eastAsia="宋体"/>
          <w:lang w:eastAsia="zh-CN"/>
        </w:rPr>
        <w:t>三间会议室（现代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北欧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阳光），支持旋转缩放、相机预设、运镜与设备开关，目前仅投影与灯光联动。</w:t>
      </w:r>
    </w:p>
    <w:p w14:paraId="133A0EA8" w14:textId="77777777" w:rsidR="00342BBF" w:rsidRDefault="00000000">
      <w:pPr>
        <w:pStyle w:val="21"/>
      </w:pPr>
      <w:proofErr w:type="spellStart"/>
      <w:r>
        <w:rPr>
          <w:rFonts w:eastAsia="宋体"/>
        </w:rPr>
        <w:t>二、数据分析目标</w:t>
      </w:r>
      <w:proofErr w:type="spellEnd"/>
    </w:p>
    <w:p w14:paraId="3550FD1A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要回答的问题：哪些时段出现</w:t>
      </w:r>
      <w:r>
        <w:rPr>
          <w:rFonts w:eastAsia="宋体"/>
          <w:lang w:eastAsia="zh-CN"/>
        </w:rPr>
        <w:t>“</w:t>
      </w:r>
      <w:r>
        <w:rPr>
          <w:rFonts w:eastAsia="宋体"/>
          <w:lang w:eastAsia="zh-CN"/>
        </w:rPr>
        <w:t>会议室无人但灯光、空调或投影仍开启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的无效运行？人员与环境状态能否解释这些现象（</w:t>
      </w:r>
      <w:r>
        <w:rPr>
          <w:rFonts w:eastAsia="宋体"/>
          <w:lang w:eastAsia="zh-CN"/>
        </w:rPr>
        <w:t>H1–H3</w:t>
      </w:r>
      <w:r>
        <w:rPr>
          <w:rFonts w:eastAsia="宋体"/>
          <w:lang w:eastAsia="zh-CN"/>
        </w:rPr>
        <w:t>）？</w:t>
      </w:r>
    </w:p>
    <w:p w14:paraId="7F0A9F84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使用的数据：第</w:t>
      </w:r>
      <w:r>
        <w:rPr>
          <w:rFonts w:eastAsia="宋体"/>
          <w:lang w:eastAsia="zh-CN"/>
        </w:rPr>
        <w:t xml:space="preserve"> 3 </w:t>
      </w:r>
      <w:r>
        <w:rPr>
          <w:rFonts w:eastAsia="宋体"/>
          <w:lang w:eastAsia="zh-CN"/>
        </w:rPr>
        <w:t>周起连续采集</w:t>
      </w:r>
      <w:r>
        <w:rPr>
          <w:rFonts w:eastAsia="宋体"/>
          <w:lang w:eastAsia="zh-CN"/>
        </w:rPr>
        <w:t xml:space="preserve"> 14 </w:t>
      </w:r>
      <w:r>
        <w:rPr>
          <w:rFonts w:eastAsia="宋体"/>
          <w:lang w:eastAsia="zh-CN"/>
        </w:rPr>
        <w:t>天的传感器（</w:t>
      </w:r>
      <w:r>
        <w:rPr>
          <w:rFonts w:eastAsia="宋体"/>
          <w:lang w:eastAsia="zh-CN"/>
        </w:rPr>
        <w:t xml:space="preserve">30 </w:t>
      </w:r>
      <w:r>
        <w:rPr>
          <w:rFonts w:eastAsia="宋体"/>
          <w:lang w:eastAsia="zh-CN"/>
        </w:rPr>
        <w:t>秒采样）、预约、门禁、人脸与命令</w:t>
      </w:r>
      <w:r>
        <w:rPr>
          <w:rFonts w:eastAsia="宋体"/>
          <w:lang w:eastAsia="zh-CN"/>
        </w:rPr>
        <w:t xml:space="preserve"> ACK </w:t>
      </w:r>
      <w:r>
        <w:rPr>
          <w:rFonts w:eastAsia="宋体"/>
          <w:lang w:eastAsia="zh-CN"/>
        </w:rPr>
        <w:t>事件，按</w:t>
      </w:r>
      <w:r>
        <w:rPr>
          <w:rFonts w:eastAsia="宋体"/>
          <w:lang w:eastAsia="zh-CN"/>
        </w:rPr>
        <w:t xml:space="preserve"> 1 </w:t>
      </w:r>
      <w:r>
        <w:rPr>
          <w:rFonts w:eastAsia="宋体"/>
          <w:lang w:eastAsia="zh-CN"/>
        </w:rPr>
        <w:t>分钟、</w:t>
      </w:r>
      <w:r>
        <w:rPr>
          <w:rFonts w:eastAsia="宋体"/>
          <w:lang w:eastAsia="zh-CN"/>
        </w:rPr>
        <w:t xml:space="preserve">5 </w:t>
      </w:r>
      <w:r>
        <w:rPr>
          <w:rFonts w:eastAsia="宋体"/>
          <w:lang w:eastAsia="zh-CN"/>
        </w:rPr>
        <w:t>分钟窗口聚合。</w:t>
      </w:r>
    </w:p>
    <w:p w14:paraId="55967952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预期图表：无效运行分钟热力图、设备使用率与无效运行比例柱状图、叠加人员状态的环境趋势图、最长无效运行事件明细；前端</w:t>
      </w:r>
      <w:r>
        <w:rPr>
          <w:rFonts w:eastAsia="宋体"/>
          <w:lang w:eastAsia="zh-CN"/>
        </w:rPr>
        <w:t>“</w:t>
      </w:r>
      <w:r>
        <w:rPr>
          <w:rFonts w:eastAsia="宋体"/>
          <w:lang w:eastAsia="zh-CN"/>
        </w:rPr>
        <w:t>数据分析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页</w:t>
      </w:r>
      <w:r>
        <w:rPr>
          <w:rFonts w:eastAsia="宋体"/>
          <w:lang w:eastAsia="zh-CN"/>
        </w:rPr>
        <w:t xml:space="preserve"> + 3D </w:t>
      </w:r>
      <w:r>
        <w:rPr>
          <w:rFonts w:eastAsia="宋体"/>
          <w:lang w:eastAsia="zh-CN"/>
        </w:rPr>
        <w:t>场景联动高亮，支持导出</w:t>
      </w:r>
      <w:r>
        <w:rPr>
          <w:rFonts w:eastAsia="宋体"/>
          <w:lang w:eastAsia="zh-CN"/>
        </w:rPr>
        <w:t xml:space="preserve"> CSV </w:t>
      </w:r>
      <w:r>
        <w:rPr>
          <w:rFonts w:eastAsia="宋体"/>
          <w:lang w:eastAsia="zh-CN"/>
        </w:rPr>
        <w:t>与图表。</w:t>
      </w:r>
    </w:p>
    <w:p w14:paraId="08B92E10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负责人：后端与数据负责人主责，传感器、人脸、前端与三维、测试负责人配合。</w:t>
      </w:r>
    </w:p>
    <w:p w14:paraId="4328C52C" w14:textId="77777777" w:rsidR="00342BBF" w:rsidRDefault="00000000">
      <w:pPr>
        <w:pStyle w:val="21"/>
      </w:pPr>
      <w:proofErr w:type="spellStart"/>
      <w:r>
        <w:rPr>
          <w:rFonts w:eastAsia="宋体"/>
        </w:rPr>
        <w:t>三、人脸识别目标</w:t>
      </w:r>
      <w:proofErr w:type="spellEnd"/>
    </w:p>
    <w:p w14:paraId="0E210D04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接入业务：会议签到（谁、何时、进入哪间会议室）与门禁授权（授权名单内开门，未授权告警并留存截图）。</w:t>
      </w:r>
    </w:p>
    <w:p w14:paraId="24FD18BD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自主实现或实质改进的两个环节：</w:t>
      </w:r>
      <w:r>
        <w:rPr>
          <w:rFonts w:eastAsia="宋体"/>
          <w:lang w:eastAsia="zh-CN"/>
        </w:rPr>
        <w:t xml:space="preserve">① </w:t>
      </w:r>
      <w:r>
        <w:rPr>
          <w:rFonts w:eastAsia="宋体"/>
          <w:lang w:eastAsia="zh-CN"/>
        </w:rPr>
        <w:t>树莓派本地端到端识别链路（</w:t>
      </w:r>
      <w:r>
        <w:rPr>
          <w:rFonts w:eastAsia="宋体"/>
          <w:lang w:eastAsia="zh-CN"/>
        </w:rPr>
        <w:t xml:space="preserve">YuNet </w:t>
      </w:r>
      <w:r>
        <w:rPr>
          <w:rFonts w:eastAsia="宋体"/>
          <w:lang w:eastAsia="zh-CN"/>
        </w:rPr>
        <w:t>检测</w:t>
      </w:r>
      <w:r>
        <w:rPr>
          <w:rFonts w:eastAsia="宋体"/>
          <w:lang w:eastAsia="zh-CN"/>
        </w:rPr>
        <w:t xml:space="preserve"> + </w:t>
      </w:r>
      <w:proofErr w:type="spellStart"/>
      <w:r>
        <w:rPr>
          <w:rFonts w:eastAsia="宋体"/>
          <w:lang w:eastAsia="zh-CN"/>
        </w:rPr>
        <w:t>SFace</w:t>
      </w:r>
      <w:proofErr w:type="spellEnd"/>
      <w:r>
        <w:rPr>
          <w:rFonts w:eastAsia="宋体"/>
          <w:lang w:eastAsia="zh-CN"/>
        </w:rPr>
        <w:t>/</w:t>
      </w:r>
      <w:proofErr w:type="spellStart"/>
      <w:r>
        <w:rPr>
          <w:rFonts w:eastAsia="宋体"/>
          <w:lang w:eastAsia="zh-CN"/>
        </w:rPr>
        <w:t>MobileFaceNet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特征</w:t>
      </w:r>
      <w:r>
        <w:rPr>
          <w:rFonts w:eastAsia="宋体"/>
          <w:lang w:eastAsia="zh-CN"/>
        </w:rPr>
        <w:t xml:space="preserve"> + ONNX Runtime</w:t>
      </w:r>
      <w:r>
        <w:rPr>
          <w:rFonts w:eastAsia="宋体"/>
          <w:lang w:eastAsia="zh-CN"/>
        </w:rPr>
        <w:t>），含</w:t>
      </w:r>
      <w:r>
        <w:rPr>
          <w:rFonts w:eastAsia="宋体"/>
          <w:lang w:eastAsia="zh-CN"/>
        </w:rPr>
        <w:t xml:space="preserve"> CLAHE </w:t>
      </w:r>
      <w:r>
        <w:rPr>
          <w:rFonts w:eastAsia="宋体"/>
          <w:lang w:eastAsia="zh-CN"/>
        </w:rPr>
        <w:t>光照增强、</w:t>
      </w:r>
      <w:r>
        <w:rPr>
          <w:rFonts w:eastAsia="宋体"/>
          <w:lang w:eastAsia="zh-CN"/>
        </w:rPr>
        <w:t xml:space="preserve">±12° </w:t>
      </w:r>
      <w:r>
        <w:rPr>
          <w:rFonts w:eastAsia="宋体"/>
          <w:lang w:eastAsia="zh-CN"/>
        </w:rPr>
        <w:t>旋转回退与双阈值补漏</w:t>
      </w:r>
      <w:r>
        <w:rPr>
          <w:rFonts w:eastAsia="宋体"/>
          <w:lang w:eastAsia="zh-CN"/>
        </w:rPr>
        <w:lastRenderedPageBreak/>
        <w:t>的检测增强回退链；</w:t>
      </w:r>
      <w:r>
        <w:rPr>
          <w:rFonts w:eastAsia="宋体"/>
          <w:lang w:eastAsia="zh-CN"/>
        </w:rPr>
        <w:t xml:space="preserve">② </w:t>
      </w:r>
      <w:r>
        <w:rPr>
          <w:rFonts w:eastAsia="宋体"/>
          <w:lang w:eastAsia="zh-CN"/>
        </w:rPr>
        <w:t>门禁联动与双链路通信（授权比对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舵机开门</w:t>
      </w:r>
      <w:r>
        <w:rPr>
          <w:rFonts w:eastAsia="宋体"/>
          <w:lang w:eastAsia="zh-CN"/>
        </w:rPr>
        <w:t xml:space="preserve"> 20 </w:t>
      </w:r>
      <w:r>
        <w:rPr>
          <w:rFonts w:eastAsia="宋体"/>
          <w:lang w:eastAsia="zh-CN"/>
        </w:rPr>
        <w:t>秒自动关闭</w:t>
      </w:r>
      <w:r>
        <w:rPr>
          <w:rFonts w:eastAsia="宋体"/>
          <w:lang w:eastAsia="zh-CN"/>
        </w:rPr>
        <w:t xml:space="preserve"> → WebSocket </w:t>
      </w:r>
      <w:r>
        <w:rPr>
          <w:rFonts w:eastAsia="宋体"/>
          <w:lang w:eastAsia="zh-CN"/>
        </w:rPr>
        <w:t>遥测上报、断线重连补发），并完成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SFace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与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MobileFaceNet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选型对比、消融与速度实验。</w:t>
      </w:r>
    </w:p>
    <w:p w14:paraId="1CAACCAD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测试指标：帧率</w:t>
      </w:r>
      <w:r>
        <w:rPr>
          <w:rFonts w:eastAsia="宋体"/>
          <w:lang w:eastAsia="zh-CN"/>
        </w:rPr>
        <w:t xml:space="preserve"> ≥ 15 FPS</w:t>
      </w:r>
      <w:r>
        <w:rPr>
          <w:rFonts w:eastAsia="宋体"/>
          <w:lang w:eastAsia="zh-CN"/>
        </w:rPr>
        <w:t>；识别准确率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；</w:t>
      </w:r>
      <w:r>
        <w:rPr>
          <w:rFonts w:eastAsia="宋体"/>
          <w:lang w:eastAsia="zh-CN"/>
        </w:rPr>
        <w:t>FAR &lt; 1%</w:t>
      </w:r>
      <w:r>
        <w:rPr>
          <w:rFonts w:eastAsia="宋体"/>
          <w:lang w:eastAsia="zh-CN"/>
        </w:rPr>
        <w:t>、</w:t>
      </w:r>
      <w:r>
        <w:rPr>
          <w:rFonts w:eastAsia="宋体"/>
          <w:lang w:eastAsia="zh-CN"/>
        </w:rPr>
        <w:t>FRR &lt; 5%</w:t>
      </w:r>
      <w:r>
        <w:rPr>
          <w:rFonts w:eastAsia="宋体"/>
          <w:lang w:eastAsia="zh-CN"/>
        </w:rPr>
        <w:t>；端到端时延</w:t>
      </w:r>
      <w:r>
        <w:rPr>
          <w:rFonts w:eastAsia="宋体"/>
          <w:lang w:eastAsia="zh-CN"/>
        </w:rPr>
        <w:t xml:space="preserve"> &lt; 3 </w:t>
      </w:r>
      <w:r>
        <w:rPr>
          <w:rFonts w:eastAsia="宋体"/>
          <w:lang w:eastAsia="zh-CN"/>
        </w:rPr>
        <w:t>秒；测试集不少于</w:t>
      </w:r>
      <w:r>
        <w:rPr>
          <w:rFonts w:eastAsia="宋体"/>
          <w:lang w:eastAsia="zh-CN"/>
        </w:rPr>
        <w:t xml:space="preserve"> 10 </w:t>
      </w:r>
      <w:r>
        <w:rPr>
          <w:rFonts w:eastAsia="宋体"/>
          <w:lang w:eastAsia="zh-CN"/>
        </w:rPr>
        <w:t>人</w:t>
      </w:r>
      <w:r>
        <w:rPr>
          <w:rFonts w:eastAsia="宋体"/>
          <w:lang w:eastAsia="zh-CN"/>
        </w:rPr>
        <w:t xml:space="preserve"> × 50 </w:t>
      </w:r>
      <w:r>
        <w:rPr>
          <w:rFonts w:eastAsia="宋体"/>
          <w:lang w:eastAsia="zh-CN"/>
        </w:rPr>
        <w:t>样本，注册集与测试集分离。</w:t>
      </w:r>
    </w:p>
    <w:p w14:paraId="5F7ABD4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负责人：人脸识别负责人。</w:t>
      </w:r>
    </w:p>
    <w:p w14:paraId="02BCEC26" w14:textId="77777777" w:rsidR="00342BBF" w:rsidRDefault="00000000">
      <w:pPr>
        <w:pStyle w:val="21"/>
      </w:pPr>
      <w:r>
        <w:rPr>
          <w:rFonts w:eastAsia="宋体"/>
        </w:rPr>
        <w:t>四、</w:t>
      </w:r>
      <w:r>
        <w:rPr>
          <w:rFonts w:eastAsia="宋体"/>
        </w:rPr>
        <w:t xml:space="preserve">3D </w:t>
      </w:r>
      <w:proofErr w:type="spellStart"/>
      <w:r>
        <w:rPr>
          <w:rFonts w:eastAsia="宋体"/>
        </w:rPr>
        <w:t>改进目标</w:t>
      </w:r>
      <w:proofErr w:type="spellEnd"/>
    </w:p>
    <w:p w14:paraId="24BC119F" w14:textId="77777777" w:rsidR="00342BBF" w:rsidRDefault="00000000">
      <w:pPr>
        <w:pStyle w:val="a0"/>
      </w:pPr>
      <w:proofErr w:type="spellStart"/>
      <w:r>
        <w:rPr>
          <w:rFonts w:eastAsia="宋体"/>
        </w:rPr>
        <w:t>改进对象：三间会议室整体升级，由</w:t>
      </w:r>
      <w:proofErr w:type="spellEnd"/>
      <w:r>
        <w:rPr>
          <w:rFonts w:eastAsia="宋体"/>
        </w:rPr>
        <w:t xml:space="preserve"> Three.js </w:t>
      </w:r>
      <w:proofErr w:type="spellStart"/>
      <w:r>
        <w:rPr>
          <w:rFonts w:eastAsia="宋体"/>
        </w:rPr>
        <w:t>迁移至</w:t>
      </w:r>
      <w:proofErr w:type="spellEnd"/>
      <w:r>
        <w:rPr>
          <w:rFonts w:eastAsia="宋体"/>
        </w:rPr>
        <w:t xml:space="preserve"> Unity </w:t>
      </w:r>
      <w:proofErr w:type="spellStart"/>
      <w:r>
        <w:rPr>
          <w:rFonts w:eastAsia="宋体"/>
        </w:rPr>
        <w:t>WebGL</w:t>
      </w:r>
      <w:r>
        <w:rPr>
          <w:rFonts w:eastAsia="宋体"/>
        </w:rPr>
        <w:t>（</w:t>
      </w:r>
      <w:r>
        <w:rPr>
          <w:rFonts w:eastAsia="宋体"/>
        </w:rPr>
        <w:t>URP</w:t>
      </w:r>
      <w:proofErr w:type="spellEnd"/>
      <w:r>
        <w:rPr>
          <w:rFonts w:eastAsia="宋体"/>
        </w:rPr>
        <w:t xml:space="preserve"> + PBR + </w:t>
      </w:r>
      <w:proofErr w:type="spellStart"/>
      <w:r>
        <w:rPr>
          <w:rFonts w:eastAsia="宋体"/>
        </w:rPr>
        <w:t>后处理</w:t>
      </w:r>
      <w:proofErr w:type="spellEnd"/>
      <w:r>
        <w:rPr>
          <w:rFonts w:eastAsia="宋体"/>
        </w:rPr>
        <w:t xml:space="preserve"> + </w:t>
      </w:r>
      <w:proofErr w:type="spellStart"/>
      <w:r>
        <w:rPr>
          <w:rFonts w:eastAsia="宋体"/>
        </w:rPr>
        <w:t>烘焙优化</w:t>
      </w:r>
      <w:proofErr w:type="spellEnd"/>
      <w:r>
        <w:rPr>
          <w:rFonts w:eastAsia="宋体"/>
        </w:rPr>
        <w:t>），</w:t>
      </w:r>
      <w:proofErr w:type="spellStart"/>
      <w:r>
        <w:rPr>
          <w:rFonts w:eastAsia="宋体"/>
        </w:rPr>
        <w:t>嵌入现有</w:t>
      </w:r>
      <w:proofErr w:type="spellEnd"/>
      <w:r>
        <w:rPr>
          <w:rFonts w:eastAsia="宋体"/>
        </w:rPr>
        <w:t xml:space="preserve"> Web </w:t>
      </w:r>
      <w:proofErr w:type="spellStart"/>
      <w:r>
        <w:rPr>
          <w:rFonts w:eastAsia="宋体"/>
        </w:rPr>
        <w:t>前端</w:t>
      </w:r>
      <w:proofErr w:type="spellEnd"/>
      <w:r>
        <w:rPr>
          <w:rFonts w:eastAsia="宋体"/>
        </w:rPr>
        <w:t>。</w:t>
      </w:r>
    </w:p>
    <w:p w14:paraId="5DFCD3D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联动状态：在投影、灯光基础上新增空调、窗帘与门禁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人员联动，增加环境数据空间化可视化；业务与数据层（</w:t>
      </w:r>
      <w:r>
        <w:rPr>
          <w:rFonts w:eastAsia="宋体"/>
          <w:lang w:eastAsia="zh-CN"/>
        </w:rPr>
        <w:t>Spring Boot IoT</w:t>
      </w:r>
      <w:r>
        <w:rPr>
          <w:rFonts w:eastAsia="宋体"/>
          <w:lang w:eastAsia="zh-CN"/>
        </w:rPr>
        <w:t>、树莓派、传感器）保持不变。</w:t>
      </w:r>
    </w:p>
    <w:p w14:paraId="47587A42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交互方式：第一人称漫游、场景内直接点控、传感器实时联动、相机预设</w:t>
      </w:r>
      <w:r>
        <w:rPr>
          <w:rFonts w:eastAsia="宋体"/>
          <w:lang w:eastAsia="zh-CN"/>
        </w:rPr>
        <w:t xml:space="preserve"> + </w:t>
      </w:r>
      <w:r>
        <w:rPr>
          <w:rFonts w:eastAsia="宋体"/>
          <w:lang w:eastAsia="zh-CN"/>
        </w:rPr>
        <w:t>运镜、多人协同。</w:t>
      </w:r>
    </w:p>
    <w:p w14:paraId="28571FED" w14:textId="77777777" w:rsidR="00342BBF" w:rsidRDefault="00000000">
      <w:pPr>
        <w:pStyle w:val="a0"/>
      </w:pPr>
      <w:proofErr w:type="spellStart"/>
      <w:r>
        <w:rPr>
          <w:rFonts w:eastAsia="宋体"/>
        </w:rPr>
        <w:t>负责人：罗诗杰</w:t>
      </w:r>
      <w:proofErr w:type="spellEnd"/>
      <w:r>
        <w:rPr>
          <w:rFonts w:eastAsia="宋体"/>
        </w:rPr>
        <w:t>。</w:t>
      </w:r>
    </w:p>
    <w:p w14:paraId="31709ACB" w14:textId="77777777" w:rsidR="00342BBF" w:rsidRDefault="00000000">
      <w:pPr>
        <w:pStyle w:val="21"/>
      </w:pPr>
      <w:proofErr w:type="spellStart"/>
      <w:r>
        <w:rPr>
          <w:rFonts w:eastAsia="宋体"/>
        </w:rPr>
        <w:t>五、工程化改进目标</w:t>
      </w:r>
      <w:proofErr w:type="spellEnd"/>
    </w:p>
    <w:p w14:paraId="47EF3377" w14:textId="77777777" w:rsidR="00342BBF" w:rsidRDefault="00000000">
      <w:pPr>
        <w:pStyle w:val="a0"/>
      </w:pPr>
      <w:proofErr w:type="spellStart"/>
      <w:r>
        <w:rPr>
          <w:rFonts w:eastAsia="宋体"/>
        </w:rPr>
        <w:t>改进一：增加服务访问日志</w:t>
      </w:r>
      <w:proofErr w:type="spellEnd"/>
      <w:r>
        <w:rPr>
          <w:rFonts w:eastAsia="宋体"/>
        </w:rPr>
        <w:t>——</w:t>
      </w:r>
      <w:proofErr w:type="spellStart"/>
      <w:r>
        <w:rPr>
          <w:rFonts w:eastAsia="宋体"/>
        </w:rPr>
        <w:t>统一日志字段与</w:t>
      </w:r>
      <w:proofErr w:type="spellEnd"/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trace_id</w:t>
      </w:r>
      <w:proofErr w:type="spellEnd"/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跨服务追踪，</w:t>
      </w:r>
      <w:r>
        <w:rPr>
          <w:rFonts w:eastAsia="宋体"/>
        </w:rPr>
        <w:t>Logback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本地滚动（</w:t>
      </w:r>
      <w:r>
        <w:rPr>
          <w:rFonts w:eastAsia="宋体"/>
        </w:rPr>
        <w:t xml:space="preserve">30 </w:t>
      </w:r>
      <w:r>
        <w:rPr>
          <w:rFonts w:eastAsia="宋体"/>
        </w:rPr>
        <w:t>天）</w:t>
      </w:r>
      <w:r>
        <w:rPr>
          <w:rFonts w:eastAsia="宋体"/>
        </w:rPr>
        <w:t xml:space="preserve">+ Vector </w:t>
      </w:r>
      <w:proofErr w:type="spellStart"/>
      <w:r>
        <w:rPr>
          <w:rFonts w:eastAsia="宋体"/>
        </w:rPr>
        <w:t>采集入</w:t>
      </w:r>
      <w:proofErr w:type="spellEnd"/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ClickHouse</w:t>
      </w:r>
      <w:r>
        <w:rPr>
          <w:rFonts w:eastAsia="宋体"/>
        </w:rPr>
        <w:t>，敏感凭据脱敏</w:t>
      </w:r>
      <w:proofErr w:type="spellEnd"/>
      <w:r>
        <w:rPr>
          <w:rFonts w:eastAsia="宋体"/>
        </w:rPr>
        <w:t>。</w:t>
      </w:r>
    </w:p>
    <w:p w14:paraId="3E962E47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改进二：精细化设备控制权限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本人预约、已审批、未取消、有效时段四重校验，统一前端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后端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树莓派命令格式，区分受理与执行结果。</w:t>
      </w:r>
    </w:p>
    <w:p w14:paraId="227A2FAA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改进三：增设统一服务网关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会话认证、路由、限流与跨域；设备独立凭据绑定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deviceId</w:t>
      </w:r>
      <w:proofErr w:type="spellEnd"/>
      <w:r>
        <w:rPr>
          <w:rFonts w:eastAsia="宋体"/>
          <w:lang w:eastAsia="zh-CN"/>
        </w:rPr>
        <w:t>；内网与防火墙限制业务端口直连。</w:t>
      </w:r>
    </w:p>
    <w:p w14:paraId="44834661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验收方法：按</w:t>
      </w:r>
      <w:r>
        <w:rPr>
          <w:rFonts w:eastAsia="宋体"/>
          <w:lang w:eastAsia="zh-CN"/>
        </w:rPr>
        <w:t xml:space="preserve"> L1–L3</w:t>
      </w:r>
      <w:r>
        <w:rPr>
          <w:rFonts w:eastAsia="宋体"/>
          <w:lang w:eastAsia="zh-CN"/>
        </w:rPr>
        <w:t>、</w:t>
      </w:r>
      <w:r>
        <w:rPr>
          <w:rFonts w:eastAsia="宋体"/>
          <w:lang w:eastAsia="zh-CN"/>
        </w:rPr>
        <w:t>P1–P3</w:t>
      </w:r>
      <w:r>
        <w:rPr>
          <w:rFonts w:eastAsia="宋体"/>
          <w:lang w:eastAsia="zh-CN"/>
        </w:rPr>
        <w:t>、</w:t>
      </w:r>
      <w:r>
        <w:rPr>
          <w:rFonts w:eastAsia="宋体"/>
          <w:lang w:eastAsia="zh-CN"/>
        </w:rPr>
        <w:t xml:space="preserve">G1–G3 </w:t>
      </w:r>
      <w:r>
        <w:rPr>
          <w:rFonts w:eastAsia="宋体"/>
          <w:lang w:eastAsia="zh-CN"/>
        </w:rPr>
        <w:t>场景用例逐项验收（详见第五部分各小节）。</w:t>
      </w:r>
    </w:p>
    <w:p w14:paraId="7B2FC4D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负责人：后端负责人主责，网关、前端、树莓派与测试负责人配合。</w:t>
      </w:r>
    </w:p>
    <w:p w14:paraId="72A03304" w14:textId="77777777" w:rsidR="00342BBF" w:rsidRDefault="00000000">
      <w:pPr>
        <w:pStyle w:val="21"/>
      </w:pPr>
      <w:proofErr w:type="spellStart"/>
      <w:r>
        <w:rPr>
          <w:rFonts w:eastAsia="宋体"/>
        </w:rPr>
        <w:t>六、功能扩展</w:t>
      </w:r>
      <w:proofErr w:type="spellEnd"/>
    </w:p>
    <w:p w14:paraId="06D20D7A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扩展一：语音查询、预约与设备控制</w:t>
      </w:r>
      <w:r>
        <w:rPr>
          <w:rFonts w:eastAsia="宋体"/>
          <w:lang w:eastAsia="zh-CN"/>
        </w:rPr>
        <w:t xml:space="preserve">——ASR → </w:t>
      </w:r>
      <w:r>
        <w:rPr>
          <w:rFonts w:eastAsia="宋体"/>
          <w:lang w:eastAsia="zh-CN"/>
        </w:rPr>
        <w:t>意图识别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业务执行</w:t>
      </w:r>
      <w:r>
        <w:rPr>
          <w:rFonts w:eastAsia="宋体"/>
          <w:lang w:eastAsia="zh-CN"/>
        </w:rPr>
        <w:t xml:space="preserve"> → TTS </w:t>
      </w:r>
      <w:r>
        <w:rPr>
          <w:rFonts w:eastAsia="宋体"/>
          <w:lang w:eastAsia="zh-CN"/>
        </w:rPr>
        <w:t>反馈，复用现有预约接口与设备控制通道。</w:t>
      </w:r>
    </w:p>
    <w:p w14:paraId="435BBFE3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扩展二：设备控制闭环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投影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灯光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空调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白板统一</w:t>
      </w:r>
      <w:r>
        <w:rPr>
          <w:rFonts w:eastAsia="宋体"/>
          <w:lang w:eastAsia="zh-CN"/>
        </w:rPr>
        <w:t>“</w:t>
      </w:r>
      <w:r>
        <w:rPr>
          <w:rFonts w:eastAsia="宋体"/>
          <w:lang w:eastAsia="zh-CN"/>
        </w:rPr>
        <w:t>命令</w:t>
      </w:r>
      <w:r>
        <w:rPr>
          <w:rFonts w:eastAsia="宋体"/>
          <w:lang w:eastAsia="zh-CN"/>
        </w:rPr>
        <w:t xml:space="preserve"> → ACK → </w:t>
      </w:r>
      <w:r>
        <w:rPr>
          <w:rFonts w:eastAsia="宋体"/>
          <w:lang w:eastAsia="zh-CN"/>
        </w:rPr>
        <w:t>状态回读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界面与</w:t>
      </w:r>
      <w:r>
        <w:rPr>
          <w:rFonts w:eastAsia="宋体"/>
          <w:lang w:eastAsia="zh-CN"/>
        </w:rPr>
        <w:t xml:space="preserve"> 3D </w:t>
      </w:r>
      <w:r>
        <w:rPr>
          <w:rFonts w:eastAsia="宋体"/>
          <w:lang w:eastAsia="zh-CN"/>
        </w:rPr>
        <w:t>同步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，</w:t>
      </w:r>
      <w:r>
        <w:rPr>
          <w:rFonts w:eastAsia="宋体"/>
          <w:lang w:eastAsia="zh-CN"/>
        </w:rPr>
        <w:t xml:space="preserve">3 </w:t>
      </w:r>
      <w:r>
        <w:rPr>
          <w:rFonts w:eastAsia="宋体"/>
          <w:lang w:eastAsia="zh-CN"/>
        </w:rPr>
        <w:t>秒未回自动重发。</w:t>
      </w:r>
    </w:p>
    <w:p w14:paraId="31DD34A4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扩展三：无感节能联动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人体</w:t>
      </w:r>
      <w:r>
        <w:rPr>
          <w:rFonts w:eastAsia="宋体"/>
          <w:lang w:eastAsia="zh-CN"/>
        </w:rPr>
        <w:t xml:space="preserve"> + </w:t>
      </w:r>
      <w:r>
        <w:rPr>
          <w:rFonts w:eastAsia="宋体"/>
          <w:lang w:eastAsia="zh-CN"/>
        </w:rPr>
        <w:t>人脸双重信号确认，连续无人自动关闭高能耗设备，防误关机制生效。</w:t>
      </w:r>
    </w:p>
    <w:p w14:paraId="0E3954DE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预期价值：无接触高效操作；设备控制统一入口且状态可见；节能减排，并沉淀节能事件日志供第</w:t>
      </w:r>
      <w:r>
        <w:rPr>
          <w:rFonts w:eastAsia="宋体"/>
          <w:lang w:eastAsia="zh-CN"/>
        </w:rPr>
        <w:t xml:space="preserve"> 3 </w:t>
      </w:r>
      <w:r>
        <w:rPr>
          <w:rFonts w:eastAsia="宋体"/>
          <w:lang w:eastAsia="zh-CN"/>
        </w:rPr>
        <w:t>周分析。</w:t>
      </w:r>
    </w:p>
    <w:p w14:paraId="48798198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验收指标：语音指令识别准确率</w:t>
      </w:r>
      <w:r>
        <w:rPr>
          <w:rFonts w:eastAsia="宋体"/>
          <w:lang w:eastAsia="zh-CN"/>
        </w:rPr>
        <w:t xml:space="preserve"> ≥ 90%</w:t>
      </w:r>
      <w:r>
        <w:rPr>
          <w:rFonts w:eastAsia="宋体"/>
          <w:lang w:eastAsia="zh-CN"/>
        </w:rPr>
        <w:t>、预约查询正确率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；命令成功率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、平均响应</w:t>
      </w:r>
      <w:r>
        <w:rPr>
          <w:rFonts w:eastAsia="宋体"/>
          <w:lang w:eastAsia="zh-CN"/>
        </w:rPr>
        <w:t xml:space="preserve"> &lt; 3 </w:t>
      </w:r>
      <w:r>
        <w:rPr>
          <w:rFonts w:eastAsia="宋体"/>
          <w:lang w:eastAsia="zh-CN"/>
        </w:rPr>
        <w:t>秒；无人判定准确率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、误关率</w:t>
      </w:r>
      <w:r>
        <w:rPr>
          <w:rFonts w:eastAsia="宋体"/>
          <w:lang w:eastAsia="zh-CN"/>
        </w:rPr>
        <w:t xml:space="preserve"> &lt; 5%</w:t>
      </w:r>
      <w:r>
        <w:rPr>
          <w:rFonts w:eastAsia="宋体"/>
          <w:lang w:eastAsia="zh-CN"/>
        </w:rPr>
        <w:t>。</w:t>
      </w:r>
    </w:p>
    <w:p w14:paraId="786D7FDA" w14:textId="77777777" w:rsidR="00FF25AD" w:rsidRDefault="00FF25AD" w:rsidP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/>
          <w:color w:val="1F3B73"/>
          <w:lang w:eastAsia="zh-CN"/>
        </w:rPr>
        <w:t>二、</w:t>
      </w:r>
      <w:r>
        <w:rPr>
          <w:rFonts w:ascii="Times New Roman" w:eastAsia="微软雅黑" w:hAnsi="Times New Roman" w:hint="eastAsia"/>
          <w:color w:val="1F3B73"/>
          <w:lang w:eastAsia="zh-CN"/>
        </w:rPr>
        <w:t>数据分析问题说明与数据字典初稿</w:t>
      </w:r>
    </w:p>
    <w:p w14:paraId="239D9D2B" w14:textId="05F53274" w:rsidR="000C33E1" w:rsidRPr="000C33E1" w:rsidRDefault="000C33E1" w:rsidP="000C33E1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负责人：刘子维</w:t>
      </w:r>
    </w:p>
    <w:p w14:paraId="1BCED40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本</w:t>
      </w:r>
      <w:r>
        <w:rPr>
          <w:rFonts w:ascii="宋体" w:eastAsia="宋体" w:hAnsi="宋体" w:hint="eastAsia"/>
          <w:color w:val="000000"/>
          <w:lang w:eastAsia="zh-CN"/>
        </w:rPr>
        <w:t>节</w:t>
      </w:r>
      <w:r>
        <w:rPr>
          <w:rFonts w:ascii="宋体" w:eastAsia="宋体" w:hAnsi="宋体"/>
          <w:color w:val="000000"/>
          <w:lang w:eastAsia="zh-CN"/>
        </w:rPr>
        <w:t>围绕智能会议室的占用状态与设备运行关系提出数据分析问题。核心任务是识别哪些时段存在会议室无人但灯光、空调或投影仍开启的无效运行，并判断预约、人员、环境与设备状态能否解释这些现象。分析结果用于定位节能改进时段，为后续自动关断和异常提醒提供依据。</w:t>
      </w:r>
    </w:p>
    <w:p w14:paraId="68A8872D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.1 分析问题</w:t>
      </w:r>
    </w:p>
    <w:p w14:paraId="2456AE8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核心问题</w:t>
      </w:r>
    </w:p>
    <w:p w14:paraId="2C71469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哪些时段最容易出现“会议室无人但灯光、空调或投影仍开启”的无效运行，人员与环境状态能否解释这些现象？</w:t>
      </w:r>
    </w:p>
    <w:p w14:paraId="10AD930E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问题定义</w:t>
      </w:r>
    </w:p>
    <w:p w14:paraId="6DEF3A27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以会议室和时间窗口为分析单位。人员状态由人体存在信号或人数大于 0 判定，人脸识别确认事件只作为人员在场的辅助证据。若人员状态为无人，同时灯光、空调或投影中至少一项持续开启 2 分钟及以上，则记为一次无效运行。设备离线、采样缺失和演示模拟时段不直接计入真实无效运行。</w:t>
      </w:r>
    </w:p>
    <w:p w14:paraId="0D96E19B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待检验假设</w:t>
      </w:r>
    </w:p>
    <w:p w14:paraId="7059BF76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H1 </w:t>
      </w:r>
      <w:r>
        <w:rPr>
          <w:rFonts w:ascii="宋体" w:eastAsia="宋体" w:hAnsi="宋体"/>
          <w:color w:val="000000"/>
          <w:lang w:eastAsia="zh-CN"/>
        </w:rPr>
        <w:t>人员在场与设备开启具有显著关联，会议室无人时设备开启比例应明显降低。</w:t>
      </w:r>
    </w:p>
    <w:p w14:paraId="3E130EFF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H2 </w:t>
      </w:r>
      <w:r>
        <w:rPr>
          <w:rFonts w:ascii="宋体" w:eastAsia="宋体" w:hAnsi="宋体"/>
          <w:color w:val="000000"/>
          <w:lang w:eastAsia="zh-CN"/>
        </w:rPr>
        <w:t>无效运行更可能集中在预约结束后、午休或晚间等管理交接时段。</w:t>
      </w:r>
    </w:p>
    <w:p w14:paraId="7C3333A9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H3 </w:t>
      </w:r>
      <w:r>
        <w:rPr>
          <w:rFonts w:ascii="宋体" w:eastAsia="宋体" w:hAnsi="宋体"/>
          <w:color w:val="000000"/>
          <w:lang w:eastAsia="zh-CN"/>
        </w:rPr>
        <w:t>温湿度只在有人或存在有效预约时构成空调开启的合理解释，无人时的持续开启应单独标记。</w:t>
      </w:r>
    </w:p>
    <w:p w14:paraId="5351D13B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业务价值</w:t>
      </w:r>
    </w:p>
    <w:p w14:paraId="04D4A193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该问题直接连接综 II 已完成的环境监测、设备控制、历史记录、预约管理和三维展示链路。结论可以回答无效运行发生在何时、涉及哪些设备、持续多久，并转化为自动关断规则、管理员提醒和节能效果验收指标。</w:t>
      </w:r>
    </w:p>
    <w:p w14:paraId="6C472F69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.2 数据来源</w:t>
      </w:r>
    </w:p>
    <w:p w14:paraId="01F2B307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综 II 系统数据</w:t>
      </w:r>
    </w:p>
    <w:p w14:paraId="56CACBF7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历史系统设计以 MySQL 为持久化层。</w:t>
      </w:r>
      <w:proofErr w:type="spellStart"/>
      <w:r>
        <w:rPr>
          <w:rFonts w:ascii="宋体" w:eastAsia="宋体" w:hAnsi="宋体"/>
          <w:color w:val="000000"/>
          <w:lang w:eastAsia="zh-CN"/>
        </w:rPr>
        <w:t>iot_sensor_record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保存带时间戳的温湿度、光照、烟雾、距离、人员和门状态等历史记录；</w:t>
      </w:r>
      <w:proofErr w:type="spellStart"/>
      <w:r>
        <w:rPr>
          <w:rFonts w:ascii="宋体" w:eastAsia="宋体" w:hAnsi="宋体"/>
          <w:color w:val="000000"/>
          <w:lang w:eastAsia="zh-CN"/>
        </w:rPr>
        <w:t>iot_room_status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保存会议室最新快照；</w:t>
      </w:r>
      <w:proofErr w:type="spellStart"/>
      <w:r>
        <w:rPr>
          <w:rFonts w:ascii="宋体" w:eastAsia="宋体" w:hAnsi="宋体"/>
          <w:color w:val="000000"/>
          <w:lang w:eastAsia="zh-CN"/>
        </w:rPr>
        <w:t>iot_device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保存设备编号、房间绑定、在线状态和最后上报时间。</w:t>
      </w:r>
      <w:proofErr w:type="spellStart"/>
      <w:r>
        <w:rPr>
          <w:rFonts w:ascii="宋体" w:eastAsia="宋体" w:hAnsi="宋体"/>
          <w:color w:val="000000"/>
          <w:lang w:eastAsia="zh-CN"/>
        </w:rPr>
        <w:t>meetingroom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及预约业务表提供房间、日期、时段和审批状态。设备命令与系统日志提供 </w:t>
      </w:r>
      <w:proofErr w:type="spellStart"/>
      <w:r>
        <w:rPr>
          <w:rFonts w:ascii="宋体" w:eastAsia="宋体" w:hAnsi="宋体"/>
          <w:color w:val="000000"/>
          <w:lang w:eastAsia="zh-CN"/>
        </w:rPr>
        <w:t>commandId</w:t>
      </w:r>
      <w:proofErr w:type="spellEnd"/>
      <w:r>
        <w:rPr>
          <w:rFonts w:ascii="宋体" w:eastAsia="宋体" w:hAnsi="宋体"/>
          <w:color w:val="000000"/>
          <w:lang w:eastAsia="zh-CN"/>
        </w:rPr>
        <w:t>、目标状态、ACK 结果和异常信息。分析以历史表和事件日志为主，最新快照只用于核对实时状态。</w:t>
      </w:r>
    </w:p>
    <w:p w14:paraId="3CFF93F5" w14:textId="77777777" w:rsidR="00FF25AD" w:rsidRDefault="00FF25AD" w:rsidP="00FF25AD">
      <w:pPr>
        <w:pStyle w:val="31"/>
      </w:pPr>
      <w:proofErr w:type="spellStart"/>
      <w:r>
        <w:rPr>
          <w:rFonts w:ascii="宋体" w:eastAsia="宋体" w:hAnsi="宋体"/>
          <w:color w:val="000000"/>
        </w:rPr>
        <w:t>当前人脸识别代码</w:t>
      </w:r>
      <w:proofErr w:type="spellEnd"/>
    </w:p>
    <w:p w14:paraId="33DBE496" w14:textId="77777777" w:rsidR="00FF25AD" w:rsidRDefault="00FF25AD" w:rsidP="00FF25AD">
      <w:pPr>
        <w:rPr>
          <w:lang w:eastAsia="zh-CN"/>
        </w:rPr>
      </w:pPr>
      <w:proofErr w:type="spellStart"/>
      <w:r>
        <w:rPr>
          <w:rFonts w:ascii="宋体" w:eastAsia="宋体" w:hAnsi="宋体"/>
          <w:color w:val="000000"/>
        </w:rPr>
        <w:t>当前</w:t>
      </w:r>
      <w:proofErr w:type="spellEnd"/>
      <w:r>
        <w:rPr>
          <w:rFonts w:ascii="宋体" w:eastAsia="宋体" w:hAnsi="宋体"/>
          <w:color w:val="000000"/>
        </w:rPr>
        <w:t xml:space="preserve"> smart-meeting-face 模块可补充人员状态证据。scripts/demo.py </w:t>
      </w:r>
      <w:proofErr w:type="spellStart"/>
      <w:r>
        <w:rPr>
          <w:rFonts w:ascii="宋体" w:eastAsia="宋体" w:hAnsi="宋体"/>
          <w:color w:val="000000"/>
        </w:rPr>
        <w:t>可输出</w:t>
      </w:r>
      <w:proofErr w:type="spellEnd"/>
      <w:r>
        <w:rPr>
          <w:rFonts w:ascii="宋体" w:eastAsia="宋体" w:hAnsi="宋体"/>
          <w:color w:val="000000"/>
        </w:rPr>
        <w:t xml:space="preserve"> </w:t>
      </w:r>
      <w:proofErr w:type="spellStart"/>
      <w:r>
        <w:rPr>
          <w:rFonts w:ascii="宋体" w:eastAsia="宋体" w:hAnsi="宋体"/>
          <w:color w:val="000000"/>
        </w:rPr>
        <w:t>frame、ts、status、user_id、sim</w:t>
      </w:r>
      <w:proofErr w:type="spellEnd"/>
      <w:r>
        <w:rPr>
          <w:rFonts w:ascii="宋体" w:eastAsia="宋体" w:hAnsi="宋体"/>
          <w:color w:val="000000"/>
        </w:rPr>
        <w:t xml:space="preserve"> </w:t>
      </w:r>
      <w:proofErr w:type="spellStart"/>
      <w:r>
        <w:rPr>
          <w:rFonts w:ascii="宋体" w:eastAsia="宋体" w:hAnsi="宋体"/>
          <w:color w:val="000000"/>
        </w:rPr>
        <w:t>五列逐帧</w:t>
      </w:r>
      <w:proofErr w:type="spellEnd"/>
      <w:r>
        <w:rPr>
          <w:rFonts w:ascii="宋体" w:eastAsia="宋体" w:hAnsi="宋体"/>
          <w:color w:val="000000"/>
        </w:rPr>
        <w:t xml:space="preserve"> CSV；face_server.py </w:t>
      </w:r>
      <w:proofErr w:type="spellStart"/>
      <w:r>
        <w:rPr>
          <w:rFonts w:ascii="宋体" w:eastAsia="宋体" w:hAnsi="宋体"/>
          <w:color w:val="000000"/>
        </w:rPr>
        <w:t>的识别接口返回</w:t>
      </w:r>
      <w:proofErr w:type="spellEnd"/>
      <w:r>
        <w:rPr>
          <w:rFonts w:ascii="宋体" w:eastAsia="宋体" w:hAnsi="宋体"/>
          <w:color w:val="000000"/>
        </w:rPr>
        <w:t xml:space="preserve"> </w:t>
      </w:r>
      <w:proofErr w:type="spellStart"/>
      <w:r>
        <w:rPr>
          <w:rFonts w:ascii="宋体" w:eastAsia="宋体" w:hAnsi="宋体"/>
          <w:color w:val="000000"/>
        </w:rPr>
        <w:t>status、user_id、name、similarity、threshold</w:t>
      </w:r>
      <w:proofErr w:type="spellEnd"/>
      <w:r>
        <w:rPr>
          <w:rFonts w:ascii="宋体" w:eastAsia="宋体" w:hAnsi="宋体"/>
          <w:color w:val="000000"/>
        </w:rPr>
        <w:t xml:space="preserve"> 和 quality。</w:t>
      </w:r>
      <w:r>
        <w:rPr>
          <w:rFonts w:ascii="宋体" w:eastAsia="宋体" w:hAnsi="宋体"/>
          <w:color w:val="000000"/>
          <w:lang w:eastAsia="zh-CN"/>
        </w:rPr>
        <w:t>分析只保留匿名化人员编号、识别状态、相似度和质量指标，不复制姓名或人脸特征向量。data/</w:t>
      </w:r>
      <w:proofErr w:type="spellStart"/>
      <w:r>
        <w:rPr>
          <w:rFonts w:ascii="宋体" w:eastAsia="宋体" w:hAnsi="宋体"/>
          <w:color w:val="000000"/>
          <w:lang w:eastAsia="zh-CN"/>
        </w:rPr>
        <w:t>gallery.json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只存注册人员与特征向量，没有行为事件时间，因此不作为本问题的分析数据。</w:t>
      </w:r>
    </w:p>
    <w:p w14:paraId="15DD2C6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当前可用性判断</w:t>
      </w:r>
    </w:p>
    <w:p w14:paraId="60FC4F9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当前工作区没有多日传感器历史、预约明细、命令回执或识别事件 CSV，无法据此计算真实时段分布和无效运行比例。本阶段交付的是可执行的数据问题、字段规范、采集范围和分析方法，不编造分析结果。第 3 周采集完成后再生成正式统计图和结论。</w:t>
      </w:r>
    </w:p>
    <w:p w14:paraId="4A854EB5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.3 数据字典初稿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2477"/>
        <w:gridCol w:w="2117"/>
        <w:gridCol w:w="1958"/>
        <w:gridCol w:w="2030"/>
      </w:tblGrid>
      <w:tr w:rsidR="00FF25AD" w14:paraId="3F9AA32B" w14:textId="77777777" w:rsidTr="00A86A89">
        <w:trPr>
          <w:cantSplit/>
          <w:tblHeader/>
          <w:jc w:val="center"/>
        </w:trPr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95835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字段</w:t>
            </w:r>
            <w:proofErr w:type="spellEnd"/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9DD06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含义</w:t>
            </w:r>
            <w:proofErr w:type="spellEnd"/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0D4B8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来源</w:t>
            </w:r>
            <w:proofErr w:type="spellEnd"/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D70C2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格式或单位</w:t>
            </w:r>
            <w:proofErr w:type="spellEnd"/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B9B1D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缺失与异常处理</w:t>
            </w:r>
            <w:proofErr w:type="spellEnd"/>
          </w:p>
        </w:tc>
      </w:tr>
      <w:tr w:rsidR="00FF25AD" w14:paraId="0842B619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2775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timestamp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A4DAF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数据采集或事件发生时间，作为多表对齐主键之一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2E1B5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传感器记录、预约、日志、人脸 CSV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999E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ISO 8601，Asia/Shanghai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1C86D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缺失则无法参与时间分析；统一到秒并保留原值</w:t>
            </w:r>
          </w:p>
        </w:tc>
      </w:tr>
      <w:tr w:rsidR="00FF25AD" w14:paraId="41F409E2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8EEA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room_id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75277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会议室唯一编号</w:t>
            </w:r>
            <w:proofErr w:type="spellEnd"/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3868F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iot_sensor_record、iot_room_status、预约表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DF8EF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字符串</w:t>
            </w:r>
            <w:proofErr w:type="spellEnd"/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3D2A0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缺失时按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device_id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映射；仍无法映射则剔除</w:t>
            </w:r>
            <w:proofErr w:type="spellEnd"/>
          </w:p>
        </w:tc>
      </w:tr>
      <w:tr w:rsidR="00FF25AD" w14:paraId="009C7BFA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C0110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device_id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1941D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树莓派或具体设备编号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BD316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iot_device、遥测、命令日志</w:t>
            </w:r>
            <w:proofErr w:type="spellEnd"/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DAF76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字符串</w:t>
            </w:r>
            <w:proofErr w:type="spellEnd"/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10BB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缺失的设备事件仅用于房间级统计，不做设备比较</w:t>
            </w:r>
          </w:p>
        </w:tc>
      </w:tr>
      <w:tr w:rsidR="00FF25AD" w14:paraId="17A337AD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CD45B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data_mode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B52D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区分真实采集与教学模拟数据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5044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采集配置或导入时补充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168D9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real 或 simulated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041A6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缺失默认 unknown，不能并入真实结论</w:t>
            </w:r>
          </w:p>
        </w:tc>
      </w:tr>
      <w:tr w:rsidR="00FF25AD" w14:paraId="090EAA31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BAE6E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temperature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F8FD8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会议室温度</w:t>
            </w:r>
            <w:proofErr w:type="spellEnd"/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E423D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DHT11 /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iot_sensor_record</w:t>
            </w:r>
            <w:proofErr w:type="spellEnd"/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FDFCC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摄氏度</w:t>
            </w:r>
            <w:proofErr w:type="spellEnd"/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97371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0 至 50 之外标异常；短缺口最多前向填充 2 个采样周期</w:t>
            </w:r>
          </w:p>
        </w:tc>
      </w:tr>
      <w:tr w:rsidR="00FF25AD" w14:paraId="26DC518A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3E242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humidity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BCA41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会议室相对湿度</w:t>
            </w:r>
            <w:proofErr w:type="spellEnd"/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AF602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DHT11 /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iot_sensor_record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C6EC3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%RH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205FB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0 至 100 之外标异常；处理规则同温度</w:t>
            </w:r>
          </w:p>
        </w:tc>
      </w:tr>
      <w:tr w:rsidR="00FF25AD" w14:paraId="4BA96AAA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0EF93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light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3CF7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光照传感器读数，用于解释照明状态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9F166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PCF8591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光敏通道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payload_json</w:t>
            </w:r>
            <w:proofErr w:type="spellEnd"/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EBD9B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原始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ADC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值或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lux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CBE3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必须记录量纲；量纲混用时分组分析</w:t>
            </w:r>
          </w:p>
        </w:tc>
      </w:tr>
      <w:tr w:rsidR="00FF25AD" w14:paraId="0EF5E073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DE82E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smoke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1002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烟雾传感器读数或报警状态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0CBE3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MQ-2 /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payload_json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AA1E0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原始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ADC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值或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0/1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0E31F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异常高值可能是有效告警，不按普通离群值删除</w:t>
            </w:r>
          </w:p>
        </w:tc>
      </w:tr>
      <w:tr w:rsidR="00FF25AD" w14:paraId="1AE24426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05A7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presence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C6EE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PIR 检测到人体活动与否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6CF8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传感器记录或状态快照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38E4A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65B1C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缺失记 unknown，不自动当作无人</w:t>
            </w:r>
          </w:p>
        </w:tc>
      </w:tr>
      <w:tr w:rsidR="00FF25AD" w14:paraId="6887908E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D2CC2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people_count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B0F35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当前人数或系统估计人数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31A20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iot_room_status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/ STATUS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消息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E2E77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非负整数</w:t>
            </w:r>
            <w:proofErr w:type="spellEnd"/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97A5A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负值剔除；无该字段时不强行补 0</w:t>
            </w:r>
          </w:p>
        </w:tc>
      </w:tr>
      <w:tr w:rsidR="00FF25AD" w14:paraId="7B3E9C58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18AD4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distance_cm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7A86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门前目标与超声波传感器的距离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54D65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HC-SR04 /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遥测</w:t>
            </w:r>
            <w:proofErr w:type="spellEnd"/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6CF7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cm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1F5C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2 至 400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之外或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timeout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记缺失</w:t>
            </w:r>
            <w:proofErr w:type="spellEnd"/>
          </w:p>
        </w:tc>
      </w:tr>
      <w:tr w:rsidR="00FF25AD" w14:paraId="07611CB6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DFFE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lighting_on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DEF36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灯光是否开启</w:t>
            </w:r>
            <w:proofErr w:type="spellEnd"/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EBF97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设备状态、iot_room_status、ACK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8B694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14AD7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缺失时优先用成功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ACK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恢复状态，无法确认则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unknown</w:t>
            </w:r>
          </w:p>
        </w:tc>
      </w:tr>
      <w:tr w:rsidR="00FF25AD" w14:paraId="13B811D0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7164F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lastRenderedPageBreak/>
              <w:t>air_conditioner_on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FA446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空调是否开启</w:t>
            </w:r>
            <w:proofErr w:type="spellEnd"/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DE787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设备状态、iot_room_status、ACK</w:t>
            </w:r>
            <w:proofErr w:type="spellEnd"/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7CE34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E8885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只用已确认状态，不以页面按钮颜色代替执行结果</w:t>
            </w:r>
          </w:p>
        </w:tc>
      </w:tr>
      <w:tr w:rsidR="00FF25AD" w14:paraId="6CE9FD56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01495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projector_on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25E91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投影是否开启</w:t>
            </w:r>
            <w:proofErr w:type="spellEnd"/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28A42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设备状态、iot_room_status、ACK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EFEE9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61114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处理规则同空调</w:t>
            </w:r>
            <w:proofErr w:type="spellEnd"/>
          </w:p>
        </w:tc>
      </w:tr>
      <w:tr w:rsidR="00FF25AD" w14:paraId="69CF9654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8BA9C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door_open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BE1F1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会议室门是否开启</w:t>
            </w:r>
            <w:proofErr w:type="spellEnd"/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7AA47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门禁事件、状态快照</w:t>
            </w:r>
            <w:proofErr w:type="spellEnd"/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C237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92C26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与门禁日志冲突时保留冲突标记并复核</w:t>
            </w:r>
          </w:p>
        </w:tc>
      </w:tr>
      <w:tr w:rsidR="00FF25AD" w14:paraId="0696226F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6FD57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booking_status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1D0DD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该时段的预约状态</w:t>
            </w:r>
            <w:proofErr w:type="spellEnd"/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69B76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预约业务表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6A401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none、approved、pending、rejected、cancelled</w:t>
            </w:r>
            <w:proofErr w:type="spellEnd"/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EA5A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统一原系统状态值；重叠预约单独标记</w:t>
            </w:r>
          </w:p>
        </w:tc>
      </w:tr>
      <w:tr w:rsidR="00FF25AD" w14:paraId="3AC2C4C1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3AE3A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face_status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FBFDD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人脸流水线输出状态</w:t>
            </w:r>
            <w:proofErr w:type="spellEnd"/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03E21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demo.csv 或 /face/recognize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C3E58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confirmed、pending、unknown、lost</w:t>
            </w:r>
            <w:proofErr w:type="spellEnd"/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0A550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只把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confirmed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作为在场辅助证据</w:t>
            </w:r>
            <w:proofErr w:type="spellEnd"/>
          </w:p>
        </w:tc>
      </w:tr>
      <w:tr w:rsidR="00FF25AD" w14:paraId="68DFB751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3000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similarity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4ACD6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当前人脸与底库的余弦相似度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77299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人脸识别模块</w:t>
            </w:r>
            <w:proofErr w:type="spellEnd"/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41DC9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 至 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7AFC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越界剔除；结合 threshold 判断，不单独作为身份结论</w:t>
            </w:r>
          </w:p>
        </w:tc>
      </w:tr>
      <w:tr w:rsidR="00FF25AD" w14:paraId="28000D39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87DA8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face_quality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99111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模糊度、亮度和人脸占比等质量信息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EF665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识别接口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quality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F438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JSON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或展开数值</w:t>
            </w:r>
            <w:proofErr w:type="spellEnd"/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E6CC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质量门控未通过的事件不参与身份确认</w:t>
            </w:r>
          </w:p>
        </w:tc>
      </w:tr>
      <w:tr w:rsidR="00FF25AD" w14:paraId="2F35E006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1202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command_id</w:t>
            </w:r>
            <w:proofErr w:type="spellEnd"/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7A97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一次设备控制命令的唯一编号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C68A2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后端命令日志、COMMAND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>/ACK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6F01C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字符串</w:t>
            </w:r>
            <w:proofErr w:type="spellEnd"/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6332C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缺失时不能证明设备执行闭环</w:t>
            </w:r>
          </w:p>
        </w:tc>
      </w:tr>
      <w:tr w:rsidR="00FF25AD" w14:paraId="5654BB9E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01322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ack_status</w:t>
            </w:r>
            <w:proofErr w:type="spellEnd"/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AC7BB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设备对控制命令的执行回执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D3C9C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COMMAND_ACK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AE0E6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success、rejected、timeout、error</w:t>
            </w:r>
            <w:proofErr w:type="spellEnd"/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2A22F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仅 success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更新已确认设备状态</w:t>
            </w:r>
            <w:proofErr w:type="spellEnd"/>
          </w:p>
        </w:tc>
      </w:tr>
    </w:tbl>
    <w:p w14:paraId="0BAE6E60" w14:textId="77777777" w:rsidR="00FF25AD" w:rsidRDefault="00FF25AD" w:rsidP="00FF25AD">
      <w:pPr>
        <w:spacing w:after="0"/>
      </w:pPr>
    </w:p>
    <w:p w14:paraId="3DCD0169" w14:textId="77777777" w:rsidR="00FF25AD" w:rsidRDefault="00FF25AD" w:rsidP="00FF25AD">
      <w:pPr>
        <w:pStyle w:val="21"/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</w:rPr>
        <w:t xml:space="preserve">.4 </w:t>
      </w:r>
      <w:proofErr w:type="spellStart"/>
      <w:r>
        <w:rPr>
          <w:rFonts w:ascii="宋体" w:eastAsia="宋体" w:hAnsi="宋体"/>
          <w:color w:val="000000"/>
        </w:rPr>
        <w:t>数据时间范围</w:t>
      </w:r>
      <w:proofErr w:type="spellEnd"/>
    </w:p>
    <w:p w14:paraId="7CBBFD3F" w14:textId="77777777" w:rsidR="00FF25AD" w:rsidRDefault="00FF25AD" w:rsidP="00FF25AD">
      <w:pPr>
        <w:pStyle w:val="31"/>
      </w:pPr>
      <w:proofErr w:type="spellStart"/>
      <w:r>
        <w:rPr>
          <w:rFonts w:ascii="宋体" w:eastAsia="宋体" w:hAnsi="宋体"/>
          <w:color w:val="000000"/>
        </w:rPr>
        <w:t>现有范围</w:t>
      </w:r>
      <w:proofErr w:type="spellEnd"/>
    </w:p>
    <w:p w14:paraId="52EF4D80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综 II 报告证明系统具备历史记录和趋势查询能力，当前人脸库也已包含注册样本，但工作区未提供可核验的历史记录起止时间。因此现阶段的数据时间范围记为“待采集”，不把截图、状态快照或人脸底库当作连续时序数据。</w:t>
      </w:r>
    </w:p>
    <w:p w14:paraId="417D0BD4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计划范围</w:t>
      </w:r>
    </w:p>
    <w:p w14:paraId="753BA62B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从第 3 周开始连续采集 14 个自然日，覆盖工作日与周末。环境和状态数据每 30 秒采样一次，每间会议室理论上形成 40320 个时间槽；预约、门禁、人脸识别和命令回执按事件记录。所有数据统一使用 Asia/Shanghai 时区，正式分析前在清洗报告中记录实际最早和最晚 timestamp。</w:t>
      </w:r>
    </w:p>
    <w:p w14:paraId="0C62BDE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分析粒度</w:t>
      </w:r>
    </w:p>
    <w:p w14:paraId="431B16C3" w14:textId="77777777" w:rsidR="00FF25AD" w:rsidRPr="00FF25AD" w:rsidRDefault="00FF25AD" w:rsidP="00FF25AD">
      <w:pPr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原始数据保留秒级时间，先聚合为 1 分钟状态，再按 5 分钟窗口计算占用率和设备开启比例。人脸逐帧 CSV 只聚合为事件计数或是否出现 confirmed，不把帧数直接当作人数。跨天运行按自然日切分，预约跨时段时按实际开始和结束时间展开。</w:t>
      </w:r>
    </w:p>
    <w:p w14:paraId="01450F42" w14:textId="77777777" w:rsidR="00FF25AD" w:rsidRDefault="00FF25AD" w:rsidP="00FF25AD">
      <w:pPr>
        <w:pStyle w:val="21"/>
        <w:pageBreakBefore/>
      </w:pPr>
      <w:r>
        <w:rPr>
          <w:rFonts w:ascii="宋体" w:eastAsia="宋体" w:hAnsi="宋体" w:hint="eastAsia"/>
          <w:color w:val="000000"/>
          <w:lang w:eastAsia="zh-CN"/>
        </w:rPr>
        <w:lastRenderedPageBreak/>
        <w:t>2</w:t>
      </w:r>
      <w:r>
        <w:rPr>
          <w:rFonts w:ascii="宋体" w:eastAsia="宋体" w:hAnsi="宋体"/>
          <w:color w:val="000000"/>
        </w:rPr>
        <w:t xml:space="preserve">.5 </w:t>
      </w:r>
      <w:proofErr w:type="spellStart"/>
      <w:r>
        <w:rPr>
          <w:rFonts w:ascii="宋体" w:eastAsia="宋体" w:hAnsi="宋体"/>
          <w:color w:val="000000"/>
        </w:rPr>
        <w:t>缺失值和异常值处理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464"/>
      </w:tblGrid>
      <w:tr w:rsidR="00FF25AD" w14:paraId="33F4BF1B" w14:textId="77777777" w:rsidTr="00A86A89">
        <w:trPr>
          <w:cantSplit/>
          <w:tblHeader/>
          <w:jc w:val="center"/>
        </w:trPr>
        <w:tc>
          <w:tcPr>
            <w:tcW w:w="326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71757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问题</w:t>
            </w:r>
            <w:proofErr w:type="spellEnd"/>
          </w:p>
        </w:tc>
        <w:tc>
          <w:tcPr>
            <w:tcW w:w="326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73F91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判定方式</w:t>
            </w:r>
            <w:proofErr w:type="spellEnd"/>
          </w:p>
        </w:tc>
        <w:tc>
          <w:tcPr>
            <w:tcW w:w="326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E969B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18"/>
              </w:rPr>
              <w:t>处理方法</w:t>
            </w:r>
            <w:proofErr w:type="spellEnd"/>
          </w:p>
        </w:tc>
      </w:tr>
      <w:tr w:rsidR="00FF25AD" w14:paraId="65D1FF65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43FF5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时间缺失或乱序</w:t>
            </w:r>
            <w:proofErr w:type="spellEnd"/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668FA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timestamp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为空、格式不统一或倒序</w:t>
            </w:r>
            <w:proofErr w:type="spellEnd"/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629E4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无法解析的记录隔离；其余转为统一时区后排序</w:t>
            </w:r>
          </w:p>
        </w:tc>
      </w:tr>
      <w:tr w:rsidR="00FF25AD" w14:paraId="4ACBD950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FB14A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重复上报</w:t>
            </w:r>
            <w:proofErr w:type="spellEnd"/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1376D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同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room_id、device_id、timestamp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出现重复</w:t>
            </w:r>
            <w:proofErr w:type="spellEnd"/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83EBE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 xml:space="preserve">按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event_id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去重；没有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event_id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时保留最后一条并记录数量</w:t>
            </w:r>
            <w:proofErr w:type="spellEnd"/>
          </w:p>
        </w:tc>
      </w:tr>
      <w:tr w:rsidR="00FF25AD" w14:paraId="1EE65257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CA72F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传感器短缺口</w:t>
            </w:r>
            <w:proofErr w:type="spellEnd"/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676BD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连续缺失不超过 2 个采样周期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6012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温湿度可使用最近有效值并标记 imputed；人员和设备状态不插值</w:t>
            </w:r>
          </w:p>
        </w:tc>
      </w:tr>
      <w:tr w:rsidR="00FF25AD" w14:paraId="313B0233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1970B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设备离线长缺口</w:t>
            </w:r>
            <w:proofErr w:type="spellEnd"/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C46C1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心跳或最后上报时间显示设备离线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3381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保留离线区间，排除出有效监测时长分母</w:t>
            </w:r>
          </w:p>
        </w:tc>
      </w:tr>
      <w:tr w:rsidR="00FF25AD" w14:paraId="2946EDF4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03B84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取值越界</w:t>
            </w:r>
            <w:proofErr w:type="spellEnd"/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7FA64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温湿度、距离、相似度超出字段规则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D9417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标记 invalid 并剔除该字段，不删除同一记录中的其他有效字段</w:t>
            </w:r>
          </w:p>
        </w:tc>
      </w:tr>
      <w:tr w:rsidR="00FF25AD" w14:paraId="64FC2DE3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37AF1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状态冲突</w:t>
            </w:r>
            <w:proofErr w:type="spellEnd"/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0261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页面状态、快照与 ACK 不一致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26FE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以成功 ACK 和后续真实上报为准；冲突作为工程问题单独统计</w:t>
            </w:r>
          </w:p>
        </w:tc>
      </w:tr>
      <w:tr w:rsidR="00FF25AD" w14:paraId="118A8ABF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93B33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模拟数据混入</w:t>
            </w:r>
            <w:proofErr w:type="spellEnd"/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0F648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教学模拟与真实采集未区分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5116F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补充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data_mode；真实结论只使用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real，simulated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单独展示</w:t>
            </w:r>
            <w:proofErr w:type="spellEnd"/>
          </w:p>
        </w:tc>
      </w:tr>
      <w:tr w:rsidR="00FF25AD" w14:paraId="63C2C02C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97671" w14:textId="77777777" w:rsidR="00FF25AD" w:rsidRDefault="00FF25AD" w:rsidP="00A86A89">
            <w:pPr>
              <w:spacing w:after="0" w:line="252" w:lineRule="auto"/>
              <w:jc w:val="center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隐私风险</w:t>
            </w:r>
            <w:proofErr w:type="spellEnd"/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1713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姓名、原始人脸图或特征向量进入分析表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22719" w14:textId="77777777" w:rsidR="00FF25AD" w:rsidRDefault="00FF25AD" w:rsidP="00A86A89">
            <w:pPr>
              <w:spacing w:after="0" w:line="252" w:lineRule="auto"/>
            </w:pP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不导入；user_id</w:t>
            </w:r>
            <w:proofErr w:type="spellEnd"/>
            <w:r>
              <w:rPr>
                <w:rFonts w:ascii="宋体" w:eastAsia="宋体" w:hAnsi="宋体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color w:val="000000"/>
                <w:sz w:val="18"/>
              </w:rPr>
              <w:t>加盐散列，只保留必要的匿名事件字段</w:t>
            </w:r>
            <w:proofErr w:type="spellEnd"/>
          </w:p>
        </w:tc>
      </w:tr>
    </w:tbl>
    <w:p w14:paraId="41534CDF" w14:textId="77777777" w:rsidR="00FF25AD" w:rsidRDefault="00FF25AD" w:rsidP="00FF25AD">
      <w:pPr>
        <w:spacing w:after="0"/>
      </w:pPr>
    </w:p>
    <w:p w14:paraId="33B8EEA3" w14:textId="77777777" w:rsidR="00FF25AD" w:rsidRDefault="00FF25AD" w:rsidP="00FF25AD">
      <w:pPr>
        <w:pStyle w:val="21"/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</w:rPr>
        <w:t xml:space="preserve">.6 </w:t>
      </w:r>
      <w:proofErr w:type="spellStart"/>
      <w:r>
        <w:rPr>
          <w:rFonts w:ascii="宋体" w:eastAsia="宋体" w:hAnsi="宋体"/>
          <w:color w:val="000000"/>
        </w:rPr>
        <w:t>分析方法</w:t>
      </w:r>
      <w:proofErr w:type="spellEnd"/>
    </w:p>
    <w:p w14:paraId="58A7C512" w14:textId="77777777" w:rsidR="00FF25AD" w:rsidRDefault="00FF25AD" w:rsidP="00FF25AD">
      <w:pPr>
        <w:pStyle w:val="31"/>
      </w:pPr>
      <w:proofErr w:type="spellStart"/>
      <w:r>
        <w:rPr>
          <w:rFonts w:ascii="宋体" w:eastAsia="宋体" w:hAnsi="宋体"/>
          <w:color w:val="000000"/>
        </w:rPr>
        <w:t>数据清洗与关联</w:t>
      </w:r>
      <w:proofErr w:type="spellEnd"/>
    </w:p>
    <w:p w14:paraId="374025EC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 xml:space="preserve">先统一字段名、时间格式、布尔状态和单位，再按 </w:t>
      </w:r>
      <w:proofErr w:type="spellStart"/>
      <w:r>
        <w:rPr>
          <w:rFonts w:ascii="宋体" w:eastAsia="宋体" w:hAnsi="宋体"/>
          <w:color w:val="000000"/>
          <w:lang w:eastAsia="zh-CN"/>
        </w:rPr>
        <w:t>room_id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与时间窗口关联传感器、设备、预约和事件日志。</w:t>
      </w:r>
      <w:proofErr w:type="spellStart"/>
      <w:r>
        <w:rPr>
          <w:rFonts w:ascii="宋体" w:eastAsia="宋体" w:hAnsi="宋体"/>
          <w:color w:val="000000"/>
          <w:lang w:eastAsia="zh-CN"/>
        </w:rPr>
        <w:t>device_id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通过 </w:t>
      </w:r>
      <w:proofErr w:type="spellStart"/>
      <w:r>
        <w:rPr>
          <w:rFonts w:ascii="宋体" w:eastAsia="宋体" w:hAnsi="宋体"/>
          <w:color w:val="000000"/>
          <w:lang w:eastAsia="zh-CN"/>
        </w:rPr>
        <w:t>iot_device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映射到会议室。命令状态只在获得 success ACK 后生效，模拟数据与真实数据分开建立分析表。</w:t>
      </w:r>
    </w:p>
    <w:p w14:paraId="32FB952B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指标计算</w:t>
      </w:r>
    </w:p>
    <w:p w14:paraId="7896629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A1 </w:t>
      </w:r>
      <w:r>
        <w:rPr>
          <w:rFonts w:ascii="宋体" w:eastAsia="宋体" w:hAnsi="宋体"/>
          <w:color w:val="000000"/>
          <w:lang w:eastAsia="zh-CN"/>
        </w:rPr>
        <w:t>占用率：有人员的有效监测分钟数除以全部有效监测分钟数。</w:t>
      </w:r>
    </w:p>
    <w:p w14:paraId="3C504D9C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A2 </w:t>
      </w:r>
      <w:r>
        <w:rPr>
          <w:rFonts w:ascii="宋体" w:eastAsia="宋体" w:hAnsi="宋体"/>
          <w:color w:val="000000"/>
          <w:lang w:eastAsia="zh-CN"/>
        </w:rPr>
        <w:t>设备使用率：某设备开启的有效分钟数除以该设备在线分钟数。</w:t>
      </w:r>
    </w:p>
    <w:p w14:paraId="6FBE3A1A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A3 </w:t>
      </w:r>
      <w:r>
        <w:rPr>
          <w:rFonts w:ascii="宋体" w:eastAsia="宋体" w:hAnsi="宋体"/>
          <w:color w:val="000000"/>
          <w:lang w:eastAsia="zh-CN"/>
        </w:rPr>
        <w:t>无效运行时长：无人且设备连续开启至少 2 分钟的累计分钟数。</w:t>
      </w:r>
    </w:p>
    <w:p w14:paraId="6FC7EEE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A4 </w:t>
      </w:r>
      <w:r>
        <w:rPr>
          <w:rFonts w:ascii="宋体" w:eastAsia="宋体" w:hAnsi="宋体"/>
          <w:color w:val="000000"/>
          <w:lang w:eastAsia="zh-CN"/>
        </w:rPr>
        <w:t>无效运行比例：无效运行时长除以该设备全部开启时长。</w:t>
      </w:r>
    </w:p>
    <w:p w14:paraId="64241C4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A5 </w:t>
      </w:r>
      <w:r>
        <w:rPr>
          <w:rFonts w:ascii="宋体" w:eastAsia="宋体" w:hAnsi="宋体"/>
          <w:color w:val="000000"/>
          <w:lang w:eastAsia="zh-CN"/>
        </w:rPr>
        <w:t>预约后延时关闭：预约结束至灯光、空调和投影全部关闭的时间差。</w:t>
      </w:r>
    </w:p>
    <w:p w14:paraId="585CE6D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统计分析</w:t>
      </w:r>
    </w:p>
    <w:p w14:paraId="7F0FCDC4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先按小时、星期和会议室汇总占用率、设备使用率及无效运行时长。使用列联表比较有人与无人条件下的设备开启比例，样本量满足要求时采用卡方检验，否则采用 Fisher 精确检验；同时报告比例差而不</w:t>
      </w:r>
      <w:r>
        <w:rPr>
          <w:rFonts w:ascii="宋体" w:eastAsia="宋体" w:hAnsi="宋体"/>
          <w:color w:val="000000"/>
          <w:lang w:eastAsia="zh-CN"/>
        </w:rPr>
        <w:lastRenderedPageBreak/>
        <w:t>只报告显著性。温湿度按空调开启状态比较分布，用箱线图和中位数描述。按日期分组复核，避免某一天的演示测试主导结论。</w:t>
      </w:r>
    </w:p>
    <w:p w14:paraId="1C55E359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可选预测</w:t>
      </w:r>
    </w:p>
    <w:p w14:paraId="25FF8CA6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当有效数据达到 14 天且预约、占用和设备状态完整率均不低于 95% 时，可增加“下一 30 分钟是否有人”的逻辑回归基线。输入为小时、星期、当前占用、预约状态、最近门禁事件和环境变化；按时间先后划分训练集与测试集，并与“沿用当前状态”的简单基线比较。数据不足时不输出预测结论。</w:t>
      </w:r>
    </w:p>
    <w:p w14:paraId="57C38270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.7 结果展示位置</w:t>
      </w:r>
    </w:p>
    <w:p w14:paraId="026FDD2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前端数据分析页</w:t>
      </w:r>
    </w:p>
    <w:p w14:paraId="1882F7AF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 xml:space="preserve">在现有 Vue 控制台增加“数据分析”页面，沿用 </w:t>
      </w:r>
      <w:proofErr w:type="spellStart"/>
      <w:r>
        <w:rPr>
          <w:rFonts w:ascii="宋体" w:eastAsia="宋体" w:hAnsi="宋体"/>
          <w:color w:val="000000"/>
          <w:lang w:eastAsia="zh-CN"/>
        </w:rPr>
        <w:t>ECharts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展示四类结果：按日期和小时绘制无效运行分钟数热力图；按灯光、空调和投影绘制使用率与无效运行比例柱状图；在环境趋势图上叠加人员状态和设备开启区间；列出最长无效运行事件及其预约、门禁和 ACK 证据。页面支持会议室、日期、设备和 </w:t>
      </w:r>
      <w:proofErr w:type="spellStart"/>
      <w:r>
        <w:rPr>
          <w:rFonts w:ascii="宋体" w:eastAsia="宋体" w:hAnsi="宋体"/>
          <w:color w:val="000000"/>
          <w:lang w:eastAsia="zh-CN"/>
        </w:rPr>
        <w:t>data_mode</w:t>
      </w:r>
      <w:proofErr w:type="spellEnd"/>
      <w:r>
        <w:rPr>
          <w:rFonts w:ascii="宋体" w:eastAsia="宋体" w:hAnsi="宋体"/>
          <w:color w:val="000000"/>
          <w:lang w:eastAsia="zh-CN"/>
        </w:rPr>
        <w:t xml:space="preserve"> 筛选。</w:t>
      </w:r>
    </w:p>
    <w:p w14:paraId="7364ACFF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三维场景与导出</w:t>
      </w:r>
    </w:p>
    <w:p w14:paraId="784D9ADC" w14:textId="77777777" w:rsidR="00FF25AD" w:rsidRDefault="00FF25AD" w:rsidP="00FF25AD">
      <w:pPr>
        <w:rPr>
          <w:lang w:eastAsia="zh-CN"/>
        </w:rPr>
      </w:pPr>
      <w:r>
        <w:rPr>
          <w:rFonts w:eastAsia="宋体"/>
          <w:lang w:eastAsia="zh-CN"/>
        </w:rPr>
        <w:t>三维会议室场景（按第四部分迁移至</w:t>
      </w:r>
      <w:r>
        <w:rPr>
          <w:rFonts w:eastAsia="宋体"/>
          <w:lang w:eastAsia="zh-CN"/>
        </w:rPr>
        <w:t xml:space="preserve"> Unity WebGL </w:t>
      </w:r>
      <w:r>
        <w:rPr>
          <w:rFonts w:eastAsia="宋体"/>
          <w:lang w:eastAsia="zh-CN"/>
        </w:rPr>
        <w:t>后沿用）在实时状态为无人且设备仍开启时高亮对应设备，作为联动提醒，不把三维效果替代统计证据。分析页可导出清洗后</w:t>
      </w:r>
      <w:r>
        <w:rPr>
          <w:rFonts w:eastAsia="宋体"/>
          <w:lang w:eastAsia="zh-CN"/>
        </w:rPr>
        <w:t xml:space="preserve"> CSV</w:t>
      </w:r>
      <w:r>
        <w:rPr>
          <w:rFonts w:eastAsia="宋体"/>
          <w:lang w:eastAsia="zh-CN"/>
        </w:rPr>
        <w:t>、指标表和图表图片，文件中记录数据起止时间、清洗版本和生成时间，便于答辩复现。</w:t>
      </w:r>
    </w:p>
    <w:p w14:paraId="543ADD3C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.8 验收指标与证据</w:t>
      </w:r>
    </w:p>
    <w:p w14:paraId="7146359D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D1 </w:t>
      </w:r>
      <w:r>
        <w:rPr>
          <w:rFonts w:ascii="宋体" w:eastAsia="宋体" w:hAnsi="宋体"/>
          <w:color w:val="000000"/>
          <w:lang w:eastAsia="zh-CN"/>
        </w:rPr>
        <w:t>数据完整性：连续采集 14 天；真实与模拟数据可区分；预约、占用和设备状态的有效时间窗口完整率均不低于 95%。</w:t>
      </w:r>
    </w:p>
    <w:p w14:paraId="2D83BAAD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D2 </w:t>
      </w:r>
      <w:r>
        <w:rPr>
          <w:rFonts w:ascii="宋体" w:eastAsia="宋体" w:hAnsi="宋体"/>
          <w:color w:val="000000"/>
          <w:lang w:eastAsia="zh-CN"/>
        </w:rPr>
        <w:t>计算可复现：任选 3 个无效运行事件，人工按原始记录计算的开始时间、结束时间和持续分钟数与脚本结果一致。</w:t>
      </w:r>
    </w:p>
    <w:p w14:paraId="319D5564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D3 </w:t>
      </w:r>
      <w:r>
        <w:rPr>
          <w:rFonts w:ascii="宋体" w:eastAsia="宋体" w:hAnsi="宋体"/>
          <w:color w:val="000000"/>
          <w:lang w:eastAsia="zh-CN"/>
        </w:rPr>
        <w:t>展示一致性：分析页热力图、柱状图、事件明细与导出 CSV 使用同一筛选条件，关键指标逐项一致。</w:t>
      </w:r>
    </w:p>
    <w:p w14:paraId="7BE1AF4C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D4 </w:t>
      </w:r>
      <w:r>
        <w:rPr>
          <w:rFonts w:ascii="宋体" w:eastAsia="宋体" w:hAnsi="宋体"/>
          <w:color w:val="000000"/>
          <w:lang w:eastAsia="zh-CN"/>
        </w:rPr>
        <w:t>异常处理：构造缺失、重复、越界、设备离线、ACK 超时和模拟数据混入 6 类样例，清洗结果全部符合本报告规则。</w:t>
      </w:r>
    </w:p>
    <w:p w14:paraId="1C0EEBE0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测试证据</w:t>
      </w:r>
    </w:p>
    <w:p w14:paraId="037BAE32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待提交：数据源清单与字段映射、原始数据只读备份、清洗脚本及质量报告、指标 SQL 或分析脚本、图表截图、3 个事件人工复核表，以及第 3 周开始与结束时的 Git 提交记录。</w:t>
      </w:r>
    </w:p>
    <w:p w14:paraId="3AD6620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>负责人：</w:t>
      </w:r>
      <w:r>
        <w:rPr>
          <w:rFonts w:ascii="宋体" w:eastAsia="宋体" w:hAnsi="宋体"/>
          <w:color w:val="000000"/>
          <w:lang w:eastAsia="zh-CN"/>
        </w:rPr>
        <w:t>后端与数据负责人主责数据导出、清洗和指标计算；传感器负责人核对单位与异常范围；人脸识别负责人提供匿名事件字段；前端与三维负责人完成图表和状态提醒；测试负责人复核指标并归档证据。</w:t>
      </w:r>
    </w:p>
    <w:p w14:paraId="4D7B39F3" w14:textId="77777777" w:rsidR="00FF25AD" w:rsidRPr="00FF25AD" w:rsidRDefault="00FF25AD" w:rsidP="00FF25AD">
      <w:pPr>
        <w:pStyle w:val="a0"/>
        <w:numPr>
          <w:ilvl w:val="0"/>
          <w:numId w:val="0"/>
        </w:numPr>
        <w:spacing w:after="60"/>
        <w:ind w:left="360" w:hanging="360"/>
        <w:rPr>
          <w:rFonts w:eastAsia="宋体"/>
          <w:lang w:eastAsia="zh-CN"/>
        </w:rPr>
      </w:pPr>
    </w:p>
    <w:p w14:paraId="0B6AFAD8" w14:textId="77777777" w:rsidR="00E6773D" w:rsidRDefault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lastRenderedPageBreak/>
        <w:t>三</w:t>
      </w:r>
      <w:r>
        <w:rPr>
          <w:rFonts w:ascii="Times New Roman" w:eastAsia="微软雅黑" w:hAnsi="Times New Roman"/>
          <w:color w:val="1F3B73"/>
          <w:lang w:eastAsia="zh-CN"/>
        </w:rPr>
        <w:t>、人脸识别初步方案</w:t>
      </w:r>
    </w:p>
    <w:p w14:paraId="6F7DF316" w14:textId="4DBB25DE" w:rsidR="000C33E1" w:rsidRPr="000C33E1" w:rsidRDefault="000C33E1" w:rsidP="000C33E1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负责人：黄凯威</w:t>
      </w:r>
    </w:p>
    <w:p w14:paraId="2225E299" w14:textId="77777777" w:rsidR="00E6773D" w:rsidRDefault="00FF25AD">
      <w:pPr>
        <w:pStyle w:val="21"/>
        <w:spacing w:before="120" w:after="120"/>
        <w:rPr>
          <w:lang w:eastAsia="zh-CN"/>
        </w:rPr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  <w:lang w:eastAsia="zh-CN"/>
        </w:rPr>
        <w:t xml:space="preserve">.1 </w:t>
      </w:r>
      <w:r>
        <w:rPr>
          <w:rFonts w:ascii="Times New Roman" w:eastAsia="微软雅黑" w:hAnsi="Times New Roman"/>
          <w:color w:val="2E2E2E"/>
          <w:sz w:val="24"/>
          <w:lang w:eastAsia="zh-CN"/>
        </w:rPr>
        <w:t>方案目标与设计原则</w:t>
      </w:r>
    </w:p>
    <w:p w14:paraId="2272CEEA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本系统的人脸识别模块需支撑两类核心业务：一是会议签到，记录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谁、何时、进入哪间会议室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，为签到统计与报表提供数据；二是门禁授权，仅授权名单内人员允许开门，未授权人员触发记录与告警。</w:t>
      </w:r>
    </w:p>
    <w:p w14:paraId="2978BDDA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设计上遵循三条原则：一是本地端到端，检测、识别、判定全流程在树莓派</w:t>
      </w:r>
      <w:r>
        <w:rPr>
          <w:rFonts w:ascii="Times New Roman" w:eastAsia="宋体" w:hAnsi="Times New Roman"/>
          <w:lang w:eastAsia="zh-CN"/>
        </w:rPr>
        <w:t xml:space="preserve"> 4B </w:t>
      </w:r>
      <w:r>
        <w:rPr>
          <w:rFonts w:ascii="Times New Roman" w:eastAsia="宋体" w:hAnsi="Times New Roman"/>
          <w:lang w:eastAsia="zh-CN"/>
        </w:rPr>
        <w:t>上完成，人脸数据不离开本地，兼顾隐私与离线可用性；二是低成本，无</w:t>
      </w:r>
      <w:r>
        <w:rPr>
          <w:rFonts w:ascii="Times New Roman" w:eastAsia="宋体" w:hAnsi="Times New Roman"/>
          <w:lang w:eastAsia="zh-CN"/>
        </w:rPr>
        <w:t xml:space="preserve"> GPU</w:t>
      </w:r>
      <w:r>
        <w:rPr>
          <w:rFonts w:ascii="Times New Roman" w:eastAsia="宋体" w:hAnsi="Times New Roman"/>
          <w:lang w:eastAsia="zh-CN"/>
        </w:rPr>
        <w:t>、无云端依赖，仅使用</w:t>
      </w:r>
      <w:r>
        <w:rPr>
          <w:rFonts w:ascii="Times New Roman" w:eastAsia="宋体" w:hAnsi="Times New Roman"/>
          <w:lang w:eastAsia="zh-CN"/>
        </w:rPr>
        <w:t xml:space="preserve"> CSI </w:t>
      </w:r>
      <w:r>
        <w:rPr>
          <w:rFonts w:ascii="Times New Roman" w:eastAsia="宋体" w:hAnsi="Times New Roman"/>
          <w:lang w:eastAsia="zh-CN"/>
        </w:rPr>
        <w:t>摄像头与本地模型；三是实时性，视频流持续识别不影响其他遥测业务。</w:t>
      </w:r>
    </w:p>
    <w:p w14:paraId="18181BAE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性能目标：实时识别帧率</w:t>
      </w:r>
      <w:r>
        <w:rPr>
          <w:rFonts w:ascii="Times New Roman" w:eastAsia="宋体" w:hAnsi="Times New Roman"/>
          <w:lang w:eastAsia="zh-CN"/>
        </w:rPr>
        <w:t xml:space="preserve"> ≥ 15 FPS</w:t>
      </w:r>
      <w:r>
        <w:rPr>
          <w:rFonts w:ascii="Times New Roman" w:eastAsia="宋体" w:hAnsi="Times New Roman"/>
          <w:lang w:eastAsia="zh-CN"/>
        </w:rPr>
        <w:t>；识别准确率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</w:t>
      </w:r>
      <w:r>
        <w:rPr>
          <w:rFonts w:ascii="Times New Roman" w:eastAsia="宋体" w:hAnsi="Times New Roman"/>
          <w:lang w:eastAsia="zh-CN"/>
        </w:rPr>
        <w:t>FAR &lt; 1%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FRR &lt; 5%</w:t>
      </w:r>
      <w:r>
        <w:rPr>
          <w:rFonts w:ascii="Times New Roman" w:eastAsia="宋体" w:hAnsi="Times New Roman"/>
          <w:lang w:eastAsia="zh-CN"/>
        </w:rPr>
        <w:t>；端到端识别时延</w:t>
      </w:r>
      <w:r>
        <w:rPr>
          <w:rFonts w:ascii="Times New Roman" w:eastAsia="宋体" w:hAnsi="Times New Roman"/>
          <w:lang w:eastAsia="zh-CN"/>
        </w:rPr>
        <w:t xml:space="preserve"> &lt; 3 </w:t>
      </w:r>
      <w:r>
        <w:rPr>
          <w:rFonts w:ascii="Times New Roman" w:eastAsia="宋体" w:hAnsi="Times New Roman"/>
          <w:lang w:eastAsia="zh-CN"/>
        </w:rPr>
        <w:t>秒。</w:t>
      </w:r>
    </w:p>
    <w:p w14:paraId="6FEAA0A0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.2 </w:t>
      </w:r>
      <w:proofErr w:type="spellStart"/>
      <w:r>
        <w:rPr>
          <w:rFonts w:ascii="Times New Roman" w:eastAsia="微软雅黑" w:hAnsi="Times New Roman"/>
          <w:color w:val="2E2E2E"/>
          <w:sz w:val="24"/>
        </w:rPr>
        <w:t>技术选型与理由</w:t>
      </w:r>
      <w:proofErr w:type="spellEnd"/>
    </w:p>
    <w:p w14:paraId="1720FFBB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  <w:lang w:eastAsia="zh-CN"/>
        </w:rPr>
        <w:t>人脸检测选用</w:t>
      </w:r>
      <w:r>
        <w:rPr>
          <w:rFonts w:ascii="Times New Roman" w:eastAsia="宋体" w:hAnsi="Times New Roman"/>
          <w:lang w:eastAsia="zh-CN"/>
        </w:rPr>
        <w:t xml:space="preserve"> YuNet</w:t>
      </w:r>
      <w:r>
        <w:rPr>
          <w:rFonts w:ascii="Times New Roman" w:eastAsia="宋体" w:hAnsi="Times New Roman"/>
          <w:lang w:eastAsia="zh-CN"/>
        </w:rPr>
        <w:t>：</w:t>
      </w:r>
      <w:r>
        <w:rPr>
          <w:rFonts w:ascii="Times New Roman" w:eastAsia="宋体" w:hAnsi="Times New Roman"/>
          <w:lang w:eastAsia="zh-CN"/>
        </w:rPr>
        <w:t xml:space="preserve">OpenCV Zoo </w:t>
      </w:r>
      <w:r>
        <w:rPr>
          <w:rFonts w:ascii="Times New Roman" w:eastAsia="宋体" w:hAnsi="Times New Roman"/>
          <w:lang w:eastAsia="zh-CN"/>
        </w:rPr>
        <w:t>官方模型，单阶段轻量检测器，模型仅百</w:t>
      </w:r>
      <w:r>
        <w:rPr>
          <w:rFonts w:ascii="Times New Roman" w:eastAsia="宋体" w:hAnsi="Times New Roman"/>
          <w:lang w:eastAsia="zh-CN"/>
        </w:rPr>
        <w:t xml:space="preserve"> KB </w:t>
      </w:r>
      <w:r>
        <w:rPr>
          <w:rFonts w:ascii="Times New Roman" w:eastAsia="宋体" w:hAnsi="Times New Roman"/>
          <w:lang w:eastAsia="zh-CN"/>
        </w:rPr>
        <w:t>级，</w:t>
      </w:r>
      <w:r>
        <w:rPr>
          <w:rFonts w:ascii="Times New Roman" w:eastAsia="宋体" w:hAnsi="Times New Roman"/>
          <w:lang w:eastAsia="zh-CN"/>
        </w:rPr>
        <w:t xml:space="preserve">ONNX </w:t>
      </w:r>
      <w:r>
        <w:rPr>
          <w:rFonts w:ascii="Times New Roman" w:eastAsia="宋体" w:hAnsi="Times New Roman"/>
          <w:lang w:eastAsia="zh-CN"/>
        </w:rPr>
        <w:t>格式可直接加载。相比备选方案</w:t>
      </w:r>
      <w:r>
        <w:rPr>
          <w:rFonts w:ascii="Times New Roman" w:eastAsia="宋体" w:hAnsi="Times New Roman"/>
          <w:lang w:eastAsia="zh-CN"/>
        </w:rPr>
        <w:t xml:space="preserve">——Haar </w:t>
      </w:r>
      <w:r>
        <w:rPr>
          <w:rFonts w:ascii="Times New Roman" w:eastAsia="宋体" w:hAnsi="Times New Roman"/>
          <w:lang w:eastAsia="zh-CN"/>
        </w:rPr>
        <w:t>级联对光照与姿态敏感、</w:t>
      </w:r>
      <w:r>
        <w:rPr>
          <w:rFonts w:ascii="Times New Roman" w:eastAsia="宋体" w:hAnsi="Times New Roman"/>
          <w:lang w:eastAsia="zh-CN"/>
        </w:rPr>
        <w:t xml:space="preserve">MTCNN </w:t>
      </w:r>
      <w:r>
        <w:rPr>
          <w:rFonts w:ascii="Times New Roman" w:eastAsia="宋体" w:hAnsi="Times New Roman"/>
          <w:lang w:eastAsia="zh-CN"/>
        </w:rPr>
        <w:t>多级网络在树莓派上推理较慢、</w:t>
      </w:r>
      <w:proofErr w:type="spellStart"/>
      <w:r>
        <w:rPr>
          <w:rFonts w:ascii="Times New Roman" w:eastAsia="宋体" w:hAnsi="Times New Roman"/>
          <w:lang w:eastAsia="zh-CN"/>
        </w:rPr>
        <w:t>RetinaFace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模型偏大</w:t>
      </w:r>
      <w:r>
        <w:rPr>
          <w:rFonts w:ascii="Times New Roman" w:eastAsia="宋体" w:hAnsi="Times New Roman"/>
          <w:lang w:eastAsia="zh-CN"/>
        </w:rPr>
        <w:t xml:space="preserve">——YuNet </w:t>
      </w:r>
      <w:r>
        <w:rPr>
          <w:rFonts w:ascii="Times New Roman" w:eastAsia="宋体" w:hAnsi="Times New Roman"/>
          <w:lang w:eastAsia="zh-CN"/>
        </w:rPr>
        <w:t>在边缘设备上速度与精度平衡最好。</w:t>
      </w:r>
      <w:proofErr w:type="spellStart"/>
      <w:r>
        <w:rPr>
          <w:rFonts w:ascii="Times New Roman" w:eastAsia="宋体" w:hAnsi="Times New Roman"/>
        </w:rPr>
        <w:t>许可为</w:t>
      </w:r>
      <w:proofErr w:type="spellEnd"/>
      <w:r>
        <w:rPr>
          <w:rFonts w:ascii="Times New Roman" w:eastAsia="宋体" w:hAnsi="Times New Roman"/>
        </w:rPr>
        <w:t xml:space="preserve"> Apache-2.0</w:t>
      </w:r>
      <w:r>
        <w:rPr>
          <w:rFonts w:ascii="Times New Roman" w:eastAsia="宋体" w:hAnsi="Times New Roman"/>
        </w:rPr>
        <w:t>，可合规使用。</w:t>
      </w:r>
    </w:p>
    <w:p w14:paraId="67FF6819" w14:textId="77777777" w:rsidR="00E6773D" w:rsidRDefault="00000000">
      <w:pPr>
        <w:pStyle w:val="a0"/>
        <w:spacing w:after="60"/>
      </w:pPr>
      <w:proofErr w:type="spellStart"/>
      <w:r>
        <w:rPr>
          <w:rFonts w:ascii="Times New Roman" w:eastAsia="宋体" w:hAnsi="Times New Roman"/>
        </w:rPr>
        <w:t>特征提取选用</w:t>
      </w:r>
      <w:proofErr w:type="spellEnd"/>
      <w:r>
        <w:rPr>
          <w:rFonts w:ascii="Times New Roman" w:eastAsia="宋体" w:hAnsi="Times New Roman"/>
        </w:rPr>
        <w:t xml:space="preserve"> SFace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 xml:space="preserve">512 </w:t>
      </w:r>
      <w:proofErr w:type="spellStart"/>
      <w:r>
        <w:rPr>
          <w:rFonts w:ascii="Times New Roman" w:eastAsia="宋体" w:hAnsi="Times New Roman"/>
        </w:rPr>
        <w:t>维特征，类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ArcFace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训练，精度高</w:t>
      </w:r>
      <w:proofErr w:type="spellEnd"/>
      <w:r>
        <w:rPr>
          <w:rFonts w:ascii="Times New Roman" w:eastAsia="宋体" w:hAnsi="Times New Roman"/>
        </w:rPr>
        <w:t>）；</w:t>
      </w:r>
      <w:proofErr w:type="spellStart"/>
      <w:r>
        <w:rPr>
          <w:rFonts w:ascii="Times New Roman" w:eastAsia="宋体" w:hAnsi="Times New Roman"/>
        </w:rPr>
        <w:t>备选</w:t>
      </w:r>
      <w:proofErr w:type="spellEnd"/>
      <w:r>
        <w:rPr>
          <w:rFonts w:ascii="Times New Roman" w:eastAsia="宋体" w:hAnsi="Times New Roman"/>
        </w:rPr>
        <w:t xml:space="preserve"> MobileFaceNet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w600k_mbf</w:t>
      </w:r>
      <w:r>
        <w:rPr>
          <w:rFonts w:ascii="Times New Roman" w:eastAsia="宋体" w:hAnsi="Times New Roman"/>
        </w:rPr>
        <w:t>，更轻更快但精度略低）。</w:t>
      </w:r>
      <w:proofErr w:type="spellStart"/>
      <w:r>
        <w:rPr>
          <w:rFonts w:ascii="Times New Roman" w:eastAsia="宋体" w:hAnsi="Times New Roman"/>
        </w:rPr>
        <w:t>计划在树莓派上做两模型对比实验，默认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SFace</w:t>
      </w:r>
      <w:r>
        <w:rPr>
          <w:rFonts w:ascii="Times New Roman" w:eastAsia="宋体" w:hAnsi="Times New Roman"/>
        </w:rPr>
        <w:t>，若帧率不足则回退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MobileFaceNet</w:t>
      </w:r>
      <w:r>
        <w:rPr>
          <w:rFonts w:ascii="Times New Roman" w:eastAsia="宋体" w:hAnsi="Times New Roman"/>
        </w:rPr>
        <w:t>。模型来自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insightface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开源项目（</w:t>
      </w:r>
      <w:r>
        <w:rPr>
          <w:rFonts w:ascii="Times New Roman" w:eastAsia="宋体" w:hAnsi="Times New Roman"/>
        </w:rPr>
        <w:t>MIT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许可</w:t>
      </w:r>
      <w:proofErr w:type="spellEnd"/>
      <w:r>
        <w:rPr>
          <w:rFonts w:ascii="Times New Roman" w:eastAsia="宋体" w:hAnsi="Times New Roman"/>
        </w:rPr>
        <w:t>），</w:t>
      </w:r>
      <w:proofErr w:type="spellStart"/>
      <w:r>
        <w:rPr>
          <w:rFonts w:ascii="Times New Roman" w:eastAsia="宋体" w:hAnsi="Times New Roman"/>
        </w:rPr>
        <w:t>报告中注明来源</w:t>
      </w:r>
      <w:proofErr w:type="spellEnd"/>
      <w:r>
        <w:rPr>
          <w:rFonts w:ascii="Times New Roman" w:eastAsia="宋体" w:hAnsi="Times New Roman"/>
        </w:rPr>
        <w:t>。</w:t>
      </w:r>
    </w:p>
    <w:p w14:paraId="4C4965A4" w14:textId="77777777" w:rsidR="00E6773D" w:rsidRDefault="00000000">
      <w:pPr>
        <w:pStyle w:val="a0"/>
        <w:spacing w:after="60"/>
      </w:pPr>
      <w:proofErr w:type="spellStart"/>
      <w:r>
        <w:rPr>
          <w:rFonts w:ascii="Times New Roman" w:eastAsia="宋体" w:hAnsi="Times New Roman"/>
        </w:rPr>
        <w:t>推理框架选用</w:t>
      </w:r>
      <w:proofErr w:type="spellEnd"/>
      <w:r>
        <w:rPr>
          <w:rFonts w:ascii="Times New Roman" w:eastAsia="宋体" w:hAnsi="Times New Roman"/>
        </w:rPr>
        <w:t xml:space="preserve"> ONNX Runtime CPU </w:t>
      </w:r>
      <w:proofErr w:type="spellStart"/>
      <w:r>
        <w:rPr>
          <w:rFonts w:ascii="Times New Roman" w:eastAsia="宋体" w:hAnsi="Times New Roman"/>
        </w:rPr>
        <w:t>版：跨平台、</w:t>
      </w:r>
      <w:r>
        <w:rPr>
          <w:rFonts w:ascii="Times New Roman" w:eastAsia="宋体" w:hAnsi="Times New Roman"/>
        </w:rPr>
        <w:t>CPU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优化好、免编译，检测与特征模型统一为</w:t>
      </w:r>
      <w:proofErr w:type="spellEnd"/>
      <w:r>
        <w:rPr>
          <w:rFonts w:ascii="Times New Roman" w:eastAsia="宋体" w:hAnsi="Times New Roman"/>
        </w:rPr>
        <w:t xml:space="preserve"> ONNX </w:t>
      </w:r>
      <w:proofErr w:type="spellStart"/>
      <w:r>
        <w:rPr>
          <w:rFonts w:ascii="Times New Roman" w:eastAsia="宋体" w:hAnsi="Times New Roman"/>
        </w:rPr>
        <w:t>格式</w:t>
      </w:r>
      <w:proofErr w:type="spellEnd"/>
      <w:r>
        <w:rPr>
          <w:rFonts w:ascii="Times New Roman" w:eastAsia="宋体" w:hAnsi="Times New Roman"/>
        </w:rPr>
        <w:t>。</w:t>
      </w:r>
    </w:p>
    <w:p w14:paraId="36CD2742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  <w:lang w:eastAsia="zh-CN"/>
        </w:rPr>
        <w:t>检测增强回退链：</w:t>
      </w:r>
      <w:r>
        <w:rPr>
          <w:rFonts w:ascii="Times New Roman" w:eastAsia="宋体" w:hAnsi="Times New Roman"/>
          <w:lang w:eastAsia="zh-CN"/>
        </w:rPr>
        <w:t xml:space="preserve">CLAHE </w:t>
      </w:r>
      <w:r>
        <w:rPr>
          <w:rFonts w:ascii="Times New Roman" w:eastAsia="宋体" w:hAnsi="Times New Roman"/>
          <w:lang w:eastAsia="zh-CN"/>
        </w:rPr>
        <w:t>光照增强改善弱光场景；正脸未检出时按</w:t>
      </w:r>
      <w:r>
        <w:rPr>
          <w:rFonts w:ascii="Times New Roman" w:eastAsia="宋体" w:hAnsi="Times New Roman"/>
          <w:lang w:eastAsia="zh-CN"/>
        </w:rPr>
        <w:t xml:space="preserve"> ±12° </w:t>
      </w:r>
      <w:r>
        <w:rPr>
          <w:rFonts w:ascii="Times New Roman" w:eastAsia="宋体" w:hAnsi="Times New Roman"/>
          <w:lang w:eastAsia="zh-CN"/>
        </w:rPr>
        <w:t>旋转重检提升侧脸召回；高阈值首轮检测、低阈值第二轮补漏的双阈值机制降低漏检。</w:t>
      </w:r>
      <w:proofErr w:type="spellStart"/>
      <w:r>
        <w:rPr>
          <w:rFonts w:ascii="Times New Roman" w:eastAsia="宋体" w:hAnsi="Times New Roman"/>
        </w:rPr>
        <w:t>三项增强均可用开关控制，便于消融实验</w:t>
      </w:r>
      <w:proofErr w:type="spellEnd"/>
      <w:r>
        <w:rPr>
          <w:rFonts w:ascii="Times New Roman" w:eastAsia="宋体" w:hAnsi="Times New Roman"/>
        </w:rPr>
        <w:t>。</w:t>
      </w:r>
    </w:p>
    <w:p w14:paraId="7767F148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.3 </w:t>
      </w:r>
      <w:proofErr w:type="spellStart"/>
      <w:r>
        <w:rPr>
          <w:rFonts w:ascii="Times New Roman" w:eastAsia="微软雅黑" w:hAnsi="Times New Roman"/>
          <w:color w:val="2E2E2E"/>
          <w:sz w:val="24"/>
        </w:rPr>
        <w:t>识别流程</w:t>
      </w:r>
      <w:proofErr w:type="spellEnd"/>
    </w:p>
    <w:p w14:paraId="69A03CFB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注册流程：对每位用户采集多角度人脸（正面、左右侧、俯仰）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质量检查（清晰度、遮挡、人脸大小）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特征提取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写入本地特征库，关联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user_id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与姓名，支持增删改。注册时建议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user_id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直接使用后端用户表的整数主键，保证跨系统身份对齐。</w:t>
      </w:r>
    </w:p>
    <w:p w14:paraId="435063B1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eastAsia="宋体"/>
          <w:lang w:eastAsia="zh-CN"/>
        </w:rPr>
        <w:t>识别流程：视频帧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人脸检测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人脸对齐与裁剪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特征提取（</w:t>
      </w:r>
      <w:r>
        <w:rPr>
          <w:rFonts w:eastAsia="宋体"/>
          <w:lang w:eastAsia="zh-CN"/>
        </w:rPr>
        <w:t xml:space="preserve">512 </w:t>
      </w:r>
      <w:r>
        <w:rPr>
          <w:rFonts w:eastAsia="宋体"/>
          <w:lang w:eastAsia="zh-CN"/>
        </w:rPr>
        <w:t>维）</w:t>
      </w:r>
      <w:r>
        <w:rPr>
          <w:rFonts w:eastAsia="宋体"/>
          <w:lang w:eastAsia="zh-CN"/>
        </w:rPr>
        <w:t xml:space="preserve">→ </w:t>
      </w:r>
      <w:r>
        <w:rPr>
          <w:rFonts w:eastAsia="宋体"/>
          <w:lang w:eastAsia="zh-CN"/>
        </w:rPr>
        <w:t>与特征库内所有特征逐一计算余弦相似度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取最大相似度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与判定阈值比较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输出三类结果：识别成功（</w:t>
      </w:r>
      <w:r>
        <w:rPr>
          <w:rFonts w:eastAsia="宋体"/>
          <w:lang w:eastAsia="zh-CN"/>
        </w:rPr>
        <w:t>confirmed</w:t>
      </w:r>
      <w:r>
        <w:rPr>
          <w:rFonts w:eastAsia="宋体"/>
          <w:lang w:eastAsia="zh-CN"/>
        </w:rPr>
        <w:t>，返回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user_id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与姓名）、陌生人（</w:t>
      </w:r>
      <w:r>
        <w:rPr>
          <w:rFonts w:eastAsia="宋体"/>
          <w:lang w:eastAsia="zh-CN"/>
        </w:rPr>
        <w:t>unknown</w:t>
      </w:r>
      <w:r>
        <w:rPr>
          <w:rFonts w:eastAsia="宋体"/>
          <w:lang w:eastAsia="zh-CN"/>
        </w:rPr>
        <w:t>，相似度低于阈值）、无人（</w:t>
      </w:r>
      <w:r>
        <w:rPr>
          <w:rFonts w:eastAsia="宋体"/>
          <w:lang w:eastAsia="zh-CN"/>
        </w:rPr>
        <w:t>lost</w:t>
      </w:r>
      <w:r>
        <w:rPr>
          <w:rFonts w:eastAsia="宋体"/>
          <w:lang w:eastAsia="zh-CN"/>
        </w:rPr>
        <w:t>，未检测到人脸）。</w:t>
      </w:r>
    </w:p>
    <w:p w14:paraId="7E0D5676" w14:textId="77777777" w:rsidR="00E6773D" w:rsidRDefault="00000000">
      <w:pPr>
        <w:spacing w:after="120"/>
        <w:ind w:firstLine="440"/>
      </w:pPr>
      <w:proofErr w:type="spellStart"/>
      <w:r>
        <w:rPr>
          <w:rFonts w:ascii="Times New Roman" w:eastAsia="宋体" w:hAnsi="Times New Roman"/>
        </w:rPr>
        <w:t>授权与门禁联动：识别结果与授权名单比对，命中且</w:t>
      </w:r>
      <w:proofErr w:type="spellEnd"/>
      <w:r>
        <w:rPr>
          <w:rFonts w:ascii="Times New Roman" w:eastAsia="宋体" w:hAnsi="Times New Roman"/>
        </w:rPr>
        <w:t xml:space="preserve"> authorized </w:t>
      </w:r>
      <w:proofErr w:type="spellStart"/>
      <w:r>
        <w:rPr>
          <w:rFonts w:ascii="Times New Roman" w:eastAsia="宋体" w:hAnsi="Times New Roman"/>
        </w:rPr>
        <w:t>才驱动舵机开门（开门</w:t>
      </w:r>
      <w:proofErr w:type="spellEnd"/>
      <w:r>
        <w:rPr>
          <w:rFonts w:ascii="Times New Roman" w:eastAsia="宋体" w:hAnsi="Times New Roman"/>
        </w:rPr>
        <w:t xml:space="preserve"> 20 </w:t>
      </w:r>
      <w:proofErr w:type="spellStart"/>
      <w:r>
        <w:rPr>
          <w:rFonts w:ascii="Times New Roman" w:eastAsia="宋体" w:hAnsi="Times New Roman"/>
        </w:rPr>
        <w:t>秒自动关闭</w:t>
      </w:r>
      <w:proofErr w:type="spellEnd"/>
      <w:r>
        <w:rPr>
          <w:rFonts w:ascii="Times New Roman" w:eastAsia="宋体" w:hAnsi="Times New Roman"/>
        </w:rPr>
        <w:t>）；</w:t>
      </w:r>
      <w:proofErr w:type="spellStart"/>
      <w:r>
        <w:rPr>
          <w:rFonts w:ascii="Times New Roman" w:eastAsia="宋体" w:hAnsi="Times New Roman"/>
        </w:rPr>
        <w:t>识别结果随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access_control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遥测字段（</w:t>
      </w:r>
      <w:r>
        <w:rPr>
          <w:rFonts w:ascii="Times New Roman" w:eastAsia="宋体" w:hAnsi="Times New Roman"/>
        </w:rPr>
        <w:t>face_detected</w:t>
      </w:r>
      <w:proofErr w:type="spellEnd"/>
      <w:r>
        <w:rPr>
          <w:rFonts w:ascii="Times New Roman" w:eastAsia="宋体" w:hAnsi="Times New Roman"/>
        </w:rPr>
        <w:t xml:space="preserve"> / </w:t>
      </w:r>
      <w:proofErr w:type="spellStart"/>
      <w:r>
        <w:rPr>
          <w:rFonts w:ascii="Times New Roman" w:eastAsia="宋体" w:hAnsi="Times New Roman"/>
        </w:rPr>
        <w:t>face_count</w:t>
      </w:r>
      <w:proofErr w:type="spellEnd"/>
      <w:r>
        <w:rPr>
          <w:rFonts w:ascii="Times New Roman" w:eastAsia="宋体" w:hAnsi="Times New Roman"/>
        </w:rPr>
        <w:t xml:space="preserve"> / </w:t>
      </w:r>
      <w:proofErr w:type="spellStart"/>
      <w:r>
        <w:rPr>
          <w:rFonts w:ascii="Times New Roman" w:eastAsia="宋体" w:hAnsi="Times New Roman"/>
        </w:rPr>
        <w:t>user_id</w:t>
      </w:r>
      <w:proofErr w:type="spellEnd"/>
      <w:r>
        <w:rPr>
          <w:rFonts w:ascii="Times New Roman" w:eastAsia="宋体" w:hAnsi="Times New Roman"/>
        </w:rPr>
        <w:t xml:space="preserve"> / authorized / </w:t>
      </w:r>
      <w:proofErr w:type="spellStart"/>
      <w:r>
        <w:rPr>
          <w:rFonts w:ascii="Times New Roman" w:eastAsia="宋体" w:hAnsi="Times New Roman"/>
        </w:rPr>
        <w:t>door_state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等）经</w:t>
      </w:r>
      <w:proofErr w:type="spellEnd"/>
      <w:r>
        <w:rPr>
          <w:rFonts w:ascii="Times New Roman" w:eastAsia="宋体" w:hAnsi="Times New Roman"/>
        </w:rPr>
        <w:t xml:space="preserve"> WebSocket </w:t>
      </w:r>
      <w:proofErr w:type="spellStart"/>
      <w:r>
        <w:rPr>
          <w:rFonts w:ascii="Times New Roman" w:eastAsia="宋体" w:hAnsi="Times New Roman"/>
        </w:rPr>
        <w:t>上报后端；未授权人员不开门并记录事件</w:t>
      </w:r>
      <w:proofErr w:type="spellEnd"/>
      <w:r>
        <w:rPr>
          <w:rFonts w:ascii="Times New Roman" w:eastAsia="宋体" w:hAnsi="Times New Roman"/>
        </w:rPr>
        <w:t>。</w:t>
      </w:r>
    </w:p>
    <w:p w14:paraId="60BAF2EA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eastAsia="宋体"/>
          <w:lang w:eastAsia="zh-CN"/>
        </w:rPr>
        <w:lastRenderedPageBreak/>
        <w:t>鲁棒性处理：无人脸帧直接跳过；低质量或过小人脸跳过不识别；采用连续</w:t>
      </w:r>
      <w:r>
        <w:rPr>
          <w:rFonts w:eastAsia="宋体"/>
          <w:lang w:eastAsia="zh-CN"/>
        </w:rPr>
        <w:t xml:space="preserve"> N </w:t>
      </w:r>
      <w:r>
        <w:rPr>
          <w:rFonts w:eastAsia="宋体"/>
          <w:lang w:eastAsia="zh-CN"/>
        </w:rPr>
        <w:t>帧确认同一身份（确认期间输出</w:t>
      </w:r>
      <w:r>
        <w:rPr>
          <w:rFonts w:eastAsia="宋体"/>
          <w:lang w:eastAsia="zh-CN"/>
        </w:rPr>
        <w:t xml:space="preserve"> pending </w:t>
      </w:r>
      <w:r>
        <w:rPr>
          <w:rFonts w:eastAsia="宋体"/>
          <w:lang w:eastAsia="zh-CN"/>
        </w:rPr>
        <w:t>过渡态），避免单帧误判导致身份闪断；陌生人自动截图留存，便于追溯与误报分析。</w:t>
      </w:r>
    </w:p>
    <w:p w14:paraId="7F05D332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.4 </w:t>
      </w:r>
      <w:proofErr w:type="spellStart"/>
      <w:r>
        <w:rPr>
          <w:rFonts w:ascii="Times New Roman" w:eastAsia="微软雅黑" w:hAnsi="Times New Roman"/>
          <w:color w:val="2E2E2E"/>
          <w:sz w:val="24"/>
        </w:rPr>
        <w:t>部署形态</w:t>
      </w:r>
      <w:proofErr w:type="spellEnd"/>
    </w:p>
    <w:p w14:paraId="1D841D5A" w14:textId="77777777" w:rsidR="00E6773D" w:rsidRDefault="00000000">
      <w:pPr>
        <w:pStyle w:val="a0"/>
        <w:spacing w:after="60"/>
      </w:pPr>
      <w:proofErr w:type="spellStart"/>
      <w:r>
        <w:rPr>
          <w:rFonts w:ascii="Times New Roman" w:eastAsia="宋体" w:hAnsi="Times New Roman"/>
        </w:rPr>
        <w:t>硬件环境：树莓派</w:t>
      </w:r>
      <w:proofErr w:type="spellEnd"/>
      <w:r>
        <w:rPr>
          <w:rFonts w:ascii="Times New Roman" w:eastAsia="宋体" w:hAnsi="Times New Roman"/>
        </w:rPr>
        <w:t xml:space="preserve"> 4B + ov5647 CSI </w:t>
      </w:r>
      <w:proofErr w:type="spellStart"/>
      <w:r>
        <w:rPr>
          <w:rFonts w:ascii="Times New Roman" w:eastAsia="宋体" w:hAnsi="Times New Roman"/>
        </w:rPr>
        <w:t>摄像头，系统</w:t>
      </w:r>
      <w:proofErr w:type="spellEnd"/>
      <w:r>
        <w:rPr>
          <w:rFonts w:ascii="Times New Roman" w:eastAsia="宋体" w:hAnsi="Times New Roman"/>
        </w:rPr>
        <w:t xml:space="preserve"> Debian 13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trixie</w:t>
      </w:r>
      <w:r>
        <w:rPr>
          <w:rFonts w:ascii="Times New Roman" w:eastAsia="宋体" w:hAnsi="Times New Roman"/>
        </w:rPr>
        <w:t>），</w:t>
      </w:r>
      <w:r>
        <w:rPr>
          <w:rFonts w:ascii="Times New Roman" w:eastAsia="宋体" w:hAnsi="Times New Roman"/>
        </w:rPr>
        <w:t>Python 3.13</w:t>
      </w:r>
      <w:r>
        <w:rPr>
          <w:rFonts w:ascii="Times New Roman" w:eastAsia="宋体" w:hAnsi="Times New Roman"/>
        </w:rPr>
        <w:t>。</w:t>
      </w:r>
    </w:p>
    <w:p w14:paraId="7066C6A8" w14:textId="77777777" w:rsidR="00E6773D" w:rsidRDefault="00000000">
      <w:pPr>
        <w:pStyle w:val="a0"/>
        <w:spacing w:after="60"/>
      </w:pPr>
      <w:proofErr w:type="spellStart"/>
      <w:r>
        <w:rPr>
          <w:rFonts w:ascii="Times New Roman" w:eastAsia="宋体" w:hAnsi="Times New Roman"/>
        </w:rPr>
        <w:t>软件环境：</w:t>
      </w:r>
      <w:r>
        <w:rPr>
          <w:rFonts w:ascii="Times New Roman" w:eastAsia="宋体" w:hAnsi="Times New Roman"/>
        </w:rPr>
        <w:t>venv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虚拟环境</w:t>
      </w:r>
      <w:proofErr w:type="spellEnd"/>
      <w:r>
        <w:rPr>
          <w:rFonts w:ascii="Times New Roman" w:eastAsia="宋体" w:hAnsi="Times New Roman"/>
        </w:rPr>
        <w:t xml:space="preserve"> + ONNX </w:t>
      </w:r>
      <w:proofErr w:type="spellStart"/>
      <w:r>
        <w:rPr>
          <w:rFonts w:ascii="Times New Roman" w:eastAsia="宋体" w:hAnsi="Times New Roman"/>
        </w:rPr>
        <w:t>Runtime</w:t>
      </w:r>
      <w:r>
        <w:rPr>
          <w:rFonts w:ascii="Times New Roman" w:eastAsia="宋体" w:hAnsi="Times New Roman"/>
        </w:rPr>
        <w:t>；模型文件本地加载；支持</w:t>
      </w:r>
      <w:proofErr w:type="spellEnd"/>
      <w:r>
        <w:rPr>
          <w:rFonts w:ascii="Times New Roman" w:eastAsia="宋体" w:hAnsi="Times New Roman"/>
        </w:rPr>
        <w:t xml:space="preserve"> --headless </w:t>
      </w:r>
      <w:proofErr w:type="spellStart"/>
      <w:r>
        <w:rPr>
          <w:rFonts w:ascii="Times New Roman" w:eastAsia="宋体" w:hAnsi="Times New Roman"/>
        </w:rPr>
        <w:t>无界面运行与</w:t>
      </w:r>
      <w:proofErr w:type="spellEnd"/>
      <w:r>
        <w:rPr>
          <w:rFonts w:ascii="Times New Roman" w:eastAsia="宋体" w:hAnsi="Times New Roman"/>
        </w:rPr>
        <w:t xml:space="preserve"> --save-video </w:t>
      </w:r>
      <w:proofErr w:type="spellStart"/>
      <w:r>
        <w:rPr>
          <w:rFonts w:ascii="Times New Roman" w:eastAsia="宋体" w:hAnsi="Times New Roman"/>
        </w:rPr>
        <w:t>录像调试</w:t>
      </w:r>
      <w:proofErr w:type="spellEnd"/>
      <w:r>
        <w:rPr>
          <w:rFonts w:ascii="Times New Roman" w:eastAsia="宋体" w:hAnsi="Times New Roman"/>
        </w:rPr>
        <w:t>。</w:t>
      </w:r>
    </w:p>
    <w:p w14:paraId="31E0076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通信链路：双链路设计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本机</w:t>
      </w:r>
      <w:r>
        <w:rPr>
          <w:rFonts w:ascii="Times New Roman" w:eastAsia="宋体" w:hAnsi="Times New Roman"/>
          <w:lang w:eastAsia="zh-CN"/>
        </w:rPr>
        <w:t xml:space="preserve"> WebSocket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8775</w:t>
      </w:r>
      <w:r>
        <w:rPr>
          <w:rFonts w:ascii="Times New Roman" w:eastAsia="宋体" w:hAnsi="Times New Roman"/>
          <w:lang w:eastAsia="zh-CN"/>
        </w:rPr>
        <w:t>）供本地组件订阅，同时主动连接后端</w:t>
      </w:r>
      <w:r>
        <w:rPr>
          <w:rFonts w:ascii="Times New Roman" w:eastAsia="宋体" w:hAnsi="Times New Roman"/>
          <w:lang w:eastAsia="zh-CN"/>
        </w:rPr>
        <w:t xml:space="preserve"> /</w:t>
      </w:r>
      <w:proofErr w:type="spellStart"/>
      <w:r>
        <w:rPr>
          <w:rFonts w:ascii="Times New Roman" w:eastAsia="宋体" w:hAnsi="Times New Roman"/>
          <w:lang w:eastAsia="zh-CN"/>
        </w:rPr>
        <w:t>iot</w:t>
      </w:r>
      <w:proofErr w:type="spellEnd"/>
      <w:r>
        <w:rPr>
          <w:rFonts w:ascii="Times New Roman" w:eastAsia="宋体" w:hAnsi="Times New Roman"/>
          <w:lang w:eastAsia="zh-CN"/>
        </w:rPr>
        <w:t>/</w:t>
      </w:r>
      <w:proofErr w:type="spellStart"/>
      <w:r>
        <w:rPr>
          <w:rFonts w:ascii="Times New Roman" w:eastAsia="宋体" w:hAnsi="Times New Roman"/>
          <w:lang w:eastAsia="zh-CN"/>
        </w:rPr>
        <w:t>ws</w:t>
      </w:r>
      <w:proofErr w:type="spellEnd"/>
      <w:r>
        <w:rPr>
          <w:rFonts w:ascii="Times New Roman" w:eastAsia="宋体" w:hAnsi="Times New Roman"/>
          <w:lang w:eastAsia="zh-CN"/>
        </w:rPr>
        <w:t xml:space="preserve">/device </w:t>
      </w:r>
      <w:r>
        <w:rPr>
          <w:rFonts w:ascii="Times New Roman" w:eastAsia="宋体" w:hAnsi="Times New Roman"/>
          <w:lang w:eastAsia="zh-CN"/>
        </w:rPr>
        <w:t>上报遥测；断线自动重连，重连后补发未上报数据；</w:t>
      </w:r>
      <w:proofErr w:type="spellStart"/>
      <w:r>
        <w:rPr>
          <w:rFonts w:ascii="Times New Roman" w:eastAsia="宋体" w:hAnsi="Times New Roman"/>
          <w:lang w:eastAsia="zh-CN"/>
        </w:rPr>
        <w:t>face_server</w:t>
      </w:r>
      <w:proofErr w:type="spellEnd"/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HTTP 8000</w:t>
      </w:r>
      <w:r>
        <w:rPr>
          <w:rFonts w:ascii="Times New Roman" w:eastAsia="宋体" w:hAnsi="Times New Roman"/>
          <w:lang w:eastAsia="zh-CN"/>
        </w:rPr>
        <w:t>）提供查询接口供其他模块调用。</w:t>
      </w:r>
    </w:p>
    <w:p w14:paraId="7A87E0E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数据留存：事件日志、陌生人截图本地保存，支撑第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周的数据分析与误报统计。</w:t>
      </w:r>
    </w:p>
    <w:p w14:paraId="49CB5DB3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.5 </w:t>
      </w:r>
      <w:proofErr w:type="spellStart"/>
      <w:r>
        <w:rPr>
          <w:rFonts w:ascii="Times New Roman" w:eastAsia="微软雅黑" w:hAnsi="Times New Roman"/>
          <w:color w:val="2E2E2E"/>
          <w:sz w:val="24"/>
        </w:rPr>
        <w:t>评估方案</w:t>
      </w:r>
      <w:proofErr w:type="spellEnd"/>
    </w:p>
    <w:p w14:paraId="19D671F9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测试集设计：不少于</w:t>
      </w:r>
      <w:r>
        <w:rPr>
          <w:rFonts w:ascii="Times New Roman" w:eastAsia="宋体" w:hAnsi="Times New Roman"/>
          <w:lang w:eastAsia="zh-CN"/>
        </w:rPr>
        <w:t xml:space="preserve"> 10 </w:t>
      </w:r>
      <w:r>
        <w:rPr>
          <w:rFonts w:ascii="Times New Roman" w:eastAsia="宋体" w:hAnsi="Times New Roman"/>
          <w:lang w:eastAsia="zh-CN"/>
        </w:rPr>
        <w:t>人</w:t>
      </w:r>
      <w:r>
        <w:rPr>
          <w:rFonts w:ascii="Times New Roman" w:eastAsia="宋体" w:hAnsi="Times New Roman"/>
          <w:lang w:eastAsia="zh-CN"/>
        </w:rPr>
        <w:t xml:space="preserve"> × 50 </w:t>
      </w:r>
      <w:r>
        <w:rPr>
          <w:rFonts w:ascii="Times New Roman" w:eastAsia="宋体" w:hAnsi="Times New Roman"/>
          <w:lang w:eastAsia="zh-CN"/>
        </w:rPr>
        <w:t>样本，注册集与测试集严格分离；覆盖光照（强光、正常、弱光）、角度（正面、侧面、俯仰）、遮挡（口罩、眼镜）、距离等变量。</w:t>
      </w:r>
    </w:p>
    <w:p w14:paraId="52DF1E0B" w14:textId="77777777" w:rsidR="00E6773D" w:rsidRDefault="00000000">
      <w:pPr>
        <w:pStyle w:val="a0"/>
        <w:spacing w:after="60"/>
      </w:pPr>
      <w:proofErr w:type="spellStart"/>
      <w:r>
        <w:rPr>
          <w:rFonts w:ascii="Times New Roman" w:eastAsia="宋体" w:hAnsi="Times New Roman"/>
        </w:rPr>
        <w:t>精度指标：统计正样本与负样本的</w:t>
      </w:r>
      <w:proofErr w:type="spellEnd"/>
      <w:r>
        <w:rPr>
          <w:rFonts w:ascii="Times New Roman" w:eastAsia="宋体" w:hAnsi="Times New Roman"/>
        </w:rPr>
        <w:t xml:space="preserve"> similarity </w:t>
      </w:r>
      <w:proofErr w:type="spellStart"/>
      <w:r>
        <w:rPr>
          <w:rFonts w:ascii="Times New Roman" w:eastAsia="宋体" w:hAnsi="Times New Roman"/>
        </w:rPr>
        <w:t>分布直方图，绘制</w:t>
      </w:r>
      <w:proofErr w:type="spellEnd"/>
      <w:r>
        <w:rPr>
          <w:rFonts w:ascii="Times New Roman" w:eastAsia="宋体" w:hAnsi="Times New Roman"/>
        </w:rPr>
        <w:t xml:space="preserve"> ROC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FAR/FRR </w:t>
      </w:r>
      <w:proofErr w:type="spellStart"/>
      <w:r>
        <w:rPr>
          <w:rFonts w:ascii="Times New Roman" w:eastAsia="宋体" w:hAnsi="Times New Roman"/>
        </w:rPr>
        <w:t>曲线，参考等错误率（</w:t>
      </w:r>
      <w:r>
        <w:rPr>
          <w:rFonts w:ascii="Times New Roman" w:eastAsia="宋体" w:hAnsi="Times New Roman"/>
        </w:rPr>
        <w:t>EER</w:t>
      </w:r>
      <w:r>
        <w:rPr>
          <w:rFonts w:ascii="Times New Roman" w:eastAsia="宋体" w:hAnsi="Times New Roman"/>
        </w:rPr>
        <w:t>）选取判定阈值；目标</w:t>
      </w:r>
      <w:proofErr w:type="spellEnd"/>
      <w:r>
        <w:rPr>
          <w:rFonts w:ascii="Times New Roman" w:eastAsia="宋体" w:hAnsi="Times New Roman"/>
        </w:rPr>
        <w:t xml:space="preserve"> FAR &lt; 1%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FRR &lt; 5%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识别准确率</w:t>
      </w:r>
      <w:proofErr w:type="spellEnd"/>
      <w:r>
        <w:rPr>
          <w:rFonts w:ascii="Times New Roman" w:eastAsia="宋体" w:hAnsi="Times New Roman"/>
        </w:rPr>
        <w:t xml:space="preserve"> ≥ 95%</w:t>
      </w:r>
      <w:r>
        <w:rPr>
          <w:rFonts w:ascii="Times New Roman" w:eastAsia="宋体" w:hAnsi="Times New Roman"/>
        </w:rPr>
        <w:t>。</w:t>
      </w:r>
    </w:p>
    <w:p w14:paraId="54907BDD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消融实验：增强回退链开关对比（有无</w:t>
      </w:r>
      <w:r>
        <w:rPr>
          <w:rFonts w:ascii="Times New Roman" w:eastAsia="宋体" w:hAnsi="Times New Roman"/>
          <w:lang w:eastAsia="zh-CN"/>
        </w:rPr>
        <w:t xml:space="preserve"> CLAHE</w:t>
      </w:r>
      <w:r>
        <w:rPr>
          <w:rFonts w:ascii="Times New Roman" w:eastAsia="宋体" w:hAnsi="Times New Roman"/>
          <w:lang w:eastAsia="zh-CN"/>
        </w:rPr>
        <w:t>、旋转回退、双阈值），量化各项增强对召回率与精度的收益。</w:t>
      </w:r>
    </w:p>
    <w:p w14:paraId="45ECAE64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速度实验：检测分辨率（</w:t>
      </w:r>
      <w:r>
        <w:rPr>
          <w:rFonts w:ascii="Times New Roman" w:eastAsia="宋体" w:hAnsi="Times New Roman"/>
          <w:lang w:eastAsia="zh-CN"/>
        </w:rPr>
        <w:t>320/256</w:t>
      </w:r>
      <w:r>
        <w:rPr>
          <w:rFonts w:ascii="Times New Roman" w:eastAsia="宋体" w:hAnsi="Times New Roman"/>
          <w:lang w:eastAsia="zh-CN"/>
        </w:rPr>
        <w:t>）、嵌入频率（</w:t>
      </w:r>
      <w:proofErr w:type="spellStart"/>
      <w:r>
        <w:rPr>
          <w:rFonts w:ascii="Times New Roman" w:eastAsia="宋体" w:hAnsi="Times New Roman"/>
          <w:lang w:eastAsia="zh-CN"/>
        </w:rPr>
        <w:t>embed_every</w:t>
      </w:r>
      <w:proofErr w:type="spellEnd"/>
      <w:r>
        <w:rPr>
          <w:rFonts w:ascii="Times New Roman" w:eastAsia="宋体" w:hAnsi="Times New Roman"/>
          <w:lang w:eastAsia="zh-CN"/>
        </w:rPr>
        <w:t xml:space="preserve"> = 1/3/5</w:t>
      </w:r>
      <w:r>
        <w:rPr>
          <w:rFonts w:ascii="Times New Roman" w:eastAsia="宋体" w:hAnsi="Times New Roman"/>
          <w:lang w:eastAsia="zh-CN"/>
        </w:rPr>
        <w:t>）对</w:t>
      </w:r>
      <w:r>
        <w:rPr>
          <w:rFonts w:ascii="Times New Roman" w:eastAsia="宋体" w:hAnsi="Times New Roman"/>
          <w:lang w:eastAsia="zh-CN"/>
        </w:rPr>
        <w:t xml:space="preserve"> FPS </w:t>
      </w:r>
      <w:r>
        <w:rPr>
          <w:rFonts w:ascii="Times New Roman" w:eastAsia="宋体" w:hAnsi="Times New Roman"/>
          <w:lang w:eastAsia="zh-CN"/>
        </w:rPr>
        <w:t>与识别精度的联合影响，选出最优运行配置。</w:t>
      </w:r>
    </w:p>
    <w:p w14:paraId="23EB1BC1" w14:textId="77777777" w:rsidR="00E6773D" w:rsidRPr="00FF25AD" w:rsidRDefault="00000000">
      <w:pPr>
        <w:pStyle w:val="a0"/>
        <w:spacing w:after="60"/>
      </w:pPr>
      <w:proofErr w:type="spellStart"/>
      <w:r>
        <w:rPr>
          <w:rFonts w:ascii="Times New Roman" w:eastAsia="宋体" w:hAnsi="Times New Roman"/>
        </w:rPr>
        <w:t>选型对比：</w:t>
      </w:r>
      <w:r>
        <w:rPr>
          <w:rFonts w:ascii="Times New Roman" w:eastAsia="宋体" w:hAnsi="Times New Roman"/>
        </w:rPr>
        <w:t>SFace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MobileFaceNet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在树莓派上的精度</w:t>
      </w:r>
      <w:r>
        <w:rPr>
          <w:rFonts w:ascii="Times New Roman" w:eastAsia="宋体" w:hAnsi="Times New Roman"/>
        </w:rPr>
        <w:t>-</w:t>
      </w:r>
      <w:r>
        <w:rPr>
          <w:rFonts w:ascii="Times New Roman" w:eastAsia="宋体" w:hAnsi="Times New Roman"/>
        </w:rPr>
        <w:t>速度对比表，给出最终模型选型结论并写入报告</w:t>
      </w:r>
      <w:proofErr w:type="spellEnd"/>
      <w:r>
        <w:rPr>
          <w:rFonts w:ascii="Times New Roman" w:eastAsia="宋体" w:hAnsi="Times New Roman"/>
        </w:rPr>
        <w:t>。</w:t>
      </w:r>
    </w:p>
    <w:p w14:paraId="0D948466" w14:textId="77777777" w:rsidR="00FF25AD" w:rsidRDefault="00FF25AD" w:rsidP="00FF25AD">
      <w:pPr>
        <w:pStyle w:val="1"/>
        <w:spacing w:before="200" w:after="120"/>
        <w:rPr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t>四</w:t>
      </w:r>
      <w:r>
        <w:rPr>
          <w:rFonts w:ascii="Times New Roman" w:eastAsia="微软雅黑" w:hAnsi="Times New Roman"/>
          <w:color w:val="1F3B73"/>
          <w:lang w:eastAsia="zh-CN"/>
        </w:rPr>
        <w:t>、</w:t>
      </w:r>
      <w:r>
        <w:rPr>
          <w:rFonts w:ascii="Times New Roman" w:eastAsia="微软雅黑" w:hAnsi="Times New Roman" w:hint="eastAsia"/>
          <w:color w:val="1F3B73"/>
          <w:lang w:eastAsia="zh-CN"/>
        </w:rPr>
        <w:t>3D</w:t>
      </w:r>
      <w:r>
        <w:rPr>
          <w:rFonts w:ascii="Times New Roman" w:eastAsia="微软雅黑" w:hAnsi="Times New Roman" w:hint="eastAsia"/>
          <w:color w:val="1F3B73"/>
          <w:lang w:eastAsia="zh-CN"/>
        </w:rPr>
        <w:t>建模改进方案</w:t>
      </w:r>
    </w:p>
    <w:p w14:paraId="15A7E2E5" w14:textId="18F017A1" w:rsidR="00FF25AD" w:rsidRDefault="000C33E1" w:rsidP="00FF25AD">
      <w:pPr>
        <w:pStyle w:val="a0"/>
        <w:numPr>
          <w:ilvl w:val="0"/>
          <w:numId w:val="0"/>
        </w:numPr>
        <w:spacing w:after="60"/>
        <w:ind w:left="360" w:hanging="36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负责人：罗诗杰</w:t>
      </w:r>
    </w:p>
    <w:p w14:paraId="64B83A9D" w14:textId="77777777" w:rsidR="00FF25AD" w:rsidRDefault="00FF25AD" w:rsidP="00FF25AD">
      <w:pPr>
        <w:pStyle w:val="21"/>
        <w:spacing w:before="120" w:after="60"/>
        <w:rPr>
          <w:lang w:eastAsia="zh-CN"/>
        </w:rPr>
      </w:pPr>
      <w:r>
        <w:rPr>
          <w:rFonts w:eastAsia="宋体"/>
        </w:rPr>
        <w:t xml:space="preserve">4.1 </w:t>
      </w:r>
      <w:proofErr w:type="spellStart"/>
      <w:r>
        <w:rPr>
          <w:rFonts w:eastAsia="宋体"/>
        </w:rPr>
        <w:t>背景与改进目标</w:t>
      </w:r>
      <w:proofErr w:type="spellEnd"/>
    </w:p>
    <w:p w14:paraId="0AAD878F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 xml:space="preserve">本项目“智能会议室管理系统”以树莓派为边缘控制节点，结合温湿度、光照、烟雾、人体感应、人脸识别等传感器，对真实会议室进行智能化管理与联动控制；三维建模用于模拟还原会议室空间。现模型基于 Three.js/WebGL 在浏览器中运行，共实现三种会议室（现代、北欧、阳光），通过 </w:t>
      </w:r>
      <w:proofErr w:type="spellStart"/>
      <w:r>
        <w:rPr>
          <w:rFonts w:ascii="宋体" w:eastAsia="宋体" w:hAnsi="宋体"/>
          <w:sz w:val="21"/>
          <w:lang w:eastAsia="zh-CN"/>
        </w:rPr>
        <w:t>iframe</w:t>
      </w:r>
      <w:proofErr w:type="spellEnd"/>
      <w:r>
        <w:rPr>
          <w:rFonts w:ascii="宋体" w:eastAsia="宋体" w:hAnsi="宋体"/>
          <w:sz w:val="21"/>
          <w:lang w:eastAsia="zh-CN"/>
        </w:rPr>
        <w:t xml:space="preserve"> 嵌入前端并与后端（Spring Boot IoT）及树莓派联动。本次将 3D 建模迁移至 Unity，以 WebGL 构建并像原模型一样嵌入现有 Web 前端，提升渲染真实感、设备联动完整度与交互体验。</w:t>
      </w:r>
    </w:p>
    <w:p w14:paraId="3E36295A" w14:textId="25AB34DA" w:rsidR="00FF25AD" w:rsidRDefault="00FF25AD" w:rsidP="00FF25AD">
      <w:proofErr w:type="spellStart"/>
      <w:r>
        <w:rPr>
          <w:rFonts w:ascii="宋体" w:eastAsia="宋体" w:hAnsi="宋体"/>
          <w:b/>
          <w:sz w:val="21"/>
        </w:rPr>
        <w:t>核心目标</w:t>
      </w:r>
      <w:proofErr w:type="spellEnd"/>
      <w:r>
        <w:rPr>
          <w:rFonts w:ascii="宋体" w:eastAsia="宋体" w:hAnsi="宋体"/>
          <w:b/>
          <w:sz w:val="21"/>
        </w:rPr>
        <w:t>：</w:t>
      </w:r>
    </w:p>
    <w:tbl>
      <w:tblPr>
        <w:tblStyle w:val="aff1"/>
        <w:tblW w:w="0" w:type="auto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ook w:val="04A0" w:firstRow="1" w:lastRow="0" w:firstColumn="1" w:lastColumn="0" w:noHBand="0" w:noVBand="1"/>
      </w:tblPr>
      <w:tblGrid>
        <w:gridCol w:w="2608"/>
        <w:gridCol w:w="2381"/>
        <w:gridCol w:w="2438"/>
        <w:gridCol w:w="1304"/>
      </w:tblGrid>
      <w:tr w:rsidR="00FF25AD" w14:paraId="04D86AC1" w14:textId="77777777" w:rsidTr="00A86A89">
        <w:trPr>
          <w:jc w:val="center"/>
        </w:trPr>
        <w:tc>
          <w:tcPr>
            <w:tcW w:w="2608" w:type="dxa"/>
            <w:shd w:val="clear" w:color="auto" w:fill="2E5C8A"/>
            <w:vAlign w:val="center"/>
          </w:tcPr>
          <w:p w14:paraId="3EDD4892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改进对象</w:t>
            </w:r>
            <w:proofErr w:type="spellEnd"/>
          </w:p>
        </w:tc>
        <w:tc>
          <w:tcPr>
            <w:tcW w:w="2381" w:type="dxa"/>
            <w:shd w:val="clear" w:color="auto" w:fill="2E5C8A"/>
            <w:vAlign w:val="center"/>
          </w:tcPr>
          <w:p w14:paraId="4A35F1F0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联动状态</w:t>
            </w:r>
            <w:proofErr w:type="spellEnd"/>
          </w:p>
        </w:tc>
        <w:tc>
          <w:tcPr>
            <w:tcW w:w="2438" w:type="dxa"/>
            <w:shd w:val="clear" w:color="auto" w:fill="2E5C8A"/>
            <w:vAlign w:val="center"/>
          </w:tcPr>
          <w:p w14:paraId="128F696B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交互方式</w:t>
            </w:r>
            <w:proofErr w:type="spellEnd"/>
          </w:p>
        </w:tc>
        <w:tc>
          <w:tcPr>
            <w:tcW w:w="1304" w:type="dxa"/>
            <w:shd w:val="clear" w:color="auto" w:fill="2E5C8A"/>
            <w:vAlign w:val="center"/>
          </w:tcPr>
          <w:p w14:paraId="22CBF08F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负责人</w:t>
            </w:r>
            <w:proofErr w:type="spellEnd"/>
          </w:p>
        </w:tc>
      </w:tr>
      <w:tr w:rsidR="00FF25AD" w14:paraId="3FCC232F" w14:textId="77777777" w:rsidTr="00A86A89">
        <w:trPr>
          <w:jc w:val="center"/>
        </w:trPr>
        <w:tc>
          <w:tcPr>
            <w:tcW w:w="2608" w:type="dxa"/>
            <w:vAlign w:val="center"/>
          </w:tcPr>
          <w:p w14:paraId="7D84288E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三个会议室模型整体升级，重建为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Unity WebGL </w:t>
            </w:r>
            <w:proofErr w:type="spellStart"/>
            <w:r>
              <w:rPr>
                <w:rFonts w:ascii="宋体" w:eastAsia="宋体" w:hAnsi="宋体"/>
                <w:sz w:val="19"/>
              </w:rPr>
              <w:t>应用，</w:t>
            </w:r>
            <w:r>
              <w:rPr>
                <w:rFonts w:ascii="宋体" w:eastAsia="宋体" w:hAnsi="宋体"/>
                <w:sz w:val="19"/>
              </w:rPr>
              <w:lastRenderedPageBreak/>
              <w:t>嵌入现有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Web </w:t>
            </w:r>
            <w:proofErr w:type="spellStart"/>
            <w:r>
              <w:rPr>
                <w:rFonts w:ascii="宋体" w:eastAsia="宋体" w:hAnsi="宋体"/>
                <w:sz w:val="19"/>
              </w:rPr>
              <w:t>前端</w:t>
            </w:r>
            <w:proofErr w:type="spellEnd"/>
          </w:p>
        </w:tc>
        <w:tc>
          <w:tcPr>
            <w:tcW w:w="2381" w:type="dxa"/>
            <w:vAlign w:val="center"/>
          </w:tcPr>
          <w:p w14:paraId="5214C380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投影/屏幕、灯光、空调/HVAC（新增）、窗帘/遮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阳（新增）、环境数据可视化、门禁/人员</w:t>
            </w:r>
          </w:p>
        </w:tc>
        <w:tc>
          <w:tcPr>
            <w:tcW w:w="2438" w:type="dxa"/>
            <w:vAlign w:val="center"/>
          </w:tcPr>
          <w:p w14:paraId="019CDF58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第一人称漫游、场景内直接点控、传感器实时联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动、相机预设+运镜、多人协同</w:t>
            </w:r>
          </w:p>
        </w:tc>
        <w:tc>
          <w:tcPr>
            <w:tcW w:w="1304" w:type="dxa"/>
            <w:vAlign w:val="center"/>
          </w:tcPr>
          <w:p w14:paraId="7A30DE46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lastRenderedPageBreak/>
              <w:t>罗诗杰</w:t>
            </w:r>
            <w:proofErr w:type="spellEnd"/>
          </w:p>
        </w:tc>
      </w:tr>
    </w:tbl>
    <w:p w14:paraId="156E9BEB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4.2 </w:t>
      </w:r>
      <w:proofErr w:type="spellStart"/>
      <w:r>
        <w:rPr>
          <w:rFonts w:eastAsia="宋体"/>
        </w:rPr>
        <w:t>当前基线</w:t>
      </w:r>
      <w:proofErr w:type="spellEnd"/>
    </w:p>
    <w:p w14:paraId="4F6031AE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技术：</w:t>
      </w:r>
      <w:r>
        <w:rPr>
          <w:rFonts w:ascii="宋体" w:eastAsia="宋体" w:hAnsi="宋体"/>
          <w:sz w:val="21"/>
        </w:rPr>
        <w:t>Three.js r160 + WebGL2，浏览器运行，iframe 嵌入前端（smart-room.js）。</w:t>
      </w:r>
    </w:p>
    <w:p w14:paraId="385EB99A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场景：</w:t>
      </w:r>
      <w:r>
        <w:rPr>
          <w:rFonts w:ascii="宋体" w:eastAsia="宋体" w:hAnsi="宋体"/>
          <w:sz w:val="21"/>
          <w:lang w:eastAsia="zh-CN"/>
        </w:rPr>
        <w:t>现代 14×10×4.2 m / 北欧 13×9×3.5 m / 阳光 14×10×3.8 m。</w:t>
      </w:r>
    </w:p>
    <w:p w14:paraId="2503172C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联动：</w:t>
      </w:r>
      <w:r>
        <w:rPr>
          <w:rFonts w:ascii="宋体" w:eastAsia="宋体" w:hAnsi="宋体"/>
          <w:sz w:val="21"/>
          <w:lang w:eastAsia="zh-CN"/>
        </w:rPr>
        <w:t>仅投影（屏幕亮度/内容）+ 灯光（灯板/筒灯发光）做可视化；模式预设：日常/专注/演示。</w:t>
      </w:r>
    </w:p>
    <w:p w14:paraId="029CBEBE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交互：</w:t>
      </w:r>
      <w:proofErr w:type="spellStart"/>
      <w:r>
        <w:rPr>
          <w:rFonts w:ascii="宋体" w:eastAsia="宋体" w:hAnsi="宋体"/>
          <w:sz w:val="21"/>
          <w:lang w:eastAsia="zh-CN"/>
        </w:rPr>
        <w:t>OrbitControls</w:t>
      </w:r>
      <w:proofErr w:type="spellEnd"/>
      <w:r>
        <w:rPr>
          <w:rFonts w:ascii="宋体" w:eastAsia="宋体" w:hAnsi="宋体"/>
          <w:sz w:val="21"/>
          <w:lang w:eastAsia="zh-CN"/>
        </w:rPr>
        <w:t xml:space="preserve"> 旋转缩放平移、相机预设（全景/正视/俯视）、10 项运镜、热点信息、设备开关。</w:t>
      </w:r>
    </w:p>
    <w:p w14:paraId="524E24A3" w14:textId="77777777" w:rsidR="00FF25AD" w:rsidRDefault="00FF25AD" w:rsidP="00FF25AD">
      <w:pPr>
        <w:pStyle w:val="a0"/>
        <w:spacing w:after="20"/>
      </w:pPr>
      <w:proofErr w:type="spellStart"/>
      <w:r>
        <w:rPr>
          <w:rFonts w:ascii="宋体" w:eastAsia="宋体" w:hAnsi="宋体"/>
          <w:b/>
          <w:sz w:val="21"/>
        </w:rPr>
        <w:t>数据：</w:t>
      </w:r>
      <w:r>
        <w:rPr>
          <w:rFonts w:ascii="宋体" w:eastAsia="宋体" w:hAnsi="宋体"/>
          <w:sz w:val="21"/>
        </w:rPr>
        <w:t>前端</w:t>
      </w:r>
      <w:proofErr w:type="spellEnd"/>
      <w:r>
        <w:rPr>
          <w:rFonts w:ascii="宋体" w:eastAsia="宋体" w:hAnsi="宋体"/>
          <w:sz w:val="21"/>
        </w:rPr>
        <w:t xml:space="preserve"> → Spring Boot IoT → </w:t>
      </w:r>
      <w:proofErr w:type="spellStart"/>
      <w:r>
        <w:rPr>
          <w:rFonts w:ascii="宋体" w:eastAsia="宋体" w:hAnsi="宋体"/>
          <w:sz w:val="21"/>
        </w:rPr>
        <w:t>树莓派</w:t>
      </w:r>
      <w:proofErr w:type="spellEnd"/>
      <w:r>
        <w:rPr>
          <w:rFonts w:ascii="宋体" w:eastAsia="宋体" w:hAnsi="宋体"/>
          <w:sz w:val="21"/>
        </w:rPr>
        <w:t xml:space="preserve"> + </w:t>
      </w:r>
      <w:proofErr w:type="spellStart"/>
      <w:r>
        <w:rPr>
          <w:rFonts w:ascii="宋体" w:eastAsia="宋体" w:hAnsi="宋体"/>
          <w:sz w:val="21"/>
        </w:rPr>
        <w:t>传感器（温湿度</w:t>
      </w:r>
      <w:proofErr w:type="spellEnd"/>
      <w:r>
        <w:rPr>
          <w:rFonts w:ascii="宋体" w:eastAsia="宋体" w:hAnsi="宋体"/>
          <w:sz w:val="21"/>
        </w:rPr>
        <w:t>/</w:t>
      </w:r>
      <w:proofErr w:type="spellStart"/>
      <w:r>
        <w:rPr>
          <w:rFonts w:ascii="宋体" w:eastAsia="宋体" w:hAnsi="宋体"/>
          <w:sz w:val="21"/>
        </w:rPr>
        <w:t>光照</w:t>
      </w:r>
      <w:proofErr w:type="spellEnd"/>
      <w:r>
        <w:rPr>
          <w:rFonts w:ascii="宋体" w:eastAsia="宋体" w:hAnsi="宋体"/>
          <w:sz w:val="21"/>
        </w:rPr>
        <w:t>/</w:t>
      </w:r>
      <w:proofErr w:type="spellStart"/>
      <w:r>
        <w:rPr>
          <w:rFonts w:ascii="宋体" w:eastAsia="宋体" w:hAnsi="宋体"/>
          <w:sz w:val="21"/>
        </w:rPr>
        <w:t>烟雾</w:t>
      </w:r>
      <w:proofErr w:type="spellEnd"/>
      <w:r>
        <w:rPr>
          <w:rFonts w:ascii="宋体" w:eastAsia="宋体" w:hAnsi="宋体"/>
          <w:sz w:val="21"/>
        </w:rPr>
        <w:t>/</w:t>
      </w:r>
      <w:proofErr w:type="spellStart"/>
      <w:r>
        <w:rPr>
          <w:rFonts w:ascii="宋体" w:eastAsia="宋体" w:hAnsi="宋体"/>
          <w:sz w:val="21"/>
        </w:rPr>
        <w:t>距离</w:t>
      </w:r>
      <w:proofErr w:type="spellEnd"/>
      <w:r>
        <w:rPr>
          <w:rFonts w:ascii="宋体" w:eastAsia="宋体" w:hAnsi="宋体"/>
          <w:sz w:val="21"/>
        </w:rPr>
        <w:t>/</w:t>
      </w:r>
      <w:proofErr w:type="spellStart"/>
      <w:r>
        <w:rPr>
          <w:rFonts w:ascii="宋体" w:eastAsia="宋体" w:hAnsi="宋体"/>
          <w:sz w:val="21"/>
        </w:rPr>
        <w:t>人脸</w:t>
      </w:r>
      <w:proofErr w:type="spellEnd"/>
      <w:r>
        <w:rPr>
          <w:rFonts w:ascii="宋体" w:eastAsia="宋体" w:hAnsi="宋体"/>
          <w:sz w:val="21"/>
        </w:rPr>
        <w:t>）。</w:t>
      </w:r>
    </w:p>
    <w:p w14:paraId="1AE0621A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4.3 </w:t>
      </w:r>
      <w:proofErr w:type="spellStart"/>
      <w:r>
        <w:rPr>
          <w:rFonts w:eastAsia="宋体"/>
        </w:rPr>
        <w:t>待改进问题</w:t>
      </w:r>
      <w:proofErr w:type="spellEnd"/>
    </w:p>
    <w:p w14:paraId="2D20449B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渲染真实感不足（程序化贴图、低模，缺后处理与体积效果）。</w:t>
      </w:r>
    </w:p>
    <w:p w14:paraId="49F4BAE3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联动不完整（仅投影/灯光，缺空调、窗帘、空气质量等）。</w:t>
      </w:r>
    </w:p>
    <w:p w14:paraId="4CB2625E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交互单一（无第一人称漫游、无场景内直接点控）。</w:t>
      </w:r>
    </w:p>
    <w:p w14:paraId="72748A0F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传感器数据仅数字面板，缺空间化、可视化呈现。</w:t>
      </w:r>
    </w:p>
    <w:p w14:paraId="7BE16073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无多人/多端协同；浏览器性能受限，三套独立 HTML 难维护。</w:t>
      </w:r>
    </w:p>
    <w:p w14:paraId="103E177D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4.4 </w:t>
      </w:r>
      <w:proofErr w:type="spellStart"/>
      <w:r>
        <w:rPr>
          <w:rFonts w:eastAsia="宋体"/>
        </w:rPr>
        <w:t>改进方案</w:t>
      </w:r>
      <w:proofErr w:type="spellEnd"/>
    </w:p>
    <w:p w14:paraId="3917C5B1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技术路线：</w:t>
      </w:r>
      <w:r>
        <w:rPr>
          <w:rFonts w:ascii="宋体" w:eastAsia="宋体" w:hAnsi="宋体"/>
          <w:sz w:val="21"/>
        </w:rPr>
        <w:t xml:space="preserve">Three.js → Unity </w:t>
      </w:r>
      <w:proofErr w:type="spellStart"/>
      <w:r>
        <w:rPr>
          <w:rFonts w:ascii="宋体" w:eastAsia="宋体" w:hAnsi="宋体"/>
          <w:sz w:val="21"/>
        </w:rPr>
        <w:t>WebGL。保留业务与数据层（Spring</w:t>
      </w:r>
      <w:proofErr w:type="spellEnd"/>
      <w:r>
        <w:rPr>
          <w:rFonts w:ascii="宋体" w:eastAsia="宋体" w:hAnsi="宋体"/>
          <w:sz w:val="21"/>
        </w:rPr>
        <w:t xml:space="preserve"> Boot IoT / </w:t>
      </w:r>
      <w:proofErr w:type="spellStart"/>
      <w:r>
        <w:rPr>
          <w:rFonts w:ascii="宋体" w:eastAsia="宋体" w:hAnsi="宋体"/>
          <w:sz w:val="21"/>
        </w:rPr>
        <w:t>树莓派</w:t>
      </w:r>
      <w:proofErr w:type="spellEnd"/>
      <w:r>
        <w:rPr>
          <w:rFonts w:ascii="宋体" w:eastAsia="宋体" w:hAnsi="宋体"/>
          <w:sz w:val="21"/>
        </w:rPr>
        <w:t xml:space="preserve"> / </w:t>
      </w:r>
      <w:proofErr w:type="spellStart"/>
      <w:r>
        <w:rPr>
          <w:rFonts w:ascii="宋体" w:eastAsia="宋体" w:hAnsi="宋体"/>
          <w:sz w:val="21"/>
        </w:rPr>
        <w:t>传感器）不动，仅重建三维表现层；宿主页面像原</w:t>
      </w:r>
      <w:proofErr w:type="spellEnd"/>
      <w:r>
        <w:rPr>
          <w:rFonts w:ascii="宋体" w:eastAsia="宋体" w:hAnsi="宋体"/>
          <w:sz w:val="21"/>
        </w:rPr>
        <w:t xml:space="preserve"> Three.js </w:t>
      </w:r>
      <w:proofErr w:type="spellStart"/>
      <w:r>
        <w:rPr>
          <w:rFonts w:ascii="宋体" w:eastAsia="宋体" w:hAnsi="宋体"/>
          <w:sz w:val="21"/>
        </w:rPr>
        <w:t>一样加载构建产物嵌入</w:t>
      </w:r>
      <w:proofErr w:type="spellEnd"/>
      <w:r>
        <w:rPr>
          <w:rFonts w:ascii="宋体" w:eastAsia="宋体" w:hAnsi="宋体"/>
          <w:sz w:val="21"/>
        </w:rPr>
        <w:t xml:space="preserve"> Web </w:t>
      </w:r>
      <w:proofErr w:type="spellStart"/>
      <w:r>
        <w:rPr>
          <w:rFonts w:ascii="宋体" w:eastAsia="宋体" w:hAnsi="宋体"/>
          <w:sz w:val="21"/>
        </w:rPr>
        <w:t>前端</w:t>
      </w:r>
      <w:proofErr w:type="spellEnd"/>
      <w:r>
        <w:rPr>
          <w:rFonts w:ascii="宋体" w:eastAsia="宋体" w:hAnsi="宋体"/>
          <w:sz w:val="21"/>
        </w:rPr>
        <w:t>。</w:t>
      </w:r>
    </w:p>
    <w:p w14:paraId="6007E261" w14:textId="77777777" w:rsidR="00FF25AD" w:rsidRDefault="00FF25AD" w:rsidP="00FF25AD">
      <w:pPr>
        <w:pStyle w:val="a0"/>
        <w:spacing w:after="20"/>
      </w:pPr>
      <w:proofErr w:type="spellStart"/>
      <w:r>
        <w:rPr>
          <w:rFonts w:ascii="宋体" w:eastAsia="宋体" w:hAnsi="宋体"/>
          <w:b/>
          <w:sz w:val="21"/>
        </w:rPr>
        <w:t>渲染管线：</w:t>
      </w:r>
      <w:r>
        <w:rPr>
          <w:rFonts w:ascii="宋体" w:eastAsia="宋体" w:hAnsi="宋体"/>
          <w:sz w:val="21"/>
        </w:rPr>
        <w:t>WebGL</w:t>
      </w:r>
      <w:proofErr w:type="spellEnd"/>
      <w:r>
        <w:rPr>
          <w:rFonts w:ascii="宋体" w:eastAsia="宋体" w:hAnsi="宋体"/>
          <w:sz w:val="21"/>
        </w:rPr>
        <w:t xml:space="preserve"> </w:t>
      </w:r>
      <w:proofErr w:type="spellStart"/>
      <w:r>
        <w:rPr>
          <w:rFonts w:ascii="宋体" w:eastAsia="宋体" w:hAnsi="宋体"/>
          <w:sz w:val="21"/>
        </w:rPr>
        <w:t>不支持</w:t>
      </w:r>
      <w:proofErr w:type="spellEnd"/>
      <w:r>
        <w:rPr>
          <w:rFonts w:ascii="宋体" w:eastAsia="宋体" w:hAnsi="宋体"/>
          <w:sz w:val="21"/>
        </w:rPr>
        <w:t xml:space="preserve"> </w:t>
      </w:r>
      <w:proofErr w:type="spellStart"/>
      <w:r>
        <w:rPr>
          <w:rFonts w:ascii="宋体" w:eastAsia="宋体" w:hAnsi="宋体"/>
          <w:sz w:val="21"/>
        </w:rPr>
        <w:t>HDRP，采用</w:t>
      </w:r>
      <w:proofErr w:type="spellEnd"/>
      <w:r>
        <w:rPr>
          <w:rFonts w:ascii="宋体" w:eastAsia="宋体" w:hAnsi="宋体"/>
          <w:sz w:val="21"/>
        </w:rPr>
        <w:t xml:space="preserve"> URP + </w:t>
      </w:r>
      <w:proofErr w:type="spellStart"/>
      <w:r>
        <w:rPr>
          <w:rFonts w:ascii="宋体" w:eastAsia="宋体" w:hAnsi="宋体"/>
          <w:sz w:val="21"/>
        </w:rPr>
        <w:t>体积后处理（Bloom</w:t>
      </w:r>
      <w:proofErr w:type="spellEnd"/>
      <w:r>
        <w:rPr>
          <w:rFonts w:ascii="宋体" w:eastAsia="宋体" w:hAnsi="宋体"/>
          <w:sz w:val="21"/>
        </w:rPr>
        <w:t xml:space="preserve">/SSAO/ACES）+ </w:t>
      </w:r>
      <w:proofErr w:type="spellStart"/>
      <w:r>
        <w:rPr>
          <w:rFonts w:ascii="宋体" w:eastAsia="宋体" w:hAnsi="宋体"/>
          <w:sz w:val="21"/>
        </w:rPr>
        <w:t>烘焙优化</w:t>
      </w:r>
      <w:proofErr w:type="spellEnd"/>
      <w:r>
        <w:rPr>
          <w:rFonts w:ascii="宋体" w:eastAsia="宋体" w:hAnsi="宋体"/>
          <w:sz w:val="21"/>
        </w:rPr>
        <w:t>。</w:t>
      </w:r>
    </w:p>
    <w:p w14:paraId="29847D3B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模型重建：</w:t>
      </w:r>
      <w:r>
        <w:rPr>
          <w:rFonts w:ascii="宋体" w:eastAsia="宋体" w:hAnsi="宋体"/>
          <w:sz w:val="21"/>
          <w:lang w:eastAsia="zh-CN"/>
        </w:rPr>
        <w:t>按真实尺寸精细建模三间会议室（墙体/家具/陈设），PBR 材质 + 多光源 + 软阴影 + 后处理；三间差异化风格。</w:t>
      </w:r>
    </w:p>
    <w:p w14:paraId="5AC4F9AD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联动重构：</w:t>
      </w:r>
      <w:r>
        <w:rPr>
          <w:rFonts w:ascii="宋体" w:eastAsia="宋体" w:hAnsi="宋体"/>
          <w:sz w:val="21"/>
          <w:lang w:eastAsia="zh-CN"/>
        </w:rPr>
        <w:t>投影、灯光、空调/HVAC（新增）、窗帘（新增）、环境可视化（温湿度/光照/烟雾空间化）、门禁/人员；统一联动调度，支持模式预设。</w:t>
      </w:r>
    </w:p>
    <w:p w14:paraId="51AB595C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交互增强：</w:t>
      </w:r>
      <w:r>
        <w:rPr>
          <w:rFonts w:ascii="宋体" w:eastAsia="宋体" w:hAnsi="宋体"/>
          <w:sz w:val="21"/>
          <w:lang w:eastAsia="zh-CN"/>
        </w:rPr>
        <w:t>第一人称漫游 + 场景内直接点控 + 传感器实时联动 + 相机预设运镜 + 多人协同。</w:t>
      </w:r>
    </w:p>
    <w:p w14:paraId="358FED66" w14:textId="77777777" w:rsidR="00FF25AD" w:rsidRDefault="00FF25AD" w:rsidP="00FF25AD">
      <w:pPr>
        <w:pStyle w:val="a0"/>
        <w:spacing w:after="20"/>
      </w:pPr>
      <w:proofErr w:type="spellStart"/>
      <w:r>
        <w:rPr>
          <w:rFonts w:ascii="宋体" w:eastAsia="宋体" w:hAnsi="宋体"/>
          <w:b/>
          <w:sz w:val="21"/>
        </w:rPr>
        <w:t>通信架构：</w:t>
      </w:r>
      <w:r>
        <w:rPr>
          <w:rFonts w:ascii="宋体" w:eastAsia="宋体" w:hAnsi="宋体"/>
          <w:sz w:val="21"/>
        </w:rPr>
        <w:t>Unity</w:t>
      </w:r>
      <w:proofErr w:type="spellEnd"/>
      <w:r>
        <w:rPr>
          <w:rFonts w:ascii="宋体" w:eastAsia="宋体" w:hAnsi="宋体"/>
          <w:sz w:val="21"/>
        </w:rPr>
        <w:t xml:space="preserve"> WebGL ↔ </w:t>
      </w:r>
      <w:proofErr w:type="spellStart"/>
      <w:r>
        <w:rPr>
          <w:rFonts w:ascii="宋体" w:eastAsia="宋体" w:hAnsi="宋体"/>
          <w:sz w:val="21"/>
        </w:rPr>
        <w:t>宿主</w:t>
      </w:r>
      <w:proofErr w:type="spellEnd"/>
      <w:r>
        <w:rPr>
          <w:rFonts w:ascii="宋体" w:eastAsia="宋体" w:hAnsi="宋体"/>
          <w:sz w:val="21"/>
        </w:rPr>
        <w:t xml:space="preserve"> </w:t>
      </w:r>
      <w:proofErr w:type="spellStart"/>
      <w:r>
        <w:rPr>
          <w:rFonts w:ascii="宋体" w:eastAsia="宋体" w:hAnsi="宋体"/>
          <w:sz w:val="21"/>
        </w:rPr>
        <w:t>JS（SendMessage</w:t>
      </w:r>
      <w:proofErr w:type="spellEnd"/>
      <w:r>
        <w:rPr>
          <w:rFonts w:ascii="宋体" w:eastAsia="宋体" w:hAnsi="宋体"/>
          <w:sz w:val="21"/>
        </w:rPr>
        <w:t>/.</w:t>
      </w:r>
      <w:proofErr w:type="spellStart"/>
      <w:r>
        <w:rPr>
          <w:rFonts w:ascii="宋体" w:eastAsia="宋体" w:hAnsi="宋体"/>
          <w:sz w:val="21"/>
        </w:rPr>
        <w:t>jslib</w:t>
      </w:r>
      <w:proofErr w:type="spellEnd"/>
      <w:r>
        <w:rPr>
          <w:rFonts w:ascii="宋体" w:eastAsia="宋体" w:hAnsi="宋体"/>
          <w:sz w:val="21"/>
        </w:rPr>
        <w:t xml:space="preserve">）↔ Spring </w:t>
      </w:r>
      <w:proofErr w:type="spellStart"/>
      <w:r>
        <w:rPr>
          <w:rFonts w:ascii="宋体" w:eastAsia="宋体" w:hAnsi="宋体"/>
          <w:sz w:val="21"/>
        </w:rPr>
        <w:t>Boot（REST</w:t>
      </w:r>
      <w:proofErr w:type="spellEnd"/>
      <w:r>
        <w:rPr>
          <w:rFonts w:ascii="宋体" w:eastAsia="宋体" w:hAnsi="宋体"/>
          <w:sz w:val="21"/>
        </w:rPr>
        <w:t xml:space="preserve">/WebSocket）↔ </w:t>
      </w:r>
      <w:proofErr w:type="spellStart"/>
      <w:r>
        <w:rPr>
          <w:rFonts w:ascii="宋体" w:eastAsia="宋体" w:hAnsi="宋体"/>
          <w:sz w:val="21"/>
        </w:rPr>
        <w:t>树莓派</w:t>
      </w:r>
      <w:proofErr w:type="spellEnd"/>
      <w:r>
        <w:rPr>
          <w:rFonts w:ascii="宋体" w:eastAsia="宋体" w:hAnsi="宋体"/>
          <w:sz w:val="21"/>
        </w:rPr>
        <w:t>/</w:t>
      </w:r>
      <w:proofErr w:type="spellStart"/>
      <w:r>
        <w:rPr>
          <w:rFonts w:ascii="宋体" w:eastAsia="宋体" w:hAnsi="宋体"/>
          <w:sz w:val="21"/>
        </w:rPr>
        <w:t>传感器</w:t>
      </w:r>
      <w:proofErr w:type="spellEnd"/>
      <w:r>
        <w:rPr>
          <w:rFonts w:ascii="宋体" w:eastAsia="宋体" w:hAnsi="宋体"/>
          <w:sz w:val="21"/>
        </w:rPr>
        <w:t>。</w:t>
      </w:r>
    </w:p>
    <w:p w14:paraId="6D9326C3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资产组织：</w:t>
      </w:r>
      <w:r>
        <w:rPr>
          <w:rFonts w:ascii="宋体" w:eastAsia="宋体" w:hAnsi="宋体"/>
          <w:sz w:val="21"/>
          <w:lang w:eastAsia="zh-CN"/>
        </w:rPr>
        <w:t>统一材质库/Prefab/场景模板；纹理压缩、网格合并、Draw Call 优化、按需加载；数据表驱动配置。</w:t>
      </w:r>
    </w:p>
    <w:p w14:paraId="4142F655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实施规划：</w:t>
      </w:r>
      <w:r>
        <w:rPr>
          <w:rFonts w:ascii="宋体" w:eastAsia="宋体" w:hAnsi="宋体"/>
          <w:sz w:val="21"/>
          <w:lang w:eastAsia="zh-CN"/>
        </w:rPr>
        <w:t>M1 样板间 → M2 全量重建 → M3 联动扩展 → M4 交互增强 → M5 协同联调 → M6 性能验收。</w:t>
      </w:r>
    </w:p>
    <w:p w14:paraId="40F0FF82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4.5 </w:t>
      </w:r>
      <w:proofErr w:type="spellStart"/>
      <w:r>
        <w:rPr>
          <w:rFonts w:eastAsia="宋体"/>
        </w:rPr>
        <w:t>验收指标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ook w:val="04A0" w:firstRow="1" w:lastRow="0" w:firstColumn="1" w:lastColumn="0" w:noHBand="0" w:noVBand="1"/>
      </w:tblPr>
      <w:tblGrid>
        <w:gridCol w:w="1474"/>
        <w:gridCol w:w="3175"/>
        <w:gridCol w:w="4535"/>
      </w:tblGrid>
      <w:tr w:rsidR="00FF25AD" w14:paraId="04FE2600" w14:textId="77777777" w:rsidTr="00A86A89">
        <w:trPr>
          <w:jc w:val="center"/>
        </w:trPr>
        <w:tc>
          <w:tcPr>
            <w:tcW w:w="1474" w:type="dxa"/>
            <w:shd w:val="clear" w:color="auto" w:fill="2E5C8A"/>
            <w:vAlign w:val="center"/>
          </w:tcPr>
          <w:p w14:paraId="7886F5E4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指标类别</w:t>
            </w:r>
            <w:proofErr w:type="spellEnd"/>
          </w:p>
        </w:tc>
        <w:tc>
          <w:tcPr>
            <w:tcW w:w="3175" w:type="dxa"/>
            <w:shd w:val="clear" w:color="auto" w:fill="2E5C8A"/>
            <w:vAlign w:val="center"/>
          </w:tcPr>
          <w:p w14:paraId="6C941998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指标</w:t>
            </w:r>
            <w:proofErr w:type="spellEnd"/>
          </w:p>
        </w:tc>
        <w:tc>
          <w:tcPr>
            <w:tcW w:w="4535" w:type="dxa"/>
            <w:shd w:val="clear" w:color="auto" w:fill="2E5C8A"/>
            <w:vAlign w:val="center"/>
          </w:tcPr>
          <w:p w14:paraId="08A6E079" w14:textId="77777777" w:rsidR="00FF25AD" w:rsidRDefault="00FF25AD" w:rsidP="00A86A89">
            <w:pPr>
              <w:spacing w:before="20" w:after="2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9"/>
              </w:rPr>
              <w:t>目标值</w:t>
            </w:r>
            <w:proofErr w:type="spellEnd"/>
          </w:p>
        </w:tc>
      </w:tr>
      <w:tr w:rsidR="00FF25AD" w14:paraId="7350494E" w14:textId="77777777" w:rsidTr="00A86A89">
        <w:trPr>
          <w:jc w:val="center"/>
        </w:trPr>
        <w:tc>
          <w:tcPr>
            <w:tcW w:w="1474" w:type="dxa"/>
            <w:vAlign w:val="center"/>
          </w:tcPr>
          <w:p w14:paraId="25048FA4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渲染质量</w:t>
            </w:r>
            <w:proofErr w:type="spellEnd"/>
          </w:p>
        </w:tc>
        <w:tc>
          <w:tcPr>
            <w:tcW w:w="3175" w:type="dxa"/>
            <w:vAlign w:val="center"/>
          </w:tcPr>
          <w:p w14:paraId="3B073E8D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PBR 完整 + URP 后处理 + 软阴影</w:t>
            </w:r>
          </w:p>
        </w:tc>
        <w:tc>
          <w:tcPr>
            <w:tcW w:w="4535" w:type="dxa"/>
            <w:vAlign w:val="center"/>
          </w:tcPr>
          <w:p w14:paraId="1FF77500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主观评级 ≥ 4/5；无噪点/锯齿/阴影伪影</w:t>
            </w:r>
          </w:p>
        </w:tc>
      </w:tr>
      <w:tr w:rsidR="00FF25AD" w14:paraId="78D61CE1" w14:textId="77777777" w:rsidTr="00A86A89">
        <w:trPr>
          <w:jc w:val="center"/>
        </w:trPr>
        <w:tc>
          <w:tcPr>
            <w:tcW w:w="1474" w:type="dxa"/>
            <w:vAlign w:val="center"/>
          </w:tcPr>
          <w:p w14:paraId="6A191A0A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性能</w:t>
            </w:r>
            <w:proofErr w:type="spellEnd"/>
          </w:p>
        </w:tc>
        <w:tc>
          <w:tcPr>
            <w:tcW w:w="3175" w:type="dxa"/>
            <w:vAlign w:val="center"/>
          </w:tcPr>
          <w:p w14:paraId="6008D044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帧率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19"/>
              </w:rPr>
              <w:t>帧时间</w:t>
            </w:r>
            <w:proofErr w:type="spellEnd"/>
          </w:p>
        </w:tc>
        <w:tc>
          <w:tcPr>
            <w:tcW w:w="4535" w:type="dxa"/>
            <w:vAlign w:val="center"/>
          </w:tcPr>
          <w:p w14:paraId="4D2AAA5A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 xml:space="preserve">≥ 45 FPS（目标 ≥ 60 FPS）；帧时间 ≤ 22.2 </w:t>
            </w:r>
            <w:proofErr w:type="spellStart"/>
            <w:r>
              <w:rPr>
                <w:rFonts w:ascii="宋体" w:eastAsia="宋体" w:hAnsi="宋体"/>
                <w:sz w:val="19"/>
                <w:lang w:eastAsia="zh-CN"/>
              </w:rPr>
              <w:t>ms</w:t>
            </w:r>
            <w:proofErr w:type="spellEnd"/>
          </w:p>
        </w:tc>
      </w:tr>
      <w:tr w:rsidR="00FF25AD" w14:paraId="190E40F3" w14:textId="77777777" w:rsidTr="00A86A89">
        <w:trPr>
          <w:jc w:val="center"/>
        </w:trPr>
        <w:tc>
          <w:tcPr>
            <w:tcW w:w="1474" w:type="dxa"/>
            <w:vAlign w:val="center"/>
          </w:tcPr>
          <w:p w14:paraId="491EC9F1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性能</w:t>
            </w:r>
            <w:proofErr w:type="spellEnd"/>
          </w:p>
        </w:tc>
        <w:tc>
          <w:tcPr>
            <w:tcW w:w="3175" w:type="dxa"/>
            <w:vAlign w:val="center"/>
          </w:tcPr>
          <w:p w14:paraId="3D35F319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加载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19"/>
              </w:rPr>
              <w:t>包体</w:t>
            </w:r>
            <w:proofErr w:type="spellEnd"/>
          </w:p>
        </w:tc>
        <w:tc>
          <w:tcPr>
            <w:tcW w:w="4535" w:type="dxa"/>
            <w:vAlign w:val="center"/>
          </w:tcPr>
          <w:p w14:paraId="59BBEA09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首屏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≤ 10 </w:t>
            </w:r>
            <w:proofErr w:type="spellStart"/>
            <w:r>
              <w:rPr>
                <w:rFonts w:ascii="宋体" w:eastAsia="宋体" w:hAnsi="宋体"/>
                <w:sz w:val="19"/>
              </w:rPr>
              <w:t>s；切换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≤ 3 </w:t>
            </w:r>
            <w:proofErr w:type="spellStart"/>
            <w:r>
              <w:rPr>
                <w:rFonts w:ascii="宋体" w:eastAsia="宋体" w:hAnsi="宋体"/>
                <w:sz w:val="19"/>
              </w:rPr>
              <w:t>s；首包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≤ 50 </w:t>
            </w:r>
            <w:proofErr w:type="spellStart"/>
            <w:r>
              <w:rPr>
                <w:rFonts w:ascii="宋体" w:eastAsia="宋体" w:hAnsi="宋体"/>
                <w:sz w:val="19"/>
              </w:rPr>
              <w:t>MB（含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19"/>
              </w:rPr>
              <w:t>gzip</w:t>
            </w:r>
            <w:proofErr w:type="spellEnd"/>
            <w:r>
              <w:rPr>
                <w:rFonts w:ascii="宋体" w:eastAsia="宋体" w:hAnsi="宋体"/>
                <w:sz w:val="19"/>
              </w:rPr>
              <w:t>/</w:t>
            </w:r>
            <w:proofErr w:type="spellStart"/>
            <w:r>
              <w:rPr>
                <w:rFonts w:ascii="宋体" w:eastAsia="宋体" w:hAnsi="宋体"/>
                <w:sz w:val="19"/>
              </w:rPr>
              <w:t>br</w:t>
            </w:r>
            <w:proofErr w:type="spellEnd"/>
            <w:r>
              <w:rPr>
                <w:rFonts w:ascii="宋体" w:eastAsia="宋体" w:hAnsi="宋体"/>
                <w:sz w:val="19"/>
              </w:rPr>
              <w:t>）</w:t>
            </w:r>
          </w:p>
        </w:tc>
      </w:tr>
      <w:tr w:rsidR="00FF25AD" w14:paraId="3510DADC" w14:textId="77777777" w:rsidTr="00A86A89">
        <w:trPr>
          <w:jc w:val="center"/>
        </w:trPr>
        <w:tc>
          <w:tcPr>
            <w:tcW w:w="1474" w:type="dxa"/>
            <w:vAlign w:val="center"/>
          </w:tcPr>
          <w:p w14:paraId="52DE7069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联动</w:t>
            </w:r>
            <w:proofErr w:type="spellEnd"/>
          </w:p>
        </w:tc>
        <w:tc>
          <w:tcPr>
            <w:tcW w:w="3175" w:type="dxa"/>
            <w:vAlign w:val="center"/>
          </w:tcPr>
          <w:p w14:paraId="3A8B4695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控制命令响应</w:t>
            </w:r>
            <w:proofErr w:type="spellEnd"/>
          </w:p>
        </w:tc>
        <w:tc>
          <w:tcPr>
            <w:tcW w:w="4535" w:type="dxa"/>
            <w:vAlign w:val="center"/>
          </w:tcPr>
          <w:p w14:paraId="0C1FA530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 xml:space="preserve">下达 → 3D 反馈 ≤ 150 </w:t>
            </w:r>
            <w:proofErr w:type="spellStart"/>
            <w:r>
              <w:rPr>
                <w:rFonts w:ascii="宋体" w:eastAsia="宋体" w:hAnsi="宋体"/>
                <w:sz w:val="19"/>
                <w:lang w:eastAsia="zh-CN"/>
              </w:rPr>
              <w:t>ms</w:t>
            </w:r>
            <w:proofErr w:type="spellEnd"/>
            <w:r>
              <w:rPr>
                <w:rFonts w:ascii="宋体" w:eastAsia="宋体" w:hAnsi="宋体"/>
                <w:sz w:val="19"/>
                <w:lang w:eastAsia="zh-CN"/>
              </w:rPr>
              <w:t xml:space="preserve">（端到端 ≤ 300 </w:t>
            </w:r>
            <w:proofErr w:type="spellStart"/>
            <w:r>
              <w:rPr>
                <w:rFonts w:ascii="宋体" w:eastAsia="宋体" w:hAnsi="宋体"/>
                <w:sz w:val="19"/>
                <w:lang w:eastAsia="zh-CN"/>
              </w:rPr>
              <w:t>ms</w:t>
            </w:r>
            <w:proofErr w:type="spellEnd"/>
            <w:r>
              <w:rPr>
                <w:rFonts w:ascii="宋体" w:eastAsia="宋体" w:hAnsi="宋体"/>
                <w:sz w:val="19"/>
                <w:lang w:eastAsia="zh-CN"/>
              </w:rPr>
              <w:t>）</w:t>
            </w:r>
          </w:p>
        </w:tc>
      </w:tr>
      <w:tr w:rsidR="00FF25AD" w14:paraId="10DB9F18" w14:textId="77777777" w:rsidTr="00A86A89">
        <w:trPr>
          <w:jc w:val="center"/>
        </w:trPr>
        <w:tc>
          <w:tcPr>
            <w:tcW w:w="1474" w:type="dxa"/>
            <w:vAlign w:val="center"/>
          </w:tcPr>
          <w:p w14:paraId="62A8FB24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联动</w:t>
            </w:r>
            <w:proofErr w:type="spellEnd"/>
          </w:p>
        </w:tc>
        <w:tc>
          <w:tcPr>
            <w:tcW w:w="3175" w:type="dxa"/>
            <w:vAlign w:val="center"/>
          </w:tcPr>
          <w:p w14:paraId="07B79063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传感器刷新</w:t>
            </w:r>
            <w:proofErr w:type="spellEnd"/>
          </w:p>
        </w:tc>
        <w:tc>
          <w:tcPr>
            <w:tcW w:w="4535" w:type="dxa"/>
            <w:vAlign w:val="center"/>
          </w:tcPr>
          <w:p w14:paraId="282AE68E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间隔 ≤ 1 s；同步误差 ≤ 1 次采样</w:t>
            </w:r>
          </w:p>
        </w:tc>
      </w:tr>
      <w:tr w:rsidR="00FF25AD" w14:paraId="7E6BFB3E" w14:textId="77777777" w:rsidTr="00A86A89">
        <w:trPr>
          <w:jc w:val="center"/>
        </w:trPr>
        <w:tc>
          <w:tcPr>
            <w:tcW w:w="1474" w:type="dxa"/>
            <w:vAlign w:val="center"/>
          </w:tcPr>
          <w:p w14:paraId="54731676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lastRenderedPageBreak/>
              <w:t>交互</w:t>
            </w:r>
            <w:proofErr w:type="spellEnd"/>
          </w:p>
        </w:tc>
        <w:tc>
          <w:tcPr>
            <w:tcW w:w="3175" w:type="dxa"/>
            <w:vAlign w:val="center"/>
          </w:tcPr>
          <w:p w14:paraId="5E31964A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漫游</w:t>
            </w:r>
            <w:proofErr w:type="spellEnd"/>
            <w:r>
              <w:rPr>
                <w:rFonts w:ascii="宋体" w:eastAsia="宋体" w:hAnsi="宋体"/>
                <w:sz w:val="19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19"/>
              </w:rPr>
              <w:t>场景内点击</w:t>
            </w:r>
            <w:proofErr w:type="spellEnd"/>
          </w:p>
        </w:tc>
        <w:tc>
          <w:tcPr>
            <w:tcW w:w="4535" w:type="dxa"/>
            <w:vAlign w:val="center"/>
          </w:tcPr>
          <w:p w14:paraId="2F5F8487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无穿模、碰撞正常；可交互设备命中 100%</w:t>
            </w:r>
          </w:p>
        </w:tc>
      </w:tr>
      <w:tr w:rsidR="00FF25AD" w14:paraId="55016033" w14:textId="77777777" w:rsidTr="00A86A89">
        <w:trPr>
          <w:jc w:val="center"/>
        </w:trPr>
        <w:tc>
          <w:tcPr>
            <w:tcW w:w="1474" w:type="dxa"/>
            <w:vAlign w:val="center"/>
          </w:tcPr>
          <w:p w14:paraId="0F926F50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协同</w:t>
            </w:r>
            <w:proofErr w:type="spellEnd"/>
          </w:p>
        </w:tc>
        <w:tc>
          <w:tcPr>
            <w:tcW w:w="3175" w:type="dxa"/>
            <w:vAlign w:val="center"/>
          </w:tcPr>
          <w:p w14:paraId="7FC51837" w14:textId="77777777" w:rsidR="00FF25AD" w:rsidRDefault="00FF25AD" w:rsidP="00A86A89">
            <w:pPr>
              <w:spacing w:before="20" w:after="20"/>
            </w:pPr>
            <w:proofErr w:type="spellStart"/>
            <w:r>
              <w:rPr>
                <w:rFonts w:ascii="宋体" w:eastAsia="宋体" w:hAnsi="宋体"/>
                <w:sz w:val="19"/>
              </w:rPr>
              <w:t>多人状态同步延迟</w:t>
            </w:r>
            <w:proofErr w:type="spellEnd"/>
          </w:p>
        </w:tc>
        <w:tc>
          <w:tcPr>
            <w:tcW w:w="4535" w:type="dxa"/>
            <w:vAlign w:val="center"/>
          </w:tcPr>
          <w:p w14:paraId="473EF31C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 xml:space="preserve">端到端 ≤ 200 </w:t>
            </w:r>
            <w:proofErr w:type="spellStart"/>
            <w:r>
              <w:rPr>
                <w:rFonts w:ascii="宋体" w:eastAsia="宋体" w:hAnsi="宋体"/>
                <w:sz w:val="19"/>
                <w:lang w:eastAsia="zh-CN"/>
              </w:rPr>
              <w:t>ms</w:t>
            </w:r>
            <w:proofErr w:type="spellEnd"/>
            <w:r>
              <w:rPr>
                <w:rFonts w:ascii="宋体" w:eastAsia="宋体" w:hAnsi="宋体"/>
                <w:sz w:val="19"/>
                <w:lang w:eastAsia="zh-CN"/>
              </w:rPr>
              <w:t>；事务无冲突</w:t>
            </w:r>
          </w:p>
        </w:tc>
      </w:tr>
    </w:tbl>
    <w:p w14:paraId="30D45500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4.6 </w:t>
      </w:r>
      <w:proofErr w:type="spellStart"/>
      <w:r>
        <w:rPr>
          <w:rFonts w:eastAsia="宋体"/>
        </w:rPr>
        <w:t>测试证据</w:t>
      </w:r>
      <w:proofErr w:type="spellEnd"/>
    </w:p>
    <w:p w14:paraId="5CCDBDFC" w14:textId="77777777" w:rsidR="00FF25AD" w:rsidRDefault="00FF25AD" w:rsidP="00FF25AD">
      <w:pPr>
        <w:pStyle w:val="a0"/>
        <w:spacing w:after="20"/>
      </w:pPr>
      <w:proofErr w:type="spellStart"/>
      <w:r>
        <w:rPr>
          <w:rFonts w:ascii="宋体" w:eastAsia="宋体" w:hAnsi="宋体"/>
          <w:b/>
          <w:sz w:val="21"/>
        </w:rPr>
        <w:t>环境：</w:t>
      </w:r>
      <w:r>
        <w:rPr>
          <w:rFonts w:ascii="宋体" w:eastAsia="宋体" w:hAnsi="宋体"/>
          <w:sz w:val="21"/>
        </w:rPr>
        <w:t>浏览器（Chrome</w:t>
      </w:r>
      <w:proofErr w:type="spellEnd"/>
      <w:r>
        <w:rPr>
          <w:rFonts w:ascii="宋体" w:eastAsia="宋体" w:hAnsi="宋体"/>
          <w:sz w:val="21"/>
        </w:rPr>
        <w:t>/</w:t>
      </w:r>
      <w:proofErr w:type="spellStart"/>
      <w:r>
        <w:rPr>
          <w:rFonts w:ascii="宋体" w:eastAsia="宋体" w:hAnsi="宋体"/>
          <w:sz w:val="21"/>
        </w:rPr>
        <w:t>Edge，WebGL</w:t>
      </w:r>
      <w:proofErr w:type="spellEnd"/>
      <w:r>
        <w:rPr>
          <w:rFonts w:ascii="宋体" w:eastAsia="宋体" w:hAnsi="宋体"/>
          <w:sz w:val="21"/>
        </w:rPr>
        <w:t xml:space="preserve"> 2.0）嵌入现有 </w:t>
      </w:r>
      <w:proofErr w:type="spellStart"/>
      <w:r>
        <w:rPr>
          <w:rFonts w:ascii="宋体" w:eastAsia="宋体" w:hAnsi="宋体"/>
          <w:sz w:val="21"/>
        </w:rPr>
        <w:t>Web；Unity</w:t>
      </w:r>
      <w:proofErr w:type="spellEnd"/>
      <w:r>
        <w:rPr>
          <w:rFonts w:ascii="宋体" w:eastAsia="宋体" w:hAnsi="宋体"/>
          <w:sz w:val="21"/>
        </w:rPr>
        <w:t xml:space="preserve"> LTS + </w:t>
      </w:r>
      <w:proofErr w:type="spellStart"/>
      <w:r>
        <w:rPr>
          <w:rFonts w:ascii="宋体" w:eastAsia="宋体" w:hAnsi="宋体"/>
          <w:sz w:val="21"/>
        </w:rPr>
        <w:t>URP；Spring</w:t>
      </w:r>
      <w:proofErr w:type="spellEnd"/>
      <w:r>
        <w:rPr>
          <w:rFonts w:ascii="宋体" w:eastAsia="宋体" w:hAnsi="宋体"/>
          <w:sz w:val="21"/>
        </w:rPr>
        <w:t xml:space="preserve"> Boot + </w:t>
      </w:r>
      <w:proofErr w:type="spellStart"/>
      <w:r>
        <w:rPr>
          <w:rFonts w:ascii="宋体" w:eastAsia="宋体" w:hAnsi="宋体"/>
          <w:sz w:val="21"/>
        </w:rPr>
        <w:t>树莓派</w:t>
      </w:r>
      <w:proofErr w:type="spellEnd"/>
      <w:r>
        <w:rPr>
          <w:rFonts w:ascii="宋体" w:eastAsia="宋体" w:hAnsi="宋体"/>
          <w:sz w:val="21"/>
        </w:rPr>
        <w:t xml:space="preserve"> + </w:t>
      </w:r>
      <w:proofErr w:type="spellStart"/>
      <w:r>
        <w:rPr>
          <w:rFonts w:ascii="宋体" w:eastAsia="宋体" w:hAnsi="宋体"/>
          <w:sz w:val="21"/>
        </w:rPr>
        <w:t>传感器</w:t>
      </w:r>
      <w:proofErr w:type="spellEnd"/>
      <w:r>
        <w:rPr>
          <w:rFonts w:ascii="宋体" w:eastAsia="宋体" w:hAnsi="宋体"/>
          <w:sz w:val="21"/>
        </w:rPr>
        <w:t>。</w:t>
      </w:r>
    </w:p>
    <w:p w14:paraId="5BFE5658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方法：</w:t>
      </w:r>
      <w:r>
        <w:rPr>
          <w:rFonts w:ascii="宋体" w:eastAsia="宋体" w:hAnsi="宋体"/>
          <w:sz w:val="21"/>
          <w:lang w:eastAsia="zh-CN"/>
        </w:rPr>
        <w:t>Profiler 记录 FPS/</w:t>
      </w:r>
      <w:proofErr w:type="spellStart"/>
      <w:r>
        <w:rPr>
          <w:rFonts w:ascii="宋体" w:eastAsia="宋体" w:hAnsi="宋体"/>
          <w:sz w:val="21"/>
          <w:lang w:eastAsia="zh-CN"/>
        </w:rPr>
        <w:t>FrameTime</w:t>
      </w:r>
      <w:proofErr w:type="spellEnd"/>
      <w:r>
        <w:rPr>
          <w:rFonts w:ascii="宋体" w:eastAsia="宋体" w:hAnsi="宋体"/>
          <w:sz w:val="21"/>
          <w:lang w:eastAsia="zh-CN"/>
        </w:rPr>
        <w:t>/内存/包体；时间戳+抓包测联动延迟；三间截图与旧 Three.js 对比；注入模拟数据核对；多人并发联调。</w:t>
      </w:r>
    </w:p>
    <w:p w14:paraId="47435A17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证据：</w:t>
      </w:r>
      <w:r>
        <w:rPr>
          <w:rFonts w:ascii="宋体" w:eastAsia="宋体" w:hAnsi="宋体"/>
          <w:sz w:val="21"/>
          <w:lang w:eastAsia="zh-CN"/>
        </w:rPr>
        <w:t>运行截图、性能曲线、联动延迟记录表、新旧画面对比图、模拟数据对照、多人测试报告、验收用例。</w:t>
      </w:r>
    </w:p>
    <w:p w14:paraId="7DE40250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eastAsia="宋体"/>
          <w:lang w:eastAsia="zh-CN"/>
        </w:rPr>
        <w:t>结论：按</w:t>
      </w:r>
      <w:r>
        <w:rPr>
          <w:rFonts w:eastAsia="宋体"/>
          <w:lang w:eastAsia="zh-CN"/>
        </w:rPr>
        <w:t xml:space="preserve">“4.5 </w:t>
      </w:r>
      <w:r>
        <w:rPr>
          <w:rFonts w:eastAsia="宋体"/>
          <w:lang w:eastAsia="zh-CN"/>
        </w:rPr>
        <w:t>验收指标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逐项判定</w:t>
      </w:r>
      <w:r>
        <w:rPr>
          <w:rFonts w:eastAsia="宋体"/>
          <w:lang w:eastAsia="zh-CN"/>
        </w:rPr>
        <w:t xml:space="preserve"> □</w:t>
      </w:r>
      <w:r>
        <w:rPr>
          <w:rFonts w:eastAsia="宋体"/>
          <w:lang w:eastAsia="zh-CN"/>
        </w:rPr>
        <w:t>通过</w:t>
      </w:r>
      <w:r>
        <w:rPr>
          <w:rFonts w:eastAsia="宋体"/>
          <w:lang w:eastAsia="zh-CN"/>
        </w:rPr>
        <w:t xml:space="preserve"> / □</w:t>
      </w:r>
      <w:r>
        <w:rPr>
          <w:rFonts w:eastAsia="宋体"/>
          <w:lang w:eastAsia="zh-CN"/>
        </w:rPr>
        <w:t>不通过；实际数据待</w:t>
      </w:r>
      <w:r>
        <w:rPr>
          <w:rFonts w:eastAsia="宋体"/>
          <w:lang w:eastAsia="zh-CN"/>
        </w:rPr>
        <w:t xml:space="preserve"> Unity WebGL </w:t>
      </w:r>
      <w:r>
        <w:rPr>
          <w:rFonts w:eastAsia="宋体"/>
          <w:lang w:eastAsia="zh-CN"/>
        </w:rPr>
        <w:t>构建嵌入并联调后填写。</w:t>
      </w:r>
    </w:p>
    <w:p w14:paraId="2F39AEB9" w14:textId="77777777" w:rsidR="00FF25AD" w:rsidRPr="00FF25AD" w:rsidRDefault="00FF25AD" w:rsidP="00FF25AD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</w:p>
    <w:p w14:paraId="52F0CC31" w14:textId="77777777" w:rsidR="00FF25AD" w:rsidRDefault="00FF25AD" w:rsidP="00FF25AD">
      <w:pPr>
        <w:pStyle w:val="a0"/>
        <w:numPr>
          <w:ilvl w:val="0"/>
          <w:numId w:val="0"/>
        </w:numPr>
        <w:spacing w:after="60"/>
        <w:rPr>
          <w:rFonts w:ascii="Times New Roman" w:eastAsia="宋体" w:hAnsi="Times New Roman"/>
          <w:lang w:eastAsia="zh-CN"/>
        </w:rPr>
      </w:pPr>
    </w:p>
    <w:p w14:paraId="7AD65D99" w14:textId="77777777" w:rsidR="00FF25AD" w:rsidRDefault="00FF25AD" w:rsidP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t>五</w:t>
      </w:r>
      <w:r>
        <w:rPr>
          <w:rFonts w:ascii="Times New Roman" w:eastAsia="微软雅黑" w:hAnsi="Times New Roman"/>
          <w:color w:val="1F3B73"/>
          <w:lang w:eastAsia="zh-CN"/>
        </w:rPr>
        <w:t>、</w:t>
      </w:r>
      <w:r>
        <w:rPr>
          <w:rFonts w:ascii="Times New Roman" w:eastAsia="微软雅黑" w:hAnsi="Times New Roman" w:hint="eastAsia"/>
          <w:color w:val="1F3B73"/>
          <w:lang w:eastAsia="zh-CN"/>
        </w:rPr>
        <w:t>工程化改进方案</w:t>
      </w:r>
    </w:p>
    <w:p w14:paraId="64D547A6" w14:textId="397A26EA" w:rsidR="000C33E1" w:rsidRPr="000C33E1" w:rsidRDefault="000C33E1" w:rsidP="000C33E1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负责人：沈誉隆</w:t>
      </w:r>
    </w:p>
    <w:p w14:paraId="0CD1A2B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项目拟围绕服务访问日志、预约时段内的设备控制权限和统一服务网关开展三项工程化改进。在保留现有预约、审批和会议控制页面主要交互的基础上，使访问过程可追踪、设备操作有边界、服务入口便于统一管理。以下内容作为实施与验收目标。</w:t>
      </w:r>
    </w:p>
    <w:p w14:paraId="615BB16D" w14:textId="77777777" w:rsidR="00FF25AD" w:rsidRDefault="00FF25AD" w:rsidP="00FF25AD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5.1 增加服务访问日志</w:t>
      </w:r>
    </w:p>
    <w:p w14:paraId="15B27ADE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当前基线</w:t>
      </w:r>
    </w:p>
    <w:p w14:paraId="7B204912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现有后端已输出部分业务、异常和设备上报日志，可用于单点排查；尚未形成统一字段的访问日志、跨网关请求追踪及集中查询方案。缺少统一采样的日志与检索耗时</w:t>
      </w:r>
      <w:r>
        <w:rPr>
          <w:rFonts w:cs="宋体" w:hint="eastAsia"/>
          <w:lang w:eastAsia="zh-CN"/>
        </w:rPr>
        <w:t>功能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20A0411C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待改进问题</w:t>
      </w:r>
    </w:p>
    <w:p w14:paraId="3EEE9588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同一次请求分散在不同服务中，难以关联用户、失败位置与处理耗时。本地日志查询不便，也缺少明确的归档及采集验收标准；记录完整请求参数还可能泄露密码和会话凭据。</w:t>
      </w:r>
    </w:p>
    <w:p w14:paraId="61EB4B62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改进方案</w:t>
      </w:r>
    </w:p>
    <w:p w14:paraId="1AB7EBA9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在网关和业务服务统一记录时间、路径、方法、用户编号、HTTP 状态、业务结果码、耗时及 </w:t>
      </w:r>
      <w:proofErr w:type="spellStart"/>
      <w:r>
        <w:rPr>
          <w:rFonts w:ascii="宋体" w:eastAsia="宋体" w:hAnsi="宋体" w:cs="宋体" w:hint="eastAsia"/>
          <w:lang w:eastAsia="zh-CN"/>
        </w:rPr>
        <w:t>trace_id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，由网关生成并向后端传递追踪编号。设备操作额外关联 </w:t>
      </w:r>
      <w:proofErr w:type="spellStart"/>
      <w:r>
        <w:rPr>
          <w:rFonts w:ascii="宋体" w:eastAsia="宋体" w:hAnsi="宋体" w:cs="宋体" w:hint="eastAsia"/>
          <w:lang w:eastAsia="zh-CN"/>
        </w:rPr>
        <w:t>deviceId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、会议室编号和 </w:t>
      </w:r>
      <w:proofErr w:type="spellStart"/>
      <w:r>
        <w:rPr>
          <w:rFonts w:ascii="宋体" w:eastAsia="宋体" w:hAnsi="宋体" w:cs="宋体" w:hint="eastAsia"/>
          <w:lang w:eastAsia="zh-CN"/>
        </w:rPr>
        <w:t>commandId</w:t>
      </w:r>
      <w:proofErr w:type="spellEnd"/>
      <w:r>
        <w:rPr>
          <w:rFonts w:ascii="宋体" w:eastAsia="宋体" w:hAnsi="宋体" w:cs="宋体" w:hint="eastAsia"/>
          <w:lang w:eastAsia="zh-CN"/>
        </w:rPr>
        <w:t>，区分权限拒绝、下发、执行失败与回执超时。</w:t>
      </w:r>
    </w:p>
    <w:p w14:paraId="1CD86BF1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使用 Logback 将 JSON 日志写入本地，按日期和大小滚动，保留最近 30 天并设置容量上限；由 Vector 持续采集、按配置批量写入 </w:t>
      </w:r>
      <w:proofErr w:type="spellStart"/>
      <w:r>
        <w:rPr>
          <w:rFonts w:ascii="宋体" w:eastAsia="宋体" w:hAnsi="宋体" w:cs="宋体" w:hint="eastAsia"/>
          <w:lang w:eastAsia="zh-CN"/>
        </w:rPr>
        <w:t>ClickHouse</w:t>
      </w:r>
      <w:proofErr w:type="spellEnd"/>
      <w:r>
        <w:rPr>
          <w:rFonts w:ascii="宋体" w:eastAsia="宋体" w:hAnsi="宋体" w:cs="宋体" w:hint="eastAsia"/>
          <w:lang w:eastAsia="zh-CN"/>
        </w:rPr>
        <w:t>。</w:t>
      </w:r>
    </w:p>
    <w:p w14:paraId="35B1C336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验收指标</w:t>
      </w:r>
    </w:p>
    <w:p w14:paraId="7F9AAD1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L1 日志完整性：</w:t>
      </w:r>
      <w:r>
        <w:rPr>
          <w:rFonts w:ascii="宋体" w:eastAsia="宋体" w:hAnsi="宋体" w:cs="宋体" w:hint="eastAsia"/>
          <w:lang w:eastAsia="zh-CN"/>
        </w:rPr>
        <w:t xml:space="preserve">正常查询、未登录、权限拒绝、设备离线、指令超时各执行 10 次，共 50 次。入口记录覆盖率和必填字段完整率均为 100%；已进入后端的请求可通过同一 </w:t>
      </w:r>
      <w:proofErr w:type="spellStart"/>
      <w:r>
        <w:rPr>
          <w:rFonts w:ascii="宋体" w:eastAsia="宋体" w:hAnsi="宋体" w:cs="宋体" w:hint="eastAsia"/>
          <w:lang w:eastAsia="zh-CN"/>
        </w:rPr>
        <w:t>trace_id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关联。</w:t>
      </w:r>
    </w:p>
    <w:p w14:paraId="6BEFD161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L2 集中采集：</w:t>
      </w:r>
      <w:r>
        <w:rPr>
          <w:rFonts w:ascii="宋体" w:eastAsia="宋体" w:hAnsi="宋体" w:cs="宋体" w:hint="eastAsia"/>
          <w:lang w:eastAsia="zh-CN"/>
        </w:rPr>
        <w:t xml:space="preserve">正常联调负载下，50 次请求的日志均在 60 秒内可于 </w:t>
      </w:r>
      <w:proofErr w:type="spellStart"/>
      <w:r>
        <w:rPr>
          <w:rFonts w:ascii="宋体" w:eastAsia="宋体" w:hAnsi="宋体" w:cs="宋体" w:hint="eastAsia"/>
          <w:lang w:eastAsia="zh-CN"/>
        </w:rPr>
        <w:t>ClickHouse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查询；中断采集 1 分钟后恢复，5 分钟内补齐记录，按 </w:t>
      </w:r>
      <w:proofErr w:type="spellStart"/>
      <w:r>
        <w:rPr>
          <w:rFonts w:ascii="宋体" w:eastAsia="宋体" w:hAnsi="宋体" w:cs="宋体" w:hint="eastAsia"/>
          <w:lang w:eastAsia="zh-CN"/>
        </w:rPr>
        <w:t>event_id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去重后无缺失。</w:t>
      </w:r>
    </w:p>
    <w:p w14:paraId="6A4057B8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L3 归档与脱敏：</w:t>
      </w:r>
      <w:r>
        <w:rPr>
          <w:rFonts w:ascii="宋体" w:eastAsia="宋体" w:hAnsi="宋体" w:cs="宋体" w:hint="eastAsia"/>
          <w:lang w:eastAsia="zh-CN"/>
        </w:rPr>
        <w:t>使用缩短保留周期的测试配置验证滚动和清理；50 次请求日志中敏感凭据明文检出数为 0。</w:t>
      </w:r>
    </w:p>
    <w:p w14:paraId="417213D2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测试证据</w:t>
      </w:r>
    </w:p>
    <w:p w14:paraId="506F414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待提交：L1 请求清单与脱敏日志样例；L2 </w:t>
      </w:r>
      <w:proofErr w:type="spellStart"/>
      <w:r>
        <w:rPr>
          <w:rFonts w:ascii="宋体" w:eastAsia="宋体" w:hAnsi="宋体" w:cs="宋体" w:hint="eastAsia"/>
          <w:lang w:eastAsia="zh-CN"/>
        </w:rPr>
        <w:t>ClickHouse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查询结果、采集时间及中断恢复前后的记录数；L3 归档目录、测试配置和脱敏检查结果。全部材料标明测试日期、环境与提交版本。</w:t>
      </w:r>
    </w:p>
    <w:p w14:paraId="5728CA90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负责人：</w:t>
      </w:r>
      <w:r>
        <w:rPr>
          <w:rFonts w:ascii="宋体" w:eastAsia="宋体" w:hAnsi="宋体" w:cs="宋体" w:hint="eastAsia"/>
          <w:lang w:eastAsia="zh-CN"/>
        </w:rPr>
        <w:t>后端负责人主责，网关负责人配合追踪编号传递，测试负责人采集并归档证据。</w:t>
      </w:r>
    </w:p>
    <w:p w14:paraId="52EFDADE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br w:type="page"/>
      </w:r>
    </w:p>
    <w:p w14:paraId="56AC4758" w14:textId="77777777" w:rsidR="00FF25AD" w:rsidRDefault="00FF25AD" w:rsidP="00FF25AD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5.2 实现精细化设备控制权限</w:t>
      </w:r>
    </w:p>
    <w:p w14:paraId="2A39ECDD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当前基线</w:t>
      </w:r>
    </w:p>
    <w:p w14:paraId="0B40915C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项目已有 Session 会话、角色权限模型、设备与会议室绑定，以及有效预约校验入口；前端已有权限提示和控件禁用逻辑。已检查版本的预约查询包含结束时刻，仍需按目标规则校正边界；已有基础校验不等于完成全链路验收。</w:t>
      </w:r>
    </w:p>
    <w:p w14:paraId="47153D4E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待改进问题</w:t>
      </w:r>
    </w:p>
    <w:p w14:paraId="14DDACBC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权限需要同时约束本人预约、审批状态、会议室归属和控制时段；取消预约后不能继续沿用旧授权。直接调用接口也必须受限。前端与树莓派命令名不一致、设备错误回执可能被当作成功，均会干扰权限及设备控制验收。</w:t>
      </w:r>
    </w:p>
    <w:p w14:paraId="17386225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改进方案</w:t>
      </w:r>
    </w:p>
    <w:p w14:paraId="6919E19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每次下发前，后端从可信会话取得用户编号，根据 </w:t>
      </w:r>
      <w:proofErr w:type="spellStart"/>
      <w:r>
        <w:rPr>
          <w:rFonts w:ascii="宋体" w:eastAsia="宋体" w:hAnsi="宋体" w:cs="宋体" w:hint="eastAsia"/>
          <w:lang w:eastAsia="zh-CN"/>
        </w:rPr>
        <w:t>deviceId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查询会议室绑定，校验本人预约已审批通过、未取消且处于有效时段。采用“开始时间 ≤ 服务端当前时间 &lt; 结束时间”，统一时区；到达结束时刻即拒绝新指令。未注册或无有效绑定的设备不得控制。</w:t>
      </w:r>
    </w:p>
    <w:p w14:paraId="20F0F20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取消预约或预约状态失效后，下一次请求重新查询授权条件。普通用户不得跨会议室操作；会议室管理员按本项目约定即超级管理员，保留全局管理权限。前端切换会议室时重新加载权限，后端独立拦截越权请求并记录拒绝原因。</w:t>
      </w:r>
    </w:p>
    <w:p w14:paraId="568257B4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统一前端、后端及树莓派命令格式，区分受理与执行结果。设备拒绝或超时后，页面提示错误并重新读取状态；不把界面开关变化作为硬件执行成功的证据。</w:t>
      </w:r>
    </w:p>
    <w:p w14:paraId="616B67B6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验收指标</w:t>
      </w:r>
    </w:p>
    <w:p w14:paraId="70768A5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P1 权限场景：</w:t>
      </w:r>
      <w:r>
        <w:rPr>
          <w:rFonts w:ascii="宋体" w:eastAsia="宋体" w:hAnsi="宋体" w:cs="宋体" w:hint="eastAsia"/>
          <w:lang w:eastAsia="zh-CN"/>
        </w:rPr>
        <w:t>覆盖本人有效预约、无预约、他人预约、跨会议室、未审批、已拒绝、已取消和超级管理员，共 8 类，每类至少 2 次，结果符合规则的比例为 100%。</w:t>
      </w:r>
    </w:p>
    <w:p w14:paraId="0EA6ABB7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P2 时间与撤销：</w:t>
      </w:r>
      <w:r>
        <w:rPr>
          <w:rFonts w:ascii="宋体" w:eastAsia="宋体" w:hAnsi="宋体" w:cs="宋体" w:hint="eastAsia"/>
          <w:lang w:eastAsia="zh-CN"/>
        </w:rPr>
        <w:t>分别验证开始前 1 秒、开始时刻、结束前 1 秒、结束时刻和结束后 1 秒。取消预约后保持页面打开，下一次控制即被拒绝；边界及撤销用例全部通过。</w:t>
      </w:r>
    </w:p>
    <w:p w14:paraId="2B163943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P3 执行闭环：</w:t>
      </w:r>
      <w:r>
        <w:rPr>
          <w:rFonts w:ascii="宋体" w:eastAsia="宋体" w:hAnsi="宋体" w:cs="宋体" w:hint="eastAsia"/>
          <w:lang w:eastAsia="zh-CN"/>
        </w:rPr>
        <w:t>所有被拒请求的设备下发数为 0；设备错误回执和超时场景各测试 5 次，页面误报执行成功的次数为 0。</w:t>
      </w:r>
    </w:p>
    <w:p w14:paraId="0E9F9882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测试证据</w:t>
      </w:r>
    </w:p>
    <w:p w14:paraId="1BAA6C8D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待提交：P1 账号角色、预约条件、设备绑定及逐项预期与实际结果；P2 受控测试时间、取消操作与随后请求记录；P3 后端拒绝日志、设备接收记录、回执及页面状态截图。有效控制另附真实设备动作记录，模拟测试单独标注。</w:t>
      </w:r>
    </w:p>
    <w:p w14:paraId="74130EF9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负责人：</w:t>
      </w:r>
      <w:r>
        <w:rPr>
          <w:rFonts w:ascii="宋体" w:eastAsia="宋体" w:hAnsi="宋体" w:cs="宋体" w:hint="eastAsia"/>
          <w:lang w:eastAsia="zh-CN"/>
        </w:rPr>
        <w:t>后端负责人主责权限校验，前端和树莓派负责人配合协议与状态处理，测试负责人完成边界及越权验证。</w:t>
      </w:r>
    </w:p>
    <w:p w14:paraId="1A3257AD" w14:textId="77777777" w:rsidR="00FF25AD" w:rsidRDefault="00FF25AD" w:rsidP="00FF25AD">
      <w:pPr>
        <w:rPr>
          <w:rFonts w:cs="宋体"/>
          <w:lang w:eastAsia="zh-CN"/>
        </w:rPr>
      </w:pPr>
    </w:p>
    <w:p w14:paraId="185A4D02" w14:textId="77777777" w:rsidR="00FF25AD" w:rsidRDefault="00FF25AD" w:rsidP="00FF25AD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eastAsia="宋体"/>
          <w:lang w:eastAsia="zh-CN"/>
        </w:rPr>
        <w:lastRenderedPageBreak/>
        <w:t xml:space="preserve">5.3 </w:t>
      </w:r>
      <w:r>
        <w:rPr>
          <w:rFonts w:eastAsia="宋体"/>
          <w:lang w:eastAsia="zh-CN"/>
        </w:rPr>
        <w:t>增设统一服务网关</w:t>
      </w:r>
    </w:p>
    <w:p w14:paraId="5B49124D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当前基线</w:t>
      </w:r>
    </w:p>
    <w:p w14:paraId="1D50063E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项目已有</w:t>
      </w:r>
      <w:r>
        <w:rPr>
          <w:rFonts w:cs="宋体" w:hint="eastAsia"/>
          <w:lang w:eastAsia="zh-CN"/>
        </w:rPr>
        <w:t>智能会议室服务</w:t>
      </w:r>
      <w:r>
        <w:rPr>
          <w:rFonts w:ascii="宋体" w:eastAsia="宋体" w:hAnsi="宋体" w:cs="宋体" w:hint="eastAsia"/>
          <w:lang w:eastAsia="zh-CN"/>
        </w:rPr>
        <w:t>模块，</w:t>
      </w:r>
      <w:r>
        <w:rPr>
          <w:rFonts w:cs="宋体" w:hint="eastAsia"/>
          <w:lang w:eastAsia="zh-CN"/>
        </w:rPr>
        <w:t>该模块中有基础的认证和鉴权功能，但若与主业务置于同一模块，耦合度较高，不利于后续优化。而且目前缺少限流、路由等功能，如果后续引入其他微服务，模块管理将极为复杂</w:t>
      </w:r>
    </w:p>
    <w:p w14:paraId="220C2C14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待改进问题</w:t>
      </w:r>
    </w:p>
    <w:p w14:paraId="4803AD8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若业务端口可被外部直接访问，统一入口治理可能被绕过；客户端伪造身份头也不能成为授权依据。树莓派 WebSocket 路径仅放行而无设备认证时，设备身份缺少保障。高频请求、服务故障及长连接中断需要明确处理规则。</w:t>
      </w:r>
    </w:p>
    <w:p w14:paraId="502582C4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改进方案</w:t>
      </w:r>
    </w:p>
    <w:p w14:paraId="4A1667CD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在原有服务前统一接入并完善网关，保留主要接口路径和响应格式，尽量减少前端改动。网关负责会话认证、路由、跨域、</w:t>
      </w:r>
      <w:proofErr w:type="spellStart"/>
      <w:r>
        <w:rPr>
          <w:rFonts w:ascii="宋体" w:eastAsia="宋体" w:hAnsi="宋体" w:cs="宋体" w:hint="eastAsia"/>
          <w:lang w:eastAsia="zh-CN"/>
        </w:rPr>
        <w:t>trace_id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与基础限流；业务服务负责可信用户身份、设备归属及预约时段权限校验。部署环境通过内网和防火墙限制业务端口直接访问。</w:t>
      </w:r>
    </w:p>
    <w:p w14:paraId="58991211" w14:textId="77777777" w:rsidR="00FF25AD" w:rsidRDefault="00FF25AD" w:rsidP="00FF25AD">
      <w:pPr>
        <w:rPr>
          <w:rFonts w:cs="宋体"/>
        </w:rPr>
      </w:pPr>
      <w:proofErr w:type="spellStart"/>
      <w:r>
        <w:rPr>
          <w:rFonts w:ascii="宋体" w:eastAsia="宋体" w:hAnsi="宋体" w:cs="宋体" w:hint="eastAsia"/>
        </w:rPr>
        <w:t>网关只放行必要的公共接口，清除客户端伪造的身份头，校验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SessionId</w:t>
      </w:r>
      <w:proofErr w:type="spellEnd"/>
      <w:r>
        <w:rPr>
          <w:rFonts w:ascii="宋体" w:eastAsia="宋体" w:hAnsi="宋体" w:cs="宋体" w:hint="eastAsia"/>
        </w:rPr>
        <w:t xml:space="preserve"> 与 Redis </w:t>
      </w:r>
      <w:proofErr w:type="spellStart"/>
      <w:r>
        <w:rPr>
          <w:rFonts w:ascii="宋体" w:eastAsia="宋体" w:hAnsi="宋体" w:cs="宋体" w:hint="eastAsia"/>
        </w:rPr>
        <w:t>会话有效性。为</w:t>
      </w:r>
      <w:proofErr w:type="spellEnd"/>
      <w:r>
        <w:rPr>
          <w:rFonts w:ascii="宋体" w:eastAsia="宋体" w:hAnsi="宋体" w:cs="宋体" w:hint="eastAsia"/>
        </w:rPr>
        <w:t xml:space="preserve"> /</w:t>
      </w:r>
      <w:proofErr w:type="spellStart"/>
      <w:r>
        <w:rPr>
          <w:rFonts w:ascii="宋体" w:eastAsia="宋体" w:hAnsi="宋体" w:cs="宋体" w:hint="eastAsia"/>
        </w:rPr>
        <w:t>iot</w:t>
      </w:r>
      <w:proofErr w:type="spellEnd"/>
      <w:r>
        <w:rPr>
          <w:rFonts w:ascii="宋体" w:eastAsia="宋体" w:hAnsi="宋体" w:cs="宋体" w:hint="eastAsia"/>
        </w:rPr>
        <w:t>/</w:t>
      </w:r>
      <w:proofErr w:type="spellStart"/>
      <w:r>
        <w:rPr>
          <w:rFonts w:ascii="宋体" w:eastAsia="宋体" w:hAnsi="宋体" w:cs="宋体" w:hint="eastAsia"/>
        </w:rPr>
        <w:t>ws</w:t>
      </w:r>
      <w:proofErr w:type="spellEnd"/>
      <w:r>
        <w:rPr>
          <w:rFonts w:ascii="宋体" w:eastAsia="宋体" w:hAnsi="宋体" w:cs="宋体" w:hint="eastAsia"/>
        </w:rPr>
        <w:t xml:space="preserve">/device </w:t>
      </w:r>
      <w:proofErr w:type="spellStart"/>
      <w:r>
        <w:rPr>
          <w:rFonts w:ascii="宋体" w:eastAsia="宋体" w:hAnsi="宋体" w:cs="宋体" w:hint="eastAsia"/>
        </w:rPr>
        <w:t>配置</w:t>
      </w:r>
      <w:proofErr w:type="spellEnd"/>
      <w:r>
        <w:rPr>
          <w:rFonts w:ascii="宋体" w:eastAsia="宋体" w:hAnsi="宋体" w:cs="宋体" w:hint="eastAsia"/>
        </w:rPr>
        <w:t xml:space="preserve"> WebSocket </w:t>
      </w:r>
      <w:proofErr w:type="spellStart"/>
      <w:r>
        <w:rPr>
          <w:rFonts w:ascii="宋体" w:eastAsia="宋体" w:hAnsi="宋体" w:cs="宋体" w:hint="eastAsia"/>
        </w:rPr>
        <w:t>路由，采用独立设备凭据并绑定已登记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deviceId，支持遥测、COMMAND_ACK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回执与断线重连</w:t>
      </w:r>
      <w:proofErr w:type="spellEnd"/>
      <w:r>
        <w:rPr>
          <w:rFonts w:ascii="宋体" w:eastAsia="宋体" w:hAnsi="宋体" w:cs="宋体" w:hint="eastAsia"/>
        </w:rPr>
        <w:t>。</w:t>
      </w:r>
    </w:p>
    <w:p w14:paraId="0356F3EA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对登录、查询和设备控制分别设置可配置限流策略，明确未登录、权限不足、限流、超时和服务不可用的响应。具有实际动作的设备控制请求不盲目自动重试，防止重复执行。</w:t>
      </w:r>
    </w:p>
    <w:p w14:paraId="39D81467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验收指标</w:t>
      </w:r>
    </w:p>
    <w:p w14:paraId="31937655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G1 路由与认证：</w:t>
      </w:r>
      <w:r>
        <w:rPr>
          <w:rFonts w:ascii="宋体" w:eastAsia="宋体" w:hAnsi="宋体" w:cs="宋体" w:hint="eastAsia"/>
          <w:lang w:eastAsia="zh-CN"/>
        </w:rPr>
        <w:t>经网关完成登录、预约、审批和设备控制流程各 5 次；无效会话、伪造身份头各测试 5 次，全部按规则处理。部署环境从外部直接访问业务端口的成功次数为 0。</w:t>
      </w:r>
    </w:p>
    <w:p w14:paraId="012F563A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G2 限流与故障：</w:t>
      </w:r>
      <w:r>
        <w:rPr>
          <w:rFonts w:ascii="宋体" w:eastAsia="宋体" w:hAnsi="宋体" w:cs="宋体" w:hint="eastAsia"/>
          <w:lang w:eastAsia="zh-CN"/>
        </w:rPr>
        <w:t>固定测试配置为单客户端每秒 5 次、突发上限 5 次，无补充窗口内并发发送 20 次请求，至少 15 次被限流。停止业务服务后请求 5 次，均返回明确错误且留有追踪记录。</w:t>
      </w:r>
    </w:p>
    <w:p w14:paraId="100B9D28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G3 设备链路：</w:t>
      </w:r>
      <w:r>
        <w:rPr>
          <w:rFonts w:ascii="宋体" w:eastAsia="宋体" w:hAnsi="宋体" w:cs="宋体" w:hint="eastAsia"/>
          <w:lang w:eastAsia="zh-CN"/>
        </w:rPr>
        <w:t>合法设备连续运行 30 分钟，执行 20 次受支持指令，回执与实际状态逐项一致；非法设备凭据测试 5 次均拒绝。网络恢复后 30 秒内重连并恢复上报。</w:t>
      </w:r>
    </w:p>
    <w:p w14:paraId="2898AFD8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测试证据</w:t>
      </w:r>
    </w:p>
    <w:p w14:paraId="049ECC2C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待提交：G1 路由配置、网络请求及外部端口检查结果；G2 限流配置、请求统计和服务故障日志；G3 长连接运行日志、20 次指令与回执对照、设备状态及重连时间记录。注明版本、环境、测试人和结论，并关联相应 </w:t>
      </w:r>
      <w:proofErr w:type="spellStart"/>
      <w:r>
        <w:rPr>
          <w:rFonts w:ascii="宋体" w:eastAsia="宋体" w:hAnsi="宋体" w:cs="宋体" w:hint="eastAsia"/>
          <w:lang w:eastAsia="zh-CN"/>
        </w:rPr>
        <w:t>trace_id</w:t>
      </w:r>
      <w:proofErr w:type="spellEnd"/>
      <w:r>
        <w:rPr>
          <w:rFonts w:ascii="宋体" w:eastAsia="宋体" w:hAnsi="宋体" w:cs="宋体" w:hint="eastAsia"/>
          <w:lang w:eastAsia="zh-CN"/>
        </w:rPr>
        <w:t xml:space="preserve"> 或 </w:t>
      </w:r>
      <w:proofErr w:type="spellStart"/>
      <w:r>
        <w:rPr>
          <w:rFonts w:ascii="宋体" w:eastAsia="宋体" w:hAnsi="宋体" w:cs="宋体" w:hint="eastAsia"/>
          <w:lang w:eastAsia="zh-CN"/>
        </w:rPr>
        <w:t>commandId</w:t>
      </w:r>
      <w:proofErr w:type="spellEnd"/>
      <w:r>
        <w:rPr>
          <w:rFonts w:ascii="宋体" w:eastAsia="宋体" w:hAnsi="宋体" w:cs="宋体" w:hint="eastAsia"/>
          <w:lang w:eastAsia="zh-CN"/>
        </w:rPr>
        <w:t>。</w:t>
      </w:r>
    </w:p>
    <w:p w14:paraId="5B0B75E2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负责人：</w:t>
      </w:r>
      <w:r>
        <w:rPr>
          <w:rFonts w:cs="宋体" w:hint="eastAsia"/>
          <w:lang w:eastAsia="zh-CN"/>
        </w:rPr>
        <w:t>后端</w:t>
      </w:r>
      <w:r>
        <w:rPr>
          <w:rFonts w:ascii="宋体" w:eastAsia="宋体" w:hAnsi="宋体" w:cs="宋体" w:hint="eastAsia"/>
          <w:lang w:eastAsia="zh-CN"/>
        </w:rPr>
        <w:t>负责人主责；前端及树莓派负责人共同联调，测试负责人按 G1 至 G3 归档证据。</w:t>
      </w:r>
    </w:p>
    <w:p w14:paraId="61B642A4" w14:textId="77777777" w:rsidR="00FF25AD" w:rsidRDefault="00FF25AD" w:rsidP="00FF25AD">
      <w:pPr>
        <w:pStyle w:val="a0"/>
        <w:numPr>
          <w:ilvl w:val="0"/>
          <w:numId w:val="0"/>
        </w:numPr>
        <w:spacing w:after="60"/>
        <w:rPr>
          <w:lang w:eastAsia="zh-CN"/>
        </w:rPr>
      </w:pPr>
    </w:p>
    <w:p w14:paraId="28278684" w14:textId="77777777" w:rsidR="00E6773D" w:rsidRDefault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lastRenderedPageBreak/>
        <w:t>六</w:t>
      </w:r>
      <w:r>
        <w:rPr>
          <w:rFonts w:ascii="Times New Roman" w:eastAsia="微软雅黑" w:hAnsi="Times New Roman"/>
          <w:color w:val="1F3B73"/>
          <w:lang w:eastAsia="zh-CN"/>
        </w:rPr>
        <w:t>、功能扩展说明（三项）</w:t>
      </w:r>
    </w:p>
    <w:p w14:paraId="2BD901DF" w14:textId="669C3F1C" w:rsidR="000C33E1" w:rsidRPr="000C33E1" w:rsidRDefault="000C33E1" w:rsidP="000C33E1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负责人：刘昊洋，杨宇星</w:t>
      </w:r>
    </w:p>
    <w:p w14:paraId="0F602FE0" w14:textId="77777777" w:rsidR="00E6773D" w:rsidRDefault="00000000">
      <w:pPr>
        <w:pStyle w:val="21"/>
        <w:spacing w:before="120" w:after="120"/>
        <w:rPr>
          <w:lang w:eastAsia="zh-CN"/>
        </w:rPr>
      </w:pPr>
      <w:r>
        <w:rPr>
          <w:rFonts w:eastAsia="宋体"/>
          <w:lang w:eastAsia="zh-CN"/>
        </w:rPr>
        <w:t xml:space="preserve">6.1 </w:t>
      </w:r>
      <w:r>
        <w:rPr>
          <w:rFonts w:eastAsia="宋体"/>
          <w:lang w:eastAsia="zh-CN"/>
        </w:rPr>
        <w:t>扩展一：语音查询、预约与设备控制</w:t>
      </w:r>
    </w:p>
    <w:p w14:paraId="78196782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背景与价值：会议场景中用户常需要快速了解空闲会议室、办理预约、调节设备，语音交互可提供无接触、高效率的操作入口。该扩展复用已有的预约接口与设备控制通道，不引入新的硬件。</w:t>
      </w:r>
    </w:p>
    <w:p w14:paraId="01A4DCD8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典型场景：</w:t>
      </w:r>
      <w:r>
        <w:rPr>
          <w:rFonts w:ascii="Times New Roman" w:eastAsia="宋体" w:hAnsi="Times New Roman"/>
          <w:lang w:eastAsia="zh-CN"/>
        </w:rPr>
        <w:t>①"</w:t>
      </w:r>
      <w:r>
        <w:rPr>
          <w:rFonts w:ascii="Times New Roman" w:eastAsia="宋体" w:hAnsi="Times New Roman"/>
          <w:lang w:eastAsia="zh-CN"/>
        </w:rPr>
        <w:t>今天下午两点哪间会议室空着？</w:t>
      </w:r>
      <w:r>
        <w:rPr>
          <w:rFonts w:ascii="Times New Roman" w:eastAsia="宋体" w:hAnsi="Times New Roman"/>
          <w:lang w:eastAsia="zh-CN"/>
        </w:rPr>
        <w:t>"——</w:t>
      </w:r>
      <w:r>
        <w:rPr>
          <w:rFonts w:ascii="Times New Roman" w:eastAsia="宋体" w:hAnsi="Times New Roman"/>
          <w:lang w:eastAsia="zh-CN"/>
        </w:rPr>
        <w:t>播报符合条件的空闲会议室；</w:t>
      </w:r>
      <w:r>
        <w:rPr>
          <w:rFonts w:ascii="Times New Roman" w:eastAsia="宋体" w:hAnsi="Times New Roman"/>
          <w:lang w:eastAsia="zh-CN"/>
        </w:rPr>
        <w:t>②"</w:t>
      </w:r>
      <w:r>
        <w:rPr>
          <w:rFonts w:ascii="Times New Roman" w:eastAsia="宋体" w:hAnsi="Times New Roman"/>
          <w:lang w:eastAsia="zh-CN"/>
        </w:rPr>
        <w:t>帮我预约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号会议室明天上午</w:t>
      </w:r>
      <w:r>
        <w:rPr>
          <w:rFonts w:ascii="Times New Roman" w:eastAsia="宋体" w:hAnsi="Times New Roman"/>
          <w:lang w:eastAsia="zh-CN"/>
        </w:rPr>
        <w:t>"——</w:t>
      </w:r>
      <w:r>
        <w:rPr>
          <w:rFonts w:ascii="Times New Roman" w:eastAsia="宋体" w:hAnsi="Times New Roman"/>
          <w:lang w:eastAsia="zh-CN"/>
        </w:rPr>
        <w:t>调用预约接口完成预约并语音确认；</w:t>
      </w:r>
      <w:r>
        <w:rPr>
          <w:rFonts w:ascii="Times New Roman" w:eastAsia="宋体" w:hAnsi="Times New Roman"/>
          <w:lang w:eastAsia="zh-CN"/>
        </w:rPr>
        <w:t>③"</w:t>
      </w:r>
      <w:r>
        <w:rPr>
          <w:rFonts w:ascii="Times New Roman" w:eastAsia="宋体" w:hAnsi="Times New Roman"/>
          <w:lang w:eastAsia="zh-CN"/>
        </w:rPr>
        <w:t>把投影打开、灯光调暗</w:t>
      </w:r>
      <w:r>
        <w:rPr>
          <w:rFonts w:ascii="Times New Roman" w:eastAsia="宋体" w:hAnsi="Times New Roman"/>
          <w:lang w:eastAsia="zh-CN"/>
        </w:rPr>
        <w:t>"——</w:t>
      </w:r>
      <w:r>
        <w:rPr>
          <w:rFonts w:ascii="Times New Roman" w:eastAsia="宋体" w:hAnsi="Times New Roman"/>
          <w:lang w:eastAsia="zh-CN"/>
        </w:rPr>
        <w:t>下发设备控制命令并语音反馈结果。</w:t>
      </w:r>
    </w:p>
    <w:p w14:paraId="2CB8EC4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实现流程：语音输入（麦克风）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语音转文字（</w:t>
      </w:r>
      <w:r>
        <w:rPr>
          <w:rFonts w:ascii="Times New Roman" w:eastAsia="宋体" w:hAnsi="Times New Roman"/>
          <w:lang w:eastAsia="zh-CN"/>
        </w:rPr>
        <w:t>ASR</w:t>
      </w:r>
      <w:r>
        <w:rPr>
          <w:rFonts w:ascii="Times New Roman" w:eastAsia="宋体" w:hAnsi="Times New Roman"/>
          <w:lang w:eastAsia="zh-CN"/>
        </w:rPr>
        <w:t>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意图识别与槽位填充（提取时间、房间号、设备名、动作参数）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业务执行（查询预约接口或下发设备命令）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语音合成（</w:t>
      </w:r>
      <w:r>
        <w:rPr>
          <w:rFonts w:ascii="Times New Roman" w:eastAsia="宋体" w:hAnsi="Times New Roman"/>
          <w:lang w:eastAsia="zh-CN"/>
        </w:rPr>
        <w:t>TTS</w:t>
      </w:r>
      <w:r>
        <w:rPr>
          <w:rFonts w:ascii="Times New Roman" w:eastAsia="宋体" w:hAnsi="Times New Roman"/>
          <w:lang w:eastAsia="zh-CN"/>
        </w:rPr>
        <w:t>）播报执行结果。</w:t>
      </w:r>
    </w:p>
    <w:p w14:paraId="4D4C9D1C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技术要点：</w:t>
      </w:r>
      <w:r>
        <w:rPr>
          <w:rFonts w:ascii="Times New Roman" w:eastAsia="宋体" w:hAnsi="Times New Roman"/>
          <w:lang w:eastAsia="zh-CN"/>
        </w:rPr>
        <w:t xml:space="preserve">ASR/TTS </w:t>
      </w:r>
      <w:r>
        <w:rPr>
          <w:rFonts w:ascii="Times New Roman" w:eastAsia="宋体" w:hAnsi="Times New Roman"/>
          <w:lang w:eastAsia="zh-CN"/>
        </w:rPr>
        <w:t>选型需权衡云端服务与本地轻量模型的网络依赖与识别效果；意图类别设计为预约查询、预约创建、设备控制、状态查询四类；设备控制部分复用扩展二的</w:t>
      </w:r>
      <w:r>
        <w:rPr>
          <w:rFonts w:ascii="Times New Roman" w:eastAsia="宋体" w:hAnsi="Times New Roman"/>
          <w:lang w:eastAsia="zh-CN"/>
        </w:rPr>
        <w:t xml:space="preserve"> COMMAND/COMMAND_ACK </w:t>
      </w:r>
      <w:r>
        <w:rPr>
          <w:rFonts w:ascii="Times New Roman" w:eastAsia="宋体" w:hAnsi="Times New Roman"/>
          <w:lang w:eastAsia="zh-CN"/>
        </w:rPr>
        <w:t>通道，执行结果实时语音反馈。</w:t>
      </w:r>
    </w:p>
    <w:p w14:paraId="0F34073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验收指标：典型指令识别准确率</w:t>
      </w:r>
      <w:r>
        <w:rPr>
          <w:rFonts w:ascii="Times New Roman" w:eastAsia="宋体" w:hAnsi="Times New Roman"/>
          <w:lang w:eastAsia="zh-CN"/>
        </w:rPr>
        <w:t xml:space="preserve"> ≥ 90%</w:t>
      </w:r>
      <w:r>
        <w:rPr>
          <w:rFonts w:ascii="Times New Roman" w:eastAsia="宋体" w:hAnsi="Times New Roman"/>
          <w:lang w:eastAsia="zh-CN"/>
        </w:rPr>
        <w:t>；预约查询结果正确率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；设备命令执行成功率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。</w:t>
      </w:r>
    </w:p>
    <w:p w14:paraId="5A048DA9" w14:textId="77777777" w:rsidR="00E6773D" w:rsidRDefault="00000000">
      <w:pPr>
        <w:pStyle w:val="21"/>
        <w:spacing w:before="120" w:after="120"/>
        <w:rPr>
          <w:lang w:eastAsia="zh-CN"/>
        </w:rPr>
      </w:pPr>
      <w:r>
        <w:rPr>
          <w:rFonts w:eastAsia="宋体"/>
          <w:lang w:eastAsia="zh-CN"/>
        </w:rPr>
        <w:t xml:space="preserve">6.2 </w:t>
      </w:r>
      <w:r>
        <w:rPr>
          <w:rFonts w:eastAsia="宋体"/>
          <w:lang w:eastAsia="zh-CN"/>
        </w:rPr>
        <w:t>扩展二：设备控制闭环（投影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灯光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空调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白板）</w:t>
      </w:r>
    </w:p>
    <w:p w14:paraId="7BBB6255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背景与价值：会议室内投影、灯光、空调、白板等设备分散、缺乏统一控制入口，且控制后状态不可见。本扩展建立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命令下发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执行确认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状态回读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界面同步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的完整控制闭环。</w:t>
      </w:r>
    </w:p>
    <w:p w14:paraId="5EB8643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控制对象：投影（开关、信号源）、灯光（开关、亮度）、空调（开关、温度、模式）、白板（升降、电源），可按设备类型扩展。</w:t>
      </w:r>
    </w:p>
    <w:p w14:paraId="62E89BD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实现链路：前端界面或语音指令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后端</w:t>
      </w:r>
      <w:r>
        <w:rPr>
          <w:rFonts w:ascii="Times New Roman" w:eastAsia="宋体" w:hAnsi="Times New Roman"/>
          <w:lang w:eastAsia="zh-CN"/>
        </w:rPr>
        <w:t xml:space="preserve"> WebSocket </w:t>
      </w:r>
      <w:r>
        <w:rPr>
          <w:rFonts w:ascii="Times New Roman" w:eastAsia="宋体" w:hAnsi="Times New Roman"/>
          <w:lang w:eastAsia="zh-CN"/>
        </w:rPr>
        <w:t>下发</w:t>
      </w:r>
      <w:r>
        <w:rPr>
          <w:rFonts w:ascii="Times New Roman" w:eastAsia="宋体" w:hAnsi="Times New Roman"/>
          <w:lang w:eastAsia="zh-CN"/>
        </w:rPr>
        <w:t xml:space="preserve"> COMMAND</w:t>
      </w:r>
      <w:r>
        <w:rPr>
          <w:rFonts w:ascii="Times New Roman" w:eastAsia="宋体" w:hAnsi="Times New Roman"/>
          <w:lang w:eastAsia="zh-CN"/>
        </w:rPr>
        <w:t>（设备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动作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参数）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树莓派解析并执行（红外遥控、继电器或串口协议按设备选型）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回报</w:t>
      </w:r>
      <w:r>
        <w:rPr>
          <w:rFonts w:ascii="Times New Roman" w:eastAsia="宋体" w:hAnsi="Times New Roman"/>
          <w:lang w:eastAsia="zh-CN"/>
        </w:rPr>
        <w:t xml:space="preserve"> COMMAND_ACK → </w:t>
      </w:r>
      <w:r>
        <w:rPr>
          <w:rFonts w:ascii="Times New Roman" w:eastAsia="宋体" w:hAnsi="Times New Roman"/>
          <w:lang w:eastAsia="zh-CN"/>
        </w:rPr>
        <w:t>状态回读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前端与</w:t>
      </w:r>
      <w:r>
        <w:rPr>
          <w:rFonts w:ascii="Times New Roman" w:eastAsia="宋体" w:hAnsi="Times New Roman"/>
          <w:lang w:eastAsia="zh-CN"/>
        </w:rPr>
        <w:t xml:space="preserve"> 3D </w:t>
      </w:r>
      <w:r>
        <w:rPr>
          <w:rFonts w:ascii="Times New Roman" w:eastAsia="宋体" w:hAnsi="Times New Roman"/>
          <w:lang w:eastAsia="zh-CN"/>
        </w:rPr>
        <w:t>场景同步展示。</w:t>
      </w:r>
    </w:p>
    <w:p w14:paraId="10AE8FF9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eastAsia="宋体"/>
          <w:lang w:eastAsia="zh-CN"/>
        </w:rPr>
        <w:t>技术要点：在现有</w:t>
      </w:r>
      <w:r>
        <w:rPr>
          <w:rFonts w:eastAsia="宋体"/>
          <w:lang w:eastAsia="zh-CN"/>
        </w:rPr>
        <w:t xml:space="preserve"> COMMAND/COMMAND_ACK </w:t>
      </w:r>
      <w:r>
        <w:rPr>
          <w:rFonts w:eastAsia="宋体"/>
          <w:lang w:eastAsia="zh-CN"/>
        </w:rPr>
        <w:t>协议基础上扩展设备字段，保持与已有门禁命令兼容；</w:t>
      </w:r>
      <w:r>
        <w:rPr>
          <w:rFonts w:eastAsia="宋体"/>
          <w:lang w:eastAsia="zh-CN"/>
        </w:rPr>
        <w:t xml:space="preserve">5 </w:t>
      </w:r>
      <w:r>
        <w:rPr>
          <w:rFonts w:eastAsia="宋体"/>
          <w:lang w:eastAsia="zh-CN"/>
        </w:rPr>
        <w:t>秒未收到</w:t>
      </w:r>
      <w:r>
        <w:rPr>
          <w:rFonts w:eastAsia="宋体"/>
          <w:lang w:eastAsia="zh-CN"/>
        </w:rPr>
        <w:t xml:space="preserve"> ACK </w:t>
      </w:r>
      <w:r>
        <w:rPr>
          <w:rFonts w:eastAsia="宋体"/>
          <w:lang w:eastAsia="zh-CN"/>
        </w:rPr>
        <w:t>自动重发；展示状态与设备实际状态定期对账，保证</w:t>
      </w:r>
      <w:r>
        <w:rPr>
          <w:rFonts w:eastAsia="宋体"/>
          <w:lang w:eastAsia="zh-CN"/>
        </w:rPr>
        <w:t xml:space="preserve"> 3D </w:t>
      </w:r>
      <w:r>
        <w:rPr>
          <w:rFonts w:eastAsia="宋体"/>
          <w:lang w:eastAsia="zh-CN"/>
        </w:rPr>
        <w:t>场景真实性；前端设备控制按钮不再只发</w:t>
      </w:r>
      <w:r>
        <w:rPr>
          <w:rFonts w:eastAsia="宋体"/>
          <w:lang w:eastAsia="zh-CN"/>
        </w:rPr>
        <w:t xml:space="preserve"> 3D </w:t>
      </w:r>
      <w:proofErr w:type="spellStart"/>
      <w:r>
        <w:rPr>
          <w:rFonts w:eastAsia="宋体"/>
          <w:lang w:eastAsia="zh-CN"/>
        </w:rPr>
        <w:t>iframe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消息，改为真正下发命令。</w:t>
      </w:r>
    </w:p>
    <w:p w14:paraId="13D5FE47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验收指标：命令成功率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；平均响应时延</w:t>
      </w:r>
      <w:r>
        <w:rPr>
          <w:rFonts w:ascii="Times New Roman" w:eastAsia="宋体" w:hAnsi="Times New Roman"/>
          <w:lang w:eastAsia="zh-CN"/>
        </w:rPr>
        <w:t xml:space="preserve"> &lt; 3 </w:t>
      </w:r>
      <w:r>
        <w:rPr>
          <w:rFonts w:ascii="Times New Roman" w:eastAsia="宋体" w:hAnsi="Times New Roman"/>
          <w:lang w:eastAsia="zh-CN"/>
        </w:rPr>
        <w:t>秒；</w:t>
      </w:r>
      <w:r>
        <w:rPr>
          <w:rFonts w:ascii="Times New Roman" w:eastAsia="宋体" w:hAnsi="Times New Roman"/>
          <w:lang w:eastAsia="zh-CN"/>
        </w:rPr>
        <w:t xml:space="preserve">3D </w:t>
      </w:r>
      <w:r>
        <w:rPr>
          <w:rFonts w:ascii="Times New Roman" w:eastAsia="宋体" w:hAnsi="Times New Roman"/>
          <w:lang w:eastAsia="zh-CN"/>
        </w:rPr>
        <w:t>场景展示与设备实际状态一致；超时重发机制生效。</w:t>
      </w:r>
    </w:p>
    <w:p w14:paraId="1388B3D3" w14:textId="77777777" w:rsidR="00E6773D" w:rsidRDefault="00000000">
      <w:pPr>
        <w:pStyle w:val="21"/>
        <w:spacing w:before="120" w:after="120"/>
        <w:rPr>
          <w:lang w:eastAsia="zh-CN"/>
        </w:rPr>
      </w:pPr>
      <w:r>
        <w:rPr>
          <w:rFonts w:eastAsia="宋体"/>
          <w:lang w:eastAsia="zh-CN"/>
        </w:rPr>
        <w:t xml:space="preserve">6.3 </w:t>
      </w:r>
      <w:r>
        <w:rPr>
          <w:rFonts w:eastAsia="宋体"/>
          <w:lang w:eastAsia="zh-CN"/>
        </w:rPr>
        <w:t>扩展三：无感节能联动</w:t>
      </w:r>
    </w:p>
    <w:p w14:paraId="7E676ACF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背景与价值：会议结束后投影、空调、灯光常因遗忘关闭造成能耗浪费。本扩展基于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感知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决策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控制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闭环实现无感节能：无人时自动关闭高能耗设备，无需人工操作。</w:t>
      </w:r>
    </w:p>
    <w:p w14:paraId="60797A2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触发场景：会议结束且长时间无人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自动关闭投影、空调、灯光；关闭范围可配置（如仅关闭高能耗设备，保留基础照明）。</w:t>
      </w:r>
    </w:p>
    <w:p w14:paraId="2F4F8322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判定逻辑：</w:t>
      </w:r>
      <w:r>
        <w:rPr>
          <w:rFonts w:ascii="Times New Roman" w:eastAsia="宋体" w:hAnsi="Times New Roman"/>
          <w:lang w:eastAsia="zh-CN"/>
        </w:rPr>
        <w:t>occupancy</w:t>
      </w:r>
      <w:r>
        <w:rPr>
          <w:rFonts w:ascii="Times New Roman" w:eastAsia="宋体" w:hAnsi="Times New Roman"/>
          <w:lang w:eastAsia="zh-CN"/>
        </w:rPr>
        <w:t>（人体传感器）与人脸离场检测双重信号确认；连续</w:t>
      </w:r>
      <w:r>
        <w:rPr>
          <w:rFonts w:ascii="Times New Roman" w:eastAsia="宋体" w:hAnsi="Times New Roman"/>
          <w:lang w:eastAsia="zh-CN"/>
        </w:rPr>
        <w:t xml:space="preserve"> N </w:t>
      </w:r>
      <w:r>
        <w:rPr>
          <w:rFonts w:ascii="Times New Roman" w:eastAsia="宋体" w:hAnsi="Times New Roman"/>
          <w:lang w:eastAsia="zh-CN"/>
        </w:rPr>
        <w:t>分钟无人且无人脸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触发关闭规则；结合预约状态（预约时间已结束）进一步提升判定可信度。</w:t>
      </w:r>
    </w:p>
    <w:p w14:paraId="186670D7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实现要点：复用扩展二的控制通道下发关闭命令；防误关机制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双重信号确认、延时确认、期间有人出现立即取消；判定时长与关闭范围规则可配置。</w:t>
      </w:r>
    </w:p>
    <w:p w14:paraId="2D03B88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数据价值：生成节能事件日志，可统计节能量与误关次数，同时为第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周数据分析与清洗提供真实素材。</w:t>
      </w:r>
    </w:p>
    <w:p w14:paraId="02CA02E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验收指标：无人判定准确率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；误关率</w:t>
      </w:r>
      <w:r>
        <w:rPr>
          <w:rFonts w:ascii="Times New Roman" w:eastAsia="宋体" w:hAnsi="Times New Roman"/>
          <w:lang w:eastAsia="zh-CN"/>
        </w:rPr>
        <w:t xml:space="preserve"> &lt; 5%</w:t>
      </w:r>
      <w:r>
        <w:rPr>
          <w:rFonts w:ascii="Times New Roman" w:eastAsia="宋体" w:hAnsi="Times New Roman"/>
          <w:lang w:eastAsia="zh-CN"/>
        </w:rPr>
        <w:t>；节能事件日志完整、可统计。</w:t>
      </w:r>
    </w:p>
    <w:p w14:paraId="1ADD5FA9" w14:textId="77777777" w:rsidR="00E6773D" w:rsidRDefault="00000000">
      <w:pPr>
        <w:spacing w:after="0"/>
        <w:rPr>
          <w:lang w:eastAsia="zh-CN"/>
        </w:rPr>
      </w:pPr>
      <w:r>
        <w:rPr>
          <w:rFonts w:ascii="Times New Roman" w:eastAsia="宋体" w:hAnsi="Times New Roman"/>
          <w:color w:val="666666"/>
          <w:sz w:val="21"/>
          <w:lang w:eastAsia="zh-CN"/>
        </w:rPr>
        <w:t>说明：数据整理与清洗工作按课程安排于第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 3 </w:t>
      </w:r>
      <w:r>
        <w:rPr>
          <w:rFonts w:ascii="Times New Roman" w:eastAsia="宋体" w:hAnsi="Times New Roman"/>
          <w:color w:val="666666"/>
          <w:sz w:val="21"/>
          <w:lang w:eastAsia="zh-CN"/>
        </w:rPr>
        <w:t>周开展；人脸识别测试集构建与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 FAR/FRR </w:t>
      </w:r>
      <w:r>
        <w:rPr>
          <w:rFonts w:ascii="Times New Roman" w:eastAsia="宋体" w:hAnsi="Times New Roman"/>
          <w:color w:val="666666"/>
          <w:sz w:val="21"/>
          <w:lang w:eastAsia="zh-CN"/>
        </w:rPr>
        <w:t>评估同步进行。</w:t>
      </w:r>
    </w:p>
    <w:p w14:paraId="39AB9BC8" w14:textId="77777777" w:rsidR="00342BBF" w:rsidRDefault="00000000">
      <w:pPr>
        <w:pStyle w:val="1"/>
        <w:rPr>
          <w:lang w:eastAsia="zh-CN"/>
        </w:rPr>
      </w:pPr>
      <w:r>
        <w:rPr>
          <w:rFonts w:eastAsia="宋体"/>
          <w:lang w:eastAsia="zh-CN"/>
        </w:rPr>
        <w:t>七、验收指标表</w:t>
      </w:r>
    </w:p>
    <w:p w14:paraId="078419C8" w14:textId="77777777" w:rsidR="00342BBF" w:rsidRDefault="00000000">
      <w:pPr>
        <w:rPr>
          <w:lang w:eastAsia="zh-CN"/>
        </w:rPr>
      </w:pPr>
      <w:r>
        <w:rPr>
          <w:rFonts w:eastAsia="宋体"/>
          <w:lang w:eastAsia="zh-CN"/>
        </w:rPr>
        <w:t>下表汇总第二至第六部分各改进方向的验收指标与目标值，作为本周交付的总体验收依据。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6"/>
        <w:gridCol w:w="3390"/>
        <w:gridCol w:w="5185"/>
      </w:tblGrid>
      <w:tr w:rsidR="00342BBF" w14:paraId="195CD91E" w14:textId="77777777">
        <w:tc>
          <w:tcPr>
            <w:tcW w:w="1396" w:type="dxa"/>
          </w:tcPr>
          <w:p w14:paraId="71DDC420" w14:textId="77777777" w:rsidR="00342BBF" w:rsidRDefault="00000000">
            <w:proofErr w:type="spellStart"/>
            <w:r>
              <w:rPr>
                <w:rFonts w:eastAsia="宋体"/>
                <w:b/>
              </w:rPr>
              <w:t>类别</w:t>
            </w:r>
            <w:proofErr w:type="spellEnd"/>
          </w:p>
        </w:tc>
        <w:tc>
          <w:tcPr>
            <w:tcW w:w="3390" w:type="dxa"/>
          </w:tcPr>
          <w:p w14:paraId="63BA01D9" w14:textId="77777777" w:rsidR="00342BBF" w:rsidRDefault="00000000">
            <w:proofErr w:type="spellStart"/>
            <w:r>
              <w:rPr>
                <w:rFonts w:eastAsia="宋体"/>
                <w:b/>
              </w:rPr>
              <w:t>验收指标</w:t>
            </w:r>
            <w:proofErr w:type="spellEnd"/>
          </w:p>
        </w:tc>
        <w:tc>
          <w:tcPr>
            <w:tcW w:w="5185" w:type="dxa"/>
          </w:tcPr>
          <w:p w14:paraId="71E5D658" w14:textId="77777777" w:rsidR="00342BBF" w:rsidRDefault="00000000">
            <w:proofErr w:type="spellStart"/>
            <w:r>
              <w:rPr>
                <w:rFonts w:eastAsia="宋体"/>
                <w:b/>
              </w:rPr>
              <w:t>目标值</w:t>
            </w:r>
            <w:proofErr w:type="spellEnd"/>
          </w:p>
        </w:tc>
      </w:tr>
      <w:tr w:rsidR="00342BBF" w14:paraId="7492AE56" w14:textId="77777777">
        <w:tc>
          <w:tcPr>
            <w:tcW w:w="1396" w:type="dxa"/>
          </w:tcPr>
          <w:p w14:paraId="1A022426" w14:textId="77777777" w:rsidR="00342BBF" w:rsidRDefault="00000000">
            <w:proofErr w:type="spellStart"/>
            <w:r>
              <w:rPr>
                <w:rFonts w:eastAsia="宋体"/>
              </w:rPr>
              <w:t>数据分析</w:t>
            </w:r>
            <w:proofErr w:type="spellEnd"/>
          </w:p>
        </w:tc>
        <w:tc>
          <w:tcPr>
            <w:tcW w:w="3390" w:type="dxa"/>
          </w:tcPr>
          <w:p w14:paraId="5F318DE2" w14:textId="77777777" w:rsidR="00342BBF" w:rsidRDefault="00000000">
            <w:proofErr w:type="spellStart"/>
            <w:r>
              <w:rPr>
                <w:rFonts w:eastAsia="宋体"/>
              </w:rPr>
              <w:t>数据完整性</w:t>
            </w:r>
            <w:proofErr w:type="spellEnd"/>
          </w:p>
        </w:tc>
        <w:tc>
          <w:tcPr>
            <w:tcW w:w="5185" w:type="dxa"/>
          </w:tcPr>
          <w:p w14:paraId="0B1D0D44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连续采集</w:t>
            </w:r>
            <w:r>
              <w:rPr>
                <w:rFonts w:eastAsia="宋体"/>
                <w:lang w:eastAsia="zh-CN"/>
              </w:rPr>
              <w:t xml:space="preserve"> 14 </w:t>
            </w:r>
            <w:r>
              <w:rPr>
                <w:rFonts w:eastAsia="宋体"/>
                <w:lang w:eastAsia="zh-CN"/>
              </w:rPr>
              <w:t>天，真实</w:t>
            </w:r>
            <w:r>
              <w:rPr>
                <w:rFonts w:eastAsia="宋体"/>
                <w:lang w:eastAsia="zh-CN"/>
              </w:rPr>
              <w:t>/</w:t>
            </w:r>
            <w:r>
              <w:rPr>
                <w:rFonts w:eastAsia="宋体"/>
                <w:lang w:eastAsia="zh-CN"/>
              </w:rPr>
              <w:t>模拟可区分；预约、占用、设备状态有效窗口完整率</w:t>
            </w:r>
            <w:r>
              <w:rPr>
                <w:rFonts w:eastAsia="宋体"/>
                <w:lang w:eastAsia="zh-CN"/>
              </w:rPr>
              <w:t xml:space="preserve"> ≥ 95%</w:t>
            </w:r>
          </w:p>
        </w:tc>
      </w:tr>
      <w:tr w:rsidR="00342BBF" w14:paraId="322B34CB" w14:textId="77777777">
        <w:tc>
          <w:tcPr>
            <w:tcW w:w="1396" w:type="dxa"/>
          </w:tcPr>
          <w:p w14:paraId="3A3701C5" w14:textId="77777777" w:rsidR="00342BBF" w:rsidRDefault="00000000">
            <w:proofErr w:type="spellStart"/>
            <w:r>
              <w:rPr>
                <w:rFonts w:eastAsia="宋体"/>
              </w:rPr>
              <w:t>数据分析</w:t>
            </w:r>
            <w:proofErr w:type="spellEnd"/>
          </w:p>
        </w:tc>
        <w:tc>
          <w:tcPr>
            <w:tcW w:w="3390" w:type="dxa"/>
          </w:tcPr>
          <w:p w14:paraId="6B4BA507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计算可复现与展示一致</w:t>
            </w:r>
          </w:p>
        </w:tc>
        <w:tc>
          <w:tcPr>
            <w:tcW w:w="5185" w:type="dxa"/>
          </w:tcPr>
          <w:p w14:paraId="5006DBCD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任选</w:t>
            </w:r>
            <w:r>
              <w:rPr>
                <w:rFonts w:eastAsia="宋体"/>
                <w:lang w:eastAsia="zh-CN"/>
              </w:rPr>
              <w:t xml:space="preserve"> 3 </w:t>
            </w:r>
            <w:r>
              <w:rPr>
                <w:rFonts w:eastAsia="宋体"/>
                <w:lang w:eastAsia="zh-CN"/>
              </w:rPr>
              <w:t>个无效运行事件人工复核一致；分析页图表、事件明细与导出</w:t>
            </w:r>
            <w:r>
              <w:rPr>
                <w:rFonts w:eastAsia="宋体"/>
                <w:lang w:eastAsia="zh-CN"/>
              </w:rPr>
              <w:t xml:space="preserve"> CSV </w:t>
            </w:r>
            <w:r>
              <w:rPr>
                <w:rFonts w:eastAsia="宋体"/>
                <w:lang w:eastAsia="zh-CN"/>
              </w:rPr>
              <w:t>关键指标一致</w:t>
            </w:r>
          </w:p>
        </w:tc>
      </w:tr>
      <w:tr w:rsidR="00342BBF" w14:paraId="7D4C6CF2" w14:textId="77777777">
        <w:tc>
          <w:tcPr>
            <w:tcW w:w="1396" w:type="dxa"/>
          </w:tcPr>
          <w:p w14:paraId="3E952A1C" w14:textId="77777777" w:rsidR="00342BBF" w:rsidRDefault="00000000">
            <w:proofErr w:type="spellStart"/>
            <w:r>
              <w:rPr>
                <w:rFonts w:eastAsia="宋体"/>
              </w:rPr>
              <w:t>数据分析</w:t>
            </w:r>
            <w:proofErr w:type="spellEnd"/>
          </w:p>
        </w:tc>
        <w:tc>
          <w:tcPr>
            <w:tcW w:w="3390" w:type="dxa"/>
          </w:tcPr>
          <w:p w14:paraId="7B7D5041" w14:textId="77777777" w:rsidR="00342BBF" w:rsidRDefault="00000000">
            <w:proofErr w:type="spellStart"/>
            <w:r>
              <w:rPr>
                <w:rFonts w:eastAsia="宋体"/>
              </w:rPr>
              <w:t>异常处理</w:t>
            </w:r>
            <w:proofErr w:type="spellEnd"/>
          </w:p>
        </w:tc>
        <w:tc>
          <w:tcPr>
            <w:tcW w:w="5185" w:type="dxa"/>
          </w:tcPr>
          <w:p w14:paraId="117CD6E3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6 </w:t>
            </w:r>
            <w:r>
              <w:rPr>
                <w:rFonts w:eastAsia="宋体"/>
                <w:lang w:eastAsia="zh-CN"/>
              </w:rPr>
              <w:t>类异常样例清洗结果全部符合规则</w:t>
            </w:r>
          </w:p>
        </w:tc>
      </w:tr>
      <w:tr w:rsidR="00342BBF" w14:paraId="3EFF4ED3" w14:textId="77777777">
        <w:tc>
          <w:tcPr>
            <w:tcW w:w="1396" w:type="dxa"/>
          </w:tcPr>
          <w:p w14:paraId="77FC7FBD" w14:textId="77777777" w:rsidR="00342BBF" w:rsidRDefault="00000000">
            <w:proofErr w:type="spellStart"/>
            <w:r>
              <w:rPr>
                <w:rFonts w:eastAsia="宋体"/>
              </w:rPr>
              <w:t>人脸识别</w:t>
            </w:r>
            <w:proofErr w:type="spellEnd"/>
          </w:p>
        </w:tc>
        <w:tc>
          <w:tcPr>
            <w:tcW w:w="3390" w:type="dxa"/>
          </w:tcPr>
          <w:p w14:paraId="2CBD715E" w14:textId="77777777" w:rsidR="00342BBF" w:rsidRDefault="00000000">
            <w:proofErr w:type="spellStart"/>
            <w:r>
              <w:rPr>
                <w:rFonts w:eastAsia="宋体"/>
              </w:rPr>
              <w:t>识别精度</w:t>
            </w:r>
            <w:proofErr w:type="spellEnd"/>
          </w:p>
        </w:tc>
        <w:tc>
          <w:tcPr>
            <w:tcW w:w="5185" w:type="dxa"/>
          </w:tcPr>
          <w:p w14:paraId="7AB2F8CA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准确率</w:t>
            </w:r>
            <w:r>
              <w:rPr>
                <w:rFonts w:eastAsia="宋体"/>
                <w:lang w:eastAsia="zh-CN"/>
              </w:rPr>
              <w:t xml:space="preserve"> ≥ 95%</w:t>
            </w:r>
            <w:r>
              <w:rPr>
                <w:rFonts w:eastAsia="宋体"/>
                <w:lang w:eastAsia="zh-CN"/>
              </w:rPr>
              <w:t>；</w:t>
            </w:r>
            <w:r>
              <w:rPr>
                <w:rFonts w:eastAsia="宋体"/>
                <w:lang w:eastAsia="zh-CN"/>
              </w:rPr>
              <w:t>FAR &lt; 1%</w:t>
            </w:r>
            <w:r>
              <w:rPr>
                <w:rFonts w:eastAsia="宋体"/>
                <w:lang w:eastAsia="zh-CN"/>
              </w:rPr>
              <w:t>、</w:t>
            </w:r>
            <w:r>
              <w:rPr>
                <w:rFonts w:eastAsia="宋体"/>
                <w:lang w:eastAsia="zh-CN"/>
              </w:rPr>
              <w:t>FRR &lt; 5%</w:t>
            </w:r>
            <w:r>
              <w:rPr>
                <w:rFonts w:eastAsia="宋体"/>
                <w:lang w:eastAsia="zh-CN"/>
              </w:rPr>
              <w:t>（测试集</w:t>
            </w:r>
            <w:r>
              <w:rPr>
                <w:rFonts w:eastAsia="宋体"/>
                <w:lang w:eastAsia="zh-CN"/>
              </w:rPr>
              <w:t xml:space="preserve"> ≥ 10 </w:t>
            </w:r>
            <w:r>
              <w:rPr>
                <w:rFonts w:eastAsia="宋体"/>
                <w:lang w:eastAsia="zh-CN"/>
              </w:rPr>
              <w:t>人</w:t>
            </w:r>
            <w:r>
              <w:rPr>
                <w:rFonts w:eastAsia="宋体"/>
                <w:lang w:eastAsia="zh-CN"/>
              </w:rPr>
              <w:t xml:space="preserve"> × 50 </w:t>
            </w:r>
            <w:r>
              <w:rPr>
                <w:rFonts w:eastAsia="宋体"/>
                <w:lang w:eastAsia="zh-CN"/>
              </w:rPr>
              <w:t>样本，注册</w:t>
            </w:r>
            <w:r>
              <w:rPr>
                <w:rFonts w:eastAsia="宋体"/>
                <w:lang w:eastAsia="zh-CN"/>
              </w:rPr>
              <w:t>/</w:t>
            </w:r>
            <w:r>
              <w:rPr>
                <w:rFonts w:eastAsia="宋体"/>
                <w:lang w:eastAsia="zh-CN"/>
              </w:rPr>
              <w:t>测试集分离）</w:t>
            </w:r>
          </w:p>
        </w:tc>
      </w:tr>
      <w:tr w:rsidR="00342BBF" w14:paraId="4809F4DF" w14:textId="77777777">
        <w:tc>
          <w:tcPr>
            <w:tcW w:w="1396" w:type="dxa"/>
          </w:tcPr>
          <w:p w14:paraId="637FCECA" w14:textId="77777777" w:rsidR="00342BBF" w:rsidRDefault="00000000">
            <w:proofErr w:type="spellStart"/>
            <w:r>
              <w:rPr>
                <w:rFonts w:eastAsia="宋体"/>
              </w:rPr>
              <w:t>人脸识别</w:t>
            </w:r>
            <w:proofErr w:type="spellEnd"/>
          </w:p>
        </w:tc>
        <w:tc>
          <w:tcPr>
            <w:tcW w:w="3390" w:type="dxa"/>
          </w:tcPr>
          <w:p w14:paraId="392D08EE" w14:textId="77777777" w:rsidR="00342BBF" w:rsidRDefault="00000000">
            <w:proofErr w:type="spellStart"/>
            <w:r>
              <w:rPr>
                <w:rFonts w:eastAsia="宋体"/>
              </w:rPr>
              <w:t>实时性与门禁联动</w:t>
            </w:r>
            <w:proofErr w:type="spellEnd"/>
          </w:p>
        </w:tc>
        <w:tc>
          <w:tcPr>
            <w:tcW w:w="5185" w:type="dxa"/>
          </w:tcPr>
          <w:p w14:paraId="0FBC5B5F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帧率</w:t>
            </w:r>
            <w:r>
              <w:rPr>
                <w:rFonts w:eastAsia="宋体"/>
                <w:lang w:eastAsia="zh-CN"/>
              </w:rPr>
              <w:t xml:space="preserve"> ≥ 15 FPS</w:t>
            </w:r>
            <w:r>
              <w:rPr>
                <w:rFonts w:eastAsia="宋体"/>
                <w:lang w:eastAsia="zh-CN"/>
              </w:rPr>
              <w:t>、时延</w:t>
            </w:r>
            <w:r>
              <w:rPr>
                <w:rFonts w:eastAsia="宋体"/>
                <w:lang w:eastAsia="zh-CN"/>
              </w:rPr>
              <w:t xml:space="preserve"> &lt; 3 </w:t>
            </w:r>
            <w:r>
              <w:rPr>
                <w:rFonts w:eastAsia="宋体"/>
                <w:lang w:eastAsia="zh-CN"/>
              </w:rPr>
              <w:t>秒；授权人员开门，未授权拒绝并告警记录</w:t>
            </w:r>
          </w:p>
        </w:tc>
      </w:tr>
      <w:tr w:rsidR="00342BBF" w14:paraId="0D63B370" w14:textId="77777777">
        <w:tc>
          <w:tcPr>
            <w:tcW w:w="1396" w:type="dxa"/>
          </w:tcPr>
          <w:p w14:paraId="4103F30B" w14:textId="77777777" w:rsidR="00342BBF" w:rsidRDefault="00000000">
            <w:r>
              <w:rPr>
                <w:rFonts w:eastAsia="宋体"/>
              </w:rPr>
              <w:t xml:space="preserve">3D </w:t>
            </w:r>
            <w:proofErr w:type="spellStart"/>
            <w:r>
              <w:rPr>
                <w:rFonts w:eastAsia="宋体"/>
              </w:rPr>
              <w:t>建模</w:t>
            </w:r>
            <w:proofErr w:type="spellEnd"/>
          </w:p>
        </w:tc>
        <w:tc>
          <w:tcPr>
            <w:tcW w:w="3390" w:type="dxa"/>
          </w:tcPr>
          <w:p w14:paraId="4F8FB347" w14:textId="77777777" w:rsidR="00342BBF" w:rsidRDefault="00000000">
            <w:proofErr w:type="spellStart"/>
            <w:r>
              <w:rPr>
                <w:rFonts w:eastAsia="宋体"/>
              </w:rPr>
              <w:t>渲染与性能</w:t>
            </w:r>
            <w:proofErr w:type="spellEnd"/>
          </w:p>
        </w:tc>
        <w:tc>
          <w:tcPr>
            <w:tcW w:w="5185" w:type="dxa"/>
          </w:tcPr>
          <w:p w14:paraId="56DD932B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主观评级</w:t>
            </w:r>
            <w:r>
              <w:rPr>
                <w:rFonts w:eastAsia="宋体"/>
                <w:lang w:eastAsia="zh-CN"/>
              </w:rPr>
              <w:t xml:space="preserve"> ≥ 4/5</w:t>
            </w:r>
            <w:r>
              <w:rPr>
                <w:rFonts w:eastAsia="宋体"/>
                <w:lang w:eastAsia="zh-CN"/>
              </w:rPr>
              <w:t>；帧率</w:t>
            </w:r>
            <w:r>
              <w:rPr>
                <w:rFonts w:eastAsia="宋体"/>
                <w:lang w:eastAsia="zh-CN"/>
              </w:rPr>
              <w:t xml:space="preserve"> ≥ 45 FPS</w:t>
            </w:r>
            <w:r>
              <w:rPr>
                <w:rFonts w:eastAsia="宋体"/>
                <w:lang w:eastAsia="zh-CN"/>
              </w:rPr>
              <w:t>（目标</w:t>
            </w:r>
            <w:r>
              <w:rPr>
                <w:rFonts w:eastAsia="宋体"/>
                <w:lang w:eastAsia="zh-CN"/>
              </w:rPr>
              <w:t xml:space="preserve"> ≥ 60 FPS</w:t>
            </w:r>
            <w:r>
              <w:rPr>
                <w:rFonts w:eastAsia="宋体"/>
                <w:lang w:eastAsia="zh-CN"/>
              </w:rPr>
              <w:t>）、帧时间</w:t>
            </w:r>
            <w:r>
              <w:rPr>
                <w:rFonts w:eastAsia="宋体"/>
                <w:lang w:eastAsia="zh-CN"/>
              </w:rPr>
              <w:t xml:space="preserve"> ≤ 22.2 </w:t>
            </w:r>
            <w:proofErr w:type="spellStart"/>
            <w:r>
              <w:rPr>
                <w:rFonts w:eastAsia="宋体"/>
                <w:lang w:eastAsia="zh-CN"/>
              </w:rPr>
              <w:t>ms</w:t>
            </w:r>
            <w:proofErr w:type="spellEnd"/>
            <w:r>
              <w:rPr>
                <w:rFonts w:eastAsia="宋体"/>
                <w:lang w:eastAsia="zh-CN"/>
              </w:rPr>
              <w:t>；首屏</w:t>
            </w:r>
            <w:r>
              <w:rPr>
                <w:rFonts w:eastAsia="宋体"/>
                <w:lang w:eastAsia="zh-CN"/>
              </w:rPr>
              <w:t xml:space="preserve"> ≤ 10 </w:t>
            </w:r>
            <w:r>
              <w:rPr>
                <w:rFonts w:eastAsia="宋体"/>
                <w:lang w:eastAsia="zh-CN"/>
              </w:rPr>
              <w:t>秒；首包</w:t>
            </w:r>
            <w:r>
              <w:rPr>
                <w:rFonts w:eastAsia="宋体"/>
                <w:lang w:eastAsia="zh-CN"/>
              </w:rPr>
              <w:t xml:space="preserve"> ≤ 50 MB</w:t>
            </w:r>
          </w:p>
        </w:tc>
      </w:tr>
      <w:tr w:rsidR="00342BBF" w14:paraId="1B716AD6" w14:textId="77777777">
        <w:tc>
          <w:tcPr>
            <w:tcW w:w="1396" w:type="dxa"/>
          </w:tcPr>
          <w:p w14:paraId="44E788DC" w14:textId="77777777" w:rsidR="00342BBF" w:rsidRDefault="00000000">
            <w:r>
              <w:rPr>
                <w:rFonts w:eastAsia="宋体"/>
              </w:rPr>
              <w:t xml:space="preserve">3D </w:t>
            </w:r>
            <w:proofErr w:type="spellStart"/>
            <w:r>
              <w:rPr>
                <w:rFonts w:eastAsia="宋体"/>
              </w:rPr>
              <w:t>建模</w:t>
            </w:r>
            <w:proofErr w:type="spellEnd"/>
          </w:p>
        </w:tc>
        <w:tc>
          <w:tcPr>
            <w:tcW w:w="3390" w:type="dxa"/>
          </w:tcPr>
          <w:p w14:paraId="017A2A1B" w14:textId="77777777" w:rsidR="00342BBF" w:rsidRDefault="00000000">
            <w:proofErr w:type="spellStart"/>
            <w:r>
              <w:rPr>
                <w:rFonts w:eastAsia="宋体"/>
              </w:rPr>
              <w:t>联动、交互与协同</w:t>
            </w:r>
            <w:proofErr w:type="spellEnd"/>
          </w:p>
        </w:tc>
        <w:tc>
          <w:tcPr>
            <w:tcW w:w="5185" w:type="dxa"/>
          </w:tcPr>
          <w:p w14:paraId="46ADFA8A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命令</w:t>
            </w:r>
            <w:r>
              <w:rPr>
                <w:rFonts w:eastAsia="宋体"/>
                <w:lang w:eastAsia="zh-CN"/>
              </w:rPr>
              <w:t xml:space="preserve"> → 3D </w:t>
            </w:r>
            <w:r>
              <w:rPr>
                <w:rFonts w:eastAsia="宋体"/>
                <w:lang w:eastAsia="zh-CN"/>
              </w:rPr>
              <w:t>反馈</w:t>
            </w:r>
            <w:r>
              <w:rPr>
                <w:rFonts w:eastAsia="宋体"/>
                <w:lang w:eastAsia="zh-CN"/>
              </w:rPr>
              <w:t xml:space="preserve"> ≤ 150 </w:t>
            </w:r>
            <w:proofErr w:type="spellStart"/>
            <w:r>
              <w:rPr>
                <w:rFonts w:eastAsia="宋体"/>
                <w:lang w:eastAsia="zh-CN"/>
              </w:rPr>
              <w:t>ms</w:t>
            </w:r>
            <w:proofErr w:type="spellEnd"/>
            <w:r>
              <w:rPr>
                <w:rFonts w:eastAsia="宋体"/>
                <w:lang w:eastAsia="zh-CN"/>
              </w:rPr>
              <w:t>；传感器刷新</w:t>
            </w:r>
            <w:r>
              <w:rPr>
                <w:rFonts w:eastAsia="宋体"/>
                <w:lang w:eastAsia="zh-CN"/>
              </w:rPr>
              <w:t xml:space="preserve"> ≤ 1 s</w:t>
            </w:r>
            <w:r>
              <w:rPr>
                <w:rFonts w:eastAsia="宋体"/>
                <w:lang w:eastAsia="zh-CN"/>
              </w:rPr>
              <w:t>；设备点击命中</w:t>
            </w:r>
            <w:r>
              <w:rPr>
                <w:rFonts w:eastAsia="宋体"/>
                <w:lang w:eastAsia="zh-CN"/>
              </w:rPr>
              <w:t xml:space="preserve"> 100%</w:t>
            </w:r>
            <w:r>
              <w:rPr>
                <w:rFonts w:eastAsia="宋体"/>
                <w:lang w:eastAsia="zh-CN"/>
              </w:rPr>
              <w:t>；多人同步</w:t>
            </w:r>
            <w:r>
              <w:rPr>
                <w:rFonts w:eastAsia="宋体"/>
                <w:lang w:eastAsia="zh-CN"/>
              </w:rPr>
              <w:t xml:space="preserve"> ≤ 200 </w:t>
            </w:r>
            <w:proofErr w:type="spellStart"/>
            <w:r>
              <w:rPr>
                <w:rFonts w:eastAsia="宋体"/>
                <w:lang w:eastAsia="zh-CN"/>
              </w:rPr>
              <w:t>ms</w:t>
            </w:r>
            <w:proofErr w:type="spellEnd"/>
          </w:p>
        </w:tc>
      </w:tr>
      <w:tr w:rsidR="00342BBF" w14:paraId="02AB2B2F" w14:textId="77777777">
        <w:tc>
          <w:tcPr>
            <w:tcW w:w="1396" w:type="dxa"/>
          </w:tcPr>
          <w:p w14:paraId="691C457E" w14:textId="77777777" w:rsidR="00342BBF" w:rsidRDefault="00000000">
            <w:proofErr w:type="spellStart"/>
            <w:r>
              <w:rPr>
                <w:rFonts w:eastAsia="宋体"/>
              </w:rPr>
              <w:t>工程化</w:t>
            </w:r>
            <w:proofErr w:type="spellEnd"/>
          </w:p>
        </w:tc>
        <w:tc>
          <w:tcPr>
            <w:tcW w:w="3390" w:type="dxa"/>
          </w:tcPr>
          <w:p w14:paraId="7CA2E3FD" w14:textId="77777777" w:rsidR="00342BBF" w:rsidRDefault="00000000">
            <w:r>
              <w:rPr>
                <w:rFonts w:eastAsia="宋体"/>
              </w:rPr>
              <w:t>访问日志（</w:t>
            </w:r>
            <w:r>
              <w:rPr>
                <w:rFonts w:eastAsia="宋体"/>
              </w:rPr>
              <w:t>L1–L3</w:t>
            </w:r>
            <w:r>
              <w:rPr>
                <w:rFonts w:eastAsia="宋体"/>
              </w:rPr>
              <w:t>）</w:t>
            </w:r>
          </w:p>
        </w:tc>
        <w:tc>
          <w:tcPr>
            <w:tcW w:w="5185" w:type="dxa"/>
          </w:tcPr>
          <w:p w14:paraId="10114C5C" w14:textId="77777777" w:rsidR="00342BBF" w:rsidRDefault="00000000">
            <w:r>
              <w:rPr>
                <w:rFonts w:eastAsia="宋体"/>
              </w:rPr>
              <w:t xml:space="preserve">50 </w:t>
            </w:r>
            <w:proofErr w:type="spellStart"/>
            <w:r>
              <w:rPr>
                <w:rFonts w:eastAsia="宋体"/>
              </w:rPr>
              <w:t>次请求入口覆盖率与必填字段完整率</w:t>
            </w:r>
            <w:proofErr w:type="spellEnd"/>
            <w:r>
              <w:rPr>
                <w:rFonts w:eastAsia="宋体"/>
              </w:rPr>
              <w:t xml:space="preserve"> 100%</w:t>
            </w:r>
            <w:r>
              <w:rPr>
                <w:rFonts w:eastAsia="宋体"/>
              </w:rPr>
              <w:t>，</w:t>
            </w:r>
            <w:proofErr w:type="spellStart"/>
            <w:r>
              <w:rPr>
                <w:rFonts w:eastAsia="宋体"/>
              </w:rPr>
              <w:t>trace_id</w:t>
            </w:r>
            <w:proofErr w:type="spellEnd"/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t>可关联；</w:t>
            </w:r>
            <w:r>
              <w:rPr>
                <w:rFonts w:eastAsia="宋体"/>
              </w:rPr>
              <w:t xml:space="preserve">60 </w:t>
            </w:r>
            <w:proofErr w:type="spellStart"/>
            <w:r>
              <w:rPr>
                <w:rFonts w:eastAsia="宋体"/>
              </w:rPr>
              <w:t>秒内</w:t>
            </w:r>
            <w:proofErr w:type="spellEnd"/>
            <w:r>
              <w:rPr>
                <w:rFonts w:eastAsia="宋体"/>
              </w:rPr>
              <w:t xml:space="preserve"> </w:t>
            </w:r>
            <w:proofErr w:type="spellStart"/>
            <w:r>
              <w:rPr>
                <w:rFonts w:eastAsia="宋体"/>
              </w:rPr>
              <w:t>ClickHouse</w:t>
            </w:r>
            <w:proofErr w:type="spellEnd"/>
            <w:r>
              <w:rPr>
                <w:rFonts w:eastAsia="宋体"/>
              </w:rPr>
              <w:t xml:space="preserve"> </w:t>
            </w:r>
            <w:proofErr w:type="spellStart"/>
            <w:r>
              <w:rPr>
                <w:rFonts w:eastAsia="宋体"/>
              </w:rPr>
              <w:t>可查；凭据明文检出</w:t>
            </w:r>
            <w:proofErr w:type="spellEnd"/>
            <w:r>
              <w:rPr>
                <w:rFonts w:eastAsia="宋体"/>
              </w:rPr>
              <w:t xml:space="preserve"> 0</w:t>
            </w:r>
          </w:p>
        </w:tc>
      </w:tr>
      <w:tr w:rsidR="00342BBF" w14:paraId="1987EAE1" w14:textId="77777777">
        <w:tc>
          <w:tcPr>
            <w:tcW w:w="1396" w:type="dxa"/>
          </w:tcPr>
          <w:p w14:paraId="7BA461AB" w14:textId="77777777" w:rsidR="00342BBF" w:rsidRDefault="00000000">
            <w:proofErr w:type="spellStart"/>
            <w:r>
              <w:rPr>
                <w:rFonts w:eastAsia="宋体"/>
              </w:rPr>
              <w:t>工程化</w:t>
            </w:r>
            <w:proofErr w:type="spellEnd"/>
          </w:p>
        </w:tc>
        <w:tc>
          <w:tcPr>
            <w:tcW w:w="3390" w:type="dxa"/>
          </w:tcPr>
          <w:p w14:paraId="6C43D4C8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设备控制权限（</w:t>
            </w:r>
            <w:r>
              <w:rPr>
                <w:rFonts w:eastAsia="宋体"/>
                <w:lang w:eastAsia="zh-CN"/>
              </w:rPr>
              <w:t>P1–P3</w:t>
            </w:r>
            <w:r>
              <w:rPr>
                <w:rFonts w:eastAsia="宋体"/>
                <w:lang w:eastAsia="zh-CN"/>
              </w:rPr>
              <w:t>）</w:t>
            </w:r>
          </w:p>
        </w:tc>
        <w:tc>
          <w:tcPr>
            <w:tcW w:w="5185" w:type="dxa"/>
          </w:tcPr>
          <w:p w14:paraId="0146F093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8 </w:t>
            </w:r>
            <w:r>
              <w:rPr>
                <w:rFonts w:eastAsia="宋体"/>
                <w:lang w:eastAsia="zh-CN"/>
              </w:rPr>
              <w:t>类权限场景符合率</w:t>
            </w:r>
            <w:r>
              <w:rPr>
                <w:rFonts w:eastAsia="宋体"/>
                <w:lang w:eastAsia="zh-CN"/>
              </w:rPr>
              <w:t xml:space="preserve"> 100%</w:t>
            </w:r>
            <w:r>
              <w:rPr>
                <w:rFonts w:eastAsia="宋体"/>
                <w:lang w:eastAsia="zh-CN"/>
              </w:rPr>
              <w:t>；边界与撤销用例全部通过；被拒请求设备下发数</w:t>
            </w:r>
            <w:r>
              <w:rPr>
                <w:rFonts w:eastAsia="宋体"/>
                <w:lang w:eastAsia="zh-CN"/>
              </w:rPr>
              <w:t xml:space="preserve"> 0</w:t>
            </w:r>
          </w:p>
        </w:tc>
      </w:tr>
      <w:tr w:rsidR="00342BBF" w14:paraId="2BA41592" w14:textId="77777777">
        <w:tc>
          <w:tcPr>
            <w:tcW w:w="1396" w:type="dxa"/>
          </w:tcPr>
          <w:p w14:paraId="0E4A8B6A" w14:textId="77777777" w:rsidR="00342BBF" w:rsidRDefault="00000000">
            <w:proofErr w:type="spellStart"/>
            <w:r>
              <w:rPr>
                <w:rFonts w:eastAsia="宋体"/>
              </w:rPr>
              <w:t>工程化</w:t>
            </w:r>
            <w:proofErr w:type="spellEnd"/>
          </w:p>
        </w:tc>
        <w:tc>
          <w:tcPr>
            <w:tcW w:w="3390" w:type="dxa"/>
          </w:tcPr>
          <w:p w14:paraId="5CD32009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统一服务网关（</w:t>
            </w:r>
            <w:r>
              <w:rPr>
                <w:rFonts w:eastAsia="宋体"/>
                <w:lang w:eastAsia="zh-CN"/>
              </w:rPr>
              <w:t>G1–G3</w:t>
            </w:r>
            <w:r>
              <w:rPr>
                <w:rFonts w:eastAsia="宋体"/>
                <w:lang w:eastAsia="zh-CN"/>
              </w:rPr>
              <w:t>）</w:t>
            </w:r>
          </w:p>
        </w:tc>
        <w:tc>
          <w:tcPr>
            <w:tcW w:w="5185" w:type="dxa"/>
          </w:tcPr>
          <w:p w14:paraId="2A80D625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外部直连业务端口成功</w:t>
            </w:r>
            <w:r>
              <w:rPr>
                <w:rFonts w:eastAsia="宋体"/>
                <w:lang w:eastAsia="zh-CN"/>
              </w:rPr>
              <w:t xml:space="preserve"> 0 </w:t>
            </w:r>
            <w:r>
              <w:rPr>
                <w:rFonts w:eastAsia="宋体"/>
                <w:lang w:eastAsia="zh-CN"/>
              </w:rPr>
              <w:t>次；限流与故障按规则处理；非法设备凭据全拒；断线</w:t>
            </w:r>
            <w:r>
              <w:rPr>
                <w:rFonts w:eastAsia="宋体"/>
                <w:lang w:eastAsia="zh-CN"/>
              </w:rPr>
              <w:t xml:space="preserve"> 30 </w:t>
            </w:r>
            <w:r>
              <w:rPr>
                <w:rFonts w:eastAsia="宋体"/>
                <w:lang w:eastAsia="zh-CN"/>
              </w:rPr>
              <w:t>秒内重连</w:t>
            </w:r>
          </w:p>
        </w:tc>
      </w:tr>
      <w:tr w:rsidR="00342BBF" w14:paraId="5B8D1FF4" w14:textId="77777777">
        <w:tc>
          <w:tcPr>
            <w:tcW w:w="1396" w:type="dxa"/>
          </w:tcPr>
          <w:p w14:paraId="50DC4A7E" w14:textId="77777777" w:rsidR="00342BBF" w:rsidRDefault="00000000">
            <w:proofErr w:type="spellStart"/>
            <w:r>
              <w:rPr>
                <w:rFonts w:eastAsia="宋体"/>
              </w:rPr>
              <w:t>功能扩展</w:t>
            </w:r>
            <w:proofErr w:type="spellEnd"/>
          </w:p>
        </w:tc>
        <w:tc>
          <w:tcPr>
            <w:tcW w:w="3390" w:type="dxa"/>
          </w:tcPr>
          <w:p w14:paraId="2E22B66A" w14:textId="77777777" w:rsidR="00342BBF" w:rsidRDefault="00000000">
            <w:proofErr w:type="spellStart"/>
            <w:r>
              <w:rPr>
                <w:rFonts w:eastAsia="宋体"/>
              </w:rPr>
              <w:t>语音交互</w:t>
            </w:r>
            <w:proofErr w:type="spellEnd"/>
          </w:p>
        </w:tc>
        <w:tc>
          <w:tcPr>
            <w:tcW w:w="5185" w:type="dxa"/>
          </w:tcPr>
          <w:p w14:paraId="04BCD6E7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指令识别准确率</w:t>
            </w:r>
            <w:r>
              <w:rPr>
                <w:rFonts w:eastAsia="宋体"/>
                <w:lang w:eastAsia="zh-CN"/>
              </w:rPr>
              <w:t xml:space="preserve"> ≥ 90%</w:t>
            </w:r>
            <w:r>
              <w:rPr>
                <w:rFonts w:eastAsia="宋体"/>
                <w:lang w:eastAsia="zh-CN"/>
              </w:rPr>
              <w:t>；预约查询正确率</w:t>
            </w:r>
            <w:r>
              <w:rPr>
                <w:rFonts w:eastAsia="宋体"/>
                <w:lang w:eastAsia="zh-CN"/>
              </w:rPr>
              <w:t xml:space="preserve"> ≥ 95%</w:t>
            </w:r>
          </w:p>
        </w:tc>
      </w:tr>
      <w:tr w:rsidR="00342BBF" w14:paraId="6FA96FB3" w14:textId="77777777">
        <w:tc>
          <w:tcPr>
            <w:tcW w:w="1396" w:type="dxa"/>
          </w:tcPr>
          <w:p w14:paraId="500FAAC8" w14:textId="77777777" w:rsidR="00342BBF" w:rsidRDefault="00000000">
            <w:proofErr w:type="spellStart"/>
            <w:r>
              <w:rPr>
                <w:rFonts w:eastAsia="宋体"/>
              </w:rPr>
              <w:t>功能扩展</w:t>
            </w:r>
            <w:proofErr w:type="spellEnd"/>
          </w:p>
        </w:tc>
        <w:tc>
          <w:tcPr>
            <w:tcW w:w="3390" w:type="dxa"/>
          </w:tcPr>
          <w:p w14:paraId="04179E04" w14:textId="77777777" w:rsidR="00342BBF" w:rsidRDefault="00000000">
            <w:proofErr w:type="spellStart"/>
            <w:r>
              <w:rPr>
                <w:rFonts w:eastAsia="宋体"/>
              </w:rPr>
              <w:t>设备控制闭环</w:t>
            </w:r>
            <w:proofErr w:type="spellEnd"/>
          </w:p>
        </w:tc>
        <w:tc>
          <w:tcPr>
            <w:tcW w:w="5185" w:type="dxa"/>
          </w:tcPr>
          <w:p w14:paraId="1915AD63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命令成功率</w:t>
            </w:r>
            <w:r>
              <w:rPr>
                <w:rFonts w:eastAsia="宋体"/>
                <w:lang w:eastAsia="zh-CN"/>
              </w:rPr>
              <w:t xml:space="preserve"> ≥ 95%</w:t>
            </w:r>
            <w:r>
              <w:rPr>
                <w:rFonts w:eastAsia="宋体"/>
                <w:lang w:eastAsia="zh-CN"/>
              </w:rPr>
              <w:t>；平均响应</w:t>
            </w:r>
            <w:r>
              <w:rPr>
                <w:rFonts w:eastAsia="宋体"/>
                <w:lang w:eastAsia="zh-CN"/>
              </w:rPr>
              <w:t xml:space="preserve"> &lt; 3 </w:t>
            </w:r>
            <w:r>
              <w:rPr>
                <w:rFonts w:eastAsia="宋体"/>
                <w:lang w:eastAsia="zh-CN"/>
              </w:rPr>
              <w:t>秒；</w:t>
            </w:r>
            <w:r>
              <w:rPr>
                <w:rFonts w:eastAsia="宋体"/>
                <w:lang w:eastAsia="zh-CN"/>
              </w:rPr>
              <w:t xml:space="preserve">3D </w:t>
            </w:r>
            <w:r>
              <w:rPr>
                <w:rFonts w:eastAsia="宋体"/>
                <w:lang w:eastAsia="zh-CN"/>
              </w:rPr>
              <w:t>展示与实际状态一致；超时重发生效</w:t>
            </w:r>
          </w:p>
        </w:tc>
      </w:tr>
      <w:tr w:rsidR="00342BBF" w14:paraId="1254764F" w14:textId="77777777">
        <w:tc>
          <w:tcPr>
            <w:tcW w:w="1396" w:type="dxa"/>
          </w:tcPr>
          <w:p w14:paraId="522F23D5" w14:textId="77777777" w:rsidR="00342BBF" w:rsidRDefault="00000000">
            <w:proofErr w:type="spellStart"/>
            <w:r>
              <w:rPr>
                <w:rFonts w:eastAsia="宋体"/>
              </w:rPr>
              <w:t>功能扩展</w:t>
            </w:r>
            <w:proofErr w:type="spellEnd"/>
          </w:p>
        </w:tc>
        <w:tc>
          <w:tcPr>
            <w:tcW w:w="3390" w:type="dxa"/>
          </w:tcPr>
          <w:p w14:paraId="757E7B51" w14:textId="77777777" w:rsidR="00342BBF" w:rsidRDefault="00000000">
            <w:proofErr w:type="spellStart"/>
            <w:r>
              <w:rPr>
                <w:rFonts w:eastAsia="宋体"/>
              </w:rPr>
              <w:t>无感节能联动</w:t>
            </w:r>
            <w:proofErr w:type="spellEnd"/>
          </w:p>
        </w:tc>
        <w:tc>
          <w:tcPr>
            <w:tcW w:w="5185" w:type="dxa"/>
          </w:tcPr>
          <w:p w14:paraId="104DC392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无人判定准确率</w:t>
            </w:r>
            <w:r>
              <w:rPr>
                <w:rFonts w:eastAsia="宋体"/>
                <w:lang w:eastAsia="zh-CN"/>
              </w:rPr>
              <w:t xml:space="preserve"> ≥ 95%</w:t>
            </w:r>
            <w:r>
              <w:rPr>
                <w:rFonts w:eastAsia="宋体"/>
                <w:lang w:eastAsia="zh-CN"/>
              </w:rPr>
              <w:t>；误关率</w:t>
            </w:r>
            <w:r>
              <w:rPr>
                <w:rFonts w:eastAsia="宋体"/>
                <w:lang w:eastAsia="zh-CN"/>
              </w:rPr>
              <w:t xml:space="preserve"> &lt; 5%</w:t>
            </w:r>
            <w:r>
              <w:rPr>
                <w:rFonts w:eastAsia="宋体"/>
                <w:lang w:eastAsia="zh-CN"/>
              </w:rPr>
              <w:t>；节能事件日志完整可统计</w:t>
            </w:r>
          </w:p>
        </w:tc>
      </w:tr>
    </w:tbl>
    <w:p w14:paraId="4D4B6600" w14:textId="77777777" w:rsidR="008D2377" w:rsidRDefault="008D2377">
      <w:pPr>
        <w:rPr>
          <w:rFonts w:eastAsia="宋体"/>
          <w:lang w:eastAsia="zh-CN"/>
        </w:rPr>
      </w:pPr>
    </w:p>
    <w:p w14:paraId="2E325FB4" w14:textId="29C6FA94" w:rsidR="000C33E1" w:rsidRDefault="000C33E1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G</w:t>
      </w:r>
      <w:r>
        <w:rPr>
          <w:rFonts w:eastAsia="宋体" w:hint="eastAsia"/>
          <w:lang w:eastAsia="zh-CN"/>
        </w:rPr>
        <w:t>it</w:t>
      </w:r>
      <w:r>
        <w:rPr>
          <w:rFonts w:eastAsia="宋体" w:hint="eastAsia"/>
          <w:lang w:eastAsia="zh-CN"/>
        </w:rPr>
        <w:t>提交记录：</w:t>
      </w:r>
    </w:p>
    <w:p w14:paraId="606C86BE" w14:textId="7DCDF722" w:rsidR="000C33E1" w:rsidRPr="000C33E1" w:rsidRDefault="000C33E1">
      <w:pPr>
        <w:rPr>
          <w:rFonts w:eastAsia="宋体"/>
          <w:lang w:eastAsia="zh-CN"/>
        </w:rPr>
      </w:pPr>
      <w:r w:rsidRPr="000C33E1">
        <w:rPr>
          <w:rFonts w:eastAsia="宋体"/>
          <w:noProof/>
          <w:lang w:eastAsia="zh-CN"/>
        </w:rPr>
        <w:lastRenderedPageBreak/>
        <w:drawing>
          <wp:inline distT="0" distB="0" distL="0" distR="0" wp14:anchorId="618ECA69" wp14:editId="705DEC1E">
            <wp:extent cx="6332220" cy="2200910"/>
            <wp:effectExtent l="0" t="0" r="0" b="8890"/>
            <wp:docPr id="58811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6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3E1" w:rsidRPr="000C33E1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4171" w14:textId="77777777" w:rsidR="00C14F46" w:rsidRDefault="00C14F46" w:rsidP="00FF25AD">
      <w:pPr>
        <w:spacing w:after="0" w:line="240" w:lineRule="auto"/>
      </w:pPr>
      <w:r>
        <w:separator/>
      </w:r>
    </w:p>
  </w:endnote>
  <w:endnote w:type="continuationSeparator" w:id="0">
    <w:p w14:paraId="6063DC3A" w14:textId="77777777" w:rsidR="00C14F46" w:rsidRDefault="00C14F46" w:rsidP="00FF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5D40" w14:textId="77777777" w:rsidR="00C14F46" w:rsidRDefault="00C14F46" w:rsidP="00FF25AD">
      <w:pPr>
        <w:spacing w:after="0" w:line="240" w:lineRule="auto"/>
      </w:pPr>
      <w:r>
        <w:separator/>
      </w:r>
    </w:p>
  </w:footnote>
  <w:footnote w:type="continuationSeparator" w:id="0">
    <w:p w14:paraId="6AC43417" w14:textId="77777777" w:rsidR="00C14F46" w:rsidRDefault="00C14F46" w:rsidP="00FF2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90160">
    <w:abstractNumId w:val="8"/>
  </w:num>
  <w:num w:numId="2" w16cid:durableId="328874688">
    <w:abstractNumId w:val="6"/>
  </w:num>
  <w:num w:numId="3" w16cid:durableId="391579538">
    <w:abstractNumId w:val="5"/>
  </w:num>
  <w:num w:numId="4" w16cid:durableId="2118983147">
    <w:abstractNumId w:val="4"/>
  </w:num>
  <w:num w:numId="5" w16cid:durableId="1181899077">
    <w:abstractNumId w:val="7"/>
  </w:num>
  <w:num w:numId="6" w16cid:durableId="574901873">
    <w:abstractNumId w:val="3"/>
  </w:num>
  <w:num w:numId="7" w16cid:durableId="884951665">
    <w:abstractNumId w:val="2"/>
  </w:num>
  <w:num w:numId="8" w16cid:durableId="1897668866">
    <w:abstractNumId w:val="1"/>
  </w:num>
  <w:num w:numId="9" w16cid:durableId="104059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E1"/>
    <w:rsid w:val="0015074B"/>
    <w:rsid w:val="001B301A"/>
    <w:rsid w:val="0029639D"/>
    <w:rsid w:val="002C076D"/>
    <w:rsid w:val="002C451A"/>
    <w:rsid w:val="0031323D"/>
    <w:rsid w:val="00326F90"/>
    <w:rsid w:val="00342BBF"/>
    <w:rsid w:val="008D2377"/>
    <w:rsid w:val="00AA1D8D"/>
    <w:rsid w:val="00AA2AC6"/>
    <w:rsid w:val="00AB6C73"/>
    <w:rsid w:val="00B47730"/>
    <w:rsid w:val="00C14F46"/>
    <w:rsid w:val="00C561DA"/>
    <w:rsid w:val="00CB0664"/>
    <w:rsid w:val="00D7355B"/>
    <w:rsid w:val="00E6773D"/>
    <w:rsid w:val="00FC693F"/>
    <w:rsid w:val="00F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36F7E2"/>
  <w14:defaultImageDpi w14:val="300"/>
  <w15:docId w15:val="{1BE9118F-D6D5-4C0B-B6BB-70000338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7460</Words>
  <Characters>9027</Characters>
  <Application>Microsoft Office Word</Application>
  <DocSecurity>0</DocSecurity>
  <Lines>429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l1592677077@outlook.com</cp:lastModifiedBy>
  <cp:revision>5</cp:revision>
  <dcterms:created xsi:type="dcterms:W3CDTF">2013-12-23T23:15:00Z</dcterms:created>
  <dcterms:modified xsi:type="dcterms:W3CDTF">2026-09-16T01:24:00Z</dcterms:modified>
  <cp:category/>
</cp:coreProperties>
</file>