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B7F2F" w14:textId="5C3753EB" w:rsidR="00442BA9" w:rsidRPr="00390949" w:rsidRDefault="00CE6472" w:rsidP="00CE6472">
      <w:pPr>
        <w:jc w:val="center"/>
        <w:rPr>
          <w:i/>
          <w:iCs/>
          <w:sz w:val="36"/>
          <w:szCs w:val="36"/>
        </w:rPr>
      </w:pPr>
      <w:r w:rsidRPr="00390949">
        <w:rPr>
          <w:i/>
          <w:iCs/>
          <w:sz w:val="36"/>
          <w:szCs w:val="36"/>
        </w:rPr>
        <w:t>Видение</w:t>
      </w:r>
    </w:p>
    <w:p w14:paraId="519B4360" w14:textId="237DB683" w:rsidR="00CE6472" w:rsidRPr="00CE6472" w:rsidRDefault="00CE6472" w:rsidP="00CE6472">
      <w:pPr>
        <w:rPr>
          <w:sz w:val="24"/>
          <w:szCs w:val="24"/>
        </w:rPr>
      </w:pPr>
      <w:r w:rsidRPr="00CE6472">
        <w:rPr>
          <w:sz w:val="24"/>
          <w:szCs w:val="24"/>
        </w:rPr>
        <w:t xml:space="preserve">Краткое наименование: </w:t>
      </w:r>
      <w:r w:rsidR="00D52EEB">
        <w:rPr>
          <w:sz w:val="24"/>
          <w:szCs w:val="24"/>
        </w:rPr>
        <w:t>Ю-светофор</w:t>
      </w:r>
    </w:p>
    <w:p w14:paraId="057382A8" w14:textId="77BD3E58" w:rsidR="00CE6472" w:rsidRDefault="00CE6472" w:rsidP="00CE6472">
      <w:pPr>
        <w:rPr>
          <w:sz w:val="24"/>
          <w:szCs w:val="24"/>
        </w:rPr>
      </w:pPr>
      <w:r w:rsidRPr="00CE6472">
        <w:rPr>
          <w:sz w:val="24"/>
          <w:szCs w:val="24"/>
        </w:rPr>
        <w:t xml:space="preserve">Полное </w:t>
      </w:r>
      <w:r w:rsidR="00390949" w:rsidRPr="00CE6472">
        <w:rPr>
          <w:sz w:val="24"/>
          <w:szCs w:val="24"/>
        </w:rPr>
        <w:t>наименование</w:t>
      </w:r>
      <w:r w:rsidRPr="00CE6472">
        <w:rPr>
          <w:sz w:val="24"/>
          <w:szCs w:val="24"/>
        </w:rPr>
        <w:t>:</w:t>
      </w:r>
      <w:r w:rsidR="00D52EEB">
        <w:rPr>
          <w:sz w:val="24"/>
          <w:szCs w:val="24"/>
        </w:rPr>
        <w:t xml:space="preserve"> Программное обеспечение для безопасного пересечения слабовидящими людьми проезжей части</w:t>
      </w:r>
      <w:r w:rsidR="00390949">
        <w:rPr>
          <w:sz w:val="24"/>
          <w:szCs w:val="24"/>
        </w:rPr>
        <w:t>.</w:t>
      </w:r>
    </w:p>
    <w:p w14:paraId="308AF8BF" w14:textId="72E3C34D" w:rsidR="00CE6472" w:rsidRDefault="00CE6472" w:rsidP="00CE6472">
      <w:pPr>
        <w:rPr>
          <w:i/>
          <w:iCs/>
          <w:sz w:val="36"/>
          <w:szCs w:val="36"/>
        </w:rPr>
      </w:pPr>
      <w:r w:rsidRPr="00390949">
        <w:rPr>
          <w:i/>
          <w:iCs/>
          <w:sz w:val="36"/>
          <w:szCs w:val="36"/>
        </w:rPr>
        <w:t>Введение</w:t>
      </w:r>
    </w:p>
    <w:p w14:paraId="26C84813" w14:textId="2F163AED" w:rsidR="004D7EFD" w:rsidRPr="004D7EFD" w:rsidRDefault="004D7EFD" w:rsidP="00CE6472">
      <w:pPr>
        <w:rPr>
          <w:sz w:val="24"/>
          <w:szCs w:val="24"/>
        </w:rPr>
      </w:pPr>
      <w:r>
        <w:rPr>
          <w:sz w:val="24"/>
          <w:szCs w:val="24"/>
        </w:rPr>
        <w:t>Данное приложение призвано помочь слабовидящим гражданам безопасно пересекать проезжую часть.</w:t>
      </w:r>
    </w:p>
    <w:p w14:paraId="709457AD" w14:textId="241D29A4" w:rsidR="00CE6472" w:rsidRPr="004D7EFD" w:rsidRDefault="00CE6472" w:rsidP="00CE6472">
      <w:pPr>
        <w:rPr>
          <w:i/>
          <w:iCs/>
          <w:sz w:val="36"/>
          <w:szCs w:val="36"/>
        </w:rPr>
      </w:pPr>
      <w:r w:rsidRPr="004D7EFD">
        <w:rPr>
          <w:i/>
          <w:iCs/>
          <w:sz w:val="36"/>
          <w:szCs w:val="36"/>
        </w:rPr>
        <w:t>Возможности:</w:t>
      </w:r>
    </w:p>
    <w:p w14:paraId="1941B86D" w14:textId="02DF5A10" w:rsidR="00CE6472" w:rsidRDefault="00CE6472" w:rsidP="00CE64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Definition Statements:</w:t>
      </w:r>
    </w:p>
    <w:p w14:paraId="4D8EC19F" w14:textId="424072D6" w:rsidR="004D7EFD" w:rsidRDefault="004D7EFD" w:rsidP="004D7EF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Удобность использовании приложении </w:t>
      </w:r>
      <w:proofErr w:type="gramStart"/>
      <w:r>
        <w:rPr>
          <w:sz w:val="24"/>
          <w:szCs w:val="24"/>
        </w:rPr>
        <w:t>т.к.</w:t>
      </w:r>
      <w:proofErr w:type="gramEnd"/>
      <w:r>
        <w:rPr>
          <w:sz w:val="24"/>
          <w:szCs w:val="24"/>
        </w:rPr>
        <w:t xml:space="preserve"> смартфон есть практически у всех людей</w:t>
      </w:r>
    </w:p>
    <w:p w14:paraId="3D826158" w14:textId="7198435C" w:rsidR="004D7EFD" w:rsidRPr="004D7EFD" w:rsidRDefault="00EC5E42" w:rsidP="004D7EF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Дешевизна </w:t>
      </w:r>
      <w:r w:rsidR="00304DEE">
        <w:rPr>
          <w:sz w:val="24"/>
          <w:szCs w:val="24"/>
        </w:rPr>
        <w:t>программы для слабовидящих людей</w:t>
      </w:r>
    </w:p>
    <w:p w14:paraId="653322E0" w14:textId="57D13F0F" w:rsidR="00CE6472" w:rsidRDefault="00CE6472" w:rsidP="00CE6472">
      <w:pPr>
        <w:rPr>
          <w:sz w:val="24"/>
          <w:szCs w:val="24"/>
        </w:rPr>
      </w:pPr>
      <w:r>
        <w:rPr>
          <w:sz w:val="24"/>
          <w:szCs w:val="24"/>
          <w:lang w:val="en-US"/>
        </w:rPr>
        <w:t>System</w:t>
      </w:r>
      <w:r w:rsidRPr="004D7EF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Features</w:t>
      </w:r>
      <w:r w:rsidRPr="004D7EFD">
        <w:rPr>
          <w:sz w:val="24"/>
          <w:szCs w:val="24"/>
        </w:rPr>
        <w:t>:</w:t>
      </w:r>
    </w:p>
    <w:p w14:paraId="116D055C" w14:textId="0F4A8A55" w:rsidR="00304DEE" w:rsidRDefault="00304DEE" w:rsidP="00304DE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Определение местоположения пользователя </w:t>
      </w:r>
    </w:p>
    <w:p w14:paraId="39A9AAB5" w14:textId="0F7A6EBC" w:rsidR="00304DEE" w:rsidRDefault="00304DEE" w:rsidP="00304DE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Подсказки пользователю о том на каком перекрестке он находится</w:t>
      </w:r>
    </w:p>
    <w:p w14:paraId="66F6DCF7" w14:textId="355E0F8B" w:rsidR="00304DEE" w:rsidRDefault="00304DEE" w:rsidP="00304DE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Определение местоположение светофора </w:t>
      </w:r>
    </w:p>
    <w:p w14:paraId="748719FD" w14:textId="33AB8F9F" w:rsidR="00304DEE" w:rsidRDefault="00304DEE" w:rsidP="00304DE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Определение светофора при помощи нейронной сети</w:t>
      </w:r>
    </w:p>
    <w:p w14:paraId="57B18EFE" w14:textId="713CA3EA" w:rsidR="00304DEE" w:rsidRDefault="00304DEE" w:rsidP="00304DE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Определение сигнала светофора при помощи нейронной сети</w:t>
      </w:r>
    </w:p>
    <w:p w14:paraId="3E693062" w14:textId="5BF0F430" w:rsidR="00304DEE" w:rsidRPr="00304DEE" w:rsidRDefault="00304DEE" w:rsidP="00304DE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Голосовые подсказки для пользователя для помощи пересечения проезжей части</w:t>
      </w:r>
    </w:p>
    <w:p w14:paraId="48276DF3" w14:textId="1959A5EC" w:rsidR="00CE6472" w:rsidRPr="004D7EFD" w:rsidRDefault="00CE6472" w:rsidP="00CE6472">
      <w:pPr>
        <w:rPr>
          <w:i/>
          <w:iCs/>
          <w:sz w:val="36"/>
          <w:szCs w:val="36"/>
        </w:rPr>
      </w:pPr>
      <w:r w:rsidRPr="004D7EFD">
        <w:rPr>
          <w:i/>
          <w:iCs/>
          <w:sz w:val="36"/>
          <w:szCs w:val="36"/>
        </w:rPr>
        <w:t>Рынок</w:t>
      </w:r>
    </w:p>
    <w:p w14:paraId="50B4403A" w14:textId="45D4CBD3" w:rsidR="00CE6472" w:rsidRDefault="00CE6472" w:rsidP="00CE6472">
      <w:pPr>
        <w:rPr>
          <w:sz w:val="24"/>
          <w:szCs w:val="24"/>
        </w:rPr>
      </w:pPr>
      <w:r>
        <w:rPr>
          <w:sz w:val="24"/>
          <w:szCs w:val="24"/>
        </w:rPr>
        <w:t>Заинтересованные лица: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04DEE" w14:paraId="4ACC16EA" w14:textId="77777777" w:rsidTr="00304DEE">
        <w:tc>
          <w:tcPr>
            <w:tcW w:w="2336" w:type="dxa"/>
          </w:tcPr>
          <w:p w14:paraId="01ECF123" w14:textId="06010DED" w:rsidR="00304DEE" w:rsidRDefault="00175FC4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Заинтересованное лицо</w:t>
            </w:r>
          </w:p>
        </w:tc>
        <w:tc>
          <w:tcPr>
            <w:tcW w:w="2336" w:type="dxa"/>
          </w:tcPr>
          <w:p w14:paraId="79EB7EE3" w14:textId="06755208" w:rsidR="00304DEE" w:rsidRDefault="00175FC4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Цель высокого уровня</w:t>
            </w:r>
          </w:p>
        </w:tc>
        <w:tc>
          <w:tcPr>
            <w:tcW w:w="2336" w:type="dxa"/>
          </w:tcPr>
          <w:p w14:paraId="5A6FCCFE" w14:textId="7F1FB236" w:rsidR="00304DEE" w:rsidRDefault="00175FC4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Проблемы</w:t>
            </w:r>
          </w:p>
        </w:tc>
        <w:tc>
          <w:tcPr>
            <w:tcW w:w="2337" w:type="dxa"/>
          </w:tcPr>
          <w:p w14:paraId="0E1806DD" w14:textId="244ACBBA" w:rsidR="00304DEE" w:rsidRDefault="00175FC4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Текущее решение</w:t>
            </w:r>
          </w:p>
        </w:tc>
      </w:tr>
      <w:tr w:rsidR="00304DEE" w14:paraId="2903B2A0" w14:textId="77777777" w:rsidTr="00304DEE">
        <w:tc>
          <w:tcPr>
            <w:tcW w:w="2336" w:type="dxa"/>
          </w:tcPr>
          <w:p w14:paraId="1297E58E" w14:textId="330C21DD" w:rsidR="00304DEE" w:rsidRDefault="00175FC4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Слабовидящий человек</w:t>
            </w:r>
          </w:p>
        </w:tc>
        <w:tc>
          <w:tcPr>
            <w:tcW w:w="2336" w:type="dxa"/>
          </w:tcPr>
          <w:p w14:paraId="684E2431" w14:textId="25BDE615" w:rsidR="00304DEE" w:rsidRDefault="00175FC4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Безопасно пересечь проезжую часть</w:t>
            </w:r>
          </w:p>
        </w:tc>
        <w:tc>
          <w:tcPr>
            <w:tcW w:w="2336" w:type="dxa"/>
          </w:tcPr>
          <w:p w14:paraId="18CF6111" w14:textId="3D341C2E" w:rsidR="00304DEE" w:rsidRDefault="00443D8F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Нет возможности на 100% </w:t>
            </w:r>
            <w:r w:rsidR="00492277">
              <w:rPr>
                <w:sz w:val="24"/>
                <w:szCs w:val="24"/>
              </w:rPr>
              <w:t>удостовериться в том, что автомобили остановились</w:t>
            </w:r>
          </w:p>
        </w:tc>
        <w:tc>
          <w:tcPr>
            <w:tcW w:w="2337" w:type="dxa"/>
          </w:tcPr>
          <w:p w14:paraId="66CB86EA" w14:textId="3E875726" w:rsidR="00304DEE" w:rsidRDefault="00492277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Звуковые сигналы в светофорах</w:t>
            </w:r>
          </w:p>
        </w:tc>
      </w:tr>
      <w:tr w:rsidR="00304DEE" w14:paraId="3FD7B9B7" w14:textId="77777777" w:rsidTr="00304DEE">
        <w:tc>
          <w:tcPr>
            <w:tcW w:w="2336" w:type="dxa"/>
          </w:tcPr>
          <w:p w14:paraId="0DE86205" w14:textId="349CF030" w:rsidR="00304DEE" w:rsidRDefault="00EC5E42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 слабовидящих людей «</w:t>
            </w:r>
            <w:proofErr w:type="spellStart"/>
            <w:r>
              <w:rPr>
                <w:sz w:val="24"/>
                <w:szCs w:val="24"/>
              </w:rPr>
              <w:t>Тифлопуть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2336" w:type="dxa"/>
          </w:tcPr>
          <w:p w14:paraId="27050EA5" w14:textId="13D26665" w:rsidR="00304DEE" w:rsidRDefault="00EC5E42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Обеспечить интеграцию слабовидящих в окружающую среду</w:t>
            </w:r>
          </w:p>
        </w:tc>
        <w:tc>
          <w:tcPr>
            <w:tcW w:w="2336" w:type="dxa"/>
          </w:tcPr>
          <w:p w14:paraId="080F8598" w14:textId="77777777" w:rsidR="00304DEE" w:rsidRDefault="00304DEE" w:rsidP="00175F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5684CDCB" w14:textId="12FDE725" w:rsidR="00304DEE" w:rsidRDefault="00357355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Различные трости, устройства для помощи в ориентации на </w:t>
            </w:r>
            <w:proofErr w:type="gramStart"/>
            <w:r>
              <w:rPr>
                <w:sz w:val="24"/>
                <w:szCs w:val="24"/>
              </w:rPr>
              <w:t>местности</w:t>
            </w:r>
            <w:r w:rsidR="00890A2C">
              <w:rPr>
                <w:sz w:val="24"/>
                <w:szCs w:val="24"/>
              </w:rPr>
              <w:t>(</w:t>
            </w:r>
            <w:proofErr w:type="gramEnd"/>
            <w:r w:rsidR="00890A2C">
              <w:rPr>
                <w:sz w:val="24"/>
                <w:szCs w:val="24"/>
              </w:rPr>
              <w:t>высокая цена на устройства)</w:t>
            </w:r>
          </w:p>
        </w:tc>
      </w:tr>
      <w:tr w:rsidR="00304DEE" w14:paraId="260A90F5" w14:textId="77777777" w:rsidTr="00304DEE">
        <w:tc>
          <w:tcPr>
            <w:tcW w:w="2336" w:type="dxa"/>
          </w:tcPr>
          <w:p w14:paraId="51FC7A92" w14:textId="77777777" w:rsidR="00304DEE" w:rsidRDefault="00304DEE" w:rsidP="00175F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5DF70BC1" w14:textId="77777777" w:rsidR="00304DEE" w:rsidRDefault="00304DEE" w:rsidP="00175F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698AC759" w14:textId="77777777" w:rsidR="00304DEE" w:rsidRDefault="00304DEE" w:rsidP="00175F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C0E922D" w14:textId="77777777" w:rsidR="00304DEE" w:rsidRDefault="00304DEE" w:rsidP="00175FC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F9C3732" w14:textId="77777777" w:rsidR="00304DEE" w:rsidRDefault="00304DEE" w:rsidP="00CE6472">
      <w:pPr>
        <w:rPr>
          <w:sz w:val="24"/>
          <w:szCs w:val="24"/>
        </w:rPr>
      </w:pPr>
    </w:p>
    <w:p w14:paraId="5DDE8D0F" w14:textId="6CEEDAB1" w:rsidR="00CE6472" w:rsidRDefault="00CE6472" w:rsidP="00CE6472">
      <w:pPr>
        <w:rPr>
          <w:sz w:val="24"/>
          <w:szCs w:val="24"/>
        </w:rPr>
      </w:pPr>
      <w:r>
        <w:rPr>
          <w:sz w:val="24"/>
          <w:szCs w:val="24"/>
        </w:rPr>
        <w:t>Продвижение:</w:t>
      </w:r>
    </w:p>
    <w:p w14:paraId="2248B608" w14:textId="23F3DC55" w:rsidR="00EC5E42" w:rsidRDefault="00EC5E42" w:rsidP="00CE647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Продвижение будет задействовано через правительство ХМАО и различные общества слабовидящих людей. Также планируется при помощи СМИ распространять информацию о существовании данного продукта.   </w:t>
      </w:r>
    </w:p>
    <w:p w14:paraId="496DA0FC" w14:textId="77777777" w:rsidR="008B4E78" w:rsidRDefault="00CE6472" w:rsidP="00CE6472">
      <w:pPr>
        <w:rPr>
          <w:sz w:val="24"/>
          <w:szCs w:val="24"/>
        </w:rPr>
      </w:pPr>
      <w:r>
        <w:rPr>
          <w:sz w:val="24"/>
          <w:szCs w:val="24"/>
        </w:rPr>
        <w:t>Расчет рынка</w:t>
      </w:r>
      <w:proofErr w:type="gramStart"/>
      <w:r>
        <w:rPr>
          <w:sz w:val="24"/>
          <w:szCs w:val="24"/>
        </w:rPr>
        <w:t>:</w:t>
      </w:r>
      <w:r w:rsidR="008B4E78">
        <w:rPr>
          <w:sz w:val="24"/>
          <w:szCs w:val="24"/>
        </w:rPr>
        <w:t xml:space="preserve"> Предполагается</w:t>
      </w:r>
      <w:proofErr w:type="gramEnd"/>
      <w:r w:rsidR="008B4E78">
        <w:rPr>
          <w:sz w:val="24"/>
          <w:szCs w:val="24"/>
        </w:rPr>
        <w:t xml:space="preserve"> что приложение будет распространяться на площадке </w:t>
      </w:r>
      <w:r w:rsidR="008B4E78">
        <w:rPr>
          <w:sz w:val="24"/>
          <w:szCs w:val="24"/>
          <w:lang w:val="en-US"/>
        </w:rPr>
        <w:t>Google</w:t>
      </w:r>
      <w:r w:rsidR="008B4E78" w:rsidRPr="008B4E78">
        <w:rPr>
          <w:sz w:val="24"/>
          <w:szCs w:val="24"/>
        </w:rPr>
        <w:t xml:space="preserve"> </w:t>
      </w:r>
      <w:r w:rsidR="008B4E78">
        <w:rPr>
          <w:sz w:val="24"/>
          <w:szCs w:val="24"/>
          <w:lang w:val="en-US"/>
        </w:rPr>
        <w:t>Play</w:t>
      </w:r>
      <w:r w:rsidR="008B4E78">
        <w:rPr>
          <w:sz w:val="24"/>
          <w:szCs w:val="24"/>
        </w:rPr>
        <w:t xml:space="preserve"> и цена приложения будет 50 рублей.</w:t>
      </w:r>
    </w:p>
    <w:p w14:paraId="111D41C1" w14:textId="77777777" w:rsidR="008B4E78" w:rsidRDefault="008B4E78" w:rsidP="00CE6472">
      <w:pPr>
        <w:rPr>
          <w:sz w:val="24"/>
          <w:szCs w:val="24"/>
        </w:rPr>
      </w:pPr>
      <w:r>
        <w:rPr>
          <w:sz w:val="24"/>
          <w:szCs w:val="24"/>
        </w:rPr>
        <w:t>Предполагаются следующие расходы:</w:t>
      </w:r>
    </w:p>
    <w:p w14:paraId="15A3AE3A" w14:textId="77777777" w:rsidR="008B4E78" w:rsidRPr="008B4E78" w:rsidRDefault="008B4E78" w:rsidP="008B4E7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Регистрация приложения в </w:t>
      </w:r>
      <w:r>
        <w:rPr>
          <w:sz w:val="24"/>
          <w:szCs w:val="24"/>
          <w:lang w:val="en-US"/>
        </w:rPr>
        <w:t>Google</w:t>
      </w:r>
      <w:r w:rsidRPr="008B4E7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Play</w:t>
      </w:r>
      <w:r>
        <w:rPr>
          <w:sz w:val="24"/>
          <w:szCs w:val="24"/>
        </w:rPr>
        <w:t>: 30</w:t>
      </w:r>
      <w:r w:rsidRPr="008B4E78">
        <w:rPr>
          <w:sz w:val="24"/>
          <w:szCs w:val="24"/>
        </w:rPr>
        <w:t>$</w:t>
      </w:r>
    </w:p>
    <w:p w14:paraId="4147C8D2" w14:textId="6E571C62" w:rsidR="002940FC" w:rsidRDefault="002940FC" w:rsidP="008B4E7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Организация работы по заполнению базы данных светофоров в городах Югры: </w:t>
      </w:r>
      <w:r w:rsidRPr="002940FC">
        <w:rPr>
          <w:sz w:val="24"/>
          <w:szCs w:val="24"/>
        </w:rPr>
        <w:t>~</w:t>
      </w:r>
      <w:r>
        <w:rPr>
          <w:sz w:val="24"/>
          <w:szCs w:val="24"/>
        </w:rPr>
        <w:t xml:space="preserve"> </w:t>
      </w:r>
      <w:r w:rsidRPr="002940FC">
        <w:rPr>
          <w:sz w:val="24"/>
          <w:szCs w:val="24"/>
        </w:rPr>
        <w:t>100</w:t>
      </w:r>
      <w:r>
        <w:rPr>
          <w:sz w:val="24"/>
          <w:szCs w:val="24"/>
        </w:rPr>
        <w:t> </w:t>
      </w:r>
      <w:r w:rsidRPr="002940FC">
        <w:rPr>
          <w:sz w:val="24"/>
          <w:szCs w:val="24"/>
        </w:rPr>
        <w:t>000</w:t>
      </w:r>
      <w:r>
        <w:rPr>
          <w:sz w:val="24"/>
          <w:szCs w:val="24"/>
        </w:rPr>
        <w:t>рублей</w:t>
      </w:r>
    </w:p>
    <w:p w14:paraId="610C3A07" w14:textId="45191568" w:rsidR="00CE6472" w:rsidRPr="008B4E78" w:rsidRDefault="002940FC" w:rsidP="008B4E7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Организация публикаций в СМИ, участие в выставках: </w:t>
      </w:r>
      <w:r w:rsidRPr="002940FC">
        <w:rPr>
          <w:sz w:val="24"/>
          <w:szCs w:val="24"/>
        </w:rPr>
        <w:t>~</w:t>
      </w:r>
      <w:r>
        <w:rPr>
          <w:sz w:val="24"/>
          <w:szCs w:val="24"/>
        </w:rPr>
        <w:t xml:space="preserve"> </w:t>
      </w:r>
      <w:r w:rsidRPr="002940FC">
        <w:rPr>
          <w:sz w:val="24"/>
          <w:szCs w:val="24"/>
        </w:rPr>
        <w:t>100</w:t>
      </w:r>
      <w:r>
        <w:rPr>
          <w:sz w:val="24"/>
          <w:szCs w:val="24"/>
          <w:lang w:val="en-US"/>
        </w:rPr>
        <w:t> </w:t>
      </w:r>
      <w:r w:rsidRPr="002940FC">
        <w:rPr>
          <w:sz w:val="24"/>
          <w:szCs w:val="24"/>
        </w:rPr>
        <w:t xml:space="preserve">000 </w:t>
      </w:r>
      <w:r>
        <w:rPr>
          <w:sz w:val="24"/>
          <w:szCs w:val="24"/>
        </w:rPr>
        <w:t>рублей</w:t>
      </w:r>
      <w:r w:rsidR="008B4E78" w:rsidRPr="008B4E78">
        <w:rPr>
          <w:sz w:val="24"/>
          <w:szCs w:val="24"/>
        </w:rPr>
        <w:t xml:space="preserve"> </w:t>
      </w:r>
    </w:p>
    <w:p w14:paraId="3A19B8C3" w14:textId="1CB495B4" w:rsidR="00CE6472" w:rsidRPr="002940FC" w:rsidRDefault="00D52EEB" w:rsidP="00CE647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Обьем</w:t>
      </w:r>
      <w:proofErr w:type="spellEnd"/>
      <w:r>
        <w:rPr>
          <w:sz w:val="24"/>
          <w:szCs w:val="24"/>
        </w:rPr>
        <w:t xml:space="preserve"> рынка:</w:t>
      </w:r>
      <w:r w:rsidR="002940FC">
        <w:rPr>
          <w:sz w:val="24"/>
          <w:szCs w:val="24"/>
        </w:rPr>
        <w:t xml:space="preserve"> Исходя из стоимости </w:t>
      </w:r>
      <w:proofErr w:type="gramStart"/>
      <w:r w:rsidR="002940FC">
        <w:rPr>
          <w:sz w:val="24"/>
          <w:szCs w:val="24"/>
        </w:rPr>
        <w:t>приложения(</w:t>
      </w:r>
      <w:proofErr w:type="gramEnd"/>
      <w:r w:rsidR="002940FC">
        <w:rPr>
          <w:sz w:val="24"/>
          <w:szCs w:val="24"/>
        </w:rPr>
        <w:t xml:space="preserve">50 рублей) доход будет от 248 миллионов рублей. По данным сайта </w:t>
      </w:r>
      <w:proofErr w:type="spellStart"/>
      <w:r w:rsidR="002940FC">
        <w:rPr>
          <w:sz w:val="24"/>
          <w:szCs w:val="24"/>
        </w:rPr>
        <w:t>тифлоцентра</w:t>
      </w:r>
      <w:proofErr w:type="spellEnd"/>
      <w:r w:rsidR="002940FC">
        <w:rPr>
          <w:sz w:val="24"/>
          <w:szCs w:val="24"/>
        </w:rPr>
        <w:t xml:space="preserve"> «Вертикаль» в России </w:t>
      </w:r>
      <w:proofErr w:type="gramStart"/>
      <w:r w:rsidR="002940FC">
        <w:rPr>
          <w:sz w:val="24"/>
          <w:szCs w:val="24"/>
        </w:rPr>
        <w:t>где то</w:t>
      </w:r>
      <w:proofErr w:type="gramEnd"/>
      <w:r w:rsidR="002940FC">
        <w:rPr>
          <w:sz w:val="24"/>
          <w:szCs w:val="24"/>
        </w:rPr>
        <w:t xml:space="preserve"> 4 967 550 миллионов людей с нарушением зрения.</w:t>
      </w:r>
    </w:p>
    <w:p w14:paraId="49C49C4C" w14:textId="258AAADC" w:rsidR="00D52EEB" w:rsidRDefault="00D52EEB" w:rsidP="00CE6472">
      <w:pPr>
        <w:rPr>
          <w:i/>
          <w:iCs/>
          <w:sz w:val="36"/>
          <w:szCs w:val="36"/>
        </w:rPr>
      </w:pPr>
      <w:r w:rsidRPr="004D7EFD">
        <w:rPr>
          <w:i/>
          <w:iCs/>
          <w:sz w:val="36"/>
          <w:szCs w:val="36"/>
        </w:rPr>
        <w:t>Перспективные решения:</w:t>
      </w:r>
    </w:p>
    <w:p w14:paraId="53C976EA" w14:textId="7487F2C5" w:rsidR="004D7EFD" w:rsidRDefault="002940FC" w:rsidP="00CE6472">
      <w:pPr>
        <w:rPr>
          <w:sz w:val="24"/>
          <w:szCs w:val="24"/>
        </w:rPr>
      </w:pPr>
      <w:r>
        <w:rPr>
          <w:sz w:val="24"/>
          <w:szCs w:val="24"/>
        </w:rPr>
        <w:t xml:space="preserve">Планируется при успешном старте и ряде тестов </w:t>
      </w:r>
      <w:proofErr w:type="spellStart"/>
      <w:r>
        <w:rPr>
          <w:sz w:val="24"/>
          <w:szCs w:val="24"/>
        </w:rPr>
        <w:t>переконвертировать</w:t>
      </w:r>
      <w:proofErr w:type="spellEnd"/>
      <w:r>
        <w:rPr>
          <w:sz w:val="24"/>
          <w:szCs w:val="24"/>
        </w:rPr>
        <w:t xml:space="preserve"> приложение в отдельное самостоятельное устройство. </w:t>
      </w:r>
    </w:p>
    <w:p w14:paraId="1E795C71" w14:textId="0814A006" w:rsidR="006B77B0" w:rsidRPr="00303E97" w:rsidRDefault="006B77B0" w:rsidP="00CE6472">
      <w:pPr>
        <w:rPr>
          <w:i/>
          <w:iCs/>
          <w:sz w:val="32"/>
          <w:szCs w:val="32"/>
        </w:rPr>
      </w:pPr>
      <w:r w:rsidRPr="00303E97">
        <w:rPr>
          <w:i/>
          <w:iCs/>
          <w:sz w:val="32"/>
          <w:szCs w:val="32"/>
        </w:rPr>
        <w:t xml:space="preserve">Конкуренты: </w:t>
      </w:r>
    </w:p>
    <w:p w14:paraId="45930C1B" w14:textId="6176DAE2" w:rsidR="00C75BFC" w:rsidRPr="00C75BFC" w:rsidRDefault="00C75BFC" w:rsidP="00CE6472">
      <w:pPr>
        <w:rPr>
          <w:sz w:val="24"/>
          <w:szCs w:val="24"/>
          <w:u w:val="single"/>
        </w:rPr>
      </w:pPr>
      <w:r w:rsidRPr="00C75BFC">
        <w:rPr>
          <w:sz w:val="24"/>
          <w:szCs w:val="24"/>
          <w:u w:val="single"/>
        </w:rPr>
        <w:t>«Утрофон»</w:t>
      </w:r>
      <w:r w:rsidR="00EC12A8">
        <w:rPr>
          <w:sz w:val="24"/>
          <w:szCs w:val="24"/>
          <w:u w:val="single"/>
        </w:rPr>
        <w:t>____________________________________________________________________</w:t>
      </w:r>
    </w:p>
    <w:p w14:paraId="19E8C3E3" w14:textId="72F854AF" w:rsidR="00C75BFC" w:rsidRDefault="00C75BFC" w:rsidP="00CE6472">
      <w:pPr>
        <w:rPr>
          <w:sz w:val="24"/>
          <w:szCs w:val="24"/>
        </w:rPr>
      </w:pPr>
      <w:r>
        <w:rPr>
          <w:sz w:val="24"/>
          <w:szCs w:val="24"/>
        </w:rPr>
        <w:t>Проблемы данного решения:</w:t>
      </w:r>
    </w:p>
    <w:p w14:paraId="3BD5C425" w14:textId="4BCFADB3" w:rsidR="00C75BFC" w:rsidRDefault="00C75BFC" w:rsidP="00C75BFC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Неавтономность </w:t>
      </w:r>
      <w:proofErr w:type="gramStart"/>
      <w:r>
        <w:rPr>
          <w:sz w:val="24"/>
          <w:szCs w:val="24"/>
        </w:rPr>
        <w:t>приложения(</w:t>
      </w:r>
      <w:proofErr w:type="gramEnd"/>
      <w:r>
        <w:rPr>
          <w:sz w:val="24"/>
          <w:szCs w:val="24"/>
        </w:rPr>
        <w:t>необходим оператор для сопровождения слабовидящего человека)</w:t>
      </w:r>
    </w:p>
    <w:p w14:paraId="7947936D" w14:textId="2AF2A300" w:rsidR="00C75BFC" w:rsidRDefault="00C75BFC" w:rsidP="00C75BFC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Постоянное интернет </w:t>
      </w:r>
      <w:proofErr w:type="gramStart"/>
      <w:r>
        <w:rPr>
          <w:sz w:val="24"/>
          <w:szCs w:val="24"/>
        </w:rPr>
        <w:t>соединение(</w:t>
      </w:r>
      <w:proofErr w:type="gramEnd"/>
      <w:r>
        <w:rPr>
          <w:sz w:val="24"/>
          <w:szCs w:val="24"/>
        </w:rPr>
        <w:t>для того чтобы оператор мог видеть, куда двигается слабовидящий человек и иметь с ним связь)</w:t>
      </w:r>
    </w:p>
    <w:p w14:paraId="396401B4" w14:textId="6E59F1B8" w:rsidR="00C75BFC" w:rsidRPr="00EC12A8" w:rsidRDefault="00EC12A8" w:rsidP="00C75BFC">
      <w:pPr>
        <w:rPr>
          <w:sz w:val="24"/>
          <w:szCs w:val="24"/>
          <w:u w:val="single"/>
        </w:rPr>
      </w:pPr>
      <w:r w:rsidRPr="00EC12A8">
        <w:rPr>
          <w:sz w:val="24"/>
          <w:szCs w:val="24"/>
          <w:u w:val="single"/>
        </w:rPr>
        <w:t>«Oriense»</w:t>
      </w:r>
      <w:r>
        <w:rPr>
          <w:sz w:val="24"/>
          <w:szCs w:val="24"/>
          <w:u w:val="single"/>
        </w:rPr>
        <w:t>_____________________________________________________________________</w:t>
      </w:r>
    </w:p>
    <w:p w14:paraId="701027DE" w14:textId="1CC6F4BB" w:rsidR="00EC12A8" w:rsidRDefault="00EC12A8" w:rsidP="00CE6472">
      <w:pPr>
        <w:rPr>
          <w:sz w:val="24"/>
          <w:szCs w:val="24"/>
        </w:rPr>
      </w:pPr>
      <w:r>
        <w:rPr>
          <w:sz w:val="24"/>
          <w:szCs w:val="24"/>
        </w:rPr>
        <w:t>Проблемы данного решения:</w:t>
      </w:r>
    </w:p>
    <w:p w14:paraId="010E673A" w14:textId="78C7533A" w:rsidR="00EC12A8" w:rsidRDefault="00EC12A8" w:rsidP="00EC12A8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Необходимость в доп. Оборудовании</w:t>
      </w:r>
    </w:p>
    <w:p w14:paraId="6ED8D7B6" w14:textId="23510931" w:rsidR="00EC12A8" w:rsidRDefault="00EC12A8" w:rsidP="00EC12A8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Высокая цена</w:t>
      </w:r>
    </w:p>
    <w:p w14:paraId="1A4BC8A5" w14:textId="5223C540" w:rsidR="006B77B0" w:rsidRPr="003B552B" w:rsidRDefault="003B552B" w:rsidP="00CE6472">
      <w:pPr>
        <w:rPr>
          <w:i/>
          <w:iCs/>
          <w:sz w:val="36"/>
          <w:szCs w:val="36"/>
        </w:rPr>
      </w:pPr>
      <w:r w:rsidRPr="003B552B">
        <w:rPr>
          <w:i/>
          <w:iCs/>
          <w:sz w:val="36"/>
          <w:szCs w:val="36"/>
        </w:rPr>
        <w:t>Модель предметной области</w:t>
      </w:r>
    </w:p>
    <w:p w14:paraId="415308C2" w14:textId="3DDED53D" w:rsidR="003B552B" w:rsidRDefault="003B552B" w:rsidP="00CE6472">
      <w:pPr>
        <w:rPr>
          <w:sz w:val="24"/>
          <w:szCs w:val="24"/>
        </w:rPr>
      </w:pPr>
      <w:r w:rsidRPr="003B552B">
        <w:rPr>
          <w:noProof/>
          <w:sz w:val="24"/>
          <w:szCs w:val="24"/>
        </w:rPr>
        <w:lastRenderedPageBreak/>
        <w:drawing>
          <wp:inline distT="0" distB="0" distL="0" distR="0" wp14:anchorId="5085EAE9" wp14:editId="0EC9B737">
            <wp:extent cx="5940425" cy="4744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50B1" w14:textId="0208D574" w:rsidR="00035C32" w:rsidRPr="00035C32" w:rsidRDefault="00035C32" w:rsidP="00CE6472">
      <w:pPr>
        <w:rPr>
          <w:i/>
          <w:iCs/>
          <w:sz w:val="36"/>
          <w:szCs w:val="36"/>
        </w:rPr>
      </w:pPr>
      <w:r w:rsidRPr="00035C32">
        <w:rPr>
          <w:i/>
          <w:iCs/>
          <w:sz w:val="36"/>
          <w:szCs w:val="36"/>
        </w:rPr>
        <w:t xml:space="preserve">Словарь терминов </w:t>
      </w:r>
    </w:p>
    <w:p w14:paraId="27F1726C" w14:textId="1866D903" w:rsidR="00035C32" w:rsidRDefault="007C2BDA" w:rsidP="00CE6472">
      <w:pPr>
        <w:rPr>
          <w:sz w:val="24"/>
          <w:szCs w:val="24"/>
        </w:rPr>
      </w:pPr>
      <w:r>
        <w:rPr>
          <w:sz w:val="24"/>
          <w:szCs w:val="24"/>
        </w:rPr>
        <w:t xml:space="preserve">Мобильное приложение - </w:t>
      </w:r>
      <w:r w:rsidRPr="007C2BDA">
        <w:rPr>
          <w:sz w:val="24"/>
          <w:szCs w:val="24"/>
        </w:rPr>
        <w:t>программное обеспечение, предназначенное для работы на смартфонах, планшетах и других мобильных устройствах, разработанное для конкретной платформы.</w:t>
      </w:r>
    </w:p>
    <w:p w14:paraId="3C9FFCD7" w14:textId="4BBED5D5" w:rsidR="007C2BDA" w:rsidRDefault="006A4075" w:rsidP="00CE6472">
      <w:pPr>
        <w:rPr>
          <w:sz w:val="24"/>
          <w:szCs w:val="24"/>
        </w:rPr>
      </w:pPr>
      <w:r>
        <w:rPr>
          <w:sz w:val="24"/>
          <w:szCs w:val="24"/>
        </w:rPr>
        <w:t xml:space="preserve">Нейронная сеть - </w:t>
      </w:r>
      <w:r w:rsidRPr="006A4075">
        <w:rPr>
          <w:sz w:val="24"/>
          <w:szCs w:val="24"/>
        </w:rPr>
        <w:t>математическая модель, а также её программное или аппаратное воплощение, построенная по принципу организации и функционирования биологических нейронных сетей — сетей нервных клеток живого организма.</w:t>
      </w:r>
    </w:p>
    <w:p w14:paraId="731E3C65" w14:textId="7617E5F2" w:rsidR="006A4075" w:rsidRDefault="006A4075" w:rsidP="00CE6472">
      <w:pPr>
        <w:rPr>
          <w:sz w:val="24"/>
          <w:szCs w:val="24"/>
        </w:rPr>
      </w:pPr>
      <w:r>
        <w:rPr>
          <w:sz w:val="24"/>
          <w:szCs w:val="24"/>
        </w:rPr>
        <w:t xml:space="preserve">Проезжая часть - </w:t>
      </w:r>
      <w:r w:rsidRPr="006A4075">
        <w:rPr>
          <w:sz w:val="24"/>
          <w:szCs w:val="24"/>
        </w:rPr>
        <w:t>элемент дороги или дорожного сооружения, предназначенный для движения безрельсовых транспортных средств.</w:t>
      </w:r>
    </w:p>
    <w:p w14:paraId="0DDD77BE" w14:textId="1CE18255" w:rsidR="00C32B39" w:rsidRDefault="00C32B39" w:rsidP="00CE6472">
      <w:pPr>
        <w:rPr>
          <w:sz w:val="24"/>
          <w:szCs w:val="24"/>
        </w:rPr>
      </w:pPr>
      <w:r>
        <w:rPr>
          <w:sz w:val="24"/>
          <w:szCs w:val="24"/>
          <w:lang w:val="en-US"/>
        </w:rPr>
        <w:t>Google</w:t>
      </w:r>
      <w:r w:rsidRPr="008B4E7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Play</w:t>
      </w:r>
      <w:r>
        <w:rPr>
          <w:sz w:val="24"/>
          <w:szCs w:val="24"/>
        </w:rPr>
        <w:t xml:space="preserve"> - </w:t>
      </w:r>
      <w:r w:rsidRPr="00C32B39">
        <w:rPr>
          <w:sz w:val="24"/>
          <w:szCs w:val="24"/>
        </w:rPr>
        <w:t xml:space="preserve">магазин приложений, а также игр, книг, музыки и фильмов от компании Google, позволяющий сторонним компаниям предлагать владельцам устройств с операционной системой </w:t>
      </w:r>
      <w:proofErr w:type="spellStart"/>
      <w:r w:rsidRPr="00C32B39">
        <w:rPr>
          <w:sz w:val="24"/>
          <w:szCs w:val="24"/>
        </w:rPr>
        <w:t>Android</w:t>
      </w:r>
      <w:proofErr w:type="spellEnd"/>
      <w:r w:rsidRPr="00C32B39">
        <w:rPr>
          <w:sz w:val="24"/>
          <w:szCs w:val="24"/>
        </w:rPr>
        <w:t xml:space="preserve"> устанавливать и приобретать различные приложения.</w:t>
      </w:r>
    </w:p>
    <w:p w14:paraId="1251AC3B" w14:textId="51C0BE67" w:rsidR="006B706D" w:rsidRPr="006B706D" w:rsidRDefault="006B706D" w:rsidP="00CE6472">
      <w:pPr>
        <w:rPr>
          <w:i/>
          <w:iCs/>
          <w:sz w:val="36"/>
          <w:szCs w:val="36"/>
        </w:rPr>
      </w:pPr>
      <w:r w:rsidRPr="006B706D">
        <w:rPr>
          <w:i/>
          <w:iCs/>
          <w:sz w:val="36"/>
          <w:szCs w:val="36"/>
          <w:lang w:val="en-US"/>
        </w:rPr>
        <w:t xml:space="preserve">Use-case </w:t>
      </w:r>
      <w:r w:rsidRPr="006B706D">
        <w:rPr>
          <w:i/>
          <w:iCs/>
          <w:sz w:val="36"/>
          <w:szCs w:val="36"/>
        </w:rPr>
        <w:t>диаграмма</w:t>
      </w:r>
    </w:p>
    <w:p w14:paraId="6A556057" w14:textId="19E526B6" w:rsidR="006B706D" w:rsidRPr="006B706D" w:rsidRDefault="006B706D" w:rsidP="00CE6472">
      <w:pPr>
        <w:rPr>
          <w:sz w:val="24"/>
          <w:szCs w:val="24"/>
        </w:rPr>
      </w:pPr>
      <w:r w:rsidRPr="006B706D">
        <w:rPr>
          <w:sz w:val="24"/>
          <w:szCs w:val="24"/>
        </w:rPr>
        <w:lastRenderedPageBreak/>
        <w:drawing>
          <wp:inline distT="0" distB="0" distL="0" distR="0" wp14:anchorId="070AE079" wp14:editId="4E06B84C">
            <wp:extent cx="5940425" cy="4782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9A16" w14:textId="77777777" w:rsidR="00C32B39" w:rsidRPr="00C32B39" w:rsidRDefault="00C32B39" w:rsidP="00CE6472">
      <w:pPr>
        <w:rPr>
          <w:sz w:val="24"/>
          <w:szCs w:val="24"/>
        </w:rPr>
      </w:pPr>
    </w:p>
    <w:sectPr w:rsidR="00C32B39" w:rsidRPr="00C32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0382A"/>
    <w:multiLevelType w:val="hybridMultilevel"/>
    <w:tmpl w:val="0A7C8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C306C"/>
    <w:multiLevelType w:val="hybridMultilevel"/>
    <w:tmpl w:val="6CA8C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17057"/>
    <w:multiLevelType w:val="hybridMultilevel"/>
    <w:tmpl w:val="5CE8AE16"/>
    <w:lvl w:ilvl="0" w:tplc="728E38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80"/>
    <w:rsid w:val="00011A72"/>
    <w:rsid w:val="00035C32"/>
    <w:rsid w:val="00175FC4"/>
    <w:rsid w:val="002940FC"/>
    <w:rsid w:val="00303E97"/>
    <w:rsid w:val="00304DEE"/>
    <w:rsid w:val="00357355"/>
    <w:rsid w:val="00390949"/>
    <w:rsid w:val="003B552B"/>
    <w:rsid w:val="00443D8F"/>
    <w:rsid w:val="00492277"/>
    <w:rsid w:val="004D7EFD"/>
    <w:rsid w:val="006824E5"/>
    <w:rsid w:val="006A4075"/>
    <w:rsid w:val="006B706D"/>
    <w:rsid w:val="006B77B0"/>
    <w:rsid w:val="00715345"/>
    <w:rsid w:val="007C2BDA"/>
    <w:rsid w:val="00890A2C"/>
    <w:rsid w:val="008A4880"/>
    <w:rsid w:val="008B4E78"/>
    <w:rsid w:val="00C32B39"/>
    <w:rsid w:val="00C75BFC"/>
    <w:rsid w:val="00CE6472"/>
    <w:rsid w:val="00D52EEB"/>
    <w:rsid w:val="00EC12A8"/>
    <w:rsid w:val="00EC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5139C"/>
  <w15:chartTrackingRefBased/>
  <w15:docId w15:val="{33310499-1437-428A-AF41-C103BAB3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EFD"/>
    <w:pPr>
      <w:ind w:left="720"/>
      <w:contextualSpacing/>
    </w:pPr>
  </w:style>
  <w:style w:type="table" w:styleId="a4">
    <w:name w:val="Table Grid"/>
    <w:basedOn w:val="a1"/>
    <w:uiPriority w:val="39"/>
    <w:rsid w:val="00304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8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Сазонов</dc:creator>
  <cp:keywords/>
  <dc:description/>
  <cp:lastModifiedBy>Савелий Сазонов</cp:lastModifiedBy>
  <cp:revision>13</cp:revision>
  <dcterms:created xsi:type="dcterms:W3CDTF">2021-09-16T12:29:00Z</dcterms:created>
  <dcterms:modified xsi:type="dcterms:W3CDTF">2021-10-25T03:11:00Z</dcterms:modified>
</cp:coreProperties>
</file>