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95531" w14:textId="77777777" w:rsidR="00CB2158" w:rsidRDefault="00CB2158" w:rsidP="00B00B80">
      <w:pPr>
        <w:snapToGrid w:val="0"/>
        <w:spacing w:line="360" w:lineRule="auto"/>
        <w:rPr>
          <w:b/>
          <w:sz w:val="36"/>
          <w:szCs w:val="36"/>
        </w:rPr>
      </w:pPr>
    </w:p>
    <w:p w14:paraId="532611D1" w14:textId="77777777" w:rsidR="00CB2158" w:rsidRDefault="00CB2158" w:rsidP="00B00B80">
      <w:pPr>
        <w:snapToGrid w:val="0"/>
        <w:spacing w:line="360" w:lineRule="auto"/>
        <w:rPr>
          <w:b/>
          <w:sz w:val="36"/>
          <w:szCs w:val="36"/>
        </w:rPr>
      </w:pPr>
    </w:p>
    <w:p w14:paraId="768650AB" w14:textId="5FFBB68A" w:rsidR="00685A78" w:rsidRDefault="00DF6FA1" w:rsidP="00685A78">
      <w:pPr>
        <w:snapToGrid w:val="0"/>
        <w:spacing w:line="300"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363711E1" wp14:editId="53E053CD">
            <wp:extent cx="2258060" cy="476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8060" cy="476885"/>
                    </a:xfrm>
                    <a:prstGeom prst="rect">
                      <a:avLst/>
                    </a:prstGeom>
                    <a:noFill/>
                    <a:ln>
                      <a:noFill/>
                    </a:ln>
                  </pic:spPr>
                </pic:pic>
              </a:graphicData>
            </a:graphic>
          </wp:inline>
        </w:drawing>
      </w:r>
    </w:p>
    <w:p w14:paraId="19D1B6D8" w14:textId="77777777" w:rsidR="000C3361" w:rsidRPr="008D424C" w:rsidRDefault="000C3361" w:rsidP="00685A78">
      <w:pPr>
        <w:snapToGrid w:val="0"/>
        <w:spacing w:line="300" w:lineRule="auto"/>
        <w:jc w:val="center"/>
        <w:rPr>
          <w:rFonts w:ascii="华文行楷" w:eastAsia="华文行楷"/>
          <w:spacing w:val="36"/>
          <w:sz w:val="72"/>
          <w:szCs w:val="72"/>
        </w:rPr>
      </w:pPr>
    </w:p>
    <w:p w14:paraId="1D6046BA" w14:textId="77777777" w:rsidR="00685A78" w:rsidRPr="000C3361" w:rsidRDefault="000C3361" w:rsidP="000C3361">
      <w:pPr>
        <w:pStyle w:val="ac"/>
        <w:ind w:firstLineChars="338" w:firstLine="1758"/>
        <w:rPr>
          <w:spacing w:val="240"/>
          <w:sz w:val="52"/>
          <w:szCs w:val="52"/>
        </w:rPr>
      </w:pPr>
      <w:r>
        <w:rPr>
          <w:rFonts w:hint="eastAsia"/>
          <w:sz w:val="52"/>
          <w:szCs w:val="52"/>
        </w:rPr>
        <w:t>智能感知课程设计报告</w:t>
      </w:r>
    </w:p>
    <w:p w14:paraId="11860146" w14:textId="77777777" w:rsidR="00685A78" w:rsidRPr="008D424C" w:rsidRDefault="00685A78" w:rsidP="00685A78">
      <w:pPr>
        <w:jc w:val="center"/>
        <w:rPr>
          <w:b/>
          <w:sz w:val="36"/>
        </w:rPr>
      </w:pPr>
    </w:p>
    <w:p w14:paraId="5CEB9AA4" w14:textId="77777777" w:rsidR="00685A78" w:rsidRPr="008D424C" w:rsidRDefault="00685A78" w:rsidP="00685A78">
      <w:pPr>
        <w:jc w:val="center"/>
        <w:rPr>
          <w:b/>
          <w:sz w:val="36"/>
        </w:rPr>
      </w:pPr>
    </w:p>
    <w:p w14:paraId="559878F7"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5244"/>
      </w:tblGrid>
      <w:tr w:rsidR="00D37B55" w:rsidRPr="008D424C" w14:paraId="1A8A85D6" w14:textId="77777777" w:rsidTr="00D37B55">
        <w:trPr>
          <w:jc w:val="center"/>
        </w:trPr>
        <w:tc>
          <w:tcPr>
            <w:tcW w:w="1843" w:type="dxa"/>
            <w:vAlign w:val="center"/>
          </w:tcPr>
          <w:p w14:paraId="55659171" w14:textId="77777777" w:rsidR="001870D7" w:rsidRPr="008D424C" w:rsidRDefault="001870D7" w:rsidP="00D37B55">
            <w:pPr>
              <w:spacing w:line="600" w:lineRule="exact"/>
              <w:jc w:val="center"/>
              <w:rPr>
                <w:rFonts w:ascii="宋体" w:hAnsi="宋体" w:hint="eastAsia"/>
                <w:b/>
                <w:sz w:val="36"/>
              </w:rPr>
            </w:pPr>
            <w:r w:rsidRPr="008D424C">
              <w:rPr>
                <w:rFonts w:ascii="宋体" w:hAnsi="宋体" w:hint="eastAsia"/>
                <w:b/>
                <w:sz w:val="36"/>
              </w:rPr>
              <w:t>报告题目</w:t>
            </w:r>
          </w:p>
        </w:tc>
        <w:tc>
          <w:tcPr>
            <w:tcW w:w="5244" w:type="dxa"/>
            <w:tcBorders>
              <w:bottom w:val="single" w:sz="4" w:space="0" w:color="auto"/>
            </w:tcBorders>
            <w:vAlign w:val="center"/>
          </w:tcPr>
          <w:p w14:paraId="3489839A" w14:textId="77777777" w:rsidR="001870D7" w:rsidRPr="00F332A3" w:rsidRDefault="007E04AD" w:rsidP="00F332A3">
            <w:pPr>
              <w:spacing w:line="600" w:lineRule="exact"/>
              <w:jc w:val="center"/>
              <w:rPr>
                <w:b/>
                <w:color w:val="0070C0"/>
                <w:sz w:val="32"/>
                <w:szCs w:val="32"/>
              </w:rPr>
            </w:pPr>
            <w:r>
              <w:rPr>
                <w:rFonts w:hint="eastAsia"/>
                <w:sz w:val="32"/>
                <w:szCs w:val="32"/>
              </w:rPr>
              <w:t>毫米波</w:t>
            </w:r>
            <w:r w:rsidR="0021485A">
              <w:rPr>
                <w:rFonts w:hint="eastAsia"/>
                <w:sz w:val="32"/>
                <w:szCs w:val="32"/>
              </w:rPr>
              <w:t>汽车防撞</w:t>
            </w:r>
            <w:r>
              <w:rPr>
                <w:rFonts w:hint="eastAsia"/>
                <w:sz w:val="32"/>
                <w:szCs w:val="32"/>
              </w:rPr>
              <w:t>雷达设计报告</w:t>
            </w:r>
          </w:p>
        </w:tc>
      </w:tr>
    </w:tbl>
    <w:p w14:paraId="39435D1D" w14:textId="77777777" w:rsidR="001870D7" w:rsidRPr="008D424C" w:rsidRDefault="001870D7" w:rsidP="001870D7">
      <w:pPr>
        <w:jc w:val="center"/>
        <w:rPr>
          <w:b/>
          <w:sz w:val="36"/>
        </w:rPr>
      </w:pPr>
    </w:p>
    <w:p w14:paraId="6857E784" w14:textId="77777777" w:rsidR="001870D7" w:rsidRPr="008D424C" w:rsidRDefault="001870D7" w:rsidP="001870D7">
      <w:pPr>
        <w:jc w:val="center"/>
        <w:rPr>
          <w:b/>
          <w:sz w:val="36"/>
        </w:rPr>
      </w:pPr>
    </w:p>
    <w:p w14:paraId="0F59A5D2" w14:textId="77777777" w:rsidR="001870D7" w:rsidRDefault="001870D7" w:rsidP="001870D7">
      <w:pPr>
        <w:jc w:val="center"/>
        <w:rPr>
          <w:b/>
          <w:sz w:val="36"/>
        </w:rPr>
      </w:pPr>
    </w:p>
    <w:p w14:paraId="7D3B2E38" w14:textId="77777777" w:rsidR="00172105" w:rsidRDefault="00172105" w:rsidP="001870D7">
      <w:pPr>
        <w:jc w:val="center"/>
        <w:rPr>
          <w:b/>
          <w:sz w:val="36"/>
        </w:rPr>
      </w:pPr>
    </w:p>
    <w:p w14:paraId="62691EBE" w14:textId="77777777" w:rsidR="00172105" w:rsidRPr="008D424C" w:rsidRDefault="00172105" w:rsidP="001870D7">
      <w:pPr>
        <w:jc w:val="center"/>
        <w:rPr>
          <w:b/>
          <w:sz w:val="36"/>
        </w:rPr>
      </w:pPr>
    </w:p>
    <w:p w14:paraId="75CD375C"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4677"/>
      </w:tblGrid>
      <w:tr w:rsidR="00D37B55" w:rsidRPr="008D424C" w14:paraId="6FD27B9A" w14:textId="77777777" w:rsidTr="00D37B55">
        <w:trPr>
          <w:jc w:val="center"/>
        </w:trPr>
        <w:tc>
          <w:tcPr>
            <w:tcW w:w="1843" w:type="dxa"/>
            <w:vAlign w:val="center"/>
          </w:tcPr>
          <w:p w14:paraId="5CD1CA8B" w14:textId="77777777" w:rsidR="001870D7" w:rsidRPr="008D424C" w:rsidRDefault="001870D7" w:rsidP="00D37B55">
            <w:pPr>
              <w:spacing w:line="600" w:lineRule="exact"/>
              <w:jc w:val="center"/>
              <w:rPr>
                <w:rFonts w:ascii="黑体" w:eastAsia="黑体" w:hAnsi="黑体" w:hint="eastAsia"/>
                <w:sz w:val="32"/>
                <w:szCs w:val="32"/>
              </w:rPr>
            </w:pPr>
            <w:r w:rsidRPr="008D424C">
              <w:rPr>
                <w:rFonts w:ascii="黑体" w:eastAsia="黑体" w:hAnsi="黑体" w:hint="eastAsia"/>
                <w:sz w:val="32"/>
                <w:szCs w:val="32"/>
              </w:rPr>
              <w:t>学    号</w:t>
            </w:r>
          </w:p>
        </w:tc>
        <w:tc>
          <w:tcPr>
            <w:tcW w:w="4677" w:type="dxa"/>
            <w:tcBorders>
              <w:bottom w:val="single" w:sz="4" w:space="0" w:color="auto"/>
            </w:tcBorders>
            <w:vAlign w:val="center"/>
          </w:tcPr>
          <w:p w14:paraId="775415BA" w14:textId="1FFB6D4A" w:rsidR="001870D7" w:rsidRPr="00FA4F5B" w:rsidRDefault="00BC4F49" w:rsidP="00F332A3">
            <w:pPr>
              <w:spacing w:line="600" w:lineRule="exact"/>
              <w:jc w:val="center"/>
              <w:rPr>
                <w:rFonts w:ascii="宋体" w:hAnsi="宋体" w:hint="eastAsia"/>
                <w:color w:val="000000"/>
                <w:sz w:val="36"/>
              </w:rPr>
            </w:pPr>
            <w:r>
              <w:rPr>
                <w:rFonts w:ascii="宋体" w:hAnsi="宋体" w:hint="eastAsia"/>
                <w:color w:val="000000"/>
                <w:sz w:val="36"/>
              </w:rPr>
              <w:t>1120230621</w:t>
            </w:r>
          </w:p>
        </w:tc>
      </w:tr>
      <w:tr w:rsidR="00D37B55" w:rsidRPr="008D424C" w14:paraId="5E148534" w14:textId="77777777" w:rsidTr="00D37B55">
        <w:trPr>
          <w:jc w:val="center"/>
        </w:trPr>
        <w:tc>
          <w:tcPr>
            <w:tcW w:w="1843" w:type="dxa"/>
            <w:vAlign w:val="center"/>
          </w:tcPr>
          <w:p w14:paraId="78DCA6AC" w14:textId="77777777" w:rsidR="001870D7" w:rsidRPr="008D424C" w:rsidRDefault="001870D7" w:rsidP="00D37B55">
            <w:pPr>
              <w:spacing w:line="600" w:lineRule="exact"/>
              <w:jc w:val="center"/>
              <w:rPr>
                <w:rFonts w:ascii="黑体" w:eastAsia="黑体" w:hAnsi="黑体" w:hint="eastAsia"/>
                <w:sz w:val="32"/>
                <w:szCs w:val="32"/>
              </w:rPr>
            </w:pPr>
            <w:r w:rsidRPr="008D424C">
              <w:rPr>
                <w:rFonts w:ascii="黑体" w:eastAsia="黑体" w:hAnsi="黑体" w:hint="eastAsia"/>
                <w:sz w:val="32"/>
                <w:szCs w:val="32"/>
              </w:rPr>
              <w:t>姓    名</w:t>
            </w:r>
          </w:p>
        </w:tc>
        <w:tc>
          <w:tcPr>
            <w:tcW w:w="4677" w:type="dxa"/>
            <w:tcBorders>
              <w:top w:val="single" w:sz="4" w:space="0" w:color="auto"/>
              <w:bottom w:val="single" w:sz="4" w:space="0" w:color="auto"/>
            </w:tcBorders>
            <w:vAlign w:val="center"/>
          </w:tcPr>
          <w:p w14:paraId="43F30BB2" w14:textId="4401CC05" w:rsidR="001870D7" w:rsidRPr="00F332A3" w:rsidRDefault="00BC4F49" w:rsidP="00D37B55">
            <w:pPr>
              <w:spacing w:line="600" w:lineRule="exact"/>
              <w:jc w:val="center"/>
              <w:rPr>
                <w:sz w:val="32"/>
                <w:szCs w:val="32"/>
              </w:rPr>
            </w:pPr>
            <w:r>
              <w:rPr>
                <w:rFonts w:hint="eastAsia"/>
                <w:sz w:val="32"/>
                <w:szCs w:val="32"/>
              </w:rPr>
              <w:t>闫子易</w:t>
            </w:r>
          </w:p>
        </w:tc>
      </w:tr>
      <w:tr w:rsidR="00D37B55" w:rsidRPr="008D424C" w14:paraId="3D025E4F" w14:textId="77777777" w:rsidTr="00D37B55">
        <w:trPr>
          <w:jc w:val="center"/>
        </w:trPr>
        <w:tc>
          <w:tcPr>
            <w:tcW w:w="1843" w:type="dxa"/>
            <w:vAlign w:val="center"/>
          </w:tcPr>
          <w:p w14:paraId="5446F80D" w14:textId="77777777" w:rsidR="001870D7" w:rsidRPr="008D424C" w:rsidRDefault="001870D7" w:rsidP="00D37B55">
            <w:pPr>
              <w:spacing w:line="600" w:lineRule="exact"/>
              <w:jc w:val="center"/>
              <w:rPr>
                <w:rFonts w:ascii="黑体" w:eastAsia="黑体" w:hAnsi="黑体" w:hint="eastAsia"/>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4677" w:type="dxa"/>
            <w:tcBorders>
              <w:top w:val="single" w:sz="4" w:space="0" w:color="auto"/>
              <w:bottom w:val="single" w:sz="4" w:space="0" w:color="auto"/>
            </w:tcBorders>
            <w:vAlign w:val="center"/>
          </w:tcPr>
          <w:p w14:paraId="41A6F499" w14:textId="3E4BF7D6" w:rsidR="001870D7" w:rsidRPr="00F332A3" w:rsidRDefault="00172105" w:rsidP="00D37B55">
            <w:pPr>
              <w:spacing w:line="600" w:lineRule="exact"/>
              <w:jc w:val="center"/>
              <w:rPr>
                <w:sz w:val="32"/>
                <w:szCs w:val="32"/>
              </w:rPr>
            </w:pPr>
            <w:r>
              <w:rPr>
                <w:rFonts w:hint="eastAsia"/>
                <w:sz w:val="32"/>
                <w:szCs w:val="32"/>
              </w:rPr>
              <w:t xml:space="preserve"> </w:t>
            </w:r>
            <w:r w:rsidR="00BC4F49">
              <w:rPr>
                <w:rFonts w:hint="eastAsia"/>
                <w:sz w:val="32"/>
                <w:szCs w:val="32"/>
              </w:rPr>
              <w:t>电子科学与技术</w:t>
            </w:r>
          </w:p>
        </w:tc>
      </w:tr>
      <w:tr w:rsidR="00D37B55" w:rsidRPr="008D424C" w14:paraId="43FEE13A" w14:textId="77777777" w:rsidTr="00D37B55">
        <w:trPr>
          <w:jc w:val="center"/>
        </w:trPr>
        <w:tc>
          <w:tcPr>
            <w:tcW w:w="1843" w:type="dxa"/>
            <w:vAlign w:val="center"/>
          </w:tcPr>
          <w:p w14:paraId="1EE8D68A" w14:textId="77777777" w:rsidR="001870D7" w:rsidRPr="008D424C" w:rsidRDefault="001870D7" w:rsidP="00D37B55">
            <w:pPr>
              <w:spacing w:line="600" w:lineRule="exact"/>
              <w:jc w:val="center"/>
              <w:rPr>
                <w:rFonts w:ascii="黑体" w:eastAsia="黑体" w:hAnsi="黑体" w:hint="eastAsia"/>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4677" w:type="dxa"/>
            <w:tcBorders>
              <w:top w:val="single" w:sz="4" w:space="0" w:color="auto"/>
              <w:bottom w:val="single" w:sz="4" w:space="0" w:color="auto"/>
            </w:tcBorders>
            <w:vAlign w:val="center"/>
          </w:tcPr>
          <w:p w14:paraId="657B3DCD" w14:textId="2A7D93AB" w:rsidR="001870D7" w:rsidRPr="00F332A3" w:rsidRDefault="00172105" w:rsidP="00D37B55">
            <w:pPr>
              <w:spacing w:line="600" w:lineRule="exact"/>
              <w:jc w:val="center"/>
              <w:rPr>
                <w:sz w:val="32"/>
                <w:szCs w:val="32"/>
              </w:rPr>
            </w:pPr>
            <w:r>
              <w:rPr>
                <w:rFonts w:hint="eastAsia"/>
                <w:sz w:val="32"/>
                <w:szCs w:val="32"/>
              </w:rPr>
              <w:t xml:space="preserve"> </w:t>
            </w:r>
            <w:r w:rsidR="00BC4F49">
              <w:rPr>
                <w:rFonts w:hint="eastAsia"/>
                <w:sz w:val="32"/>
                <w:szCs w:val="32"/>
              </w:rPr>
              <w:t>集成电路与电子学院</w:t>
            </w:r>
          </w:p>
        </w:tc>
      </w:tr>
    </w:tbl>
    <w:p w14:paraId="24133C4C" w14:textId="77777777" w:rsidR="001870D7" w:rsidRPr="008D424C" w:rsidRDefault="001870D7" w:rsidP="001870D7">
      <w:pPr>
        <w:spacing w:line="360" w:lineRule="auto"/>
        <w:jc w:val="both"/>
        <w:rPr>
          <w:rFonts w:ascii="宋体" w:hAnsi="宋体" w:hint="eastAsia"/>
          <w:b/>
          <w:sz w:val="36"/>
        </w:rPr>
      </w:pPr>
      <w:r w:rsidRPr="008D424C">
        <w:rPr>
          <w:rFonts w:ascii="黑体" w:eastAsia="黑体"/>
          <w:sz w:val="32"/>
        </w:rPr>
        <w:t xml:space="preserve">          </w:t>
      </w:r>
    </w:p>
    <w:p w14:paraId="10FCFB5D" w14:textId="77777777" w:rsidR="001870D7" w:rsidRPr="008D424C" w:rsidRDefault="001870D7" w:rsidP="001870D7">
      <w:pPr>
        <w:ind w:firstLineChars="800" w:firstLine="2891"/>
        <w:rPr>
          <w:rFonts w:ascii="宋体" w:hAnsi="宋体" w:hint="eastAsia"/>
          <w:b/>
          <w:sz w:val="36"/>
        </w:rPr>
      </w:pPr>
    </w:p>
    <w:p w14:paraId="5443EAC3" w14:textId="5085EA73" w:rsidR="001870D7" w:rsidRPr="008D424C" w:rsidRDefault="00F332A3" w:rsidP="001870D7">
      <w:pPr>
        <w:jc w:val="center"/>
        <w:rPr>
          <w:rFonts w:ascii="黑体" w:eastAsia="黑体" w:hAnsi="黑体" w:hint="eastAsia"/>
          <w:sz w:val="32"/>
          <w:szCs w:val="32"/>
        </w:rPr>
      </w:pPr>
      <w:r>
        <w:rPr>
          <w:rFonts w:ascii="黑体" w:eastAsia="黑体" w:hAnsi="黑体" w:hint="eastAsia"/>
          <w:sz w:val="32"/>
          <w:szCs w:val="32"/>
        </w:rPr>
        <w:t>202</w:t>
      </w:r>
      <w:r w:rsidR="000C3361">
        <w:rPr>
          <w:rFonts w:ascii="黑体" w:eastAsia="黑体" w:hAnsi="黑体"/>
          <w:sz w:val="32"/>
          <w:szCs w:val="32"/>
        </w:rPr>
        <w:t>5</w:t>
      </w:r>
      <w:r w:rsidR="001870D7" w:rsidRPr="008D424C">
        <w:rPr>
          <w:rFonts w:ascii="黑体" w:eastAsia="黑体" w:hAnsi="黑体" w:hint="eastAsia"/>
          <w:sz w:val="32"/>
          <w:szCs w:val="32"/>
        </w:rPr>
        <w:t xml:space="preserve">年   </w:t>
      </w:r>
      <w:r w:rsidR="00BC4F49">
        <w:rPr>
          <w:rFonts w:ascii="黑体" w:eastAsia="黑体" w:hAnsi="黑体" w:hint="eastAsia"/>
          <w:sz w:val="32"/>
          <w:szCs w:val="32"/>
        </w:rPr>
        <w:t>10</w:t>
      </w:r>
      <w:r w:rsidR="001870D7" w:rsidRPr="008D424C">
        <w:rPr>
          <w:rFonts w:ascii="黑体" w:eastAsia="黑体" w:hAnsi="黑体" w:hint="eastAsia"/>
          <w:sz w:val="32"/>
          <w:szCs w:val="32"/>
        </w:rPr>
        <w:t xml:space="preserve">月   </w:t>
      </w:r>
      <w:r w:rsidR="00BC4F49">
        <w:rPr>
          <w:rFonts w:ascii="黑体" w:eastAsia="黑体" w:hAnsi="黑体" w:hint="eastAsia"/>
          <w:sz w:val="32"/>
          <w:szCs w:val="32"/>
        </w:rPr>
        <w:t>22</w:t>
      </w:r>
      <w:r w:rsidR="001870D7" w:rsidRPr="008D424C">
        <w:rPr>
          <w:rFonts w:ascii="黑体" w:eastAsia="黑体" w:hAnsi="黑体" w:hint="eastAsia"/>
          <w:sz w:val="32"/>
          <w:szCs w:val="32"/>
        </w:rPr>
        <w:t xml:space="preserve">日 </w:t>
      </w:r>
    </w:p>
    <w:p w14:paraId="4C921BB9" w14:textId="77777777" w:rsidR="001870D7" w:rsidRPr="008D424C" w:rsidRDefault="001870D7" w:rsidP="001870D7">
      <w:pPr>
        <w:jc w:val="center"/>
        <w:rPr>
          <w:rFonts w:ascii="黑体" w:eastAsia="黑体" w:hAnsi="黑体" w:hint="eastAsia"/>
          <w:sz w:val="32"/>
          <w:szCs w:val="32"/>
        </w:rPr>
      </w:pPr>
    </w:p>
    <w:p w14:paraId="1C3E5CBB" w14:textId="77777777" w:rsidR="001870D7" w:rsidRPr="008D424C" w:rsidRDefault="001870D7" w:rsidP="001870D7">
      <w:pPr>
        <w:jc w:val="center"/>
        <w:rPr>
          <w:rFonts w:ascii="黑体" w:eastAsia="黑体" w:hAnsi="黑体" w:hint="eastAsia"/>
          <w:sz w:val="32"/>
          <w:szCs w:val="32"/>
        </w:rPr>
      </w:pPr>
    </w:p>
    <w:p w14:paraId="1F782137" w14:textId="77777777" w:rsidR="004243D2" w:rsidRPr="008D424C" w:rsidRDefault="004243D2" w:rsidP="004243D2">
      <w:pPr>
        <w:snapToGrid w:val="0"/>
        <w:spacing w:line="360" w:lineRule="auto"/>
        <w:jc w:val="center"/>
        <w:rPr>
          <w:rFonts w:ascii="黑体" w:eastAsia="黑体"/>
          <w:sz w:val="28"/>
        </w:rPr>
      </w:pPr>
    </w:p>
    <w:p w14:paraId="261779F9" w14:textId="77777777" w:rsidR="00805A17" w:rsidRPr="004F496C" w:rsidRDefault="004F496C" w:rsidP="004F496C">
      <w:pPr>
        <w:pStyle w:val="10"/>
        <w:spacing w:beforeLines="100" w:before="240" w:afterLines="100" w:after="240" w:line="360" w:lineRule="auto"/>
        <w:rPr>
          <w:rFonts w:ascii="黑体" w:eastAsia="黑体" w:hAnsi="黑体" w:hint="eastAsia"/>
          <w:sz w:val="32"/>
          <w:szCs w:val="32"/>
        </w:rPr>
      </w:pPr>
      <w:r w:rsidRPr="004F496C">
        <w:rPr>
          <w:rFonts w:ascii="黑体" w:eastAsia="黑体" w:hAnsi="黑体"/>
          <w:sz w:val="32"/>
          <w:szCs w:val="32"/>
        </w:rPr>
        <w:lastRenderedPageBreak/>
        <w:t>1.</w:t>
      </w:r>
      <w:r w:rsidR="00521943">
        <w:rPr>
          <w:rFonts w:ascii="黑体" w:eastAsia="黑体" w:hAnsi="黑体" w:hint="eastAsia"/>
          <w:sz w:val="32"/>
          <w:szCs w:val="32"/>
        </w:rPr>
        <w:t>毫米波</w:t>
      </w:r>
      <w:r w:rsidR="0021485A">
        <w:rPr>
          <w:rFonts w:ascii="黑体" w:eastAsia="黑体" w:hAnsi="黑体" w:hint="eastAsia"/>
          <w:sz w:val="32"/>
          <w:szCs w:val="32"/>
        </w:rPr>
        <w:t>汽车防撞</w:t>
      </w:r>
      <w:r w:rsidR="00521943">
        <w:rPr>
          <w:rFonts w:ascii="黑体" w:eastAsia="黑体" w:hAnsi="黑体" w:hint="eastAsia"/>
          <w:sz w:val="32"/>
          <w:szCs w:val="32"/>
        </w:rPr>
        <w:t>雷达发展历程</w:t>
      </w:r>
    </w:p>
    <w:p w14:paraId="60AEA908" w14:textId="67C82FE6" w:rsidR="00CF72AE" w:rsidRPr="00CF72AE" w:rsidRDefault="00A5774C" w:rsidP="00CF72AE">
      <w:pPr>
        <w:widowControl w:val="0"/>
        <w:spacing w:line="360" w:lineRule="auto"/>
        <w:ind w:firstLineChars="200" w:firstLine="400"/>
        <w:jc w:val="both"/>
        <w:rPr>
          <w:kern w:val="2"/>
          <w:sz w:val="24"/>
          <w:szCs w:val="24"/>
        </w:rPr>
      </w:pPr>
      <w:r>
        <w:rPr>
          <w:rFonts w:hint="eastAsia"/>
          <w:noProof/>
        </w:rPr>
        <w:drawing>
          <wp:anchor distT="0" distB="0" distL="114300" distR="114300" simplePos="0" relativeHeight="251658240" behindDoc="0" locked="0" layoutInCell="1" allowOverlap="1" wp14:anchorId="52D0D4D9" wp14:editId="38580FC2">
            <wp:simplePos x="0" y="0"/>
            <wp:positionH relativeFrom="column">
              <wp:posOffset>838200</wp:posOffset>
            </wp:positionH>
            <wp:positionV relativeFrom="paragraph">
              <wp:posOffset>1444625</wp:posOffset>
            </wp:positionV>
            <wp:extent cx="4420235" cy="2266315"/>
            <wp:effectExtent l="0" t="0" r="0" b="635"/>
            <wp:wrapTopAndBottom/>
            <wp:docPr id="2120969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1533" b="97510" l="1670" r="99312">
                                  <a14:foregroundMark x1="22200" y1="17050" x2="6582" y2="21456"/>
                                  <a14:foregroundMark x1="6582" y1="21456" x2="10020" y2="42720"/>
                                  <a14:foregroundMark x1="10020" y1="42720" x2="33104" y2="8238"/>
                                  <a14:foregroundMark x1="33104" y1="8238" x2="55599" y2="9579"/>
                                  <a14:foregroundMark x1="55599" y1="9579" x2="97839" y2="2490"/>
                                  <a14:foregroundMark x1="97839" y1="2490" x2="93320" y2="30651"/>
                                  <a14:foregroundMark x1="93320" y1="30651" x2="54813" y2="92720"/>
                                  <a14:foregroundMark x1="54813" y1="92720" x2="491" y2="88889"/>
                                  <a14:foregroundMark x1="491" y1="88889" x2="12672" y2="97510"/>
                                  <a14:foregroundMark x1="12672" y1="97510" x2="30157" y2="97701"/>
                                  <a14:foregroundMark x1="30157" y1="97701" x2="44892" y2="97318"/>
                                  <a14:foregroundMark x1="8350" y1="40421" x2="2259" y2="61111"/>
                                  <a14:foregroundMark x1="2259" y1="61111" x2="1473" y2="84674"/>
                                  <a14:foregroundMark x1="1473" y1="84674" x2="18075" y2="77778"/>
                                  <a14:foregroundMark x1="18075" y1="77778" x2="11493" y2="33142"/>
                                  <a14:foregroundMark x1="11493" y1="33142" x2="8841" y2="28352"/>
                                  <a14:foregroundMark x1="13261" y1="41188" x2="3635" y2="52299"/>
                                  <a14:foregroundMark x1="3635" y1="52299" x2="884" y2="69157"/>
                                  <a14:foregroundMark x1="884" y1="69157" x2="1670" y2="89080"/>
                                  <a14:foregroundMark x1="1670" y1="89080" x2="16896" y2="96552"/>
                                  <a14:foregroundMark x1="16896" y1="96552" x2="20727" y2="70690"/>
                                  <a14:foregroundMark x1="20727" y1="70690" x2="16601" y2="36782"/>
                                  <a14:foregroundMark x1="16601" y1="36782" x2="10707" y2="46552"/>
                                  <a14:foregroundMark x1="57957" y1="14368" x2="63163" y2="958"/>
                                  <a14:foregroundMark x1="63163" y1="958" x2="81238" y2="2299"/>
                                  <a14:foregroundMark x1="81238" y1="2299" x2="97446" y2="1533"/>
                                  <a14:foregroundMark x1="97446" y1="1533" x2="93615" y2="23563"/>
                                  <a14:foregroundMark x1="93615" y1="23563" x2="87623" y2="30460"/>
                                  <a14:foregroundMark x1="65226" y1="3257" x2="92141" y2="1533"/>
                                  <a14:foregroundMark x1="92141" y1="1533" x2="99312" y2="4215"/>
                                  <a14:foregroundMark x1="53242" y1="46552" x2="47446" y2="74138"/>
                                  <a14:foregroundMark x1="80747" y1="21264" x2="73477" y2="47701"/>
                                  <a14:backgroundMark x1="66110" y1="88506" x2="77308" y2="82759"/>
                                  <a14:backgroundMark x1="77308" y1="82759" x2="91257" y2="85441"/>
                                  <a14:backgroundMark x1="91257" y1="85441" x2="63065" y2="91571"/>
                                  <a14:backgroundMark x1="63065" y1="91571" x2="60302" y2="90134"/>
                                  <a14:backgroundMark x1="75639" y1="92146" x2="66798" y2="93678"/>
                                  <a14:backgroundMark x1="66798" y1="93678" x2="82711" y2="68582"/>
                                  <a14:backgroundMark x1="82711" y1="68582" x2="98821" y2="73372"/>
                                  <a14:backgroundMark x1="98821" y1="73372" x2="91257" y2="93295"/>
                                  <a14:backgroundMark x1="91257" y1="93295" x2="77112" y2="95594"/>
                                  <a14:backgroundMark x1="77112" y1="95594" x2="71906" y2="92337"/>
                                  <a14:backgroundMark x1="66601" y1="81801" x2="69450" y2="80268"/>
                                  <a14:backgroundMark x1="64931" y1="83142" x2="67092" y2="7892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420235" cy="2266315"/>
                    </a:xfrm>
                    <a:prstGeom prst="parallelogram">
                      <a:avLst/>
                    </a:prstGeom>
                    <a:noFill/>
                    <a:ln>
                      <a:noFill/>
                    </a:ln>
                  </pic:spPr>
                </pic:pic>
              </a:graphicData>
            </a:graphic>
            <wp14:sizeRelH relativeFrom="margin">
              <wp14:pctWidth>0</wp14:pctWidth>
            </wp14:sizeRelH>
            <wp14:sizeRelV relativeFrom="margin">
              <wp14:pctHeight>0</wp14:pctHeight>
            </wp14:sizeRelV>
          </wp:anchor>
        </w:drawing>
      </w:r>
      <w:r w:rsidR="00CF72AE" w:rsidRPr="00CF72AE">
        <w:rPr>
          <w:kern w:val="2"/>
          <w:sz w:val="24"/>
          <w:szCs w:val="24"/>
        </w:rPr>
        <w:t>毫米波汽车防撞雷达的起源和军事、航海领域紧密相关。上世纪</w:t>
      </w:r>
      <w:r w:rsidR="00CF72AE" w:rsidRPr="00CF72AE">
        <w:rPr>
          <w:kern w:val="2"/>
          <w:sz w:val="24"/>
          <w:szCs w:val="24"/>
        </w:rPr>
        <w:t>40</w:t>
      </w:r>
      <w:r w:rsidR="00CF72AE" w:rsidRPr="00CF72AE">
        <w:rPr>
          <w:kern w:val="2"/>
          <w:sz w:val="24"/>
          <w:szCs w:val="24"/>
        </w:rPr>
        <w:t>年代这项技术刚出现时，主要用在船舶导航和军事探测上，那时集成电路和元器件工艺落后，雷达体积大、传输损耗高，成本更是居高不下，根本无法</w:t>
      </w:r>
      <w:r w:rsidR="00CF72AE">
        <w:rPr>
          <w:rFonts w:hint="eastAsia"/>
          <w:kern w:val="2"/>
          <w:sz w:val="24"/>
          <w:szCs w:val="24"/>
        </w:rPr>
        <w:t>在</w:t>
      </w:r>
      <w:r w:rsidR="00CF72AE" w:rsidRPr="00CF72AE">
        <w:rPr>
          <w:kern w:val="2"/>
          <w:sz w:val="24"/>
          <w:szCs w:val="24"/>
        </w:rPr>
        <w:t>汽车上应用</w:t>
      </w:r>
      <w:r w:rsidR="00873127">
        <w:rPr>
          <w:rFonts w:hint="eastAsia"/>
          <w:kern w:val="2"/>
          <w:sz w:val="24"/>
          <w:szCs w:val="24"/>
          <w:vertAlign w:val="superscript"/>
        </w:rPr>
        <w:t>[1]</w:t>
      </w:r>
      <w:r w:rsidR="00CF72AE" w:rsidRPr="00CF72AE">
        <w:rPr>
          <w:kern w:val="2"/>
          <w:sz w:val="24"/>
          <w:szCs w:val="24"/>
        </w:rPr>
        <w:t>。到</w:t>
      </w:r>
      <w:r w:rsidR="00CF72AE" w:rsidRPr="00CF72AE">
        <w:rPr>
          <w:kern w:val="2"/>
          <w:sz w:val="24"/>
          <w:szCs w:val="24"/>
        </w:rPr>
        <w:t>70</w:t>
      </w:r>
      <w:r w:rsidR="00CF72AE" w:rsidRPr="00CF72AE">
        <w:rPr>
          <w:kern w:val="2"/>
          <w:sz w:val="24"/>
          <w:szCs w:val="24"/>
        </w:rPr>
        <w:t>年代，德国的</w:t>
      </w:r>
      <w:r w:rsidR="00CF72AE" w:rsidRPr="00CF72AE">
        <w:rPr>
          <w:kern w:val="2"/>
          <w:sz w:val="24"/>
          <w:szCs w:val="24"/>
        </w:rPr>
        <w:t>AEG</w:t>
      </w:r>
      <w:r w:rsidR="00CF72AE" w:rsidRPr="00CF72AE">
        <w:rPr>
          <w:kern w:val="2"/>
          <w:sz w:val="24"/>
          <w:szCs w:val="24"/>
        </w:rPr>
        <w:t>和博世尝试将其用于汽车防撞系统，但受限于技术水平，成本问题始终无法解决，最终只能搁置。</w:t>
      </w:r>
    </w:p>
    <w:p w14:paraId="279780BC" w14:textId="5B507125" w:rsidR="00CF72AE" w:rsidRPr="00CF72AE" w:rsidRDefault="00CF72AE" w:rsidP="00CF72AE">
      <w:pPr>
        <w:widowControl w:val="0"/>
        <w:spacing w:line="360" w:lineRule="auto"/>
        <w:ind w:firstLineChars="200" w:firstLine="480"/>
        <w:jc w:val="both"/>
        <w:rPr>
          <w:kern w:val="2"/>
          <w:sz w:val="24"/>
          <w:szCs w:val="24"/>
        </w:rPr>
      </w:pPr>
      <w:r w:rsidRPr="00CF72AE">
        <w:rPr>
          <w:kern w:val="2"/>
          <w:sz w:val="24"/>
          <w:szCs w:val="24"/>
        </w:rPr>
        <w:t>90</w:t>
      </w:r>
      <w:r w:rsidRPr="00CF72AE">
        <w:rPr>
          <w:kern w:val="2"/>
          <w:sz w:val="24"/>
          <w:szCs w:val="24"/>
        </w:rPr>
        <w:t>年代是技术落地的关键转折期。</w:t>
      </w:r>
      <w:r w:rsidRPr="00CF72AE">
        <w:rPr>
          <w:kern w:val="2"/>
          <w:sz w:val="24"/>
          <w:szCs w:val="24"/>
        </w:rPr>
        <w:t>1992</w:t>
      </w:r>
      <w:r w:rsidRPr="00CF72AE">
        <w:rPr>
          <w:kern w:val="2"/>
          <w:sz w:val="24"/>
          <w:szCs w:val="24"/>
        </w:rPr>
        <w:t>年福特开发出</w:t>
      </w:r>
      <w:r w:rsidRPr="00CF72AE">
        <w:rPr>
          <w:kern w:val="2"/>
          <w:sz w:val="24"/>
          <w:szCs w:val="24"/>
        </w:rPr>
        <w:t>24GHz</w:t>
      </w:r>
      <w:r w:rsidRPr="00CF72AE">
        <w:rPr>
          <w:kern w:val="2"/>
          <w:sz w:val="24"/>
          <w:szCs w:val="24"/>
        </w:rPr>
        <w:t>频段的车载雷达系统，能实现前向碰撞预警功能，算是迈出了车载应用的第一步。</w:t>
      </w:r>
      <w:r w:rsidRPr="00CF72AE">
        <w:rPr>
          <w:kern w:val="2"/>
          <w:sz w:val="24"/>
          <w:szCs w:val="24"/>
        </w:rPr>
        <w:t>1999</w:t>
      </w:r>
      <w:r w:rsidRPr="00CF72AE">
        <w:rPr>
          <w:kern w:val="2"/>
          <w:sz w:val="24"/>
          <w:szCs w:val="24"/>
        </w:rPr>
        <w:t>年，奔驰在</w:t>
      </w:r>
      <w:r w:rsidRPr="00CF72AE">
        <w:rPr>
          <w:kern w:val="2"/>
          <w:sz w:val="24"/>
          <w:szCs w:val="24"/>
        </w:rPr>
        <w:t>S</w:t>
      </w:r>
      <w:r w:rsidRPr="00CF72AE">
        <w:rPr>
          <w:kern w:val="2"/>
          <w:sz w:val="24"/>
          <w:szCs w:val="24"/>
        </w:rPr>
        <w:t>级轿车上搭载了基于</w:t>
      </w:r>
      <w:r w:rsidRPr="00CF72AE">
        <w:rPr>
          <w:kern w:val="2"/>
          <w:sz w:val="24"/>
          <w:szCs w:val="24"/>
        </w:rPr>
        <w:t>77GHz</w:t>
      </w:r>
      <w:r w:rsidRPr="00CF72AE">
        <w:rPr>
          <w:kern w:val="2"/>
          <w:sz w:val="24"/>
          <w:szCs w:val="24"/>
        </w:rPr>
        <w:t>雷达的自适应巡航系统</w:t>
      </w:r>
      <w:r w:rsidR="00873127">
        <w:rPr>
          <w:rFonts w:hint="eastAsia"/>
          <w:kern w:val="2"/>
          <w:sz w:val="24"/>
          <w:szCs w:val="24"/>
          <w:vertAlign w:val="superscript"/>
        </w:rPr>
        <w:t>[2]</w:t>
      </w:r>
      <w:r w:rsidRPr="00CF72AE">
        <w:rPr>
          <w:kern w:val="2"/>
          <w:sz w:val="24"/>
          <w:szCs w:val="24"/>
        </w:rPr>
        <w:t>，这是毫米波雷达首次正式进入乘用车市场。不过当时的雷达还属于高端配置，一方面</w:t>
      </w:r>
      <w:r w:rsidRPr="00CF72AE">
        <w:rPr>
          <w:kern w:val="2"/>
          <w:sz w:val="24"/>
          <w:szCs w:val="24"/>
        </w:rPr>
        <w:t>24GHz</w:t>
      </w:r>
      <w:r w:rsidRPr="00CF72AE">
        <w:rPr>
          <w:kern w:val="2"/>
          <w:sz w:val="24"/>
          <w:szCs w:val="24"/>
        </w:rPr>
        <w:t>频段精度有限，另一方面芯片采用砷化镓工艺，一套雷达需要七八颗芯片拼接，成本很高，只有豪华车型才用得起。</w:t>
      </w:r>
    </w:p>
    <w:p w14:paraId="7A326431" w14:textId="4028DDB5" w:rsidR="00CF72AE" w:rsidRPr="00CF72AE" w:rsidRDefault="00CF72AE" w:rsidP="00CF72AE">
      <w:pPr>
        <w:widowControl w:val="0"/>
        <w:spacing w:line="360" w:lineRule="auto"/>
        <w:ind w:firstLineChars="200" w:firstLine="480"/>
        <w:jc w:val="both"/>
        <w:rPr>
          <w:kern w:val="2"/>
          <w:sz w:val="24"/>
          <w:szCs w:val="24"/>
        </w:rPr>
      </w:pPr>
      <w:r w:rsidRPr="00CF72AE">
        <w:rPr>
          <w:kern w:val="2"/>
          <w:sz w:val="24"/>
          <w:szCs w:val="24"/>
        </w:rPr>
        <w:t>2010</w:t>
      </w:r>
      <w:r w:rsidRPr="00CF72AE">
        <w:rPr>
          <w:kern w:val="2"/>
          <w:sz w:val="24"/>
          <w:szCs w:val="24"/>
        </w:rPr>
        <w:t>年后，毫米波雷达开始加速普及，核心驱动力是芯片工艺的突破。锗硅工艺首先将芯片数量缩减到两三颗，大幅降低了成本；后来的</w:t>
      </w:r>
      <w:r w:rsidRPr="00CF72AE">
        <w:rPr>
          <w:kern w:val="2"/>
          <w:sz w:val="24"/>
          <w:szCs w:val="24"/>
        </w:rPr>
        <w:t>CMOS</w:t>
      </w:r>
      <w:r w:rsidRPr="00CF72AE">
        <w:rPr>
          <w:kern w:val="2"/>
          <w:sz w:val="24"/>
          <w:szCs w:val="24"/>
        </w:rPr>
        <w:t>工艺更是带来革命性变化，</w:t>
      </w:r>
      <w:r w:rsidRPr="00CF72AE">
        <w:rPr>
          <w:kern w:val="2"/>
          <w:sz w:val="24"/>
          <w:szCs w:val="24"/>
        </w:rPr>
        <w:t>2017</w:t>
      </w:r>
      <w:r w:rsidRPr="00CF72AE">
        <w:rPr>
          <w:kern w:val="2"/>
          <w:sz w:val="24"/>
          <w:szCs w:val="24"/>
        </w:rPr>
        <w:t>年中国加特兰推出全球首款车规级</w:t>
      </w:r>
      <w:r w:rsidRPr="00CF72AE">
        <w:rPr>
          <w:kern w:val="2"/>
          <w:sz w:val="24"/>
          <w:szCs w:val="24"/>
        </w:rPr>
        <w:t>CMOS</w:t>
      </w:r>
      <w:r w:rsidRPr="00CF72AE">
        <w:rPr>
          <w:kern w:val="2"/>
          <w:sz w:val="24"/>
          <w:szCs w:val="24"/>
        </w:rPr>
        <w:t>工艺的</w:t>
      </w:r>
      <w:r w:rsidRPr="00CF72AE">
        <w:rPr>
          <w:kern w:val="2"/>
          <w:sz w:val="24"/>
          <w:szCs w:val="24"/>
        </w:rPr>
        <w:t>77GHz</w:t>
      </w:r>
      <w:r w:rsidRPr="00CF72AE">
        <w:rPr>
          <w:kern w:val="2"/>
          <w:sz w:val="24"/>
          <w:szCs w:val="24"/>
        </w:rPr>
        <w:t>芯片，直接将成本降低八成以上。频段也逐渐完成升级，</w:t>
      </w:r>
      <w:r w:rsidRPr="00CF72AE">
        <w:rPr>
          <w:kern w:val="2"/>
          <w:sz w:val="24"/>
          <w:szCs w:val="24"/>
        </w:rPr>
        <w:t>77GHz</w:t>
      </w:r>
      <w:r w:rsidRPr="00CF72AE">
        <w:rPr>
          <w:kern w:val="2"/>
          <w:sz w:val="24"/>
          <w:szCs w:val="24"/>
        </w:rPr>
        <w:t>相比</w:t>
      </w:r>
      <w:r w:rsidRPr="00CF72AE">
        <w:rPr>
          <w:kern w:val="2"/>
          <w:sz w:val="24"/>
          <w:szCs w:val="24"/>
        </w:rPr>
        <w:t>24GHz</w:t>
      </w:r>
      <w:r w:rsidRPr="00CF72AE">
        <w:rPr>
          <w:kern w:val="2"/>
          <w:sz w:val="24"/>
          <w:szCs w:val="24"/>
        </w:rPr>
        <w:t>分辨率更高、体积更小，探测距离也更远，欧盟和中国随后都将</w:t>
      </w:r>
      <w:r w:rsidRPr="00CF72AE">
        <w:rPr>
          <w:kern w:val="2"/>
          <w:sz w:val="24"/>
          <w:szCs w:val="24"/>
        </w:rPr>
        <w:t>77-81GHz</w:t>
      </w:r>
      <w:r w:rsidRPr="00CF72AE">
        <w:rPr>
          <w:kern w:val="2"/>
          <w:sz w:val="24"/>
          <w:szCs w:val="24"/>
        </w:rPr>
        <w:t>划为车载雷达专用频段，中国从</w:t>
      </w:r>
      <w:r w:rsidRPr="00CF72AE">
        <w:rPr>
          <w:kern w:val="2"/>
          <w:sz w:val="24"/>
          <w:szCs w:val="24"/>
        </w:rPr>
        <w:t>2022</w:t>
      </w:r>
      <w:r w:rsidRPr="00CF72AE">
        <w:rPr>
          <w:kern w:val="2"/>
          <w:sz w:val="24"/>
          <w:szCs w:val="24"/>
        </w:rPr>
        <w:t>年起不再允许生产</w:t>
      </w:r>
      <w:r w:rsidRPr="00CF72AE">
        <w:rPr>
          <w:kern w:val="2"/>
          <w:sz w:val="24"/>
          <w:szCs w:val="24"/>
        </w:rPr>
        <w:t>24GHz</w:t>
      </w:r>
      <w:r w:rsidRPr="00CF72AE">
        <w:rPr>
          <w:kern w:val="2"/>
          <w:sz w:val="24"/>
          <w:szCs w:val="24"/>
        </w:rPr>
        <w:t>车载雷达</w:t>
      </w:r>
      <w:r w:rsidR="00873127">
        <w:rPr>
          <w:rFonts w:hint="eastAsia"/>
          <w:kern w:val="2"/>
          <w:sz w:val="24"/>
          <w:szCs w:val="24"/>
          <w:vertAlign w:val="superscript"/>
        </w:rPr>
        <w:t>[3]</w:t>
      </w:r>
      <w:r w:rsidRPr="00CF72AE">
        <w:rPr>
          <w:kern w:val="2"/>
          <w:sz w:val="24"/>
          <w:szCs w:val="24"/>
        </w:rPr>
        <w:t>。博世、大陆等企业顺势提升性能，将雷达探测距离做到</w:t>
      </w:r>
      <w:r w:rsidRPr="00CF72AE">
        <w:rPr>
          <w:kern w:val="2"/>
          <w:sz w:val="24"/>
          <w:szCs w:val="24"/>
        </w:rPr>
        <w:t>200</w:t>
      </w:r>
      <w:r w:rsidRPr="00CF72AE">
        <w:rPr>
          <w:kern w:val="2"/>
          <w:sz w:val="24"/>
          <w:szCs w:val="24"/>
        </w:rPr>
        <w:t>米以上，还能同时追踪几十个目标，自适应巡航、自动紧急制动等功能终于开始向普通车型渗透</w:t>
      </w:r>
      <w:r w:rsidR="00873127">
        <w:rPr>
          <w:rFonts w:hint="eastAsia"/>
          <w:kern w:val="2"/>
          <w:sz w:val="24"/>
          <w:szCs w:val="24"/>
          <w:vertAlign w:val="superscript"/>
        </w:rPr>
        <w:t>[4]</w:t>
      </w:r>
      <w:r w:rsidRPr="00CF72AE">
        <w:rPr>
          <w:kern w:val="2"/>
          <w:sz w:val="24"/>
          <w:szCs w:val="24"/>
        </w:rPr>
        <w:t>。</w:t>
      </w:r>
    </w:p>
    <w:p w14:paraId="7A3A98F8" w14:textId="73CEF5EC" w:rsidR="00CF72AE" w:rsidRPr="00CF72AE" w:rsidRDefault="00CF72AE" w:rsidP="00CF72AE">
      <w:pPr>
        <w:widowControl w:val="0"/>
        <w:spacing w:line="360" w:lineRule="auto"/>
        <w:ind w:firstLineChars="200" w:firstLine="480"/>
        <w:jc w:val="both"/>
        <w:rPr>
          <w:kern w:val="2"/>
          <w:sz w:val="24"/>
          <w:szCs w:val="24"/>
        </w:rPr>
      </w:pPr>
      <w:r w:rsidRPr="00CF72AE">
        <w:rPr>
          <w:kern w:val="2"/>
          <w:sz w:val="24"/>
          <w:szCs w:val="24"/>
        </w:rPr>
        <w:t>最近几年，毫米波雷达进入</w:t>
      </w:r>
      <w:r w:rsidRPr="00CF72AE">
        <w:rPr>
          <w:kern w:val="2"/>
          <w:sz w:val="24"/>
          <w:szCs w:val="24"/>
        </w:rPr>
        <w:t>4D</w:t>
      </w:r>
      <w:r w:rsidRPr="00CF72AE">
        <w:rPr>
          <w:kern w:val="2"/>
          <w:sz w:val="24"/>
          <w:szCs w:val="24"/>
        </w:rPr>
        <w:t>时代。传统雷达只能探测距离、速度和水平角度，</w:t>
      </w:r>
      <w:r w:rsidRPr="00CF72AE">
        <w:rPr>
          <w:kern w:val="2"/>
          <w:sz w:val="24"/>
          <w:szCs w:val="24"/>
        </w:rPr>
        <w:t>4D</w:t>
      </w:r>
      <w:r w:rsidRPr="00CF72AE">
        <w:rPr>
          <w:kern w:val="2"/>
          <w:sz w:val="24"/>
          <w:szCs w:val="24"/>
        </w:rPr>
        <w:t>雷达新增了高度维度，能清晰区分路边的行人、护栏等不同目标。</w:t>
      </w:r>
      <w:r w:rsidRPr="00CF72AE">
        <w:rPr>
          <w:kern w:val="2"/>
          <w:sz w:val="24"/>
          <w:szCs w:val="24"/>
        </w:rPr>
        <w:t>2015</w:t>
      </w:r>
      <w:r w:rsidRPr="00CF72AE">
        <w:rPr>
          <w:kern w:val="2"/>
          <w:sz w:val="24"/>
          <w:szCs w:val="24"/>
        </w:rPr>
        <w:t>年首款</w:t>
      </w:r>
      <w:r w:rsidRPr="00CF72AE">
        <w:rPr>
          <w:kern w:val="2"/>
          <w:sz w:val="24"/>
          <w:szCs w:val="24"/>
        </w:rPr>
        <w:t>4D</w:t>
      </w:r>
      <w:r w:rsidRPr="00CF72AE">
        <w:rPr>
          <w:kern w:val="2"/>
          <w:sz w:val="24"/>
          <w:szCs w:val="24"/>
        </w:rPr>
        <w:lastRenderedPageBreak/>
        <w:t>雷达问世，</w:t>
      </w:r>
      <w:r w:rsidRPr="00CF72AE">
        <w:rPr>
          <w:kern w:val="2"/>
          <w:sz w:val="24"/>
          <w:szCs w:val="24"/>
        </w:rPr>
        <w:t>2020</w:t>
      </w:r>
      <w:r w:rsidRPr="00CF72AE">
        <w:rPr>
          <w:kern w:val="2"/>
          <w:sz w:val="24"/>
          <w:szCs w:val="24"/>
        </w:rPr>
        <w:t>年开始装车，到</w:t>
      </w:r>
      <w:r w:rsidRPr="00CF72AE">
        <w:rPr>
          <w:kern w:val="2"/>
          <w:sz w:val="24"/>
          <w:szCs w:val="24"/>
        </w:rPr>
        <w:t>2025</w:t>
      </w:r>
      <w:r w:rsidRPr="00CF72AE">
        <w:rPr>
          <w:kern w:val="2"/>
          <w:sz w:val="24"/>
          <w:szCs w:val="24"/>
        </w:rPr>
        <w:t>年价格已降至</w:t>
      </w:r>
      <w:r w:rsidRPr="00CF72AE">
        <w:rPr>
          <w:kern w:val="2"/>
          <w:sz w:val="24"/>
          <w:szCs w:val="24"/>
        </w:rPr>
        <w:t>200</w:t>
      </w:r>
      <w:r w:rsidRPr="00CF72AE">
        <w:rPr>
          <w:kern w:val="2"/>
          <w:sz w:val="24"/>
          <w:szCs w:val="24"/>
        </w:rPr>
        <w:t>元左右，连</w:t>
      </w:r>
      <w:r w:rsidRPr="00CF72AE">
        <w:rPr>
          <w:kern w:val="2"/>
          <w:sz w:val="24"/>
          <w:szCs w:val="24"/>
        </w:rPr>
        <w:t>15</w:t>
      </w:r>
      <w:r w:rsidRPr="00CF72AE">
        <w:rPr>
          <w:kern w:val="2"/>
          <w:sz w:val="24"/>
          <w:szCs w:val="24"/>
        </w:rPr>
        <w:t>万以下的比亚迪车型都开始标配。国内企业也快速崛起，森思泰克</w:t>
      </w:r>
      <w:r w:rsidRPr="00CF72AE">
        <w:rPr>
          <w:kern w:val="2"/>
          <w:sz w:val="24"/>
          <w:szCs w:val="24"/>
        </w:rPr>
        <w:t>2019</w:t>
      </w:r>
      <w:r w:rsidRPr="00CF72AE">
        <w:rPr>
          <w:kern w:val="2"/>
          <w:sz w:val="24"/>
          <w:szCs w:val="24"/>
        </w:rPr>
        <w:t>年就为一汽红旗配套了国产</w:t>
      </w:r>
      <w:r w:rsidRPr="00CF72AE">
        <w:rPr>
          <w:kern w:val="2"/>
          <w:sz w:val="24"/>
          <w:szCs w:val="24"/>
        </w:rPr>
        <w:t>77GHz</w:t>
      </w:r>
      <w:r w:rsidRPr="00CF72AE">
        <w:rPr>
          <w:kern w:val="2"/>
          <w:sz w:val="24"/>
          <w:szCs w:val="24"/>
        </w:rPr>
        <w:t>雷达，加特兰的芯片目前已用于三百多款车型，累计出货量超</w:t>
      </w:r>
      <w:r w:rsidRPr="00CF72AE">
        <w:rPr>
          <w:kern w:val="2"/>
          <w:sz w:val="24"/>
          <w:szCs w:val="24"/>
        </w:rPr>
        <w:t>1600</w:t>
      </w:r>
      <w:r w:rsidRPr="00CF72AE">
        <w:rPr>
          <w:kern w:val="2"/>
          <w:sz w:val="24"/>
          <w:szCs w:val="24"/>
        </w:rPr>
        <w:t>万片。如今无论是高端车的高阶自动驾驶，还是普通家用车的基础安全配置，都离不开这项技术，它从当年的军事黑科技，彻底变成了守护日常出行的标配传感器</w:t>
      </w:r>
      <w:r w:rsidR="00873127">
        <w:rPr>
          <w:rFonts w:hint="eastAsia"/>
          <w:kern w:val="2"/>
          <w:sz w:val="24"/>
          <w:szCs w:val="24"/>
          <w:vertAlign w:val="superscript"/>
        </w:rPr>
        <w:t>[5]</w:t>
      </w:r>
      <w:r w:rsidRPr="00CF72AE">
        <w:rPr>
          <w:kern w:val="2"/>
          <w:sz w:val="24"/>
          <w:szCs w:val="24"/>
        </w:rPr>
        <w:t>。</w:t>
      </w:r>
    </w:p>
    <w:p w14:paraId="70E368B4" w14:textId="6C3C915A" w:rsidR="00805A17" w:rsidRPr="004F496C" w:rsidRDefault="004F496C" w:rsidP="004F496C">
      <w:pPr>
        <w:pStyle w:val="10"/>
        <w:spacing w:beforeLines="100" w:before="240" w:afterLines="100" w:after="240" w:line="360" w:lineRule="auto"/>
        <w:rPr>
          <w:rFonts w:ascii="黑体" w:eastAsia="黑体" w:hAnsi="黑体" w:hint="eastAsia"/>
          <w:sz w:val="32"/>
          <w:szCs w:val="32"/>
        </w:rPr>
      </w:pPr>
      <w:r>
        <w:rPr>
          <w:rFonts w:ascii="黑体" w:eastAsia="黑体" w:hAnsi="黑体"/>
          <w:sz w:val="32"/>
          <w:szCs w:val="32"/>
        </w:rPr>
        <w:t>2</w:t>
      </w:r>
      <w:r>
        <w:rPr>
          <w:rFonts w:ascii="黑体" w:eastAsia="黑体" w:hAnsi="黑体" w:hint="eastAsia"/>
          <w:sz w:val="32"/>
          <w:szCs w:val="32"/>
        </w:rPr>
        <w:t>．</w:t>
      </w:r>
      <w:r w:rsidR="0021485A">
        <w:rPr>
          <w:rFonts w:ascii="黑体" w:eastAsia="黑体" w:hAnsi="黑体" w:hint="eastAsia"/>
          <w:sz w:val="32"/>
          <w:szCs w:val="32"/>
        </w:rPr>
        <w:t>毫米波</w:t>
      </w:r>
      <w:r w:rsidR="00817637">
        <w:rPr>
          <w:rFonts w:ascii="黑体" w:eastAsia="黑体" w:hAnsi="黑体" w:hint="eastAsia"/>
          <w:sz w:val="32"/>
          <w:szCs w:val="32"/>
        </w:rPr>
        <w:t>连续波</w:t>
      </w:r>
      <w:r w:rsidR="00521943">
        <w:rPr>
          <w:rFonts w:ascii="黑体" w:eastAsia="黑体" w:hAnsi="黑体" w:hint="eastAsia"/>
          <w:sz w:val="32"/>
          <w:szCs w:val="32"/>
        </w:rPr>
        <w:t>雷达原理</w:t>
      </w:r>
    </w:p>
    <w:p w14:paraId="7B52E9D7" w14:textId="28EBF322" w:rsidR="001562DA" w:rsidRPr="001562DA" w:rsidRDefault="001562DA" w:rsidP="001562DA">
      <w:pPr>
        <w:widowControl w:val="0"/>
        <w:spacing w:line="360" w:lineRule="auto"/>
        <w:ind w:firstLineChars="200" w:firstLine="480"/>
        <w:jc w:val="both"/>
        <w:rPr>
          <w:kern w:val="2"/>
          <w:sz w:val="24"/>
          <w:szCs w:val="24"/>
        </w:rPr>
      </w:pPr>
      <w:r w:rsidRPr="001562DA">
        <w:rPr>
          <w:rFonts w:hint="eastAsia"/>
          <w:kern w:val="2"/>
          <w:sz w:val="24"/>
          <w:szCs w:val="24"/>
        </w:rPr>
        <w:t>毫米波（</w:t>
      </w:r>
      <w:r w:rsidRPr="001562DA">
        <w:rPr>
          <w:kern w:val="2"/>
          <w:sz w:val="24"/>
          <w:szCs w:val="24"/>
        </w:rPr>
        <w:t>mmWave</w:t>
      </w:r>
      <w:r w:rsidRPr="001562DA">
        <w:rPr>
          <w:rFonts w:hint="eastAsia"/>
          <w:kern w:val="2"/>
          <w:sz w:val="24"/>
          <w:szCs w:val="24"/>
        </w:rPr>
        <w:t>）是一类使用短波长电磁波的特殊雷达技术。雷达系统发射的电磁波信号被其发射路径上的物体阻挡继而会发生反射。通过捕捉反射的信号，雷达系统可以确定物体的距离、速度和角度。</w:t>
      </w:r>
    </w:p>
    <w:p w14:paraId="36E1D644" w14:textId="41987806" w:rsidR="001562DA" w:rsidRPr="001562DA" w:rsidRDefault="001562DA" w:rsidP="001562DA">
      <w:pPr>
        <w:widowControl w:val="0"/>
        <w:spacing w:line="360" w:lineRule="auto"/>
        <w:ind w:firstLineChars="200" w:firstLine="480"/>
        <w:jc w:val="both"/>
        <w:rPr>
          <w:kern w:val="2"/>
          <w:sz w:val="24"/>
          <w:szCs w:val="24"/>
        </w:rPr>
      </w:pPr>
      <w:r w:rsidRPr="001562DA">
        <w:rPr>
          <w:rFonts w:hint="eastAsia"/>
          <w:kern w:val="2"/>
          <w:sz w:val="24"/>
          <w:szCs w:val="24"/>
        </w:rPr>
        <w:t>毫米波雷达可发射波长为毫米量级的信号。在电磁频谱中，这种波长被视为短波长，也是该技术的优势之一。诚然，处理毫米波信号所需的系统组件（如天线）的尺寸确实很小。短波长的另一项优势是高准确度。工作频率为</w:t>
      </w:r>
      <w:r w:rsidRPr="001562DA">
        <w:rPr>
          <w:kern w:val="2"/>
          <w:sz w:val="24"/>
          <w:szCs w:val="24"/>
        </w:rPr>
        <w:t>76-81GHz</w:t>
      </w:r>
      <w:r w:rsidRPr="001562DA">
        <w:rPr>
          <w:rFonts w:hint="eastAsia"/>
          <w:kern w:val="2"/>
          <w:sz w:val="24"/>
          <w:szCs w:val="24"/>
        </w:rPr>
        <w:t>（对应波长约为</w:t>
      </w:r>
      <w:r w:rsidRPr="001562DA">
        <w:rPr>
          <w:kern w:val="2"/>
          <w:sz w:val="24"/>
          <w:szCs w:val="24"/>
        </w:rPr>
        <w:t>4mm</w:t>
      </w:r>
      <w:r w:rsidRPr="001562DA">
        <w:rPr>
          <w:rFonts w:hint="eastAsia"/>
          <w:kern w:val="2"/>
          <w:sz w:val="24"/>
          <w:szCs w:val="24"/>
        </w:rPr>
        <w:t>）的毫米波系统将能够检测小至零点几毫米的移动</w:t>
      </w:r>
      <w:r w:rsidR="00873127">
        <w:rPr>
          <w:rFonts w:hint="eastAsia"/>
          <w:kern w:val="2"/>
          <w:sz w:val="24"/>
          <w:szCs w:val="24"/>
          <w:vertAlign w:val="superscript"/>
        </w:rPr>
        <w:t>[6]</w:t>
      </w:r>
      <w:r w:rsidRPr="001562DA">
        <w:rPr>
          <w:rFonts w:hint="eastAsia"/>
          <w:kern w:val="2"/>
          <w:sz w:val="24"/>
          <w:szCs w:val="24"/>
        </w:rPr>
        <w:t>。</w:t>
      </w:r>
    </w:p>
    <w:p w14:paraId="48B48B60" w14:textId="145A28DF" w:rsidR="008C2D6D" w:rsidRPr="008C2D6D" w:rsidRDefault="008C2D6D" w:rsidP="008C2D6D">
      <w:pPr>
        <w:widowControl w:val="0"/>
        <w:spacing w:beforeLines="50" w:before="120" w:afterLines="50" w:after="120" w:line="360" w:lineRule="auto"/>
        <w:jc w:val="both"/>
        <w:rPr>
          <w:b/>
          <w:bCs/>
          <w:color w:val="FF0066"/>
          <w:kern w:val="2"/>
          <w:sz w:val="32"/>
          <w:szCs w:val="32"/>
        </w:rPr>
      </w:pPr>
      <w:r w:rsidRPr="008C2D6D">
        <w:rPr>
          <w:rFonts w:hint="eastAsia"/>
          <w:b/>
          <w:bCs/>
          <w:color w:val="FF0066"/>
          <w:kern w:val="2"/>
          <w:sz w:val="32"/>
          <w:szCs w:val="32"/>
        </w:rPr>
        <w:t>距离测量</w:t>
      </w:r>
    </w:p>
    <w:p w14:paraId="5153B725" w14:textId="7EDB3165" w:rsidR="008C2D6D" w:rsidRPr="008C2D6D" w:rsidRDefault="008C2D6D" w:rsidP="008C2D6D">
      <w:pPr>
        <w:widowControl w:val="0"/>
        <w:spacing w:line="360" w:lineRule="auto"/>
        <w:ind w:firstLineChars="200" w:firstLine="400"/>
        <w:jc w:val="both"/>
        <w:rPr>
          <w:kern w:val="2"/>
          <w:sz w:val="24"/>
          <w:szCs w:val="24"/>
        </w:rPr>
      </w:pPr>
      <w:r>
        <w:rPr>
          <w:noProof/>
        </w:rPr>
        <w:drawing>
          <wp:anchor distT="0" distB="0" distL="114300" distR="114300" simplePos="0" relativeHeight="251659264" behindDoc="0" locked="0" layoutInCell="1" allowOverlap="1" wp14:anchorId="683C89FB" wp14:editId="71223E70">
            <wp:simplePos x="0" y="0"/>
            <wp:positionH relativeFrom="column">
              <wp:posOffset>1372870</wp:posOffset>
            </wp:positionH>
            <wp:positionV relativeFrom="paragraph">
              <wp:posOffset>1141730</wp:posOffset>
            </wp:positionV>
            <wp:extent cx="3124835" cy="1525270"/>
            <wp:effectExtent l="0" t="0" r="0" b="0"/>
            <wp:wrapTopAndBottom/>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717a96b9547cb770e42255978c9ba824768d22ad3a3310338ac84570d37b4021.jp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124835" cy="152527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8C2D6D">
        <w:rPr>
          <w:rFonts w:hint="eastAsia"/>
          <w:kern w:val="2"/>
          <w:sz w:val="24"/>
          <w:szCs w:val="24"/>
        </w:rPr>
        <w:t>在雷达系统中，其基本概念是指电磁信号发射过程中被其发射路径上的物体阻挡进行的反射。</w:t>
      </w:r>
      <w:r w:rsidRPr="008C2D6D">
        <w:rPr>
          <w:rFonts w:hint="eastAsia"/>
          <w:kern w:val="2"/>
          <w:sz w:val="24"/>
          <w:szCs w:val="24"/>
        </w:rPr>
        <w:t>FMCW</w:t>
      </w:r>
      <w:r w:rsidRPr="008C2D6D">
        <w:rPr>
          <w:rFonts w:hint="eastAsia"/>
          <w:kern w:val="2"/>
          <w:sz w:val="24"/>
          <w:szCs w:val="24"/>
        </w:rPr>
        <w:t>雷达系统所用信号的频率随时间变化呈线性升高。这种类型的信号也称为线性调频脉冲。图</w:t>
      </w:r>
      <w:r w:rsidRPr="008C2D6D">
        <w:rPr>
          <w:rFonts w:hint="eastAsia"/>
          <w:kern w:val="2"/>
          <w:sz w:val="24"/>
          <w:szCs w:val="24"/>
        </w:rPr>
        <w:t>1</w:t>
      </w:r>
      <w:r w:rsidRPr="008C2D6D">
        <w:rPr>
          <w:rFonts w:hint="eastAsia"/>
          <w:kern w:val="2"/>
          <w:sz w:val="24"/>
          <w:szCs w:val="24"/>
        </w:rPr>
        <w:t>以幅度（振幅）相对时间的函数，显示了线性调频脉冲信号表示。</w:t>
      </w:r>
    </w:p>
    <w:p w14:paraId="4E1A7663" w14:textId="49C239AF" w:rsidR="008C2D6D" w:rsidRPr="008C2D6D" w:rsidRDefault="008C2D6D" w:rsidP="008C2D6D">
      <w:pPr>
        <w:pStyle w:val="a4"/>
        <w:jc w:val="center"/>
        <w:rPr>
          <w:rFonts w:ascii="楷体" w:eastAsia="楷体" w:hAnsi="楷体" w:hint="eastAsia"/>
        </w:rPr>
      </w:pPr>
      <w:r w:rsidRPr="008C2D6D">
        <w:rPr>
          <w:rFonts w:ascii="楷体" w:eastAsia="楷体" w:hAnsi="楷体" w:hint="eastAsia"/>
        </w:rPr>
        <w:t>图1.线性调频脉冲信号（以振幅作为时间的函数）。</w:t>
      </w:r>
    </w:p>
    <w:p w14:paraId="5D7C3863" w14:textId="48037EAA" w:rsidR="007D63B0" w:rsidRPr="007D63B0" w:rsidRDefault="007D63B0" w:rsidP="007D63B0">
      <w:pPr>
        <w:widowControl w:val="0"/>
        <w:spacing w:line="360" w:lineRule="auto"/>
        <w:ind w:firstLineChars="200" w:firstLine="480"/>
        <w:jc w:val="both"/>
        <w:rPr>
          <w:kern w:val="2"/>
          <w:sz w:val="24"/>
          <w:szCs w:val="24"/>
        </w:rPr>
      </w:pPr>
      <w:r w:rsidRPr="007D63B0">
        <w:rPr>
          <w:rFonts w:hint="eastAsia"/>
          <w:kern w:val="2"/>
          <w:sz w:val="24"/>
          <w:szCs w:val="24"/>
        </w:rPr>
        <w:t>图</w:t>
      </w:r>
      <w:r w:rsidRPr="007D63B0">
        <w:rPr>
          <w:rFonts w:hint="eastAsia"/>
          <w:kern w:val="2"/>
          <w:sz w:val="24"/>
          <w:szCs w:val="24"/>
        </w:rPr>
        <w:t>2</w:t>
      </w:r>
      <w:r w:rsidRPr="007D63B0">
        <w:rPr>
          <w:rFonts w:hint="eastAsia"/>
          <w:kern w:val="2"/>
          <w:sz w:val="24"/>
          <w:szCs w:val="24"/>
        </w:rPr>
        <w:t>为同一个线性调频脉冲信号（频率作为时间的函数）。该线性调频脉冲具有起始频率</w:t>
      </w:r>
      <w:r w:rsidRPr="007D63B0">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c</m:t>
            </m:r>
          </m:sub>
        </m:sSub>
        <m:r>
          <m:rPr>
            <m:sty m:val="p"/>
          </m:rPr>
          <w:rPr>
            <w:rFonts w:ascii="Cambria Math" w:hAnsi="Cambria Math"/>
            <w:kern w:val="2"/>
            <w:sz w:val="24"/>
            <w:szCs w:val="24"/>
          </w:rPr>
          <m:t>)</m:t>
        </m:r>
      </m:oMath>
      <w:r w:rsidRPr="007D63B0">
        <w:rPr>
          <w:kern w:val="2"/>
          <w:sz w:val="24"/>
          <w:szCs w:val="24"/>
        </w:rPr>
        <w:t xml:space="preserve"> </w:t>
      </w:r>
      <w:r w:rsidRPr="007D63B0">
        <w:rPr>
          <w:rFonts w:hint="eastAsia"/>
          <w:kern w:val="2"/>
          <w:sz w:val="24"/>
          <w:szCs w:val="24"/>
        </w:rPr>
        <w:t>、带宽</w:t>
      </w:r>
      <w:r w:rsidRPr="007D63B0">
        <w:rPr>
          <w:rFonts w:hint="eastAsia"/>
          <w:kern w:val="2"/>
          <w:sz w:val="24"/>
          <w:szCs w:val="24"/>
        </w:rPr>
        <w:t>(B)</w:t>
      </w:r>
      <w:r w:rsidRPr="007D63B0">
        <w:rPr>
          <w:rFonts w:hint="eastAsia"/>
          <w:kern w:val="2"/>
          <w:sz w:val="24"/>
          <w:szCs w:val="24"/>
        </w:rPr>
        <w:t>和持续时间</w:t>
      </w:r>
      <w:r w:rsidRPr="007D63B0">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r>
          <m:rPr>
            <m:sty m:val="p"/>
          </m:rPr>
          <w:rPr>
            <w:rFonts w:ascii="Cambria Math" w:hAnsi="Cambria Math"/>
            <w:kern w:val="2"/>
            <w:sz w:val="24"/>
            <w:szCs w:val="24"/>
          </w:rPr>
          <m:t>)</m:t>
        </m:r>
      </m:oMath>
      <w:r w:rsidRPr="007D63B0">
        <w:rPr>
          <w:kern w:val="2"/>
          <w:sz w:val="24"/>
          <w:szCs w:val="24"/>
        </w:rPr>
        <w:t xml:space="preserve"> </w:t>
      </w:r>
      <w:r w:rsidRPr="007D63B0">
        <w:rPr>
          <w:rFonts w:hint="eastAsia"/>
          <w:kern w:val="2"/>
          <w:sz w:val="24"/>
          <w:szCs w:val="24"/>
        </w:rPr>
        <w:t>。该线性调频脉冲的斜率</w:t>
      </w:r>
      <w:r w:rsidRPr="007D63B0">
        <w:rPr>
          <w:rFonts w:hint="eastAsia"/>
          <w:kern w:val="2"/>
          <w:sz w:val="24"/>
          <w:szCs w:val="24"/>
        </w:rPr>
        <w:t>(S)</w:t>
      </w:r>
      <w:r w:rsidRPr="007D63B0">
        <w:rPr>
          <w:rFonts w:hint="eastAsia"/>
          <w:kern w:val="2"/>
          <w:sz w:val="24"/>
          <w:szCs w:val="24"/>
        </w:rPr>
        <w:t>捕捉频率的变化率。在例子中图</w:t>
      </w:r>
      <w:r w:rsidRPr="007D63B0">
        <w:rPr>
          <w:rFonts w:hint="eastAsia"/>
          <w:kern w:val="2"/>
          <w:sz w:val="24"/>
          <w:szCs w:val="24"/>
        </w:rPr>
        <w:t>2</w:t>
      </w:r>
      <w:r w:rsidRPr="007D63B0">
        <w:rPr>
          <w:rFonts w:hint="eastAsia"/>
          <w:kern w:val="2"/>
          <w:sz w:val="24"/>
          <w:szCs w:val="24"/>
        </w:rPr>
        <w:t>提供的示例中，</w:t>
      </w:r>
      <w:r w:rsidRPr="007D63B0">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c</m:t>
            </m:r>
          </m:sub>
        </m:sSub>
        <m:r>
          <m:rPr>
            <m:sty m:val="p"/>
          </m:rPr>
          <w:rPr>
            <w:rFonts w:ascii="Cambria Math" w:hAnsi="Cambria Math"/>
            <w:kern w:val="2"/>
            <w:sz w:val="24"/>
            <w:szCs w:val="24"/>
          </w:rPr>
          <m:t>=</m:t>
        </m:r>
        <m:r>
          <w:rPr>
            <w:rFonts w:ascii="Cambria Math" w:hAnsi="Cambria Math"/>
            <w:kern w:val="2"/>
            <w:sz w:val="24"/>
            <w:szCs w:val="24"/>
          </w:rPr>
          <m:t>77</m:t>
        </m:r>
        <m:r>
          <m:rPr>
            <m:sty m:val="p"/>
          </m:rPr>
          <w:rPr>
            <w:rFonts w:ascii="Cambria Math" w:hAnsi="Cambria Math"/>
            <w:kern w:val="2"/>
            <w:sz w:val="24"/>
            <w:szCs w:val="24"/>
          </w:rPr>
          <m:t>GHz</m:t>
        </m:r>
      </m:oMath>
      <w:r w:rsidRPr="007D63B0">
        <w:rPr>
          <w:kern w:val="2"/>
          <w:sz w:val="24"/>
          <w:szCs w:val="24"/>
        </w:rPr>
        <w:t xml:space="preserve"> </w:t>
      </w:r>
      <w:r w:rsidRPr="007D63B0">
        <w:rPr>
          <w:rFonts w:hint="eastAsia"/>
          <w:kern w:val="2"/>
          <w:sz w:val="24"/>
          <w:szCs w:val="24"/>
        </w:rPr>
        <w:t>，</w:t>
      </w:r>
      <w:r w:rsidRPr="007D63B0">
        <w:rPr>
          <w:kern w:val="2"/>
          <w:sz w:val="24"/>
          <w:szCs w:val="24"/>
        </w:rPr>
        <w:t xml:space="preserve"> </w:t>
      </w:r>
      <m:oMath>
        <m:r>
          <w:rPr>
            <w:rFonts w:ascii="Cambria Math" w:hAnsi="Cambria Math"/>
            <w:kern w:val="2"/>
            <w:sz w:val="24"/>
            <w:szCs w:val="24"/>
          </w:rPr>
          <m:t>B</m:t>
        </m:r>
        <m:r>
          <m:rPr>
            <m:sty m:val="p"/>
          </m:rPr>
          <w:rPr>
            <w:rFonts w:ascii="Cambria Math" w:hAnsi="Cambria Math"/>
            <w:kern w:val="2"/>
            <w:sz w:val="24"/>
            <w:szCs w:val="24"/>
          </w:rPr>
          <m:t>=</m:t>
        </m:r>
        <m:r>
          <w:rPr>
            <w:rFonts w:ascii="Cambria Math" w:hAnsi="Cambria Math"/>
            <w:kern w:val="2"/>
            <w:sz w:val="24"/>
            <w:szCs w:val="24"/>
          </w:rPr>
          <m:t>4</m:t>
        </m:r>
        <m:r>
          <m:rPr>
            <m:sty m:val="p"/>
          </m:rPr>
          <w:rPr>
            <w:rFonts w:ascii="Cambria Math" w:hAnsi="Cambria Math"/>
            <w:kern w:val="2"/>
            <w:sz w:val="24"/>
            <w:szCs w:val="24"/>
          </w:rPr>
          <m:t>GHz</m:t>
        </m:r>
      </m:oMath>
      <w:r w:rsidRPr="007D63B0">
        <w:rPr>
          <w:kern w:val="2"/>
          <w:sz w:val="24"/>
          <w:szCs w:val="24"/>
        </w:rPr>
        <w:t xml:space="preserve"> </w:t>
      </w:r>
      <w:r w:rsidRPr="007D63B0">
        <w:rPr>
          <w:rFonts w:hint="eastAsia"/>
          <w:kern w:val="2"/>
          <w:sz w:val="24"/>
          <w:szCs w:val="24"/>
        </w:rPr>
        <w:t>，</w:t>
      </w:r>
      <w:r w:rsidRPr="007D63B0">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r>
          <m:rPr>
            <m:sty m:val="p"/>
          </m:rPr>
          <w:rPr>
            <w:rFonts w:ascii="Cambria Math" w:hAnsi="Cambria Math"/>
            <w:kern w:val="2"/>
            <w:sz w:val="24"/>
            <w:szCs w:val="24"/>
          </w:rPr>
          <m:t>=</m:t>
        </m:r>
        <m:r>
          <w:rPr>
            <w:rFonts w:ascii="Cambria Math" w:hAnsi="Cambria Math"/>
            <w:kern w:val="2"/>
            <w:sz w:val="24"/>
            <w:szCs w:val="24"/>
          </w:rPr>
          <m:t>40 μs</m:t>
        </m:r>
      </m:oMath>
      <w:r w:rsidRPr="007D63B0">
        <w:rPr>
          <w:kern w:val="2"/>
          <w:sz w:val="24"/>
          <w:szCs w:val="24"/>
        </w:rPr>
        <w:t xml:space="preserve"> </w:t>
      </w:r>
      <w:r w:rsidRPr="007D63B0">
        <w:rPr>
          <w:rFonts w:hint="eastAsia"/>
          <w:kern w:val="2"/>
          <w:sz w:val="24"/>
          <w:szCs w:val="24"/>
        </w:rPr>
        <w:t>，</w:t>
      </w:r>
      <w:r w:rsidRPr="007D63B0">
        <w:rPr>
          <w:kern w:val="2"/>
          <w:sz w:val="24"/>
          <w:szCs w:val="24"/>
        </w:rPr>
        <w:t xml:space="preserve"> </w:t>
      </w:r>
      <m:oMath>
        <m:r>
          <w:rPr>
            <w:rFonts w:ascii="Cambria Math" w:hAnsi="Cambria Math"/>
            <w:kern w:val="2"/>
            <w:sz w:val="24"/>
            <w:szCs w:val="24"/>
          </w:rPr>
          <m:t>S</m:t>
        </m:r>
        <m:r>
          <m:rPr>
            <m:sty m:val="p"/>
          </m:rPr>
          <w:rPr>
            <w:rFonts w:ascii="Cambria Math" w:hAnsi="Cambria Math"/>
            <w:kern w:val="2"/>
            <w:sz w:val="24"/>
            <w:szCs w:val="24"/>
          </w:rPr>
          <m:t>=</m:t>
        </m:r>
        <m:r>
          <w:rPr>
            <w:rFonts w:ascii="Cambria Math" w:hAnsi="Cambria Math"/>
            <w:kern w:val="2"/>
            <w:sz w:val="24"/>
            <w:szCs w:val="24"/>
          </w:rPr>
          <m:t>100</m:t>
        </m:r>
        <m:r>
          <m:rPr>
            <m:sty m:val="p"/>
          </m:rPr>
          <w:rPr>
            <w:rFonts w:ascii="Cambria Math" w:hAnsi="Cambria Math"/>
            <w:kern w:val="2"/>
            <w:sz w:val="24"/>
            <w:szCs w:val="24"/>
          </w:rPr>
          <m:t>MHz/</m:t>
        </m:r>
        <m:r>
          <w:rPr>
            <w:rFonts w:ascii="Cambria Math" w:hAnsi="Cambria Math"/>
            <w:kern w:val="2"/>
            <w:sz w:val="24"/>
            <w:szCs w:val="24"/>
          </w:rPr>
          <m:t>μs</m:t>
        </m:r>
      </m:oMath>
    </w:p>
    <w:p w14:paraId="200E88DD" w14:textId="3A55C0ED" w:rsidR="007D63B0" w:rsidRPr="007D63B0" w:rsidRDefault="007D63B0" w:rsidP="007D63B0">
      <w:pPr>
        <w:pStyle w:val="a4"/>
        <w:jc w:val="center"/>
        <w:rPr>
          <w:rFonts w:ascii="楷体" w:eastAsia="楷体" w:hAnsi="楷体" w:hint="eastAsia"/>
        </w:rPr>
      </w:pPr>
      <w:r w:rsidRPr="007D63B0">
        <w:rPr>
          <w:rFonts w:ascii="楷体" w:eastAsia="楷体" w:hAnsi="楷体"/>
          <w:noProof/>
        </w:rPr>
        <w:lastRenderedPageBreak/>
        <w:drawing>
          <wp:anchor distT="0" distB="0" distL="114300" distR="114300" simplePos="0" relativeHeight="251660288" behindDoc="0" locked="0" layoutInCell="1" allowOverlap="1" wp14:anchorId="68A5534F" wp14:editId="7FFBDC10">
            <wp:simplePos x="0" y="0"/>
            <wp:positionH relativeFrom="column">
              <wp:posOffset>1068070</wp:posOffset>
            </wp:positionH>
            <wp:positionV relativeFrom="paragraph">
              <wp:posOffset>0</wp:posOffset>
            </wp:positionV>
            <wp:extent cx="3656330" cy="1922780"/>
            <wp:effectExtent l="0" t="0" r="1270" b="1270"/>
            <wp:wrapTopAndBottom/>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3effba6892e91293b3830ebe7661acabf066287fc57d8736806ed5fb7c5533b4.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656330" cy="19227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7D63B0">
        <w:rPr>
          <w:rFonts w:ascii="楷体" w:eastAsia="楷体" w:hAnsi="楷体" w:hint="eastAsia"/>
        </w:rPr>
        <w:t>图2.线性调频脉冲信号（频率作为时间的函数）。</w:t>
      </w:r>
    </w:p>
    <w:p w14:paraId="104C4B8B" w14:textId="43441A3A" w:rsidR="00354D28" w:rsidRPr="00354D28" w:rsidRDefault="00354D28" w:rsidP="00354D28">
      <w:pPr>
        <w:widowControl w:val="0"/>
        <w:spacing w:line="360" w:lineRule="auto"/>
        <w:ind w:firstLineChars="200" w:firstLine="400"/>
        <w:jc w:val="both"/>
        <w:rPr>
          <w:kern w:val="2"/>
          <w:sz w:val="24"/>
          <w:szCs w:val="24"/>
        </w:rPr>
      </w:pPr>
      <w:r>
        <w:rPr>
          <w:noProof/>
        </w:rPr>
        <w:drawing>
          <wp:anchor distT="0" distB="0" distL="114300" distR="114300" simplePos="0" relativeHeight="251661312" behindDoc="0" locked="0" layoutInCell="1" allowOverlap="1" wp14:anchorId="5A05858B" wp14:editId="09A07D03">
            <wp:simplePos x="0" y="0"/>
            <wp:positionH relativeFrom="column">
              <wp:posOffset>1295400</wp:posOffset>
            </wp:positionH>
            <wp:positionV relativeFrom="paragraph">
              <wp:posOffset>600710</wp:posOffset>
            </wp:positionV>
            <wp:extent cx="2970530" cy="1930400"/>
            <wp:effectExtent l="0" t="0" r="1270" b="0"/>
            <wp:wrapTopAndBottom/>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b5ed6446abc6ad28902e102dd5524e0543a1b567174863b94157b308036af8e4.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970530" cy="193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54D28">
        <w:rPr>
          <w:rFonts w:hint="eastAsia"/>
          <w:kern w:val="2"/>
          <w:sz w:val="24"/>
          <w:szCs w:val="24"/>
        </w:rPr>
        <w:t>FMCW</w:t>
      </w:r>
      <w:r w:rsidRPr="00354D28">
        <w:rPr>
          <w:rFonts w:hint="eastAsia"/>
          <w:kern w:val="2"/>
          <w:sz w:val="24"/>
          <w:szCs w:val="24"/>
        </w:rPr>
        <w:t>雷达系统发射线性调频脉冲信号，并捕捉其发射路径中的物体反射的信号。图</w:t>
      </w:r>
      <w:r w:rsidRPr="00354D28">
        <w:rPr>
          <w:rFonts w:hint="eastAsia"/>
          <w:kern w:val="2"/>
          <w:sz w:val="24"/>
          <w:szCs w:val="24"/>
        </w:rPr>
        <w:t>3</w:t>
      </w:r>
      <w:r w:rsidRPr="00354D28">
        <w:rPr>
          <w:rFonts w:hint="eastAsia"/>
          <w:kern w:val="2"/>
          <w:sz w:val="24"/>
          <w:szCs w:val="24"/>
        </w:rPr>
        <w:t>所示为</w:t>
      </w:r>
      <w:r w:rsidRPr="00354D28">
        <w:rPr>
          <w:rFonts w:hint="eastAsia"/>
          <w:kern w:val="2"/>
          <w:sz w:val="24"/>
          <w:szCs w:val="24"/>
        </w:rPr>
        <w:t>FMCW</w:t>
      </w:r>
      <w:r w:rsidRPr="00354D28">
        <w:rPr>
          <w:rFonts w:hint="eastAsia"/>
          <w:kern w:val="2"/>
          <w:sz w:val="24"/>
          <w:szCs w:val="24"/>
        </w:rPr>
        <w:t>雷达主射频组件的简化框图。该雷达的工作原理如下：</w:t>
      </w:r>
    </w:p>
    <w:p w14:paraId="2FB8A7AE" w14:textId="6CE89BDA" w:rsidR="00354D28" w:rsidRPr="00354D28" w:rsidRDefault="00354D28" w:rsidP="00354D28">
      <w:pPr>
        <w:pStyle w:val="a4"/>
        <w:jc w:val="center"/>
        <w:rPr>
          <w:rFonts w:ascii="楷体" w:eastAsia="楷体" w:hAnsi="楷体" w:hint="eastAsia"/>
        </w:rPr>
      </w:pPr>
      <w:r w:rsidRPr="00354D28">
        <w:rPr>
          <w:rFonts w:ascii="楷体" w:eastAsia="楷体" w:hAnsi="楷体" w:hint="eastAsia"/>
        </w:rPr>
        <w:t>图3.FMCW雷达框图。</w:t>
      </w:r>
    </w:p>
    <w:p w14:paraId="30795ABB" w14:textId="77777777" w:rsidR="000F57E0" w:rsidRDefault="000F57E0" w:rsidP="000F57E0">
      <w:pPr>
        <w:widowControl w:val="0"/>
        <w:spacing w:line="360" w:lineRule="auto"/>
        <w:ind w:firstLineChars="200" w:firstLine="480"/>
        <w:jc w:val="both"/>
        <w:rPr>
          <w:kern w:val="2"/>
          <w:sz w:val="24"/>
          <w:szCs w:val="24"/>
        </w:rPr>
      </w:pPr>
      <w:r w:rsidRPr="000F57E0">
        <w:rPr>
          <w:rFonts w:hint="eastAsia"/>
          <w:kern w:val="2"/>
          <w:sz w:val="24"/>
          <w:szCs w:val="24"/>
        </w:rPr>
        <w:t>合成器生成一个线性调频脉冲。</w:t>
      </w:r>
    </w:p>
    <w:p w14:paraId="55C05725" w14:textId="77777777" w:rsidR="000F57E0" w:rsidRDefault="000F57E0" w:rsidP="000F57E0">
      <w:pPr>
        <w:widowControl w:val="0"/>
        <w:spacing w:line="360" w:lineRule="auto"/>
        <w:ind w:firstLineChars="200" w:firstLine="480"/>
        <w:jc w:val="both"/>
        <w:rPr>
          <w:kern w:val="2"/>
          <w:sz w:val="24"/>
          <w:szCs w:val="24"/>
        </w:rPr>
      </w:pPr>
      <w:r w:rsidRPr="000F57E0">
        <w:rPr>
          <w:kern w:val="2"/>
          <w:sz w:val="24"/>
          <w:szCs w:val="24"/>
        </w:rPr>
        <w:t xml:space="preserve">- </w:t>
      </w:r>
      <w:r w:rsidRPr="000F57E0">
        <w:rPr>
          <w:rFonts w:hint="eastAsia"/>
          <w:kern w:val="2"/>
          <w:sz w:val="24"/>
          <w:szCs w:val="24"/>
        </w:rPr>
        <w:t>该线性调频脉冲由发射天线（</w:t>
      </w:r>
      <w:r w:rsidRPr="000F57E0">
        <w:rPr>
          <w:rFonts w:hint="eastAsia"/>
          <w:kern w:val="2"/>
          <w:sz w:val="24"/>
          <w:szCs w:val="24"/>
        </w:rPr>
        <w:t>TX</w:t>
      </w:r>
      <w:r w:rsidRPr="000F57E0">
        <w:rPr>
          <w:rFonts w:hint="eastAsia"/>
          <w:kern w:val="2"/>
          <w:sz w:val="24"/>
          <w:szCs w:val="24"/>
        </w:rPr>
        <w:t>天线）发射。</w:t>
      </w:r>
    </w:p>
    <w:p w14:paraId="6B5C60CC" w14:textId="77777777" w:rsidR="000F57E0" w:rsidRDefault="000F57E0" w:rsidP="000F57E0">
      <w:pPr>
        <w:widowControl w:val="0"/>
        <w:spacing w:line="360" w:lineRule="auto"/>
        <w:ind w:firstLineChars="200" w:firstLine="480"/>
        <w:jc w:val="both"/>
        <w:rPr>
          <w:kern w:val="2"/>
          <w:sz w:val="24"/>
          <w:szCs w:val="24"/>
        </w:rPr>
      </w:pPr>
      <w:r w:rsidRPr="000F57E0">
        <w:rPr>
          <w:kern w:val="2"/>
          <w:sz w:val="24"/>
          <w:szCs w:val="24"/>
        </w:rPr>
        <w:t xml:space="preserve">- </w:t>
      </w:r>
      <w:r w:rsidRPr="000F57E0">
        <w:rPr>
          <w:rFonts w:hint="eastAsia"/>
          <w:kern w:val="2"/>
          <w:sz w:val="24"/>
          <w:szCs w:val="24"/>
        </w:rPr>
        <w:t>物体对该线性调频脉冲的反射生成一个由接收天线（</w:t>
      </w:r>
      <w:r w:rsidRPr="000F57E0">
        <w:rPr>
          <w:rFonts w:hint="eastAsia"/>
          <w:kern w:val="2"/>
          <w:sz w:val="24"/>
          <w:szCs w:val="24"/>
        </w:rPr>
        <w:t>RX</w:t>
      </w:r>
      <w:r w:rsidRPr="000F57E0">
        <w:rPr>
          <w:rFonts w:hint="eastAsia"/>
          <w:kern w:val="2"/>
          <w:sz w:val="24"/>
          <w:szCs w:val="24"/>
        </w:rPr>
        <w:t>天线）捕捉的反射线性调频脉冲。</w:t>
      </w:r>
    </w:p>
    <w:p w14:paraId="31D14B66" w14:textId="4EDC0FF1" w:rsidR="000F57E0" w:rsidRPr="000F57E0" w:rsidRDefault="000F57E0" w:rsidP="000F57E0">
      <w:pPr>
        <w:widowControl w:val="0"/>
        <w:spacing w:line="360" w:lineRule="auto"/>
        <w:ind w:firstLineChars="200" w:firstLine="480"/>
        <w:jc w:val="both"/>
        <w:rPr>
          <w:kern w:val="2"/>
          <w:sz w:val="24"/>
          <w:szCs w:val="24"/>
        </w:rPr>
      </w:pPr>
      <w:r w:rsidRPr="000F57E0">
        <w:rPr>
          <w:kern w:val="2"/>
          <w:sz w:val="24"/>
          <w:szCs w:val="24"/>
        </w:rPr>
        <w:t xml:space="preserve">- </w:t>
      </w:r>
      <w:r w:rsidRPr="000F57E0">
        <w:rPr>
          <w:rFonts w:hint="eastAsia"/>
          <w:kern w:val="2"/>
          <w:sz w:val="24"/>
          <w:szCs w:val="24"/>
        </w:rPr>
        <w:t>“混频器”将</w:t>
      </w:r>
      <w:r w:rsidRPr="000F57E0">
        <w:rPr>
          <w:rFonts w:hint="eastAsia"/>
          <w:kern w:val="2"/>
          <w:sz w:val="24"/>
          <w:szCs w:val="24"/>
        </w:rPr>
        <w:t>RX</w:t>
      </w:r>
      <w:r w:rsidRPr="000F57E0">
        <w:rPr>
          <w:rFonts w:hint="eastAsia"/>
          <w:kern w:val="2"/>
          <w:sz w:val="24"/>
          <w:szCs w:val="24"/>
        </w:rPr>
        <w:t>和</w:t>
      </w:r>
      <w:r w:rsidRPr="000F57E0">
        <w:rPr>
          <w:rFonts w:hint="eastAsia"/>
          <w:kern w:val="2"/>
          <w:sz w:val="24"/>
          <w:szCs w:val="24"/>
        </w:rPr>
        <w:t>TX</w:t>
      </w:r>
      <w:r w:rsidRPr="000F57E0">
        <w:rPr>
          <w:rFonts w:hint="eastAsia"/>
          <w:kern w:val="2"/>
          <w:sz w:val="24"/>
          <w:szCs w:val="24"/>
        </w:rPr>
        <w:t>信号合并到一起，生成一个中频</w:t>
      </w:r>
      <w:r w:rsidRPr="000F57E0">
        <w:rPr>
          <w:rFonts w:hint="eastAsia"/>
          <w:kern w:val="2"/>
          <w:sz w:val="24"/>
          <w:szCs w:val="24"/>
        </w:rPr>
        <w:t>(IF)</w:t>
      </w:r>
      <w:r w:rsidRPr="000F57E0">
        <w:rPr>
          <w:rFonts w:hint="eastAsia"/>
          <w:kern w:val="2"/>
          <w:sz w:val="24"/>
          <w:szCs w:val="24"/>
        </w:rPr>
        <w:t>信号。</w:t>
      </w:r>
    </w:p>
    <w:p w14:paraId="2672E685" w14:textId="77777777" w:rsidR="003E71A1" w:rsidRPr="000F57E0" w:rsidRDefault="003E71A1" w:rsidP="003E71A1">
      <w:pPr>
        <w:widowControl w:val="0"/>
        <w:spacing w:line="360" w:lineRule="auto"/>
        <w:ind w:firstLineChars="200" w:firstLine="480"/>
        <w:jc w:val="both"/>
        <w:rPr>
          <w:kern w:val="2"/>
          <w:sz w:val="24"/>
          <w:szCs w:val="24"/>
        </w:rPr>
      </w:pPr>
    </w:p>
    <w:p w14:paraId="7EFECA34" w14:textId="77777777"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混频器是一个电子组件，将两个信号合并到一起生成一个具有新频率的新信号。</w:t>
      </w:r>
    </w:p>
    <w:p w14:paraId="0FA03989" w14:textId="6D5B944E"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对于两个正弦输入</w:t>
      </w:r>
      <w:r w:rsidRPr="004453BF">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1</m:t>
            </m:r>
          </m:sub>
        </m:sSub>
      </m:oMath>
      <w:r w:rsidRPr="004453BF">
        <w:rPr>
          <w:kern w:val="2"/>
          <w:sz w:val="24"/>
          <w:szCs w:val="24"/>
        </w:rPr>
        <w:t xml:space="preserve"> </w:t>
      </w:r>
      <w:r w:rsidRPr="004453BF">
        <w:rPr>
          <w:rFonts w:hint="eastAsia"/>
          <w:kern w:val="2"/>
          <w:sz w:val="24"/>
          <w:szCs w:val="24"/>
        </w:rPr>
        <w:t>和</w:t>
      </w:r>
      <w:r w:rsidRPr="004453BF">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2</m:t>
            </m:r>
          </m:sub>
        </m:sSub>
      </m:oMath>
      <w:r w:rsidRPr="004453BF">
        <w:rPr>
          <w:kern w:val="2"/>
          <w:sz w:val="24"/>
          <w:szCs w:val="24"/>
        </w:rPr>
        <w:t xml:space="preserve"> </w:t>
      </w:r>
      <w:r w:rsidRPr="004453BF">
        <w:rPr>
          <w:rFonts w:hint="eastAsia"/>
          <w:kern w:val="2"/>
          <w:sz w:val="24"/>
          <w:szCs w:val="24"/>
        </w:rPr>
        <w:t>（方程式</w:t>
      </w:r>
      <w:r w:rsidRPr="004453BF">
        <w:rPr>
          <w:rFonts w:hint="eastAsia"/>
          <w:kern w:val="2"/>
          <w:sz w:val="24"/>
          <w:szCs w:val="24"/>
        </w:rPr>
        <w:t>1</w:t>
      </w:r>
      <w:r w:rsidRPr="004453BF">
        <w:rPr>
          <w:rFonts w:hint="eastAsia"/>
          <w:kern w:val="2"/>
          <w:sz w:val="24"/>
          <w:szCs w:val="24"/>
        </w:rPr>
        <w:t>和</w:t>
      </w:r>
      <w:r w:rsidRPr="004453BF">
        <w:rPr>
          <w:rFonts w:hint="eastAsia"/>
          <w:kern w:val="2"/>
          <w:sz w:val="24"/>
          <w:szCs w:val="24"/>
        </w:rPr>
        <w:t>2</w:t>
      </w:r>
      <w:r w:rsidRPr="004453BF">
        <w:rPr>
          <w:rFonts w:hint="eastAsia"/>
          <w:kern w:val="2"/>
          <w:sz w:val="24"/>
          <w:szCs w:val="24"/>
        </w:rPr>
        <w:t>）：</w:t>
      </w:r>
    </w:p>
    <w:p w14:paraId="10CBEE00" w14:textId="13461855" w:rsidR="004453BF" w:rsidRPr="004453BF" w:rsidRDefault="00000000" w:rsidP="004453BF">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1</m:t>
              </m:r>
            </m:sub>
          </m:sSub>
          <m:r>
            <m:rPr>
              <m:sty m:val="p"/>
            </m:rPr>
            <w:rPr>
              <w:rFonts w:ascii="Cambria Math" w:hAnsi="Cambria Math"/>
              <w:kern w:val="2"/>
              <w:sz w:val="24"/>
              <w:szCs w:val="24"/>
            </w:rPr>
            <m:t>=sin</m:t>
          </m:r>
          <m:d>
            <m:dPr>
              <m:ctrlPr>
                <w:rPr>
                  <w:rFonts w:ascii="Cambria Math" w:hAnsi="Cambria Math"/>
                  <w:kern w:val="2"/>
                  <w:sz w:val="24"/>
                  <w:szCs w:val="24"/>
                </w:rPr>
              </m:ctrlPr>
            </m:dPr>
            <m:e>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r>
                <w:rPr>
                  <w:rFonts w:ascii="Cambria Math" w:hAnsi="Cambria Math"/>
                  <w:kern w:val="2"/>
                  <w:sz w:val="24"/>
                  <w:szCs w:val="24"/>
                </w:rPr>
                <m:t>t</m:t>
              </m:r>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Φ</m:t>
                  </m:r>
                </m:e>
                <m:sub>
                  <m:r>
                    <w:rPr>
                      <w:rFonts w:ascii="Cambria Math" w:hAnsi="Cambria Math"/>
                      <w:kern w:val="2"/>
                      <w:sz w:val="24"/>
                      <w:szCs w:val="24"/>
                    </w:rPr>
                    <m:t>1</m:t>
                  </m:r>
                </m:sub>
              </m:sSub>
            </m:e>
          </m:d>
        </m:oMath>
      </m:oMathPara>
    </w:p>
    <w:p w14:paraId="7A76366F" w14:textId="45A7C7C8" w:rsidR="004453BF" w:rsidRPr="004453BF" w:rsidRDefault="00000000" w:rsidP="004453BF">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2</m:t>
              </m:r>
            </m:sub>
          </m:sSub>
          <m:r>
            <m:rPr>
              <m:sty m:val="p"/>
            </m:rPr>
            <w:rPr>
              <w:rFonts w:ascii="Cambria Math" w:hAnsi="Cambria Math"/>
              <w:kern w:val="2"/>
              <w:sz w:val="24"/>
              <w:szCs w:val="24"/>
            </w:rPr>
            <m:t>=sin</m:t>
          </m:r>
          <m:d>
            <m:dPr>
              <m:ctrlPr>
                <w:rPr>
                  <w:rFonts w:ascii="Cambria Math" w:hAnsi="Cambria Math"/>
                  <w:kern w:val="2"/>
                  <w:sz w:val="24"/>
                  <w:szCs w:val="24"/>
                </w:rPr>
              </m:ctrlPr>
            </m:dPr>
            <m:e>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r>
                <w:rPr>
                  <w:rFonts w:ascii="Cambria Math" w:hAnsi="Cambria Math"/>
                  <w:kern w:val="2"/>
                  <w:sz w:val="24"/>
                  <w:szCs w:val="24"/>
                </w:rPr>
                <m:t>t</m:t>
              </m:r>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Φ</m:t>
                  </m:r>
                </m:e>
                <m:sub>
                  <m:r>
                    <w:rPr>
                      <w:rFonts w:ascii="Cambria Math" w:hAnsi="Cambria Math"/>
                      <w:kern w:val="2"/>
                      <w:sz w:val="24"/>
                      <w:szCs w:val="24"/>
                    </w:rPr>
                    <m:t>2</m:t>
                  </m:r>
                </m:sub>
              </m:sSub>
            </m:e>
          </m:d>
        </m:oMath>
      </m:oMathPara>
    </w:p>
    <w:p w14:paraId="2413489F" w14:textId="7FB87D25"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输出</w:t>
      </w:r>
      <w:r w:rsidRPr="004453BF">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x</m:t>
            </m:r>
          </m:e>
          <m:sub>
            <m:r>
              <m:rPr>
                <m:sty m:val="p"/>
              </m:rPr>
              <w:rPr>
                <w:rFonts w:ascii="Cambria Math" w:hAnsi="Cambria Math"/>
                <w:kern w:val="2"/>
                <w:sz w:val="24"/>
                <w:szCs w:val="24"/>
              </w:rPr>
              <m:t>out</m:t>
            </m:r>
          </m:sub>
        </m:sSub>
      </m:oMath>
      <w:r w:rsidRPr="004453BF">
        <w:rPr>
          <w:kern w:val="2"/>
          <w:sz w:val="24"/>
          <w:szCs w:val="24"/>
        </w:rPr>
        <w:t xml:space="preserve"> </w:t>
      </w:r>
      <w:r w:rsidRPr="004453BF">
        <w:rPr>
          <w:rFonts w:hint="eastAsia"/>
          <w:kern w:val="2"/>
          <w:sz w:val="24"/>
          <w:szCs w:val="24"/>
        </w:rPr>
        <w:t>有一个瞬时频率，等于两个输入正弦函数的瞬时频率之差。输出</w:t>
      </w:r>
      <w:r w:rsidRPr="004453BF">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x</m:t>
            </m:r>
          </m:e>
          <m:sub>
            <m:r>
              <m:rPr>
                <m:sty m:val="p"/>
              </m:rPr>
              <w:rPr>
                <w:rFonts w:ascii="Cambria Math" w:hAnsi="Cambria Math"/>
                <w:kern w:val="2"/>
                <w:sz w:val="24"/>
                <w:szCs w:val="24"/>
              </w:rPr>
              <m:t>out</m:t>
            </m:r>
          </m:sub>
        </m:sSub>
      </m:oMath>
      <w:r w:rsidRPr="004453BF">
        <w:rPr>
          <w:kern w:val="2"/>
          <w:sz w:val="24"/>
          <w:szCs w:val="24"/>
        </w:rPr>
        <w:t xml:space="preserve"> </w:t>
      </w:r>
      <w:r w:rsidRPr="004453BF">
        <w:rPr>
          <w:rFonts w:hint="eastAsia"/>
          <w:kern w:val="2"/>
          <w:sz w:val="24"/>
          <w:szCs w:val="24"/>
        </w:rPr>
        <w:t>的相位等于两个输入信号的相位之差（方程式</w:t>
      </w:r>
      <w:r w:rsidRPr="004453BF">
        <w:rPr>
          <w:rFonts w:hint="eastAsia"/>
          <w:kern w:val="2"/>
          <w:sz w:val="24"/>
          <w:szCs w:val="24"/>
        </w:rPr>
        <w:t>3</w:t>
      </w:r>
      <w:r w:rsidRPr="004453BF">
        <w:rPr>
          <w:rFonts w:hint="eastAsia"/>
          <w:kern w:val="2"/>
          <w:sz w:val="24"/>
          <w:szCs w:val="24"/>
        </w:rPr>
        <w:t>）：</w:t>
      </w:r>
    </w:p>
    <w:p w14:paraId="12D5BED3" w14:textId="6F86EA79" w:rsidR="004453BF" w:rsidRPr="004453BF" w:rsidRDefault="00000000" w:rsidP="004453BF">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out</m:t>
              </m:r>
            </m:sub>
          </m:sSub>
          <m:r>
            <m:rPr>
              <m:sty m:val="p"/>
            </m:rPr>
            <w:rPr>
              <w:rFonts w:ascii="Cambria Math" w:hAnsi="Cambria Math"/>
              <w:kern w:val="2"/>
              <w:sz w:val="24"/>
              <w:szCs w:val="24"/>
            </w:rPr>
            <m:t>=sin[(</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r>
            <m:rPr>
              <m:sty m:val="p"/>
            </m:rPr>
            <w:rPr>
              <w:rFonts w:ascii="Cambria Math" w:hAnsi="Cambria Math"/>
              <w:kern w:val="2"/>
              <w:sz w:val="24"/>
              <w:szCs w:val="24"/>
            </w:rPr>
            <m:t>)</m:t>
          </m:r>
          <m:r>
            <w:rPr>
              <w:rFonts w:ascii="Cambria Math" w:hAnsi="Cambria Math"/>
              <w:kern w:val="2"/>
              <w:sz w:val="24"/>
              <w:szCs w:val="24"/>
            </w:rPr>
            <m:t>t</m:t>
          </m:r>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Φ</m:t>
              </m:r>
            </m:e>
            <m:sub>
              <m:r>
                <w:rPr>
                  <w:rFonts w:ascii="Cambria Math" w:hAnsi="Cambria Math"/>
                  <w:kern w:val="2"/>
                  <w:sz w:val="24"/>
                  <w:szCs w:val="24"/>
                </w:rPr>
                <m:t>1</m:t>
              </m:r>
            </m:sub>
          </m:sSub>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Φ</m:t>
              </m:r>
            </m:e>
            <m:sub>
              <m:r>
                <w:rPr>
                  <w:rFonts w:ascii="Cambria Math" w:hAnsi="Cambria Math"/>
                  <w:kern w:val="2"/>
                  <w:sz w:val="24"/>
                  <w:szCs w:val="24"/>
                </w:rPr>
                <m:t>2</m:t>
              </m:r>
            </m:sub>
          </m:sSub>
          <m:r>
            <m:rPr>
              <m:sty m:val="p"/>
            </m:rPr>
            <w:rPr>
              <w:rFonts w:ascii="Cambria Math" w:hAnsi="Cambria Math"/>
              <w:kern w:val="2"/>
              <w:sz w:val="24"/>
              <w:szCs w:val="24"/>
            </w:rPr>
            <m:t>)]</m:t>
          </m:r>
        </m:oMath>
      </m:oMathPara>
    </w:p>
    <w:p w14:paraId="6DAAFC80" w14:textId="2D066DEF" w:rsidR="003E71A1"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混频器的运行方式还可以以图形方式，通过观察作为时间函数的</w:t>
      </w:r>
      <w:r w:rsidRPr="004453BF">
        <w:rPr>
          <w:kern w:val="2"/>
          <w:sz w:val="24"/>
          <w:szCs w:val="24"/>
        </w:rPr>
        <w:t xml:space="preserve"> TX </w:t>
      </w:r>
      <w:r w:rsidRPr="004453BF">
        <w:rPr>
          <w:rFonts w:hint="eastAsia"/>
          <w:kern w:val="2"/>
          <w:sz w:val="24"/>
          <w:szCs w:val="24"/>
        </w:rPr>
        <w:t>和</w:t>
      </w:r>
      <w:r w:rsidRPr="004453BF">
        <w:rPr>
          <w:kern w:val="2"/>
          <w:sz w:val="24"/>
          <w:szCs w:val="24"/>
        </w:rPr>
        <w:t xml:space="preserve"> RX </w:t>
      </w:r>
      <w:r w:rsidRPr="004453BF">
        <w:rPr>
          <w:rFonts w:hint="eastAsia"/>
          <w:kern w:val="2"/>
          <w:sz w:val="24"/>
          <w:szCs w:val="24"/>
        </w:rPr>
        <w:t>线性</w:t>
      </w:r>
      <w:r w:rsidRPr="004453BF">
        <w:rPr>
          <w:rFonts w:hint="eastAsia"/>
          <w:kern w:val="2"/>
          <w:sz w:val="24"/>
          <w:szCs w:val="24"/>
        </w:rPr>
        <w:lastRenderedPageBreak/>
        <w:t>调频脉冲频率表示法来加以理解。</w:t>
      </w:r>
    </w:p>
    <w:p w14:paraId="3B4390E0" w14:textId="77777777"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图</w:t>
      </w:r>
      <w:r w:rsidRPr="004453BF">
        <w:rPr>
          <w:rFonts w:hint="eastAsia"/>
          <w:kern w:val="2"/>
          <w:sz w:val="24"/>
          <w:szCs w:val="24"/>
        </w:rPr>
        <w:t>4</w:t>
      </w:r>
      <w:r w:rsidRPr="004453BF">
        <w:rPr>
          <w:rFonts w:hint="eastAsia"/>
          <w:kern w:val="2"/>
          <w:sz w:val="24"/>
          <w:szCs w:val="24"/>
        </w:rPr>
        <w:t>中的上图为针对检测到的单个物体的</w:t>
      </w:r>
      <w:r w:rsidRPr="004453BF">
        <w:rPr>
          <w:rFonts w:hint="eastAsia"/>
          <w:kern w:val="2"/>
          <w:sz w:val="24"/>
          <w:szCs w:val="24"/>
        </w:rPr>
        <w:t>TX</w:t>
      </w:r>
      <w:r w:rsidRPr="004453BF">
        <w:rPr>
          <w:rFonts w:hint="eastAsia"/>
          <w:kern w:val="2"/>
          <w:sz w:val="24"/>
          <w:szCs w:val="24"/>
        </w:rPr>
        <w:t>和</w:t>
      </w:r>
      <w:r w:rsidRPr="004453BF">
        <w:rPr>
          <w:rFonts w:hint="eastAsia"/>
          <w:kern w:val="2"/>
          <w:sz w:val="24"/>
          <w:szCs w:val="24"/>
        </w:rPr>
        <w:t>RX</w:t>
      </w:r>
      <w:r w:rsidRPr="004453BF">
        <w:rPr>
          <w:rFonts w:hint="eastAsia"/>
          <w:kern w:val="2"/>
          <w:sz w:val="24"/>
          <w:szCs w:val="24"/>
        </w:rPr>
        <w:t>线性调频脉冲作为时间的函数。请注意，该</w:t>
      </w:r>
      <w:r w:rsidRPr="004453BF">
        <w:rPr>
          <w:rFonts w:hint="eastAsia"/>
          <w:kern w:val="2"/>
          <w:sz w:val="24"/>
          <w:szCs w:val="24"/>
        </w:rPr>
        <w:t>RX</w:t>
      </w:r>
      <w:r w:rsidRPr="004453BF">
        <w:rPr>
          <w:rFonts w:hint="eastAsia"/>
          <w:kern w:val="2"/>
          <w:sz w:val="24"/>
          <w:szCs w:val="24"/>
        </w:rPr>
        <w:t>线性调频脉冲是</w:t>
      </w:r>
      <w:r w:rsidRPr="004453BF">
        <w:rPr>
          <w:rFonts w:hint="eastAsia"/>
          <w:kern w:val="2"/>
          <w:sz w:val="24"/>
          <w:szCs w:val="24"/>
        </w:rPr>
        <w:t>TX</w:t>
      </w:r>
      <w:r w:rsidRPr="004453BF">
        <w:rPr>
          <w:rFonts w:hint="eastAsia"/>
          <w:kern w:val="2"/>
          <w:sz w:val="24"/>
          <w:szCs w:val="24"/>
        </w:rPr>
        <w:t>线性调频脉冲的延时版本。</w:t>
      </w:r>
    </w:p>
    <w:p w14:paraId="2A19A676" w14:textId="418D8963"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延时</w:t>
      </w:r>
      <w:r w:rsidRPr="004453BF">
        <w:rPr>
          <w:kern w:val="2"/>
          <w:sz w:val="24"/>
          <w:szCs w:val="24"/>
        </w:rPr>
        <w:t xml:space="preserve"> </w:t>
      </w:r>
      <m:oMath>
        <m:r>
          <m:rPr>
            <m:sty m:val="p"/>
          </m:rPr>
          <w:rPr>
            <w:rFonts w:ascii="Cambria Math" w:hAnsi="Cambria Math"/>
            <w:kern w:val="2"/>
            <w:sz w:val="24"/>
            <w:szCs w:val="24"/>
          </w:rPr>
          <m:t>(</m:t>
        </m:r>
        <m:r>
          <w:rPr>
            <w:rFonts w:ascii="Cambria Math" w:hAnsi="Cambria Math"/>
            <w:kern w:val="2"/>
            <w:sz w:val="24"/>
            <w:szCs w:val="24"/>
          </w:rPr>
          <m:t>τ</m:t>
        </m:r>
        <m:r>
          <m:rPr>
            <m:sty m:val="p"/>
          </m:rPr>
          <w:rPr>
            <w:rFonts w:ascii="Cambria Math" w:hAnsi="Cambria Math"/>
            <w:kern w:val="2"/>
            <w:sz w:val="24"/>
            <w:szCs w:val="24"/>
          </w:rPr>
          <m:t>)</m:t>
        </m:r>
      </m:oMath>
      <w:r w:rsidRPr="004453BF">
        <w:rPr>
          <w:kern w:val="2"/>
          <w:sz w:val="24"/>
          <w:szCs w:val="24"/>
        </w:rPr>
        <w:t xml:space="preserve"> </w:t>
      </w:r>
      <w:r w:rsidRPr="004453BF">
        <w:rPr>
          <w:rFonts w:hint="eastAsia"/>
          <w:kern w:val="2"/>
          <w:sz w:val="24"/>
          <w:szCs w:val="24"/>
        </w:rPr>
        <w:t>可通过数学方法推导出方程式</w:t>
      </w:r>
      <w:r w:rsidRPr="004453BF">
        <w:rPr>
          <w:rFonts w:hint="eastAsia"/>
          <w:kern w:val="2"/>
          <w:sz w:val="24"/>
          <w:szCs w:val="24"/>
        </w:rPr>
        <w:t>4</w:t>
      </w:r>
      <w:r w:rsidRPr="004453BF">
        <w:rPr>
          <w:rFonts w:hint="eastAsia"/>
          <w:kern w:val="2"/>
          <w:sz w:val="24"/>
          <w:szCs w:val="24"/>
        </w:rPr>
        <w:t>：</w:t>
      </w:r>
    </w:p>
    <w:p w14:paraId="3513C27A" w14:textId="727D0FF0" w:rsidR="004453BF" w:rsidRPr="004453BF" w:rsidRDefault="004453BF" w:rsidP="004453BF">
      <w:pPr>
        <w:widowControl w:val="0"/>
        <w:spacing w:line="360" w:lineRule="auto"/>
        <w:ind w:firstLineChars="200" w:firstLine="480"/>
        <w:jc w:val="both"/>
        <w:rPr>
          <w:kern w:val="2"/>
          <w:sz w:val="24"/>
          <w:szCs w:val="24"/>
        </w:rPr>
      </w:pPr>
      <m:oMathPara>
        <m:oMathParaPr>
          <m:jc m:val="center"/>
        </m:oMathParaPr>
        <m:oMath>
          <m:r>
            <w:rPr>
              <w:rFonts w:ascii="Cambria Math" w:hAnsi="Cambria Math"/>
              <w:kern w:val="2"/>
              <w:sz w:val="24"/>
              <w:szCs w:val="24"/>
            </w:rPr>
            <m:t>τ</m:t>
          </m:r>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2d</m:t>
              </m:r>
            </m:num>
            <m:den>
              <m:r>
                <w:rPr>
                  <w:rFonts w:ascii="Cambria Math" w:hAnsi="Cambria Math"/>
                  <w:kern w:val="2"/>
                  <w:sz w:val="24"/>
                  <w:szCs w:val="24"/>
                </w:rPr>
                <m:t>c</m:t>
              </m:r>
            </m:den>
          </m:f>
        </m:oMath>
      </m:oMathPara>
    </w:p>
    <w:p w14:paraId="52189258" w14:textId="357138F7" w:rsidR="004453BF" w:rsidRPr="004453BF" w:rsidRDefault="004453BF" w:rsidP="004453BF">
      <w:pPr>
        <w:widowControl w:val="0"/>
        <w:spacing w:line="360" w:lineRule="auto"/>
        <w:ind w:firstLineChars="200" w:firstLine="480"/>
        <w:jc w:val="both"/>
        <w:rPr>
          <w:kern w:val="2"/>
          <w:sz w:val="24"/>
          <w:szCs w:val="24"/>
        </w:rPr>
      </w:pPr>
      <w:r w:rsidRPr="004453BF">
        <w:rPr>
          <w:rFonts w:hint="eastAsia"/>
          <w:kern w:val="2"/>
          <w:sz w:val="24"/>
          <w:szCs w:val="24"/>
        </w:rPr>
        <w:t>其中</w:t>
      </w:r>
      <w:r w:rsidRPr="004453BF">
        <w:rPr>
          <w:kern w:val="2"/>
          <w:sz w:val="24"/>
          <w:szCs w:val="24"/>
        </w:rPr>
        <w:t xml:space="preserve"> </w:t>
      </w:r>
      <m:oMath>
        <m:r>
          <w:rPr>
            <w:rFonts w:ascii="Cambria Math" w:hAnsi="Cambria Math"/>
            <w:kern w:val="2"/>
            <w:sz w:val="24"/>
            <w:szCs w:val="24"/>
          </w:rPr>
          <m:t>d</m:t>
        </m:r>
      </m:oMath>
      <w:r w:rsidRPr="004453BF">
        <w:rPr>
          <w:kern w:val="2"/>
          <w:sz w:val="24"/>
          <w:szCs w:val="24"/>
        </w:rPr>
        <w:t xml:space="preserve"> </w:t>
      </w:r>
      <w:r w:rsidRPr="004453BF">
        <w:rPr>
          <w:rFonts w:hint="eastAsia"/>
          <w:kern w:val="2"/>
          <w:sz w:val="24"/>
          <w:szCs w:val="24"/>
        </w:rPr>
        <w:t>是与被检测物体的距离，</w:t>
      </w:r>
      <w:r w:rsidRPr="004453BF">
        <w:rPr>
          <w:kern w:val="2"/>
          <w:sz w:val="24"/>
          <w:szCs w:val="24"/>
        </w:rPr>
        <w:t xml:space="preserve"> </w:t>
      </w:r>
      <m:oMath>
        <m:r>
          <w:rPr>
            <w:rFonts w:ascii="Cambria Math" w:hAnsi="Cambria Math"/>
            <w:kern w:val="2"/>
            <w:sz w:val="24"/>
            <w:szCs w:val="24"/>
          </w:rPr>
          <m:t>c</m:t>
        </m:r>
      </m:oMath>
      <w:r w:rsidRPr="004453BF">
        <w:rPr>
          <w:kern w:val="2"/>
          <w:sz w:val="24"/>
          <w:szCs w:val="24"/>
        </w:rPr>
        <w:t xml:space="preserve"> </w:t>
      </w:r>
      <w:r w:rsidRPr="004453BF">
        <w:rPr>
          <w:rFonts w:hint="eastAsia"/>
          <w:kern w:val="2"/>
          <w:sz w:val="24"/>
          <w:szCs w:val="24"/>
        </w:rPr>
        <w:t>是光速。</w:t>
      </w:r>
    </w:p>
    <w:p w14:paraId="1E8444AB" w14:textId="3F4411C9" w:rsidR="007D63B0" w:rsidRDefault="00057C3A" w:rsidP="004453BF">
      <w:pPr>
        <w:widowControl w:val="0"/>
        <w:spacing w:line="360" w:lineRule="auto"/>
        <w:ind w:firstLineChars="200" w:firstLine="400"/>
        <w:jc w:val="both"/>
        <w:rPr>
          <w:kern w:val="2"/>
          <w:sz w:val="24"/>
          <w:szCs w:val="24"/>
        </w:rPr>
      </w:pPr>
      <w:r>
        <w:rPr>
          <w:noProof/>
        </w:rPr>
        <w:drawing>
          <wp:anchor distT="0" distB="0" distL="114300" distR="114300" simplePos="0" relativeHeight="251662336" behindDoc="0" locked="0" layoutInCell="1" allowOverlap="1" wp14:anchorId="63D79058" wp14:editId="4EC7A9AA">
            <wp:simplePos x="0" y="0"/>
            <wp:positionH relativeFrom="column">
              <wp:posOffset>1523365</wp:posOffset>
            </wp:positionH>
            <wp:positionV relativeFrom="paragraph">
              <wp:posOffset>1223645</wp:posOffset>
            </wp:positionV>
            <wp:extent cx="2346325" cy="3146425"/>
            <wp:effectExtent l="0" t="0" r="0" b="0"/>
            <wp:wrapTopAndBottom/>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b80c3ba1d1a4fd8b0e1f92514621b90e602944a474a572e0f0588352fd27b5a2.jp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346325" cy="31464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4453BF" w:rsidRPr="004453BF">
        <w:rPr>
          <w:rFonts w:hint="eastAsia"/>
          <w:kern w:val="2"/>
          <w:sz w:val="24"/>
          <w:szCs w:val="24"/>
        </w:rPr>
        <w:t>要获取混频器输出处作为</w:t>
      </w:r>
      <w:r w:rsidR="004453BF" w:rsidRPr="004453BF">
        <w:rPr>
          <w:kern w:val="2"/>
          <w:sz w:val="24"/>
          <w:szCs w:val="24"/>
        </w:rPr>
        <w:t xml:space="preserve"> IF </w:t>
      </w:r>
      <w:r w:rsidR="004453BF" w:rsidRPr="004453BF">
        <w:rPr>
          <w:rFonts w:hint="eastAsia"/>
          <w:kern w:val="2"/>
          <w:sz w:val="24"/>
          <w:szCs w:val="24"/>
        </w:rPr>
        <w:t>信号时间函数的频率表示法，只要去掉图</w:t>
      </w:r>
      <w:r w:rsidR="004453BF" w:rsidRPr="004453BF">
        <w:rPr>
          <w:kern w:val="2"/>
          <w:sz w:val="24"/>
          <w:szCs w:val="24"/>
        </w:rPr>
        <w:t xml:space="preserve"> 4 </w:t>
      </w:r>
      <w:r w:rsidR="004453BF" w:rsidRPr="004453BF">
        <w:rPr>
          <w:rFonts w:hint="eastAsia"/>
          <w:kern w:val="2"/>
          <w:sz w:val="24"/>
          <w:szCs w:val="24"/>
        </w:rPr>
        <w:t>上半部分中显示的两条线即可。这两条线之间的距离是固定的，这表示</w:t>
      </w:r>
      <w:r w:rsidR="004453BF" w:rsidRPr="004453BF">
        <w:rPr>
          <w:kern w:val="2"/>
          <w:sz w:val="24"/>
          <w:szCs w:val="24"/>
        </w:rPr>
        <w:t xml:space="preserve"> IF </w:t>
      </w:r>
      <w:r w:rsidR="004453BF" w:rsidRPr="004453BF">
        <w:rPr>
          <w:rFonts w:hint="eastAsia"/>
          <w:kern w:val="2"/>
          <w:sz w:val="24"/>
          <w:szCs w:val="24"/>
        </w:rPr>
        <w:t>信号包含一个频率恒定的单音信号。图</w:t>
      </w:r>
      <w:r w:rsidR="004453BF" w:rsidRPr="004453BF">
        <w:rPr>
          <w:kern w:val="2"/>
          <w:sz w:val="24"/>
          <w:szCs w:val="24"/>
        </w:rPr>
        <w:t xml:space="preserve"> 4 </w:t>
      </w:r>
      <w:r w:rsidR="004453BF" w:rsidRPr="004453BF">
        <w:rPr>
          <w:rFonts w:hint="eastAsia"/>
          <w:kern w:val="2"/>
          <w:sz w:val="24"/>
          <w:szCs w:val="24"/>
        </w:rPr>
        <w:t>显示该频率为</w:t>
      </w:r>
      <w:r w:rsidR="004453BF" w:rsidRPr="004453BF">
        <w:rPr>
          <w:kern w:val="2"/>
          <w:sz w:val="24"/>
          <w:szCs w:val="24"/>
        </w:rPr>
        <w:t xml:space="preserve"> St</w:t>
      </w:r>
      <w:r w:rsidR="004453BF" w:rsidRPr="004453BF">
        <w:rPr>
          <w:kern w:val="2"/>
          <w:sz w:val="24"/>
          <w:szCs w:val="24"/>
        </w:rPr>
        <w:t>。</w:t>
      </w:r>
      <w:r w:rsidR="004453BF" w:rsidRPr="004453BF">
        <w:rPr>
          <w:kern w:val="2"/>
          <w:sz w:val="24"/>
          <w:szCs w:val="24"/>
        </w:rPr>
        <w:t xml:space="preserve">IF </w:t>
      </w:r>
      <w:r w:rsidR="004453BF" w:rsidRPr="004453BF">
        <w:rPr>
          <w:rFonts w:hint="eastAsia"/>
          <w:kern w:val="2"/>
          <w:sz w:val="24"/>
          <w:szCs w:val="24"/>
        </w:rPr>
        <w:t>信号仅在</w:t>
      </w:r>
      <w:r w:rsidR="004453BF" w:rsidRPr="004453BF">
        <w:rPr>
          <w:kern w:val="2"/>
          <w:sz w:val="24"/>
          <w:szCs w:val="24"/>
        </w:rPr>
        <w:t xml:space="preserve"> TX </w:t>
      </w:r>
      <w:r w:rsidR="004453BF" w:rsidRPr="004453BF">
        <w:rPr>
          <w:rFonts w:hint="eastAsia"/>
          <w:kern w:val="2"/>
          <w:sz w:val="24"/>
          <w:szCs w:val="24"/>
        </w:rPr>
        <w:t>线性调频脉冲和</w:t>
      </w:r>
      <w:r w:rsidR="004453BF" w:rsidRPr="004453BF">
        <w:rPr>
          <w:kern w:val="2"/>
          <w:sz w:val="24"/>
          <w:szCs w:val="24"/>
        </w:rPr>
        <w:t xml:space="preserve"> RX </w:t>
      </w:r>
      <w:r w:rsidR="004453BF" w:rsidRPr="004453BF">
        <w:rPr>
          <w:rFonts w:hint="eastAsia"/>
          <w:kern w:val="2"/>
          <w:sz w:val="24"/>
          <w:szCs w:val="24"/>
        </w:rPr>
        <w:t>线性调频脉冲重叠的时段（即图</w:t>
      </w:r>
      <w:r w:rsidR="004453BF" w:rsidRPr="004453BF">
        <w:rPr>
          <w:kern w:val="2"/>
          <w:sz w:val="24"/>
          <w:szCs w:val="24"/>
        </w:rPr>
        <w:t xml:space="preserve"> 4 </w:t>
      </w:r>
      <w:r w:rsidR="004453BF" w:rsidRPr="004453BF">
        <w:rPr>
          <w:rFonts w:hint="eastAsia"/>
          <w:kern w:val="2"/>
          <w:sz w:val="24"/>
          <w:szCs w:val="24"/>
        </w:rPr>
        <w:t>中垂直虚线之间的时段）有效。</w:t>
      </w:r>
    </w:p>
    <w:p w14:paraId="024D202A" w14:textId="48B5E5B4" w:rsidR="00057C3A" w:rsidRPr="00057C3A" w:rsidRDefault="00057C3A" w:rsidP="00057C3A">
      <w:pPr>
        <w:pStyle w:val="a4"/>
        <w:jc w:val="center"/>
        <w:rPr>
          <w:rFonts w:ascii="楷体" w:eastAsia="楷体" w:hAnsi="楷体" w:hint="eastAsia"/>
        </w:rPr>
      </w:pPr>
      <w:r w:rsidRPr="00057C3A">
        <w:rPr>
          <w:rFonts w:ascii="楷体" w:eastAsia="楷体" w:hAnsi="楷体" w:hint="eastAsia"/>
        </w:rPr>
        <w:t>图4.1F频率恒定不变</w:t>
      </w:r>
    </w:p>
    <w:p w14:paraId="24F42B1A" w14:textId="77777777"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混频器输出信号作为时间的幅度函数是一个正弦波，因为它有恒定频率。</w:t>
      </w:r>
    </w:p>
    <w:p w14:paraId="46264303" w14:textId="1B7F0015" w:rsidR="006E3DEB" w:rsidRPr="006E3DEB" w:rsidRDefault="006E3DEB" w:rsidP="006E3DEB">
      <w:pPr>
        <w:widowControl w:val="0"/>
        <w:spacing w:line="360" w:lineRule="auto"/>
        <w:ind w:firstLineChars="200" w:firstLine="480"/>
        <w:jc w:val="both"/>
        <w:rPr>
          <w:kern w:val="2"/>
          <w:sz w:val="24"/>
          <w:szCs w:val="24"/>
        </w:rPr>
      </w:pPr>
      <w:r w:rsidRPr="006E3DEB">
        <w:rPr>
          <w:kern w:val="2"/>
          <w:sz w:val="24"/>
          <w:szCs w:val="24"/>
        </w:rPr>
        <w:t xml:space="preserve">IF </w:t>
      </w:r>
      <w:r w:rsidRPr="006E3DEB">
        <w:rPr>
          <w:rFonts w:hint="eastAsia"/>
          <w:kern w:val="2"/>
          <w:sz w:val="24"/>
          <w:szCs w:val="24"/>
        </w:rPr>
        <w:t>信号的初始相位</w:t>
      </w:r>
      <w:r w:rsidRPr="006E3DEB">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Φ</m:t>
            </m:r>
          </m:e>
          <m:sub>
            <m:r>
              <w:rPr>
                <w:rFonts w:ascii="Cambria Math" w:hAnsi="Cambria Math"/>
                <w:kern w:val="2"/>
                <w:sz w:val="24"/>
                <w:szCs w:val="24"/>
              </w:rPr>
              <m:t>0</m:t>
            </m:r>
          </m:sub>
        </m:sSub>
        <m:r>
          <m:rPr>
            <m:sty m:val="p"/>
          </m:rPr>
          <w:rPr>
            <w:rFonts w:ascii="Cambria Math" w:hAnsi="Cambria Math"/>
            <w:kern w:val="2"/>
            <w:sz w:val="24"/>
            <w:szCs w:val="24"/>
          </w:rPr>
          <m:t>)</m:t>
        </m:r>
      </m:oMath>
      <w:r w:rsidRPr="006E3DEB">
        <w:rPr>
          <w:kern w:val="2"/>
          <w:sz w:val="24"/>
          <w:szCs w:val="24"/>
        </w:rPr>
        <w:t xml:space="preserve"> </w:t>
      </w:r>
      <w:r w:rsidRPr="006E3DEB">
        <w:rPr>
          <w:rFonts w:hint="eastAsia"/>
          <w:kern w:val="2"/>
          <w:sz w:val="24"/>
          <w:szCs w:val="24"/>
        </w:rPr>
        <w:t>是</w:t>
      </w:r>
      <w:r w:rsidRPr="006E3DEB">
        <w:rPr>
          <w:kern w:val="2"/>
          <w:sz w:val="24"/>
          <w:szCs w:val="24"/>
        </w:rPr>
        <w:t xml:space="preserve"> IF </w:t>
      </w:r>
      <w:r w:rsidRPr="006E3DEB">
        <w:rPr>
          <w:rFonts w:hint="eastAsia"/>
          <w:kern w:val="2"/>
          <w:sz w:val="24"/>
          <w:szCs w:val="24"/>
        </w:rPr>
        <w:t>信号起点对应的时间点（即图</w:t>
      </w:r>
      <w:r w:rsidRPr="006E3DEB">
        <w:rPr>
          <w:kern w:val="2"/>
          <w:sz w:val="24"/>
          <w:szCs w:val="24"/>
        </w:rPr>
        <w:t xml:space="preserve"> 4 </w:t>
      </w:r>
      <w:r w:rsidRPr="006E3DEB">
        <w:rPr>
          <w:rFonts w:hint="eastAsia"/>
          <w:kern w:val="2"/>
          <w:sz w:val="24"/>
          <w:szCs w:val="24"/>
        </w:rPr>
        <w:t>中左侧垂直虚线表示的时间点）的</w:t>
      </w:r>
      <w:r w:rsidRPr="006E3DEB">
        <w:rPr>
          <w:kern w:val="2"/>
          <w:sz w:val="24"/>
          <w:szCs w:val="24"/>
        </w:rPr>
        <w:t xml:space="preserve"> TX </w:t>
      </w:r>
      <w:r w:rsidRPr="006E3DEB">
        <w:rPr>
          <w:rFonts w:hint="eastAsia"/>
          <w:kern w:val="2"/>
          <w:sz w:val="24"/>
          <w:szCs w:val="24"/>
        </w:rPr>
        <w:t>线性调频脉冲相位与</w:t>
      </w:r>
      <w:r w:rsidRPr="006E3DEB">
        <w:rPr>
          <w:kern w:val="2"/>
          <w:sz w:val="24"/>
          <w:szCs w:val="24"/>
        </w:rPr>
        <w:t xml:space="preserve"> RX </w:t>
      </w:r>
      <w:r w:rsidRPr="006E3DEB">
        <w:rPr>
          <w:rFonts w:hint="eastAsia"/>
          <w:kern w:val="2"/>
          <w:sz w:val="24"/>
          <w:szCs w:val="24"/>
        </w:rPr>
        <w:t>线性调频脉冲相位之差。</w:t>
      </w:r>
    </w:p>
    <w:p w14:paraId="44E59744" w14:textId="77777777"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（方程式</w:t>
      </w:r>
      <w:r w:rsidRPr="006E3DEB">
        <w:rPr>
          <w:rFonts w:hint="eastAsia"/>
          <w:kern w:val="2"/>
          <w:sz w:val="24"/>
          <w:szCs w:val="24"/>
        </w:rPr>
        <w:t>5</w:t>
      </w:r>
      <w:r w:rsidRPr="006E3DEB">
        <w:rPr>
          <w:rFonts w:hint="eastAsia"/>
          <w:kern w:val="2"/>
          <w:sz w:val="24"/>
          <w:szCs w:val="24"/>
        </w:rPr>
        <w:t>）：</w:t>
      </w:r>
    </w:p>
    <w:p w14:paraId="36E8E8FD" w14:textId="5D18C6B4" w:rsidR="006E3DEB" w:rsidRPr="006E3DEB" w:rsidRDefault="00000000" w:rsidP="006E3DEB">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ϕ</m:t>
              </m:r>
            </m:e>
            <m:sub>
              <m:r>
                <w:rPr>
                  <w:rFonts w:ascii="Cambria Math" w:hAnsi="Cambria Math"/>
                  <w:kern w:val="2"/>
                  <w:sz w:val="24"/>
                  <w:szCs w:val="24"/>
                </w:rPr>
                <m:t>0</m:t>
              </m:r>
            </m:sub>
          </m:sSub>
          <m:r>
            <m:rPr>
              <m:sty m:val="p"/>
            </m:rPr>
            <w:rPr>
              <w:rFonts w:ascii="Cambria Math" w:hAnsi="Cambria Math"/>
              <w:kern w:val="2"/>
              <w:sz w:val="24"/>
              <w:szCs w:val="24"/>
            </w:rPr>
            <m:t>=</m:t>
          </m:r>
          <m:r>
            <w:rPr>
              <w:rFonts w:ascii="Cambria Math" w:hAnsi="Cambria Math"/>
              <w:kern w:val="2"/>
              <w:sz w:val="24"/>
              <w:szCs w:val="24"/>
            </w:rPr>
            <m:t>2π</m:t>
          </m:r>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c</m:t>
              </m:r>
            </m:sub>
          </m:sSub>
          <m:r>
            <w:rPr>
              <w:rFonts w:ascii="Cambria Math" w:hAnsi="Cambria Math"/>
              <w:kern w:val="2"/>
              <w:sz w:val="24"/>
              <w:szCs w:val="24"/>
            </w:rPr>
            <m:t>τ</m:t>
          </m:r>
        </m:oMath>
      </m:oMathPara>
    </w:p>
    <w:p w14:paraId="203F1139" w14:textId="77777777"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通过数学方法，它可以进一步导入方程式</w:t>
      </w:r>
      <w:r w:rsidRPr="006E3DEB">
        <w:rPr>
          <w:rFonts w:hint="eastAsia"/>
          <w:kern w:val="2"/>
          <w:sz w:val="24"/>
          <w:szCs w:val="24"/>
        </w:rPr>
        <w:t>6</w:t>
      </w:r>
      <w:r w:rsidRPr="006E3DEB">
        <w:rPr>
          <w:rFonts w:hint="eastAsia"/>
          <w:kern w:val="2"/>
          <w:sz w:val="24"/>
          <w:szCs w:val="24"/>
        </w:rPr>
        <w:t>：</w:t>
      </w:r>
    </w:p>
    <w:p w14:paraId="2E846CFC" w14:textId="4BA14B4A" w:rsidR="006E3DEB" w:rsidRPr="006E3DEB" w:rsidRDefault="00000000" w:rsidP="006E3DEB">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ϕ</m:t>
              </m:r>
            </m:e>
            <m:sub>
              <m:r>
                <w:rPr>
                  <w:rFonts w:ascii="Cambria Math" w:hAnsi="Cambria Math"/>
                  <w:kern w:val="2"/>
                  <w:sz w:val="24"/>
                  <w:szCs w:val="24"/>
                </w:rPr>
                <m:t>0</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4πd</m:t>
              </m:r>
            </m:num>
            <m:den>
              <m:r>
                <w:rPr>
                  <w:rFonts w:ascii="Cambria Math" w:hAnsi="Cambria Math"/>
                  <w:kern w:val="2"/>
                  <w:sz w:val="24"/>
                  <w:szCs w:val="24"/>
                </w:rPr>
                <m:t>λ</m:t>
              </m:r>
            </m:den>
          </m:f>
        </m:oMath>
      </m:oMathPara>
    </w:p>
    <w:p w14:paraId="2955B8A5" w14:textId="6A97A839"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总之，对于与雷达的距离为</w:t>
      </w:r>
      <w:r w:rsidRPr="006E3DEB">
        <w:rPr>
          <w:kern w:val="2"/>
          <w:sz w:val="24"/>
          <w:szCs w:val="24"/>
        </w:rPr>
        <w:t xml:space="preserve"> </w:t>
      </w:r>
      <m:oMath>
        <m:r>
          <w:rPr>
            <w:rFonts w:ascii="Cambria Math" w:hAnsi="Cambria Math"/>
            <w:kern w:val="2"/>
            <w:sz w:val="24"/>
            <w:szCs w:val="24"/>
          </w:rPr>
          <m:t>d</m:t>
        </m:r>
      </m:oMath>
      <w:r w:rsidRPr="006E3DEB">
        <w:rPr>
          <w:kern w:val="2"/>
          <w:sz w:val="24"/>
          <w:szCs w:val="24"/>
        </w:rPr>
        <w:t xml:space="preserve"> </w:t>
      </w:r>
      <w:r w:rsidRPr="006E3DEB">
        <w:rPr>
          <w:rFonts w:hint="eastAsia"/>
          <w:kern w:val="2"/>
          <w:sz w:val="24"/>
          <w:szCs w:val="24"/>
        </w:rPr>
        <w:t>的物体，</w:t>
      </w:r>
      <w:r w:rsidRPr="006E3DEB">
        <w:rPr>
          <w:rFonts w:hint="eastAsia"/>
          <w:kern w:val="2"/>
          <w:sz w:val="24"/>
          <w:szCs w:val="24"/>
        </w:rPr>
        <w:t>IF</w:t>
      </w:r>
      <w:r w:rsidRPr="006E3DEB">
        <w:rPr>
          <w:kern w:val="2"/>
          <w:sz w:val="24"/>
          <w:szCs w:val="24"/>
        </w:rPr>
        <w:t xml:space="preserve"> </w:t>
      </w:r>
      <w:r w:rsidRPr="006E3DEB">
        <w:rPr>
          <w:rFonts w:hint="eastAsia"/>
          <w:kern w:val="2"/>
          <w:sz w:val="24"/>
          <w:szCs w:val="24"/>
        </w:rPr>
        <w:t>信号将是一个正弦波（方程式</w:t>
      </w:r>
      <w:r w:rsidRPr="006E3DEB">
        <w:rPr>
          <w:kern w:val="2"/>
          <w:sz w:val="24"/>
          <w:szCs w:val="24"/>
        </w:rPr>
        <w:t xml:space="preserve"> </w:t>
      </w:r>
      <w:r w:rsidRPr="006E3DEB">
        <w:rPr>
          <w:rFonts w:hint="eastAsia"/>
          <w:kern w:val="2"/>
          <w:sz w:val="24"/>
          <w:szCs w:val="24"/>
        </w:rPr>
        <w:t>7</w:t>
      </w:r>
      <w:r w:rsidRPr="006E3DEB">
        <w:rPr>
          <w:rFonts w:hint="eastAsia"/>
          <w:kern w:val="2"/>
          <w:sz w:val="24"/>
          <w:szCs w:val="24"/>
        </w:rPr>
        <w:t>），</w:t>
      </w:r>
      <w:r w:rsidRPr="006E3DEB">
        <w:rPr>
          <w:rFonts w:hint="eastAsia"/>
          <w:kern w:val="2"/>
          <w:sz w:val="24"/>
          <w:szCs w:val="24"/>
        </w:rPr>
        <w:lastRenderedPageBreak/>
        <w:t>因此：</w:t>
      </w:r>
    </w:p>
    <w:p w14:paraId="58995527" w14:textId="2C7B75DE" w:rsidR="006E3DEB" w:rsidRPr="006E3DEB" w:rsidRDefault="006E3DEB" w:rsidP="006E3DEB">
      <w:pPr>
        <w:widowControl w:val="0"/>
        <w:spacing w:line="360" w:lineRule="auto"/>
        <w:ind w:firstLineChars="200" w:firstLine="480"/>
        <w:jc w:val="both"/>
        <w:rPr>
          <w:kern w:val="2"/>
          <w:sz w:val="24"/>
          <w:szCs w:val="24"/>
        </w:rPr>
      </w:pPr>
      <m:oMathPara>
        <m:oMathParaPr>
          <m:jc m:val="center"/>
        </m:oMathParaPr>
        <m:oMath>
          <m:r>
            <w:rPr>
              <w:rFonts w:ascii="Cambria Math" w:hAnsi="Cambria Math"/>
              <w:kern w:val="2"/>
              <w:sz w:val="24"/>
              <w:szCs w:val="24"/>
            </w:rPr>
            <m:t>A</m:t>
          </m:r>
          <m:r>
            <m:rPr>
              <m:sty m:val="p"/>
            </m:rPr>
            <w:rPr>
              <w:rFonts w:ascii="Cambria Math" w:hAnsi="Cambria Math"/>
              <w:kern w:val="2"/>
              <w:sz w:val="24"/>
              <w:szCs w:val="24"/>
            </w:rPr>
            <m:t>sin(</m:t>
          </m:r>
          <m:r>
            <w:rPr>
              <w:rFonts w:ascii="Cambria Math" w:hAnsi="Cambria Math"/>
              <w:kern w:val="2"/>
              <w:sz w:val="24"/>
              <w:szCs w:val="24"/>
            </w:rPr>
            <m:t>2π</m:t>
          </m:r>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o</m:t>
              </m:r>
            </m:sub>
          </m:sSub>
          <m:r>
            <w:rPr>
              <w:rFonts w:ascii="Cambria Math" w:hAnsi="Cambria Math"/>
              <w:kern w:val="2"/>
              <w:sz w:val="24"/>
              <w:szCs w:val="24"/>
            </w:rPr>
            <m:t>t</m:t>
          </m:r>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ϕ</m:t>
              </m:r>
            </m:e>
            <m:sub>
              <m:r>
                <w:rPr>
                  <w:rFonts w:ascii="Cambria Math" w:hAnsi="Cambria Math"/>
                  <w:kern w:val="2"/>
                  <w:sz w:val="24"/>
                  <w:szCs w:val="24"/>
                </w:rPr>
                <m:t>0</m:t>
              </m:r>
            </m:sub>
          </m:sSub>
          <m:r>
            <m:rPr>
              <m:sty m:val="p"/>
            </m:rPr>
            <w:rPr>
              <w:rFonts w:ascii="Cambria Math" w:hAnsi="Cambria Math"/>
              <w:kern w:val="2"/>
              <w:sz w:val="24"/>
              <w:szCs w:val="24"/>
            </w:rPr>
            <m:t>)</m:t>
          </m:r>
          <m:r>
            <w:rPr>
              <w:rFonts w:ascii="Cambria Math" w:hAnsi="Cambria Math"/>
              <w:kern w:val="2"/>
              <w:sz w:val="24"/>
              <w:szCs w:val="24"/>
            </w:rPr>
            <m:t> </m:t>
          </m:r>
          <m:r>
            <m:rPr>
              <m:sty m:val="p"/>
            </m:rPr>
            <w:rPr>
              <w:rFonts w:ascii="Cambria Math" w:hAnsi="Cambria Math"/>
              <w:kern w:val="2"/>
              <w:sz w:val="24"/>
              <w:szCs w:val="24"/>
            </w:rPr>
            <m:t>(</m:t>
          </m:r>
          <m:r>
            <w:rPr>
              <w:rFonts w:ascii="Cambria Math" w:hAnsi="Cambria Math"/>
              <w:kern w:val="2"/>
              <w:sz w:val="24"/>
              <w:szCs w:val="24"/>
            </w:rPr>
            <m:t>7</m:t>
          </m:r>
          <m:sSup>
            <m:sSupPr>
              <m:ctrlPr>
                <w:rPr>
                  <w:rFonts w:ascii="Cambria Math" w:hAnsi="Cambria Math"/>
                  <w:kern w:val="2"/>
                  <w:sz w:val="24"/>
                  <w:szCs w:val="24"/>
                </w:rPr>
              </m:ctrlPr>
            </m:sSupPr>
            <m:e>
              <m:r>
                <m:rPr>
                  <m:sty m:val="p"/>
                </m:rPr>
                <w:rPr>
                  <w:rFonts w:ascii="Cambria Math" w:hAnsi="Cambria Math"/>
                  <w:kern w:val="2"/>
                  <w:sz w:val="24"/>
                  <w:szCs w:val="24"/>
                </w:rPr>
                <m:t>)</m:t>
              </m:r>
            </m:e>
            <m:sup>
              <m:r>
                <m:rPr>
                  <m:sty m:val="p"/>
                </m:rPr>
                <w:rPr>
                  <w:rFonts w:ascii="Cambria Math" w:hAnsi="Cambria Math"/>
                  <w:kern w:val="2"/>
                  <w:sz w:val="24"/>
                  <w:szCs w:val="24"/>
                </w:rPr>
                <m:t>**</m:t>
              </m:r>
            </m:sup>
          </m:sSup>
        </m:oMath>
      </m:oMathPara>
    </w:p>
    <w:p w14:paraId="0D649063" w14:textId="0A717503"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其中</w:t>
      </w:r>
      <w:r w:rsidRPr="006E3DEB">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0</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S2d</m:t>
            </m:r>
          </m:num>
          <m:den>
            <m:r>
              <w:rPr>
                <w:rFonts w:ascii="Cambria Math" w:hAnsi="Cambria Math"/>
                <w:kern w:val="2"/>
                <w:sz w:val="24"/>
                <w:szCs w:val="24"/>
              </w:rPr>
              <m:t>c</m:t>
            </m:r>
          </m:den>
        </m:f>
      </m:oMath>
      <w:r w:rsidRPr="006E3DEB">
        <w:rPr>
          <w:kern w:val="2"/>
          <w:sz w:val="24"/>
          <w:szCs w:val="24"/>
        </w:rPr>
        <w:t xml:space="preserve"> </w:t>
      </w:r>
      <w:r w:rsidRPr="006E3DEB">
        <w:rPr>
          <w:rFonts w:hint="eastAsia"/>
          <w:kern w:val="2"/>
          <w:sz w:val="24"/>
          <w:szCs w:val="24"/>
        </w:rPr>
        <w:t>和</w:t>
      </w:r>
      <w:r w:rsidRPr="006E3DEB">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ϕ</m:t>
            </m:r>
          </m:e>
          <m:sub>
            <m:r>
              <w:rPr>
                <w:rFonts w:ascii="Cambria Math" w:hAnsi="Cambria Math"/>
                <w:kern w:val="2"/>
                <w:sz w:val="24"/>
                <w:szCs w:val="24"/>
              </w:rPr>
              <m:t>0</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4πd</m:t>
            </m:r>
          </m:num>
          <m:den>
            <m:r>
              <w:rPr>
                <w:rFonts w:ascii="Cambria Math" w:hAnsi="Cambria Math"/>
                <w:kern w:val="2"/>
                <w:sz w:val="24"/>
                <w:szCs w:val="24"/>
              </w:rPr>
              <m:t>λ</m:t>
            </m:r>
          </m:den>
        </m:f>
      </m:oMath>
    </w:p>
    <w:p w14:paraId="6603E9EC" w14:textId="4E7F9F0A"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在快速</w:t>
      </w:r>
      <w:r w:rsidRPr="006E3DEB">
        <w:rPr>
          <w:kern w:val="2"/>
          <w:sz w:val="24"/>
          <w:szCs w:val="24"/>
        </w:rPr>
        <w:t xml:space="preserve"> FMCW </w:t>
      </w:r>
      <w:r w:rsidRPr="006E3DEB">
        <w:rPr>
          <w:rFonts w:hint="eastAsia"/>
          <w:kern w:val="2"/>
          <w:sz w:val="24"/>
          <w:szCs w:val="24"/>
        </w:rPr>
        <w:t>雷达中，其影响通常非常小，且在处理完成多普勒</w:t>
      </w:r>
      <w:r w:rsidRPr="006E3DEB">
        <w:rPr>
          <w:kern w:val="2"/>
          <w:sz w:val="24"/>
          <w:szCs w:val="24"/>
        </w:rPr>
        <w:t xml:space="preserve"> FFT </w:t>
      </w:r>
      <w:r w:rsidRPr="006E3DEB">
        <w:rPr>
          <w:rFonts w:hint="eastAsia"/>
          <w:kern w:val="2"/>
          <w:sz w:val="24"/>
          <w:szCs w:val="24"/>
        </w:rPr>
        <w:t>后，即可轻松对其进行进一步校正。上述分析均假设雷达仅检测到一个物体。让我们来分析一个检测到若干物体的情形。图</w:t>
      </w:r>
      <w:r w:rsidRPr="006E3DEB">
        <w:rPr>
          <w:kern w:val="2"/>
          <w:sz w:val="24"/>
          <w:szCs w:val="24"/>
        </w:rPr>
        <w:t xml:space="preserve"> 5 </w:t>
      </w:r>
      <w:r w:rsidRPr="006E3DEB">
        <w:rPr>
          <w:rFonts w:hint="eastAsia"/>
          <w:kern w:val="2"/>
          <w:sz w:val="24"/>
          <w:szCs w:val="24"/>
        </w:rPr>
        <w:t>显示了接收自不同物体的三个不同的</w:t>
      </w:r>
      <w:r w:rsidRPr="006E3DEB">
        <w:rPr>
          <w:kern w:val="2"/>
          <w:sz w:val="24"/>
          <w:szCs w:val="24"/>
        </w:rPr>
        <w:t xml:space="preserve"> RX </w:t>
      </w:r>
      <w:r w:rsidRPr="006E3DEB">
        <w:rPr>
          <w:rFonts w:hint="eastAsia"/>
          <w:kern w:val="2"/>
          <w:sz w:val="24"/>
          <w:szCs w:val="24"/>
        </w:rPr>
        <w:t>线性调频脉冲。每个线性调频脉冲的延时都不一样，延时和与该物体的距离成正比。不同的</w:t>
      </w:r>
      <w:r w:rsidRPr="006E3DEB">
        <w:rPr>
          <w:kern w:val="2"/>
          <w:sz w:val="24"/>
          <w:szCs w:val="24"/>
        </w:rPr>
        <w:t xml:space="preserve"> RX </w:t>
      </w:r>
      <w:r w:rsidRPr="006E3DEB">
        <w:rPr>
          <w:rFonts w:hint="eastAsia"/>
          <w:kern w:val="2"/>
          <w:sz w:val="24"/>
          <w:szCs w:val="24"/>
        </w:rPr>
        <w:t>线性调频脉冲转化为多个</w:t>
      </w:r>
      <w:r w:rsidRPr="006E3DEB">
        <w:rPr>
          <w:kern w:val="2"/>
          <w:sz w:val="24"/>
          <w:szCs w:val="24"/>
        </w:rPr>
        <w:t xml:space="preserve"> IF </w:t>
      </w:r>
      <w:r w:rsidRPr="006E3DEB">
        <w:rPr>
          <w:rFonts w:hint="eastAsia"/>
          <w:kern w:val="2"/>
          <w:sz w:val="24"/>
          <w:szCs w:val="24"/>
        </w:rPr>
        <w:t>单音信号，每个信号频率恒定。</w:t>
      </w:r>
    </w:p>
    <w:p w14:paraId="3F31F945" w14:textId="77777777" w:rsidR="006E3DEB" w:rsidRPr="006E3DEB" w:rsidRDefault="006E3DEB" w:rsidP="009174F6">
      <w:pPr>
        <w:widowControl w:val="0"/>
        <w:spacing w:line="360" w:lineRule="auto"/>
        <w:ind w:firstLineChars="200" w:firstLine="480"/>
        <w:jc w:val="center"/>
        <w:rPr>
          <w:rFonts w:ascii="楷体" w:eastAsia="楷体" w:hAnsi="楷体" w:hint="eastAsia"/>
          <w:kern w:val="2"/>
          <w:sz w:val="24"/>
          <w:szCs w:val="24"/>
        </w:rPr>
      </w:pPr>
      <w:r w:rsidRPr="006E3DEB">
        <w:rPr>
          <w:rFonts w:ascii="楷体" w:eastAsia="楷体" w:hAnsi="楷体"/>
          <w:noProof/>
          <w:kern w:val="2"/>
          <w:sz w:val="24"/>
          <w:szCs w:val="24"/>
        </w:rPr>
        <w:drawing>
          <wp:inline distT="0" distB="0" distL="0" distR="0" wp14:anchorId="26CE6022" wp14:editId="564ABE09">
            <wp:extent cx="5486400" cy="39901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a08d1dccaf2f30e15d38722411cfe824b9916c53497dd3f915aba69e5d616cd5.jpg"/>
                    <pic:cNvPicPr>
                      <a:picLocks noChangeAspect="1" noChangeArrowheads="1"/>
                    </pic:cNvPicPr>
                  </pic:nvPicPr>
                  <pic:blipFill>
                    <a:blip r:embed="rId15"/>
                    <a:stretch>
                      <a:fillRect/>
                    </a:stretch>
                  </pic:blipFill>
                  <pic:spPr bwMode="auto">
                    <a:xfrm>
                      <a:off x="0" y="0"/>
                      <a:ext cx="5486400" cy="3990109"/>
                    </a:xfrm>
                    <a:prstGeom prst="rect">
                      <a:avLst/>
                    </a:prstGeom>
                    <a:noFill/>
                    <a:ln w="9525">
                      <a:noFill/>
                      <a:headEnd/>
                      <a:tailEnd/>
                    </a:ln>
                  </pic:spPr>
                </pic:pic>
              </a:graphicData>
            </a:graphic>
          </wp:inline>
        </w:drawing>
      </w:r>
      <w:r w:rsidRPr="006E3DEB">
        <w:rPr>
          <w:rFonts w:ascii="楷体" w:eastAsia="楷体" w:hAnsi="楷体"/>
          <w:kern w:val="2"/>
          <w:sz w:val="24"/>
          <w:szCs w:val="24"/>
        </w:rPr>
        <w:br/>
      </w:r>
      <w:r w:rsidRPr="006E3DEB">
        <w:rPr>
          <w:rFonts w:ascii="楷体" w:eastAsia="楷体" w:hAnsi="楷体" w:hint="eastAsia"/>
          <w:kern w:val="2"/>
          <w:sz w:val="24"/>
          <w:szCs w:val="24"/>
        </w:rPr>
        <w:t>图5.针对多个物体检测发射的多个IF单音信号。</w:t>
      </w:r>
    </w:p>
    <w:p w14:paraId="7B34B38A" w14:textId="2FCEB9C5" w:rsidR="006E3DEB" w:rsidRPr="006E3DEB" w:rsidRDefault="006E3DEB" w:rsidP="006E3DEB">
      <w:pPr>
        <w:widowControl w:val="0"/>
        <w:numPr>
          <w:ilvl w:val="0"/>
          <w:numId w:val="23"/>
        </w:numPr>
        <w:spacing w:line="360" w:lineRule="auto"/>
        <w:ind w:firstLineChars="200" w:firstLine="480"/>
        <w:jc w:val="both"/>
        <w:rPr>
          <w:kern w:val="2"/>
          <w:sz w:val="24"/>
          <w:szCs w:val="24"/>
        </w:rPr>
      </w:pPr>
      <w:r w:rsidRPr="006E3DEB">
        <w:rPr>
          <w:rFonts w:hint="eastAsia"/>
          <w:kern w:val="2"/>
          <w:sz w:val="24"/>
          <w:szCs w:val="24"/>
        </w:rPr>
        <w:t>该方程式是一个近似等式，仅在斜率和距离足够小时才有效。不过，</w:t>
      </w:r>
      <w:r w:rsidRPr="006E3DEB">
        <w:rPr>
          <w:rFonts w:hint="eastAsia"/>
          <w:kern w:val="2"/>
          <w:sz w:val="24"/>
          <w:szCs w:val="24"/>
        </w:rPr>
        <w:t>IF</w:t>
      </w:r>
      <w:r w:rsidRPr="006E3DEB">
        <w:rPr>
          <w:rFonts w:hint="eastAsia"/>
          <w:kern w:val="2"/>
          <w:sz w:val="24"/>
          <w:szCs w:val="24"/>
        </w:rPr>
        <w:t>信号的相位与很小的距离变化呈线性关系（即</w:t>
      </w:r>
      <w:r w:rsidRPr="006E3DEB">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ϕ</m:t>
        </m:r>
        <m:r>
          <m:rPr>
            <m:sty m:val="p"/>
          </m:rPr>
          <w:rPr>
            <w:rFonts w:ascii="Cambria Math" w:hAnsi="Cambria Math"/>
            <w:kern w:val="2"/>
            <w:sz w:val="24"/>
            <w:szCs w:val="24"/>
          </w:rPr>
          <m:t>=</m:t>
        </m:r>
        <m:r>
          <w:rPr>
            <w:rFonts w:ascii="Cambria Math" w:hAnsi="Cambria Math"/>
            <w:kern w:val="2"/>
            <w:sz w:val="24"/>
            <w:szCs w:val="24"/>
          </w:rPr>
          <m:t>4π</m:t>
        </m:r>
        <m:r>
          <m:rPr>
            <m:sty m:val="p"/>
          </m:rPr>
          <w:rPr>
            <w:rFonts w:ascii="Cambria Math" w:hAnsi="Cambria Math"/>
            <w:kern w:val="2"/>
            <w:sz w:val="24"/>
            <w:szCs w:val="24"/>
          </w:rPr>
          <m:t>Δ</m:t>
        </m:r>
        <m:r>
          <w:rPr>
            <w:rFonts w:ascii="Cambria Math" w:hAnsi="Cambria Math"/>
            <w:kern w:val="2"/>
            <w:sz w:val="24"/>
            <w:szCs w:val="24"/>
          </w:rPr>
          <m:t>d</m:t>
        </m:r>
        <m:r>
          <m:rPr>
            <m:sty m:val="p"/>
          </m:rPr>
          <w:rPr>
            <w:rFonts w:ascii="Cambria Math" w:hAnsi="Cambria Math"/>
            <w:kern w:val="2"/>
            <w:sz w:val="24"/>
            <w:szCs w:val="24"/>
          </w:rPr>
          <m:t>/</m:t>
        </m:r>
        <m:r>
          <w:rPr>
            <w:rFonts w:ascii="Cambria Math" w:hAnsi="Cambria Math"/>
            <w:kern w:val="2"/>
            <w:sz w:val="24"/>
            <w:szCs w:val="24"/>
          </w:rPr>
          <m:t>λ</m:t>
        </m:r>
      </m:oMath>
      <w:r w:rsidRPr="006E3DEB">
        <w:rPr>
          <w:kern w:val="2"/>
          <w:sz w:val="24"/>
          <w:szCs w:val="24"/>
        </w:rPr>
        <w:t xml:space="preserve"> </w:t>
      </w:r>
      <w:r w:rsidRPr="006E3DEB">
        <w:rPr>
          <w:rFonts w:hint="eastAsia"/>
          <w:kern w:val="2"/>
          <w:sz w:val="24"/>
          <w:szCs w:val="24"/>
        </w:rPr>
        <w:t>）仍然是正确的。</w:t>
      </w:r>
    </w:p>
    <w:p w14:paraId="2FD8AF6B" w14:textId="77777777" w:rsidR="006E3DEB" w:rsidRPr="006E3DEB" w:rsidRDefault="006E3DEB" w:rsidP="006E3DEB">
      <w:pPr>
        <w:widowControl w:val="0"/>
        <w:spacing w:line="360" w:lineRule="auto"/>
        <w:ind w:firstLineChars="200" w:firstLine="480"/>
        <w:jc w:val="both"/>
        <w:rPr>
          <w:kern w:val="2"/>
          <w:sz w:val="24"/>
          <w:szCs w:val="24"/>
        </w:rPr>
      </w:pPr>
      <w:r w:rsidRPr="006E3DEB">
        <w:rPr>
          <w:rFonts w:hint="eastAsia"/>
          <w:kern w:val="2"/>
          <w:sz w:val="24"/>
          <w:szCs w:val="24"/>
        </w:rPr>
        <w:t>这个包含多个单音信号的</w:t>
      </w:r>
      <w:r w:rsidRPr="006E3DEB">
        <w:rPr>
          <w:kern w:val="2"/>
          <w:sz w:val="24"/>
          <w:szCs w:val="24"/>
        </w:rPr>
        <w:t xml:space="preserve"> IF </w:t>
      </w:r>
      <w:r w:rsidRPr="006E3DEB">
        <w:rPr>
          <w:rFonts w:hint="eastAsia"/>
          <w:kern w:val="2"/>
          <w:sz w:val="24"/>
          <w:szCs w:val="24"/>
        </w:rPr>
        <w:t>信号必须使用傅里叶变换加以处理，以便分离不同的</w:t>
      </w:r>
      <w:r w:rsidRPr="006E3DEB">
        <w:rPr>
          <w:rFonts w:hint="eastAsia"/>
          <w:kern w:val="2"/>
          <w:sz w:val="24"/>
          <w:szCs w:val="24"/>
        </w:rPr>
        <w:t>-</w:t>
      </w:r>
      <w:r w:rsidRPr="006E3DEB">
        <w:rPr>
          <w:rFonts w:hint="eastAsia"/>
          <w:kern w:val="2"/>
          <w:sz w:val="24"/>
          <w:szCs w:val="24"/>
        </w:rPr>
        <w:t>单音。傅里叶变换处理将会产生一个具有不同的分离峰值的频谱，每个峰值表示在特定距离处存在物体。</w:t>
      </w:r>
    </w:p>
    <w:p w14:paraId="01D69A18" w14:textId="77777777" w:rsidR="007D63B0" w:rsidRPr="006E3DEB" w:rsidRDefault="007D63B0" w:rsidP="003E71A1">
      <w:pPr>
        <w:widowControl w:val="0"/>
        <w:spacing w:line="360" w:lineRule="auto"/>
        <w:ind w:firstLineChars="200" w:firstLine="480"/>
        <w:jc w:val="both"/>
        <w:rPr>
          <w:kern w:val="2"/>
          <w:sz w:val="24"/>
          <w:szCs w:val="24"/>
        </w:rPr>
      </w:pPr>
    </w:p>
    <w:p w14:paraId="48B83D88" w14:textId="77777777" w:rsidR="00AE6E03" w:rsidRPr="00AE6E03" w:rsidRDefault="00AE6E03" w:rsidP="00AE6E03">
      <w:pPr>
        <w:widowControl w:val="0"/>
        <w:spacing w:line="360" w:lineRule="auto"/>
        <w:jc w:val="both"/>
        <w:rPr>
          <w:b/>
          <w:bCs/>
          <w:kern w:val="2"/>
          <w:sz w:val="28"/>
          <w:szCs w:val="28"/>
        </w:rPr>
      </w:pPr>
      <w:bookmarkStart w:id="0" w:name="距离分辨率"/>
      <w:r w:rsidRPr="00AE6E03">
        <w:rPr>
          <w:rFonts w:hint="eastAsia"/>
          <w:b/>
          <w:bCs/>
          <w:kern w:val="2"/>
          <w:sz w:val="28"/>
          <w:szCs w:val="28"/>
        </w:rPr>
        <w:lastRenderedPageBreak/>
        <w:t>距离分辨率</w:t>
      </w:r>
    </w:p>
    <w:p w14:paraId="5F1D64D8" w14:textId="77777777"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距离分辨率是辨别两个或更多物体的能力。当两个物体靠近到某个位置时，雷达系统将不再能够将二者区分开物体。傅里叶变换理论指出，通过延长</w:t>
      </w:r>
      <w:r w:rsidRPr="00AE6E03">
        <w:rPr>
          <w:rFonts w:hint="eastAsia"/>
          <w:kern w:val="2"/>
          <w:sz w:val="24"/>
          <w:szCs w:val="24"/>
        </w:rPr>
        <w:t>IF</w:t>
      </w:r>
      <w:r w:rsidRPr="00AE6E03">
        <w:rPr>
          <w:rFonts w:hint="eastAsia"/>
          <w:kern w:val="2"/>
          <w:sz w:val="24"/>
          <w:szCs w:val="24"/>
        </w:rPr>
        <w:t>信号，可以提高分辨率。</w:t>
      </w:r>
    </w:p>
    <w:p w14:paraId="05B29587" w14:textId="77777777"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要延长</w:t>
      </w:r>
      <w:r w:rsidRPr="00AE6E03">
        <w:rPr>
          <w:kern w:val="2"/>
          <w:sz w:val="24"/>
          <w:szCs w:val="24"/>
        </w:rPr>
        <w:t xml:space="preserve"> IF </w:t>
      </w:r>
      <w:r w:rsidRPr="00AE6E03">
        <w:rPr>
          <w:rFonts w:hint="eastAsia"/>
          <w:kern w:val="2"/>
          <w:sz w:val="24"/>
          <w:szCs w:val="24"/>
        </w:rPr>
        <w:t>信号，还必须按比例增加带宽。延长的</w:t>
      </w:r>
      <w:r w:rsidRPr="00AE6E03">
        <w:rPr>
          <w:kern w:val="2"/>
          <w:sz w:val="24"/>
          <w:szCs w:val="24"/>
        </w:rPr>
        <w:t xml:space="preserve"> IF </w:t>
      </w:r>
      <w:r w:rsidRPr="00AE6E03">
        <w:rPr>
          <w:rFonts w:hint="eastAsia"/>
          <w:kern w:val="2"/>
          <w:sz w:val="24"/>
          <w:szCs w:val="24"/>
        </w:rPr>
        <w:t>信号会产生一个有两个分离峰值的</w:t>
      </w:r>
      <w:r w:rsidRPr="00AE6E03">
        <w:rPr>
          <w:kern w:val="2"/>
          <w:sz w:val="24"/>
          <w:szCs w:val="24"/>
        </w:rPr>
        <w:t xml:space="preserve"> IF </w:t>
      </w:r>
      <w:r w:rsidRPr="00AE6E03">
        <w:rPr>
          <w:rFonts w:hint="eastAsia"/>
          <w:kern w:val="2"/>
          <w:sz w:val="24"/>
          <w:szCs w:val="24"/>
        </w:rPr>
        <w:t>谱。</w:t>
      </w:r>
    </w:p>
    <w:p w14:paraId="2F1F1477" w14:textId="1B8D16F8"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傅里叶变换理论还指出，观测窗口</w:t>
      </w:r>
      <w:r w:rsidRPr="00AE6E03">
        <w:rPr>
          <w:kern w:val="2"/>
          <w:sz w:val="24"/>
          <w:szCs w:val="24"/>
        </w:rPr>
        <w:t xml:space="preserve"> (T) </w:t>
      </w:r>
      <w:r w:rsidRPr="00AE6E03">
        <w:rPr>
          <w:rFonts w:hint="eastAsia"/>
          <w:kern w:val="2"/>
          <w:sz w:val="24"/>
          <w:szCs w:val="24"/>
        </w:rPr>
        <w:t>可以分辨间隔超过</w:t>
      </w:r>
      <w:r w:rsidRPr="00AE6E03">
        <w:rPr>
          <w:kern w:val="2"/>
          <w:sz w:val="24"/>
          <w:szCs w:val="24"/>
        </w:rPr>
        <w:t xml:space="preserve"> </w:t>
      </w:r>
      <m:oMath>
        <m:r>
          <w:rPr>
            <w:rFonts w:ascii="Cambria Math" w:hAnsi="Cambria Math"/>
            <w:kern w:val="2"/>
            <w:sz w:val="24"/>
            <w:szCs w:val="24"/>
          </w:rPr>
          <m:t>1</m:t>
        </m:r>
        <m:r>
          <m:rPr>
            <m:sty m:val="p"/>
          </m:rPr>
          <w:rPr>
            <w:rFonts w:ascii="Cambria Math" w:hAnsi="Cambria Math"/>
            <w:kern w:val="2"/>
            <w:sz w:val="24"/>
            <w:szCs w:val="24"/>
          </w:rPr>
          <m:t>/THz</m:t>
        </m:r>
      </m:oMath>
      <w:r w:rsidRPr="00AE6E03">
        <w:rPr>
          <w:kern w:val="2"/>
          <w:sz w:val="24"/>
          <w:szCs w:val="24"/>
        </w:rPr>
        <w:t xml:space="preserve"> </w:t>
      </w:r>
      <w:r w:rsidRPr="00AE6E03">
        <w:rPr>
          <w:rFonts w:hint="eastAsia"/>
          <w:kern w:val="2"/>
          <w:sz w:val="24"/>
          <w:szCs w:val="24"/>
        </w:rPr>
        <w:t>的频率分量。这意味着只要频率差满足方程式</w:t>
      </w:r>
      <w:r w:rsidRPr="00AE6E03">
        <w:rPr>
          <w:kern w:val="2"/>
          <w:sz w:val="24"/>
          <w:szCs w:val="24"/>
        </w:rPr>
        <w:t xml:space="preserve"> 8 </w:t>
      </w:r>
      <w:r w:rsidRPr="00AE6E03">
        <w:rPr>
          <w:rFonts w:hint="eastAsia"/>
          <w:kern w:val="2"/>
          <w:sz w:val="24"/>
          <w:szCs w:val="24"/>
        </w:rPr>
        <w:t>中给出的关系，就可以分辨两个</w:t>
      </w:r>
      <w:r w:rsidRPr="00AE6E03">
        <w:rPr>
          <w:kern w:val="2"/>
          <w:sz w:val="24"/>
          <w:szCs w:val="24"/>
        </w:rPr>
        <w:t xml:space="preserve"> IF </w:t>
      </w:r>
      <w:r w:rsidRPr="00AE6E03">
        <w:rPr>
          <w:rFonts w:hint="eastAsia"/>
          <w:kern w:val="2"/>
          <w:sz w:val="24"/>
          <w:szCs w:val="24"/>
        </w:rPr>
        <w:t>单音信号的</w:t>
      </w:r>
    </w:p>
    <w:p w14:paraId="5660EA74" w14:textId="0A7CCD88" w:rsidR="00AE6E03" w:rsidRPr="00AE6E03" w:rsidRDefault="00AE6E03" w:rsidP="00AE6E03">
      <w:pPr>
        <w:widowControl w:val="0"/>
        <w:spacing w:line="360" w:lineRule="auto"/>
        <w:jc w:val="both"/>
        <w:rPr>
          <w:kern w:val="2"/>
          <w:sz w:val="24"/>
          <w:szCs w:val="24"/>
        </w:rPr>
      </w:pPr>
      <m:oMathPara>
        <m:oMathParaPr>
          <m:jc m:val="center"/>
        </m:oMathParaPr>
        <m:oMath>
          <m:r>
            <m:rPr>
              <m:sty m:val="p"/>
            </m:rPr>
            <w:rPr>
              <w:rFonts w:ascii="Cambria Math" w:hAnsi="Cambria Math"/>
              <w:kern w:val="2"/>
              <w:sz w:val="24"/>
              <w:szCs w:val="24"/>
            </w:rPr>
            <m:t>Δ</m:t>
          </m:r>
          <m:r>
            <w:rPr>
              <w:rFonts w:ascii="Cambria Math" w:hAnsi="Cambria Math"/>
              <w:kern w:val="2"/>
              <w:sz w:val="24"/>
              <w:szCs w:val="24"/>
            </w:rPr>
            <m:t>f</m:t>
          </m:r>
          <m:r>
            <m:rPr>
              <m:sty m:val="p"/>
            </m:rPr>
            <w:rPr>
              <w:rFonts w:ascii="Cambria Math" w:hAnsi="Cambria Math"/>
              <w:kern w:val="2"/>
              <w:sz w:val="24"/>
              <w:szCs w:val="24"/>
            </w:rPr>
            <m:t>&gt;</m:t>
          </m:r>
          <m:f>
            <m:fPr>
              <m:ctrlPr>
                <w:rPr>
                  <w:rFonts w:ascii="Cambria Math" w:hAnsi="Cambria Math"/>
                  <w:kern w:val="2"/>
                  <w:sz w:val="24"/>
                  <w:szCs w:val="24"/>
                </w:rPr>
              </m:ctrlPr>
            </m:fPr>
            <m:num>
              <m:r>
                <w:rPr>
                  <w:rFonts w:ascii="Cambria Math" w:hAnsi="Cambria Math"/>
                  <w:kern w:val="2"/>
                  <w:sz w:val="24"/>
                  <w:szCs w:val="24"/>
                </w:rPr>
                <m:t>1</m:t>
              </m:r>
            </m:num>
            <m:den>
              <m:r>
                <w:rPr>
                  <w:rFonts w:ascii="Cambria Math" w:hAnsi="Cambria Math"/>
                  <w:kern w:val="2"/>
                  <w:sz w:val="24"/>
                  <w:szCs w:val="24"/>
                </w:rPr>
                <m:t>Tc</m:t>
              </m:r>
            </m:den>
          </m:f>
        </m:oMath>
      </m:oMathPara>
    </w:p>
    <w:p w14:paraId="5F0F3A15" w14:textId="506ACF22"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其中</w:t>
      </w:r>
      <w:r w:rsidRPr="00AE6E03">
        <w:rPr>
          <w:kern w:val="2"/>
          <w:sz w:val="24"/>
          <w:szCs w:val="24"/>
        </w:rPr>
        <w:t xml:space="preserve"> </w:t>
      </w:r>
      <m:oMath>
        <m:sSub>
          <m:sSubPr>
            <m:ctrlPr>
              <w:rPr>
                <w:rFonts w:ascii="Cambria Math" w:hAnsi="Cambria Math"/>
                <w:kern w:val="2"/>
                <w:sz w:val="24"/>
                <w:szCs w:val="24"/>
              </w:rPr>
            </m:ctrlPr>
          </m:sSubPr>
          <m:e>
            <m:r>
              <m:rPr>
                <m:sty m:val="p"/>
              </m:rPr>
              <w:rPr>
                <w:rFonts w:ascii="Cambria Math" w:hAnsi="Cambria Math"/>
                <w:kern w:val="2"/>
                <w:sz w:val="24"/>
                <w:szCs w:val="24"/>
              </w:rPr>
              <m:t>T</m:t>
            </m:r>
          </m:e>
          <m:sub>
            <m:r>
              <m:rPr>
                <m:sty m:val="p"/>
              </m:rPr>
              <w:rPr>
                <w:rFonts w:ascii="Cambria Math" w:hAnsi="Cambria Math"/>
                <w:kern w:val="2"/>
                <w:sz w:val="24"/>
                <w:szCs w:val="24"/>
              </w:rPr>
              <m:t>c</m:t>
            </m:r>
          </m:sub>
        </m:sSub>
      </m:oMath>
      <w:r w:rsidRPr="00AE6E03">
        <w:rPr>
          <w:kern w:val="2"/>
          <w:sz w:val="24"/>
          <w:szCs w:val="24"/>
        </w:rPr>
        <w:t xml:space="preserve"> </w:t>
      </w:r>
      <w:r w:rsidRPr="00AE6E03">
        <w:rPr>
          <w:rFonts w:hint="eastAsia"/>
          <w:kern w:val="2"/>
          <w:sz w:val="24"/>
          <w:szCs w:val="24"/>
        </w:rPr>
        <w:t>是观测时间长度。</w:t>
      </w:r>
    </w:p>
    <w:p w14:paraId="66341E94" w14:textId="610091CF"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由于</w:t>
      </w:r>
      <w:r w:rsidRPr="00AE6E03">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f</m:t>
        </m:r>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S2</m:t>
            </m:r>
            <m:r>
              <m:rPr>
                <m:sty m:val="p"/>
              </m:rPr>
              <w:rPr>
                <w:rFonts w:ascii="Cambria Math" w:hAnsi="Cambria Math"/>
                <w:kern w:val="2"/>
                <w:sz w:val="24"/>
                <w:szCs w:val="24"/>
              </w:rPr>
              <m:t>Δ</m:t>
            </m:r>
            <m:r>
              <w:rPr>
                <w:rFonts w:ascii="Cambria Math" w:hAnsi="Cambria Math"/>
                <w:kern w:val="2"/>
                <w:sz w:val="24"/>
                <w:szCs w:val="24"/>
              </w:rPr>
              <m:t>d</m:t>
            </m:r>
          </m:num>
          <m:den>
            <m:r>
              <w:rPr>
                <w:rFonts w:ascii="Cambria Math" w:hAnsi="Cambria Math"/>
                <w:kern w:val="2"/>
                <w:sz w:val="24"/>
                <w:szCs w:val="24"/>
              </w:rPr>
              <m:t>c</m:t>
            </m:r>
          </m:den>
        </m:f>
      </m:oMath>
      <w:r w:rsidRPr="00AE6E03">
        <w:rPr>
          <w:kern w:val="2"/>
          <w:sz w:val="24"/>
          <w:szCs w:val="24"/>
        </w:rPr>
        <w:t xml:space="preserve"> </w:t>
      </w:r>
      <w:r w:rsidRPr="00AE6E03">
        <w:rPr>
          <w:rFonts w:hint="eastAsia"/>
          <w:kern w:val="2"/>
          <w:sz w:val="24"/>
          <w:szCs w:val="24"/>
        </w:rPr>
        <w:t>，方程式</w:t>
      </w:r>
      <w:r w:rsidRPr="00AE6E03">
        <w:rPr>
          <w:rFonts w:hint="eastAsia"/>
          <w:kern w:val="2"/>
          <w:sz w:val="24"/>
          <w:szCs w:val="24"/>
        </w:rPr>
        <w:t>8</w:t>
      </w:r>
      <w:r w:rsidRPr="00AE6E03">
        <w:rPr>
          <w:rFonts w:hint="eastAsia"/>
          <w:kern w:val="2"/>
          <w:sz w:val="24"/>
          <w:szCs w:val="24"/>
        </w:rPr>
        <w:t>可以表达为</w:t>
      </w:r>
    </w:p>
    <w:p w14:paraId="788603A1" w14:textId="511A818C" w:rsidR="00AE6E03" w:rsidRPr="00AE6E03" w:rsidRDefault="00AE6E03" w:rsidP="00AE6E03">
      <w:pPr>
        <w:widowControl w:val="0"/>
        <w:spacing w:line="360" w:lineRule="auto"/>
        <w:jc w:val="both"/>
        <w:rPr>
          <w:kern w:val="2"/>
          <w:sz w:val="24"/>
          <w:szCs w:val="24"/>
        </w:rPr>
      </w:pPr>
      <m:oMathPara>
        <m:oMathParaPr>
          <m:jc m:val="center"/>
        </m:oMathParaPr>
        <m:oMath>
          <m:r>
            <m:rPr>
              <m:sty m:val="p"/>
            </m:rPr>
            <w:rPr>
              <w:rFonts w:ascii="Cambria Math" w:hAnsi="Cambria Math"/>
              <w:kern w:val="2"/>
              <w:sz w:val="24"/>
              <w:szCs w:val="24"/>
            </w:rPr>
            <m:t>Δ</m:t>
          </m:r>
          <m:r>
            <w:rPr>
              <w:rFonts w:ascii="Cambria Math" w:hAnsi="Cambria Math"/>
              <w:kern w:val="2"/>
              <w:sz w:val="24"/>
              <w:szCs w:val="24"/>
            </w:rPr>
            <m:t>d</m:t>
          </m:r>
          <m:r>
            <m:rPr>
              <m:sty m:val="p"/>
            </m:rPr>
            <w:rPr>
              <w:rFonts w:ascii="Cambria Math" w:hAnsi="Cambria Math"/>
              <w:kern w:val="2"/>
              <w:sz w:val="24"/>
              <w:szCs w:val="24"/>
            </w:rPr>
            <m:t>&gt;</m:t>
          </m:r>
          <m:f>
            <m:fPr>
              <m:ctrlPr>
                <w:rPr>
                  <w:rFonts w:ascii="Cambria Math" w:hAnsi="Cambria Math"/>
                  <w:kern w:val="2"/>
                  <w:sz w:val="24"/>
                  <w:szCs w:val="24"/>
                </w:rPr>
              </m:ctrlPr>
            </m:fPr>
            <m:num>
              <m:r>
                <w:rPr>
                  <w:rFonts w:ascii="Cambria Math" w:hAnsi="Cambria Math"/>
                  <w:kern w:val="2"/>
                  <w:sz w:val="24"/>
                  <w:szCs w:val="24"/>
                </w:rPr>
                <m:t>c</m:t>
              </m:r>
            </m:num>
            <m:den>
              <m:r>
                <w:rPr>
                  <w:rFonts w:ascii="Cambria Math" w:hAnsi="Cambria Math"/>
                  <w:kern w:val="2"/>
                  <w:sz w:val="24"/>
                  <w:szCs w:val="24"/>
                </w:rPr>
                <m:t>2S</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c</m:t>
              </m:r>
            </m:num>
            <m:den>
              <m:r>
                <w:rPr>
                  <w:rFonts w:ascii="Cambria Math" w:hAnsi="Cambria Math"/>
                  <w:kern w:val="2"/>
                  <w:sz w:val="24"/>
                  <w:szCs w:val="24"/>
                </w:rPr>
                <m:t>2B</m:t>
              </m:r>
            </m:den>
          </m:f>
          <m:r>
            <w:rPr>
              <w:rFonts w:ascii="Cambria Math" w:hAnsi="Cambria Math"/>
              <w:kern w:val="2"/>
              <w:sz w:val="24"/>
              <w:szCs w:val="24"/>
            </w:rPr>
            <m:t> </m:t>
          </m:r>
          <m:r>
            <m:rPr>
              <m:sty m:val="p"/>
            </m:rPr>
            <w:rPr>
              <w:rFonts w:ascii="Cambria Math" w:hAnsi="Cambria Math"/>
              <w:kern w:val="2"/>
              <w:sz w:val="24"/>
              <w:szCs w:val="24"/>
            </w:rPr>
            <m:t>(</m:t>
          </m:r>
          <m:r>
            <m:rPr>
              <m:nor/>
            </m:rPr>
            <w:rPr>
              <w:kern w:val="2"/>
              <w:sz w:val="24"/>
              <w:szCs w:val="24"/>
            </w:rPr>
            <m:t>由</m:t>
          </m:r>
          <m:r>
            <m:rPr>
              <m:nor/>
            </m:rPr>
            <w:rPr>
              <w:kern w:val="2"/>
              <w:sz w:val="24"/>
              <w:szCs w:val="24"/>
            </w:rPr>
            <m:t xml:space="preserve"> </m:t>
          </m:r>
          <m:r>
            <m:rPr>
              <m:nor/>
            </m:rPr>
            <w:rPr>
              <w:kern w:val="2"/>
              <w:sz w:val="24"/>
              <w:szCs w:val="24"/>
            </w:rPr>
            <m:t>于</m:t>
          </m:r>
          <m:r>
            <m:rPr>
              <m:sty m:val="p"/>
            </m:rPr>
            <w:rPr>
              <w:rFonts w:ascii="Cambria Math" w:hAnsi="Cambria Math"/>
              <w:kern w:val="2"/>
              <w:sz w:val="24"/>
              <w:szCs w:val="24"/>
            </w:rPr>
            <m:t>B=</m:t>
          </m:r>
          <m:sSub>
            <m:sSubPr>
              <m:ctrlPr>
                <w:rPr>
                  <w:rFonts w:ascii="Cambria Math" w:hAnsi="Cambria Math"/>
                  <w:kern w:val="2"/>
                  <w:sz w:val="24"/>
                  <w:szCs w:val="24"/>
                </w:rPr>
              </m:ctrlPr>
            </m:sSubPr>
            <m:e>
              <m:r>
                <m:rPr>
                  <m:sty m:val="p"/>
                </m:rPr>
                <w:rPr>
                  <w:rFonts w:ascii="Cambria Math" w:hAnsi="Cambria Math"/>
                  <w:kern w:val="2"/>
                  <w:sz w:val="24"/>
                  <w:szCs w:val="24"/>
                </w:rPr>
                <m:t>ST</m:t>
              </m:r>
            </m:e>
            <m:sub>
              <m:r>
                <w:rPr>
                  <w:rFonts w:ascii="Cambria Math" w:hAnsi="Cambria Math"/>
                  <w:kern w:val="2"/>
                  <w:sz w:val="24"/>
                  <w:szCs w:val="24"/>
                </w:rPr>
                <m:t>c</m:t>
              </m:r>
            </m:sub>
          </m:sSub>
          <m:r>
            <m:rPr>
              <m:sty m:val="p"/>
            </m:rPr>
            <w:rPr>
              <w:rFonts w:ascii="Cambria Math" w:hAnsi="Cambria Math"/>
              <w:kern w:val="2"/>
              <w:sz w:val="24"/>
              <w:szCs w:val="24"/>
            </w:rPr>
            <m:t>)</m:t>
          </m:r>
          <m:r>
            <m:rPr>
              <m:sty m:val="p"/>
            </m:rPr>
            <w:rPr>
              <w:rFonts w:ascii="Cambria Math" w:hAnsi="Cambria Math"/>
              <w:kern w:val="2"/>
              <w:sz w:val="24"/>
              <w:szCs w:val="24"/>
            </w:rPr>
            <m:t>。</m:t>
          </m:r>
        </m:oMath>
      </m:oMathPara>
    </w:p>
    <w:p w14:paraId="48463EF5" w14:textId="4A08ACE7"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距离分辨率</w:t>
      </w:r>
      <w:r w:rsidRPr="00AE6E03">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m:rPr>
                <m:sty m:val="p"/>
              </m:rPr>
              <w:rPr>
                <w:rFonts w:ascii="Cambria Math" w:hAnsi="Cambria Math"/>
                <w:kern w:val="2"/>
                <w:sz w:val="24"/>
                <w:szCs w:val="24"/>
              </w:rPr>
              <m:t>d</m:t>
            </m:r>
          </m:e>
          <m:sub>
            <m:r>
              <m:rPr>
                <m:sty m:val="p"/>
              </m:rPr>
              <w:rPr>
                <w:rFonts w:ascii="Cambria Math" w:hAnsi="Cambria Math"/>
                <w:kern w:val="2"/>
                <w:sz w:val="24"/>
                <w:szCs w:val="24"/>
              </w:rPr>
              <m:t>Res</m:t>
            </m:r>
          </m:sub>
        </m:sSub>
        <m:r>
          <m:rPr>
            <m:sty m:val="p"/>
          </m:rPr>
          <w:rPr>
            <w:rFonts w:ascii="Cambria Math" w:hAnsi="Cambria Math"/>
            <w:kern w:val="2"/>
            <w:sz w:val="24"/>
            <w:szCs w:val="24"/>
          </w:rPr>
          <m:t>)</m:t>
        </m:r>
      </m:oMath>
      <w:r w:rsidRPr="00AE6E03">
        <w:rPr>
          <w:kern w:val="2"/>
          <w:sz w:val="24"/>
          <w:szCs w:val="24"/>
        </w:rPr>
        <w:t xml:space="preserve"> </w:t>
      </w:r>
      <w:r w:rsidRPr="00AE6E03">
        <w:rPr>
          <w:rFonts w:hint="eastAsia"/>
          <w:kern w:val="2"/>
          <w:sz w:val="24"/>
          <w:szCs w:val="24"/>
        </w:rPr>
        <w:t>仅取决于线性调频脉冲扫频的带宽（方程式</w:t>
      </w:r>
      <w:r w:rsidRPr="00AE6E03">
        <w:rPr>
          <w:rFonts w:hint="eastAsia"/>
          <w:kern w:val="2"/>
          <w:sz w:val="24"/>
          <w:szCs w:val="24"/>
        </w:rPr>
        <w:t>9</w:t>
      </w:r>
      <w:r w:rsidRPr="00AE6E03">
        <w:rPr>
          <w:rFonts w:hint="eastAsia"/>
          <w:kern w:val="2"/>
          <w:sz w:val="24"/>
          <w:szCs w:val="24"/>
        </w:rPr>
        <w:t>）：</w:t>
      </w:r>
    </w:p>
    <w:p w14:paraId="49EA266D" w14:textId="7D3F49EA" w:rsidR="00AE6E03" w:rsidRPr="00AE6E03" w:rsidRDefault="00000000" w:rsidP="00AE6E03">
      <w:pPr>
        <w:widowControl w:val="0"/>
        <w:spacing w:line="360" w:lineRule="auto"/>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d</m:t>
              </m:r>
            </m:e>
            <m:sub>
              <m:r>
                <w:rPr>
                  <w:rFonts w:ascii="Cambria Math" w:hAnsi="Cambria Math"/>
                  <w:kern w:val="2"/>
                  <w:sz w:val="24"/>
                  <w:szCs w:val="24"/>
                </w:rPr>
                <m:t>Res</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c</m:t>
              </m:r>
            </m:num>
            <m:den>
              <m:r>
                <w:rPr>
                  <w:rFonts w:ascii="Cambria Math" w:hAnsi="Cambria Math"/>
                  <w:kern w:val="2"/>
                  <w:sz w:val="24"/>
                  <w:szCs w:val="24"/>
                </w:rPr>
                <m:t>2B</m:t>
              </m:r>
            </m:den>
          </m:f>
        </m:oMath>
      </m:oMathPara>
    </w:p>
    <w:p w14:paraId="36D1133E" w14:textId="4A35E185" w:rsidR="00AE6E03" w:rsidRPr="00AE6E03" w:rsidRDefault="00AE6E03" w:rsidP="00AE6E03">
      <w:pPr>
        <w:widowControl w:val="0"/>
        <w:spacing w:line="360" w:lineRule="auto"/>
        <w:jc w:val="both"/>
        <w:rPr>
          <w:kern w:val="2"/>
          <w:sz w:val="24"/>
          <w:szCs w:val="24"/>
        </w:rPr>
      </w:pPr>
      <w:r w:rsidRPr="00AE6E03">
        <w:rPr>
          <w:rFonts w:hint="eastAsia"/>
          <w:kern w:val="2"/>
          <w:sz w:val="24"/>
          <w:szCs w:val="24"/>
        </w:rPr>
        <w:t>因此</w:t>
      </w:r>
      <w:r w:rsidRPr="00AE6E03">
        <w:rPr>
          <w:rFonts w:hint="eastAsia"/>
          <w:kern w:val="2"/>
          <w:sz w:val="24"/>
          <w:szCs w:val="24"/>
        </w:rPr>
        <w:t>,</w:t>
      </w:r>
      <w:r w:rsidRPr="00AE6E03">
        <w:rPr>
          <w:kern w:val="2"/>
          <w:sz w:val="24"/>
          <w:szCs w:val="24"/>
        </w:rPr>
        <w:t xml:space="preserve"> </w:t>
      </w:r>
      <w:r w:rsidRPr="00AE6E03">
        <w:rPr>
          <w:rFonts w:hint="eastAsia"/>
          <w:kern w:val="2"/>
          <w:sz w:val="24"/>
          <w:szCs w:val="24"/>
        </w:rPr>
        <w:t>线性调频脉冲带宽为数</w:t>
      </w:r>
      <w:r w:rsidRPr="00AE6E03">
        <w:rPr>
          <w:kern w:val="2"/>
          <w:sz w:val="24"/>
          <w:szCs w:val="24"/>
        </w:rPr>
        <w:t xml:space="preserve"> GHz </w:t>
      </w:r>
      <w:r w:rsidRPr="00AE6E03">
        <w:rPr>
          <w:rFonts w:hint="eastAsia"/>
          <w:kern w:val="2"/>
          <w:sz w:val="24"/>
          <w:szCs w:val="24"/>
        </w:rPr>
        <w:t>的</w:t>
      </w:r>
      <w:r w:rsidRPr="00AE6E03">
        <w:rPr>
          <w:kern w:val="2"/>
          <w:sz w:val="24"/>
          <w:szCs w:val="24"/>
        </w:rPr>
        <w:t xml:space="preserve"> FMCW </w:t>
      </w:r>
      <w:r w:rsidRPr="00AE6E03">
        <w:rPr>
          <w:rFonts w:hint="eastAsia"/>
          <w:kern w:val="2"/>
          <w:sz w:val="24"/>
          <w:szCs w:val="24"/>
        </w:rPr>
        <w:t>雷达将有约为数厘米的距离分辨率</w:t>
      </w:r>
      <w:r w:rsidRPr="00AE6E03">
        <w:rPr>
          <w:kern w:val="2"/>
          <w:sz w:val="24"/>
          <w:szCs w:val="24"/>
        </w:rPr>
        <w:t xml:space="preserve"> </w:t>
      </w:r>
      <w:r w:rsidRPr="00AE6E03">
        <w:rPr>
          <w:rFonts w:hint="eastAsia"/>
          <w:kern w:val="2"/>
          <w:sz w:val="24"/>
          <w:szCs w:val="24"/>
        </w:rPr>
        <w:t>(</w:t>
      </w:r>
      <w:r w:rsidRPr="00AE6E03">
        <w:rPr>
          <w:rFonts w:hint="eastAsia"/>
          <w:kern w:val="2"/>
          <w:sz w:val="24"/>
          <w:szCs w:val="24"/>
        </w:rPr>
        <w:t>例如</w:t>
      </w:r>
      <w:r w:rsidRPr="00AE6E03">
        <w:rPr>
          <w:rFonts w:hint="eastAsia"/>
          <w:kern w:val="2"/>
          <w:sz w:val="24"/>
          <w:szCs w:val="24"/>
        </w:rPr>
        <w:t>,</w:t>
      </w:r>
      <w:r w:rsidRPr="00AE6E03">
        <w:rPr>
          <w:kern w:val="2"/>
          <w:sz w:val="24"/>
          <w:szCs w:val="24"/>
        </w:rPr>
        <w:t xml:space="preserve"> 4GHz </w:t>
      </w:r>
      <w:r w:rsidRPr="00AE6E03">
        <w:rPr>
          <w:rFonts w:hint="eastAsia"/>
          <w:kern w:val="2"/>
          <w:sz w:val="24"/>
          <w:szCs w:val="24"/>
        </w:rPr>
        <w:t>的线性调频脉冲带宽可转化为</w:t>
      </w:r>
      <w:r w:rsidRPr="00AE6E03">
        <w:rPr>
          <w:kern w:val="2"/>
          <w:sz w:val="24"/>
          <w:szCs w:val="24"/>
        </w:rPr>
        <w:t xml:space="preserve"> </w:t>
      </w:r>
      <m:oMath>
        <m:r>
          <w:rPr>
            <w:rFonts w:ascii="Cambria Math" w:hAnsi="Cambria Math"/>
            <w:kern w:val="2"/>
            <w:sz w:val="24"/>
            <w:szCs w:val="24"/>
          </w:rPr>
          <m:t>3.75</m:t>
        </m:r>
        <m:r>
          <m:rPr>
            <m:sty m:val="p"/>
          </m:rPr>
          <w:rPr>
            <w:rFonts w:ascii="Cambria Math" w:hAnsi="Cambria Math"/>
            <w:kern w:val="2"/>
            <w:sz w:val="24"/>
            <w:szCs w:val="24"/>
          </w:rPr>
          <m:t> cm</m:t>
        </m:r>
      </m:oMath>
      <w:r w:rsidRPr="00AE6E03">
        <w:rPr>
          <w:kern w:val="2"/>
          <w:sz w:val="24"/>
          <w:szCs w:val="24"/>
        </w:rPr>
        <w:t xml:space="preserve"> </w:t>
      </w:r>
      <w:r w:rsidRPr="00AE6E03">
        <w:rPr>
          <w:rFonts w:hint="eastAsia"/>
          <w:kern w:val="2"/>
          <w:sz w:val="24"/>
          <w:szCs w:val="24"/>
        </w:rPr>
        <w:t>的距离分辨率</w:t>
      </w:r>
      <w:r w:rsidRPr="00AE6E03">
        <w:rPr>
          <w:rFonts w:hint="eastAsia"/>
          <w:kern w:val="2"/>
          <w:sz w:val="24"/>
          <w:szCs w:val="24"/>
        </w:rPr>
        <w:t>)</w:t>
      </w:r>
      <w:r w:rsidRPr="00AE6E03">
        <w:rPr>
          <w:rFonts w:hint="eastAsia"/>
          <w:kern w:val="2"/>
          <w:sz w:val="24"/>
          <w:szCs w:val="24"/>
        </w:rPr>
        <w:t>。</w:t>
      </w:r>
    </w:p>
    <w:bookmarkEnd w:id="0"/>
    <w:p w14:paraId="0EB53317" w14:textId="4A2B9A77" w:rsidR="007D63B0" w:rsidRDefault="00ED0F9A" w:rsidP="00532798">
      <w:pPr>
        <w:widowControl w:val="0"/>
        <w:spacing w:line="360" w:lineRule="auto"/>
        <w:jc w:val="both"/>
        <w:rPr>
          <w:kern w:val="2"/>
          <w:sz w:val="24"/>
          <w:szCs w:val="24"/>
        </w:rPr>
      </w:pPr>
      <w:r>
        <w:rPr>
          <w:rFonts w:hint="eastAsia"/>
          <w:b/>
          <w:bCs/>
          <w:color w:val="FF0066"/>
          <w:kern w:val="2"/>
          <w:sz w:val="32"/>
          <w:szCs w:val="32"/>
        </w:rPr>
        <w:t>速度</w:t>
      </w:r>
      <w:r w:rsidR="00532798" w:rsidRPr="008C2D6D">
        <w:rPr>
          <w:rFonts w:hint="eastAsia"/>
          <w:b/>
          <w:bCs/>
          <w:color w:val="FF0066"/>
          <w:kern w:val="2"/>
          <w:sz w:val="32"/>
          <w:szCs w:val="32"/>
        </w:rPr>
        <w:t>测量</w:t>
      </w:r>
    </w:p>
    <w:p w14:paraId="218CC171" w14:textId="77777777" w:rsidR="006B53DA" w:rsidRPr="006B53DA" w:rsidRDefault="006B53DA" w:rsidP="006B53DA">
      <w:pPr>
        <w:widowControl w:val="0"/>
        <w:spacing w:line="360" w:lineRule="auto"/>
        <w:jc w:val="both"/>
        <w:rPr>
          <w:b/>
          <w:bCs/>
          <w:kern w:val="2"/>
          <w:sz w:val="24"/>
          <w:szCs w:val="24"/>
        </w:rPr>
      </w:pPr>
      <w:bookmarkStart w:id="1" w:name="使用两个线性调频脉冲进行的速度测量"/>
      <w:r w:rsidRPr="006B53DA">
        <w:rPr>
          <w:rFonts w:hint="eastAsia"/>
          <w:b/>
          <w:bCs/>
          <w:kern w:val="2"/>
          <w:sz w:val="24"/>
          <w:szCs w:val="24"/>
        </w:rPr>
        <w:t>使用两个线性调频脉冲进行的速度测量</w:t>
      </w:r>
    </w:p>
    <w:p w14:paraId="2FE5D51B" w14:textId="729A1C7A"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为了测量速度，</w:t>
      </w:r>
      <w:r w:rsidRPr="006B53DA">
        <w:rPr>
          <w:rFonts w:hint="eastAsia"/>
          <w:kern w:val="2"/>
          <w:sz w:val="24"/>
          <w:szCs w:val="24"/>
        </w:rPr>
        <w:t>FMCW</w:t>
      </w:r>
      <w:r w:rsidRPr="006B53DA">
        <w:rPr>
          <w:rFonts w:hint="eastAsia"/>
          <w:kern w:val="2"/>
          <w:sz w:val="24"/>
          <w:szCs w:val="24"/>
        </w:rPr>
        <w:t>雷达会发射两个间隔</w:t>
      </w:r>
      <w:r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oMath>
      <w:r w:rsidRPr="006B53DA">
        <w:rPr>
          <w:kern w:val="2"/>
          <w:sz w:val="24"/>
          <w:szCs w:val="24"/>
        </w:rPr>
        <w:t xml:space="preserve"> </w:t>
      </w:r>
      <w:r w:rsidRPr="006B53DA">
        <w:rPr>
          <w:rFonts w:hint="eastAsia"/>
          <w:kern w:val="2"/>
          <w:sz w:val="24"/>
          <w:szCs w:val="24"/>
        </w:rPr>
        <w:t>的线性调频脉冲。每个反射的线性调频脉冲通过</w:t>
      </w:r>
      <w:r w:rsidRPr="006B53DA">
        <w:rPr>
          <w:rFonts w:hint="eastAsia"/>
          <w:kern w:val="2"/>
          <w:sz w:val="24"/>
          <w:szCs w:val="24"/>
        </w:rPr>
        <w:t>FFT</w:t>
      </w:r>
      <w:r w:rsidRPr="006B53DA">
        <w:rPr>
          <w:rFonts w:hint="eastAsia"/>
          <w:kern w:val="2"/>
          <w:sz w:val="24"/>
          <w:szCs w:val="24"/>
        </w:rPr>
        <w:t>加以处理，以便检测物体的距离（距离</w:t>
      </w:r>
      <w:r w:rsidRPr="006B53DA">
        <w:rPr>
          <w:rFonts w:hint="eastAsia"/>
          <w:kern w:val="2"/>
          <w:sz w:val="24"/>
          <w:szCs w:val="24"/>
        </w:rPr>
        <w:t>FFT</w:t>
      </w:r>
      <w:r w:rsidRPr="006B53DA">
        <w:rPr>
          <w:rFonts w:hint="eastAsia"/>
          <w:kern w:val="2"/>
          <w:sz w:val="24"/>
          <w:szCs w:val="24"/>
        </w:rPr>
        <w:t>）。对应于每个线性调频脉冲的距离</w:t>
      </w:r>
      <w:r w:rsidRPr="006B53DA">
        <w:rPr>
          <w:rFonts w:hint="eastAsia"/>
          <w:kern w:val="2"/>
          <w:sz w:val="24"/>
          <w:szCs w:val="24"/>
        </w:rPr>
        <w:t>FFT</w:t>
      </w:r>
      <w:r w:rsidRPr="006B53DA">
        <w:rPr>
          <w:rFonts w:hint="eastAsia"/>
          <w:kern w:val="2"/>
          <w:sz w:val="24"/>
          <w:szCs w:val="24"/>
        </w:rPr>
        <w:t>将在同一位置出现峰值，但相位不同。该测得的相位差对应于速度为</w:t>
      </w:r>
      <w:r w:rsidRPr="006B53DA">
        <w:rPr>
          <w:rFonts w:hint="eastAsia"/>
          <w:kern w:val="2"/>
          <w:sz w:val="24"/>
          <w:szCs w:val="24"/>
        </w:rPr>
        <w:t>vTc</w:t>
      </w:r>
      <w:r w:rsidRPr="006B53DA">
        <w:rPr>
          <w:rFonts w:hint="eastAsia"/>
          <w:kern w:val="2"/>
          <w:sz w:val="24"/>
          <w:szCs w:val="24"/>
        </w:rPr>
        <w:t>的物体的移动。</w:t>
      </w:r>
    </w:p>
    <w:p w14:paraId="1F2D4A79" w14:textId="23614134" w:rsidR="006B53DA" w:rsidRPr="006B53DA" w:rsidRDefault="006B53DA" w:rsidP="006B53DA">
      <w:pPr>
        <w:widowControl w:val="0"/>
        <w:spacing w:line="360" w:lineRule="auto"/>
        <w:ind w:firstLineChars="200" w:firstLine="480"/>
        <w:jc w:val="center"/>
        <w:rPr>
          <w:rFonts w:ascii="楷体" w:eastAsia="楷体" w:hAnsi="楷体" w:hint="eastAsia"/>
          <w:kern w:val="2"/>
          <w:sz w:val="24"/>
          <w:szCs w:val="24"/>
        </w:rPr>
      </w:pPr>
      <w:r w:rsidRPr="006B53DA">
        <w:rPr>
          <w:rFonts w:ascii="楷体" w:eastAsia="楷体" w:hAnsi="楷体"/>
          <w:noProof/>
          <w:kern w:val="2"/>
          <w:sz w:val="24"/>
          <w:szCs w:val="24"/>
        </w:rPr>
        <w:lastRenderedPageBreak/>
        <w:drawing>
          <wp:anchor distT="0" distB="0" distL="114300" distR="114300" simplePos="0" relativeHeight="251663360" behindDoc="0" locked="0" layoutInCell="1" allowOverlap="1" wp14:anchorId="4C21B184" wp14:editId="38ED5ECD">
            <wp:simplePos x="0" y="0"/>
            <wp:positionH relativeFrom="column">
              <wp:posOffset>1448435</wp:posOffset>
            </wp:positionH>
            <wp:positionV relativeFrom="paragraph">
              <wp:posOffset>26670</wp:posOffset>
            </wp:positionV>
            <wp:extent cx="2943860" cy="2581910"/>
            <wp:effectExtent l="0" t="0" r="8890" b="8890"/>
            <wp:wrapTopAndBottom/>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51a26c2021354bc0cff9e7746503e99d338df4916850f0a7748981210c6eb7a4.jp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43860" cy="2581910"/>
                    </a:xfrm>
                    <a:prstGeom prst="rect">
                      <a:avLst/>
                    </a:prstGeom>
                    <a:noFill/>
                    <a:ln w="9525">
                      <a:noFill/>
                      <a:headEnd/>
                      <a:tailEnd/>
                    </a:ln>
                  </pic:spPr>
                </pic:pic>
              </a:graphicData>
            </a:graphic>
          </wp:anchor>
        </w:drawing>
      </w:r>
      <w:r w:rsidRPr="006B53DA">
        <w:rPr>
          <w:rFonts w:ascii="楷体" w:eastAsia="楷体" w:hAnsi="楷体" w:hint="eastAsia"/>
          <w:kern w:val="2"/>
          <w:sz w:val="24"/>
          <w:szCs w:val="24"/>
        </w:rPr>
        <w:t>图6.双线性调频脉冲速度测量。</w:t>
      </w:r>
    </w:p>
    <w:p w14:paraId="278EB962" w14:textId="77777777"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相位差通过方程式</w:t>
      </w:r>
      <w:r w:rsidRPr="006B53DA">
        <w:rPr>
          <w:rFonts w:hint="eastAsia"/>
          <w:kern w:val="2"/>
          <w:sz w:val="24"/>
          <w:szCs w:val="24"/>
        </w:rPr>
        <w:t>6</w:t>
      </w:r>
      <w:r w:rsidRPr="006B53DA">
        <w:rPr>
          <w:rFonts w:hint="eastAsia"/>
          <w:kern w:val="2"/>
          <w:sz w:val="24"/>
          <w:szCs w:val="24"/>
        </w:rPr>
        <w:t>推导出方程式</w:t>
      </w:r>
      <w:r w:rsidRPr="006B53DA">
        <w:rPr>
          <w:rFonts w:hint="eastAsia"/>
          <w:kern w:val="2"/>
          <w:sz w:val="24"/>
          <w:szCs w:val="24"/>
        </w:rPr>
        <w:t>10</w:t>
      </w:r>
      <w:r w:rsidRPr="006B53DA">
        <w:rPr>
          <w:rFonts w:hint="eastAsia"/>
          <w:kern w:val="2"/>
          <w:sz w:val="24"/>
          <w:szCs w:val="24"/>
        </w:rPr>
        <w:t>：</w:t>
      </w:r>
    </w:p>
    <w:p w14:paraId="296AABA3" w14:textId="54D28AA6" w:rsidR="006B53DA" w:rsidRPr="006B53DA" w:rsidRDefault="006B53DA" w:rsidP="006B53DA">
      <w:pPr>
        <w:widowControl w:val="0"/>
        <w:spacing w:line="360" w:lineRule="auto"/>
        <w:ind w:firstLineChars="200" w:firstLine="480"/>
        <w:jc w:val="both"/>
        <w:rPr>
          <w:kern w:val="2"/>
          <w:sz w:val="24"/>
          <w:szCs w:val="24"/>
        </w:rPr>
      </w:pPr>
      <m:oMathPara>
        <m:oMathParaPr>
          <m:jc m:val="center"/>
        </m:oMathParaPr>
        <m:oMath>
          <m:r>
            <m:rPr>
              <m:sty m:val="p"/>
            </m:rPr>
            <w:rPr>
              <w:rFonts w:ascii="Cambria Math" w:hAnsi="Cambria Math"/>
              <w:kern w:val="2"/>
              <w:sz w:val="24"/>
              <w:szCs w:val="24"/>
            </w:rPr>
            <m:t>ΔΦ=</m:t>
          </m:r>
          <m:f>
            <m:fPr>
              <m:ctrlPr>
                <w:rPr>
                  <w:rFonts w:ascii="Cambria Math" w:hAnsi="Cambria Math"/>
                  <w:kern w:val="2"/>
                  <w:sz w:val="24"/>
                  <w:szCs w:val="24"/>
                </w:rPr>
              </m:ctrlPr>
            </m:fPr>
            <m:num>
              <m:r>
                <w:rPr>
                  <w:rFonts w:ascii="Cambria Math" w:hAnsi="Cambria Math"/>
                  <w:kern w:val="2"/>
                  <w:sz w:val="24"/>
                  <w:szCs w:val="24"/>
                </w:rPr>
                <m:t>4πv</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num>
            <m:den>
              <m:r>
                <w:rPr>
                  <w:rFonts w:ascii="Cambria Math" w:hAnsi="Cambria Math"/>
                  <w:kern w:val="2"/>
                  <w:sz w:val="24"/>
                  <w:szCs w:val="24"/>
                </w:rPr>
                <m:t>λ</m:t>
              </m:r>
            </m:den>
          </m:f>
        </m:oMath>
      </m:oMathPara>
    </w:p>
    <w:p w14:paraId="7C47472E" w14:textId="77777777"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可以使用方程式</w:t>
      </w:r>
      <w:r w:rsidRPr="006B53DA">
        <w:rPr>
          <w:rFonts w:hint="eastAsia"/>
          <w:kern w:val="2"/>
          <w:sz w:val="24"/>
          <w:szCs w:val="24"/>
        </w:rPr>
        <w:t>11</w:t>
      </w:r>
      <w:r w:rsidRPr="006B53DA">
        <w:rPr>
          <w:rFonts w:hint="eastAsia"/>
          <w:kern w:val="2"/>
          <w:sz w:val="24"/>
          <w:szCs w:val="24"/>
        </w:rPr>
        <w:t>推导速度：</w:t>
      </w:r>
    </w:p>
    <w:p w14:paraId="5582AE0A" w14:textId="55EE9D01" w:rsidR="006B53DA" w:rsidRPr="006B53DA" w:rsidRDefault="006B53DA" w:rsidP="006B53DA">
      <w:pPr>
        <w:widowControl w:val="0"/>
        <w:spacing w:line="360" w:lineRule="auto"/>
        <w:ind w:firstLineChars="200" w:firstLine="480"/>
        <w:jc w:val="both"/>
        <w:rPr>
          <w:kern w:val="2"/>
          <w:sz w:val="24"/>
          <w:szCs w:val="24"/>
        </w:rPr>
      </w:pPr>
      <m:oMathPara>
        <m:oMathParaPr>
          <m:jc m:val="center"/>
        </m:oMathParaPr>
        <m:oMath>
          <m:r>
            <w:rPr>
              <w:rFonts w:ascii="Cambria Math" w:hAnsi="Cambria Math"/>
              <w:kern w:val="2"/>
              <w:sz w:val="24"/>
              <w:szCs w:val="24"/>
            </w:rPr>
            <m:t>v</m:t>
          </m:r>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λ</m:t>
              </m:r>
              <m:r>
                <m:rPr>
                  <m:sty m:val="p"/>
                </m:rPr>
                <w:rPr>
                  <w:rFonts w:ascii="Cambria Math" w:hAnsi="Cambria Math"/>
                  <w:kern w:val="2"/>
                  <w:sz w:val="24"/>
                  <w:szCs w:val="24"/>
                </w:rPr>
                <m:t>ΔΦ</m:t>
              </m:r>
            </m:num>
            <m:den>
              <m:r>
                <w:rPr>
                  <w:rFonts w:ascii="Cambria Math" w:hAnsi="Cambria Math"/>
                  <w:kern w:val="2"/>
                  <w:sz w:val="24"/>
                  <w:szCs w:val="24"/>
                </w:rPr>
                <m:t>4π</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oMath>
      </m:oMathPara>
    </w:p>
    <w:p w14:paraId="115B9911" w14:textId="6FB602EB"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由于速度测量基于相位差，因而会存在模糊性。这种测量仅在</w:t>
      </w:r>
      <w:r w:rsidRPr="006B53DA">
        <w:rPr>
          <w:kern w:val="2"/>
          <w:sz w:val="24"/>
          <w:szCs w:val="24"/>
        </w:rPr>
        <w:t xml:space="preserve"> </w:t>
      </w:r>
      <m:oMath>
        <m:r>
          <m:rPr>
            <m:sty m:val="p"/>
          </m:rPr>
          <w:rPr>
            <w:rFonts w:ascii="Cambria Math" w:hAnsi="Cambria Math"/>
            <w:kern w:val="2"/>
            <w:sz w:val="24"/>
            <w:szCs w:val="24"/>
          </w:rPr>
          <m:t>|ΔΦ|&lt;</m:t>
        </m:r>
        <m:r>
          <w:rPr>
            <w:rFonts w:ascii="Cambria Math" w:hAnsi="Cambria Math"/>
            <w:kern w:val="2"/>
            <w:sz w:val="24"/>
            <w:szCs w:val="24"/>
          </w:rPr>
          <m:t>π</m:t>
        </m:r>
      </m:oMath>
      <w:r w:rsidRPr="006B53DA">
        <w:rPr>
          <w:kern w:val="2"/>
          <w:sz w:val="24"/>
          <w:szCs w:val="24"/>
        </w:rPr>
        <w:t xml:space="preserve"> </w:t>
      </w:r>
      <w:r w:rsidRPr="006B53DA">
        <w:rPr>
          <w:rFonts w:hint="eastAsia"/>
          <w:kern w:val="2"/>
          <w:sz w:val="24"/>
          <w:szCs w:val="24"/>
        </w:rPr>
        <w:t>时具有非模糊性。使用上述方程式</w:t>
      </w:r>
      <w:r w:rsidRPr="006B53DA">
        <w:rPr>
          <w:rFonts w:hint="eastAsia"/>
          <w:kern w:val="2"/>
          <w:sz w:val="24"/>
          <w:szCs w:val="24"/>
        </w:rPr>
        <w:t>11</w:t>
      </w:r>
      <w:r w:rsidRPr="006B53DA">
        <w:rPr>
          <w:rFonts w:hint="eastAsia"/>
          <w:kern w:val="2"/>
          <w:sz w:val="24"/>
          <w:szCs w:val="24"/>
        </w:rPr>
        <w:t>可通过数学方法推导出</w:t>
      </w:r>
      <w:r w:rsidRPr="006B53DA">
        <w:rPr>
          <w:kern w:val="2"/>
          <w:sz w:val="24"/>
          <w:szCs w:val="24"/>
        </w:rPr>
        <w:t xml:space="preserve"> </w:t>
      </w:r>
      <m:oMath>
        <m:r>
          <w:rPr>
            <w:rFonts w:ascii="Cambria Math" w:hAnsi="Cambria Math"/>
            <w:kern w:val="2"/>
            <w:sz w:val="24"/>
            <w:szCs w:val="24"/>
          </w:rPr>
          <m:t>v</m:t>
        </m:r>
        <m:r>
          <m:rPr>
            <m:sty m:val="p"/>
          </m:rPr>
          <w:rPr>
            <w:rFonts w:ascii="Cambria Math" w:hAnsi="Cambria Math"/>
            <w:kern w:val="2"/>
            <w:sz w:val="24"/>
            <w:szCs w:val="24"/>
          </w:rPr>
          <m:t>&lt;</m:t>
        </m:r>
        <m:f>
          <m:fPr>
            <m:ctrlPr>
              <w:rPr>
                <w:rFonts w:ascii="Cambria Math" w:hAnsi="Cambria Math"/>
                <w:kern w:val="2"/>
                <w:sz w:val="24"/>
                <w:szCs w:val="24"/>
              </w:rPr>
            </m:ctrlPr>
          </m:fPr>
          <m:num>
            <m:r>
              <w:rPr>
                <w:rFonts w:ascii="Cambria Math" w:hAnsi="Cambria Math"/>
                <w:kern w:val="2"/>
                <w:sz w:val="24"/>
                <w:szCs w:val="24"/>
              </w:rPr>
              <m:t>λ</m:t>
            </m:r>
          </m:num>
          <m:den>
            <m:r>
              <w:rPr>
                <w:rFonts w:ascii="Cambria Math" w:hAnsi="Cambria Math"/>
                <w:kern w:val="2"/>
                <w:sz w:val="24"/>
                <w:szCs w:val="24"/>
              </w:rPr>
              <m:t>4</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oMath>
      <w:r w:rsidRPr="006B53DA">
        <w:rPr>
          <w:kern w:val="2"/>
          <w:sz w:val="24"/>
          <w:szCs w:val="24"/>
        </w:rPr>
        <w:t xml:space="preserve"> </w:t>
      </w:r>
      <w:r w:rsidRPr="006B53DA">
        <w:rPr>
          <w:kern w:val="2"/>
          <w:sz w:val="24"/>
          <w:szCs w:val="24"/>
        </w:rPr>
        <w:t>。</w:t>
      </w:r>
    </w:p>
    <w:p w14:paraId="020BD614" w14:textId="3FD6BFFE"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方程式</w:t>
      </w:r>
      <w:r w:rsidRPr="006B53DA">
        <w:rPr>
          <w:rFonts w:hint="eastAsia"/>
          <w:kern w:val="2"/>
          <w:sz w:val="24"/>
          <w:szCs w:val="24"/>
        </w:rPr>
        <w:t>12</w:t>
      </w:r>
      <w:r w:rsidRPr="006B53DA">
        <w:rPr>
          <w:rFonts w:hint="eastAsia"/>
          <w:kern w:val="2"/>
          <w:sz w:val="24"/>
          <w:szCs w:val="24"/>
        </w:rPr>
        <w:t>给出由间隔</w:t>
      </w:r>
      <w:r w:rsidRPr="006B53DA">
        <w:rPr>
          <w:kern w:val="2"/>
          <w:sz w:val="24"/>
          <w:szCs w:val="24"/>
        </w:rPr>
        <w:t xml:space="preserve"> </w:t>
      </w:r>
      <m:oMath>
        <m:sSub>
          <m:sSubPr>
            <m:ctrlPr>
              <w:rPr>
                <w:rFonts w:ascii="Cambria Math" w:hAnsi="Cambria Math"/>
                <w:kern w:val="2"/>
                <w:sz w:val="24"/>
                <w:szCs w:val="24"/>
              </w:rPr>
            </m:ctrlPr>
          </m:sSubPr>
          <m:e>
            <m:r>
              <m:rPr>
                <m:scr m:val="sans-serif"/>
                <m:sty m:val="p"/>
              </m:rPr>
              <w:rPr>
                <w:rFonts w:ascii="Cambria Math" w:hAnsi="Cambria Math"/>
                <w:kern w:val="2"/>
                <w:sz w:val="24"/>
                <w:szCs w:val="24"/>
              </w:rPr>
              <m:t>T</m:t>
            </m:r>
          </m:e>
          <m:sub>
            <m:r>
              <m:rPr>
                <m:sty m:val="p"/>
              </m:rPr>
              <w:rPr>
                <w:rFonts w:ascii="Cambria Math" w:hAnsi="Cambria Math"/>
                <w:kern w:val="2"/>
                <w:sz w:val="24"/>
                <w:szCs w:val="24"/>
              </w:rPr>
              <m:t>c</m:t>
            </m:r>
          </m:sub>
        </m:sSub>
      </m:oMath>
      <w:r w:rsidRPr="006B53DA">
        <w:rPr>
          <w:kern w:val="2"/>
          <w:sz w:val="24"/>
          <w:szCs w:val="24"/>
        </w:rPr>
        <w:t xml:space="preserve"> </w:t>
      </w:r>
      <w:r w:rsidRPr="006B53DA">
        <w:rPr>
          <w:rFonts w:hint="eastAsia"/>
          <w:kern w:val="2"/>
          <w:sz w:val="24"/>
          <w:szCs w:val="24"/>
        </w:rPr>
        <w:t>的两个线性调频脉冲可以测得的最大相对速度</w:t>
      </w:r>
      <w:r w:rsidRPr="006B53DA">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m:rPr>
                <m:scr m:val="sans-serif"/>
                <m:sty m:val="p"/>
              </m:rPr>
              <w:rPr>
                <w:rFonts w:ascii="Cambria Math" w:hAnsi="Cambria Math"/>
                <w:kern w:val="2"/>
                <w:sz w:val="24"/>
                <w:szCs w:val="24"/>
              </w:rPr>
              <m:t>V</m:t>
            </m:r>
          </m:e>
          <m:sub>
            <m:r>
              <m:rPr>
                <m:sty m:val="p"/>
              </m:rPr>
              <w:rPr>
                <w:rFonts w:ascii="Cambria Math" w:hAnsi="Cambria Math"/>
                <w:kern w:val="2"/>
                <w:sz w:val="24"/>
                <w:szCs w:val="24"/>
              </w:rPr>
              <m:t>max</m:t>
            </m:r>
          </m:sub>
        </m:sSub>
        <m:r>
          <m:rPr>
            <m:sty m:val="p"/>
          </m:rPr>
          <w:rPr>
            <w:rFonts w:ascii="Cambria Math" w:hAnsi="Cambria Math"/>
            <w:kern w:val="2"/>
            <w:sz w:val="24"/>
            <w:szCs w:val="24"/>
          </w:rPr>
          <m:t>)</m:t>
        </m:r>
      </m:oMath>
      <w:r w:rsidRPr="006B53DA">
        <w:rPr>
          <w:kern w:val="2"/>
          <w:sz w:val="24"/>
          <w:szCs w:val="24"/>
        </w:rPr>
        <w:t xml:space="preserve"> </w:t>
      </w:r>
      <w:r w:rsidRPr="006B53DA">
        <w:rPr>
          <w:rFonts w:hint="eastAsia"/>
          <w:kern w:val="2"/>
          <w:sz w:val="24"/>
          <w:szCs w:val="24"/>
        </w:rPr>
        <w:t>。更高的</w:t>
      </w:r>
      <w:r w:rsidRPr="006B53DA">
        <w:rPr>
          <w:kern w:val="2"/>
          <w:sz w:val="24"/>
          <w:szCs w:val="24"/>
        </w:rPr>
        <w:t xml:space="preserve"> </w:t>
      </w:r>
      <m:oMath>
        <m:sSub>
          <m:sSubPr>
            <m:ctrlPr>
              <w:rPr>
                <w:rFonts w:ascii="Cambria Math" w:hAnsi="Cambria Math"/>
                <w:kern w:val="2"/>
                <w:sz w:val="24"/>
                <w:szCs w:val="24"/>
              </w:rPr>
            </m:ctrlPr>
          </m:sSubPr>
          <m:e>
            <m:r>
              <m:rPr>
                <m:scr m:val="sans-serif"/>
                <m:sty m:val="p"/>
              </m:rPr>
              <w:rPr>
                <w:rFonts w:ascii="Cambria Math" w:hAnsi="Cambria Math"/>
                <w:kern w:val="2"/>
                <w:sz w:val="24"/>
                <w:szCs w:val="24"/>
              </w:rPr>
              <m:t>V</m:t>
            </m:r>
          </m:e>
          <m:sub>
            <m:r>
              <m:rPr>
                <m:sty m:val="p"/>
              </m:rPr>
              <w:rPr>
                <w:rFonts w:ascii="Cambria Math" w:hAnsi="Cambria Math"/>
                <w:kern w:val="2"/>
                <w:sz w:val="24"/>
                <w:szCs w:val="24"/>
              </w:rPr>
              <m:t>max</m:t>
            </m:r>
          </m:sub>
        </m:sSub>
      </m:oMath>
      <w:r w:rsidRPr="006B53DA">
        <w:rPr>
          <w:kern w:val="2"/>
          <w:sz w:val="24"/>
          <w:szCs w:val="24"/>
        </w:rPr>
        <w:t xml:space="preserve"> </w:t>
      </w:r>
      <w:r w:rsidRPr="006B53DA">
        <w:rPr>
          <w:rFonts w:hint="eastAsia"/>
          <w:kern w:val="2"/>
          <w:sz w:val="24"/>
          <w:szCs w:val="24"/>
        </w:rPr>
        <w:t>需要两个线性调频脉冲之间更短的传输时间。</w:t>
      </w:r>
    </w:p>
    <w:p w14:paraId="1B2079E3" w14:textId="44F9CA9F" w:rsidR="006B53DA" w:rsidRPr="006B53DA" w:rsidRDefault="00000000" w:rsidP="006B53DA">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v</m:t>
              </m:r>
            </m:e>
            <m:sub>
              <m:r>
                <m:rPr>
                  <m:sty m:val="p"/>
                </m:rPr>
                <w:rPr>
                  <w:rFonts w:ascii="Cambria Math" w:hAnsi="Cambria Math"/>
                  <w:kern w:val="2"/>
                  <w:sz w:val="24"/>
                  <w:szCs w:val="24"/>
                </w:rPr>
                <m:t>max</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λ</m:t>
              </m:r>
            </m:num>
            <m:den>
              <m:r>
                <w:rPr>
                  <w:rFonts w:ascii="Cambria Math" w:hAnsi="Cambria Math"/>
                  <w:kern w:val="2"/>
                  <w:sz w:val="24"/>
                  <w:szCs w:val="24"/>
                </w:rPr>
                <m:t>4</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oMath>
      </m:oMathPara>
    </w:p>
    <w:p w14:paraId="47F0AAEB" w14:textId="77777777" w:rsidR="006B53DA" w:rsidRPr="006B53DA" w:rsidRDefault="006B53DA" w:rsidP="006B53DA">
      <w:pPr>
        <w:widowControl w:val="0"/>
        <w:spacing w:line="360" w:lineRule="auto"/>
        <w:ind w:firstLineChars="200" w:firstLine="480"/>
        <w:jc w:val="both"/>
        <w:rPr>
          <w:kern w:val="2"/>
          <w:sz w:val="24"/>
          <w:szCs w:val="24"/>
        </w:rPr>
      </w:pPr>
      <w:bookmarkStart w:id="2" w:name="使用位于同一距离处的多个物体进行的速度测量"/>
      <w:bookmarkEnd w:id="1"/>
      <w:r w:rsidRPr="006B53DA">
        <w:rPr>
          <w:rFonts w:hint="eastAsia"/>
          <w:kern w:val="2"/>
          <w:sz w:val="24"/>
          <w:szCs w:val="24"/>
        </w:rPr>
        <w:t>使用位于同一距离处的多个物体进行的速度测量</w:t>
      </w:r>
    </w:p>
    <w:p w14:paraId="76D9E5B7" w14:textId="77777777"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如果速度不同的多个移动物体在测量时与雷达的距离相同，则双线性调频脉冲速度测量方法不起作用。这些物体由于与雷达的距离相同，因而会生成</w:t>
      </w:r>
      <w:r w:rsidRPr="006B53DA">
        <w:rPr>
          <w:rFonts w:hint="eastAsia"/>
          <w:kern w:val="2"/>
          <w:sz w:val="24"/>
          <w:szCs w:val="24"/>
        </w:rPr>
        <w:t>IF</w:t>
      </w:r>
      <w:r w:rsidRPr="006B53DA">
        <w:rPr>
          <w:rFonts w:hint="eastAsia"/>
          <w:kern w:val="2"/>
          <w:sz w:val="24"/>
          <w:szCs w:val="24"/>
        </w:rPr>
        <w:t>频率完全相同的反射线性调频脉冲。因此，距离</w:t>
      </w:r>
      <w:r w:rsidRPr="006B53DA">
        <w:rPr>
          <w:rFonts w:hint="eastAsia"/>
          <w:kern w:val="2"/>
          <w:sz w:val="24"/>
          <w:szCs w:val="24"/>
        </w:rPr>
        <w:t>FFT</w:t>
      </w:r>
      <w:r w:rsidRPr="006B53DA">
        <w:rPr>
          <w:rFonts w:hint="eastAsia"/>
          <w:kern w:val="2"/>
          <w:sz w:val="24"/>
          <w:szCs w:val="24"/>
        </w:rPr>
        <w:t>会产生单个峰值，该峰值表示来自所有这些距离相同的物体的合并信号。简单的相位比较技术将不起作用。</w:t>
      </w:r>
    </w:p>
    <w:p w14:paraId="204E9059" w14:textId="77777777"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在这种情况下，为了测量速度，雷达系统必须发射两个以上的线性调频脉冲。它发射一组</w:t>
      </w:r>
      <w:r w:rsidRPr="006B53DA">
        <w:rPr>
          <w:rFonts w:hint="eastAsia"/>
          <w:kern w:val="2"/>
          <w:sz w:val="24"/>
          <w:szCs w:val="24"/>
        </w:rPr>
        <w:t>N</w:t>
      </w:r>
      <w:r w:rsidRPr="006B53DA">
        <w:rPr>
          <w:rFonts w:hint="eastAsia"/>
          <w:kern w:val="2"/>
          <w:sz w:val="24"/>
          <w:szCs w:val="24"/>
        </w:rPr>
        <w:t>个等间隔线性调频脉冲。这组线性调频脉冲称为线性调频脉冲帧。图</w:t>
      </w:r>
      <w:r w:rsidRPr="006B53DA">
        <w:rPr>
          <w:rFonts w:hint="eastAsia"/>
          <w:kern w:val="2"/>
          <w:sz w:val="24"/>
          <w:szCs w:val="24"/>
        </w:rPr>
        <w:t>7</w:t>
      </w:r>
      <w:r w:rsidRPr="006B53DA">
        <w:rPr>
          <w:rFonts w:hint="eastAsia"/>
          <w:kern w:val="2"/>
          <w:sz w:val="24"/>
          <w:szCs w:val="24"/>
        </w:rPr>
        <w:t>显示了一个线性调频脉冲帧随时间变化的频率。</w:t>
      </w:r>
    </w:p>
    <w:p w14:paraId="01046B58" w14:textId="77777777" w:rsidR="006B53DA" w:rsidRPr="006B53DA" w:rsidRDefault="006B53DA" w:rsidP="00FE79C9">
      <w:pPr>
        <w:widowControl w:val="0"/>
        <w:spacing w:line="360" w:lineRule="auto"/>
        <w:ind w:firstLineChars="200" w:firstLine="480"/>
        <w:jc w:val="center"/>
        <w:rPr>
          <w:rFonts w:ascii="楷体" w:eastAsia="楷体" w:hAnsi="楷体" w:hint="eastAsia"/>
          <w:kern w:val="2"/>
          <w:sz w:val="24"/>
          <w:szCs w:val="24"/>
        </w:rPr>
      </w:pPr>
      <w:r w:rsidRPr="006B53DA">
        <w:rPr>
          <w:rFonts w:ascii="楷体" w:eastAsia="楷体" w:hAnsi="楷体"/>
          <w:noProof/>
          <w:kern w:val="2"/>
          <w:sz w:val="24"/>
          <w:szCs w:val="24"/>
        </w:rPr>
        <w:lastRenderedPageBreak/>
        <w:drawing>
          <wp:inline distT="0" distB="0" distL="0" distR="0" wp14:anchorId="00D94CC5" wp14:editId="2B62D6B1">
            <wp:extent cx="5486400" cy="125083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9f2ec63a27c5c72e3ab4e774b76a1c357563d293635b389e4183e7a50d32859c.jpg"/>
                    <pic:cNvPicPr>
                      <a:picLocks noChangeAspect="1" noChangeArrowheads="1"/>
                    </pic:cNvPicPr>
                  </pic:nvPicPr>
                  <pic:blipFill>
                    <a:blip r:embed="rId17"/>
                    <a:stretch>
                      <a:fillRect/>
                    </a:stretch>
                  </pic:blipFill>
                  <pic:spPr bwMode="auto">
                    <a:xfrm>
                      <a:off x="0" y="0"/>
                      <a:ext cx="5486400" cy="1250830"/>
                    </a:xfrm>
                    <a:prstGeom prst="rect">
                      <a:avLst/>
                    </a:prstGeom>
                    <a:noFill/>
                    <a:ln w="9525">
                      <a:noFill/>
                      <a:headEnd/>
                      <a:tailEnd/>
                    </a:ln>
                  </pic:spPr>
                </pic:pic>
              </a:graphicData>
            </a:graphic>
          </wp:inline>
        </w:drawing>
      </w:r>
      <w:r w:rsidRPr="006B53DA">
        <w:rPr>
          <w:rFonts w:ascii="楷体" w:eastAsia="楷体" w:hAnsi="楷体"/>
          <w:kern w:val="2"/>
          <w:sz w:val="24"/>
          <w:szCs w:val="24"/>
        </w:rPr>
        <w:br/>
      </w:r>
      <w:r w:rsidRPr="006B53DA">
        <w:rPr>
          <w:rFonts w:ascii="楷体" w:eastAsia="楷体" w:hAnsi="楷体" w:hint="eastAsia"/>
          <w:kern w:val="2"/>
          <w:sz w:val="24"/>
          <w:szCs w:val="24"/>
        </w:rPr>
        <w:t>图7.线性调频脉冲帧。</w:t>
      </w:r>
    </w:p>
    <w:p w14:paraId="2196CD9C" w14:textId="0F051D8D"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下面以两个与雷达的距离相等但速度分别为</w:t>
      </w:r>
      <w:r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v</m:t>
            </m:r>
          </m:e>
          <m:sub>
            <m:r>
              <w:rPr>
                <w:rFonts w:ascii="Cambria Math" w:hAnsi="Cambria Math"/>
                <w:kern w:val="2"/>
                <w:sz w:val="24"/>
                <w:szCs w:val="24"/>
              </w:rPr>
              <m:t>1</m:t>
            </m:r>
          </m:sub>
        </m:sSub>
      </m:oMath>
      <w:r w:rsidRPr="006B53DA">
        <w:rPr>
          <w:kern w:val="2"/>
          <w:sz w:val="24"/>
          <w:szCs w:val="24"/>
        </w:rPr>
        <w:t xml:space="preserve"> </w:t>
      </w:r>
      <w:r w:rsidRPr="006B53DA">
        <w:rPr>
          <w:rFonts w:hint="eastAsia"/>
          <w:kern w:val="2"/>
          <w:sz w:val="24"/>
          <w:szCs w:val="24"/>
        </w:rPr>
        <w:t>和</w:t>
      </w:r>
      <w:r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v</m:t>
            </m:r>
          </m:e>
          <m:sub>
            <m:r>
              <w:rPr>
                <w:rFonts w:ascii="Cambria Math" w:hAnsi="Cambria Math"/>
                <w:kern w:val="2"/>
                <w:sz w:val="24"/>
                <w:szCs w:val="24"/>
              </w:rPr>
              <m:t>2</m:t>
            </m:r>
          </m:sub>
        </m:sSub>
      </m:oMath>
      <w:r w:rsidRPr="006B53DA">
        <w:rPr>
          <w:kern w:val="2"/>
          <w:sz w:val="24"/>
          <w:szCs w:val="24"/>
        </w:rPr>
        <w:t xml:space="preserve"> </w:t>
      </w:r>
      <w:r w:rsidRPr="006B53DA">
        <w:rPr>
          <w:rFonts w:hint="eastAsia"/>
          <w:kern w:val="2"/>
          <w:sz w:val="24"/>
          <w:szCs w:val="24"/>
        </w:rPr>
        <w:t>的两个物体举例说明了处理技术。</w:t>
      </w:r>
    </w:p>
    <w:p w14:paraId="315AADD2" w14:textId="77777777"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距离</w:t>
      </w:r>
      <w:r w:rsidRPr="006B53DA">
        <w:rPr>
          <w:kern w:val="2"/>
          <w:sz w:val="24"/>
          <w:szCs w:val="24"/>
        </w:rPr>
        <w:t xml:space="preserve"> FFT </w:t>
      </w:r>
      <w:r w:rsidRPr="006B53DA">
        <w:rPr>
          <w:rFonts w:hint="eastAsia"/>
          <w:kern w:val="2"/>
          <w:sz w:val="24"/>
          <w:szCs w:val="24"/>
        </w:rPr>
        <w:t>处理反射的一组线性调频脉冲，从而产生一组</w:t>
      </w:r>
      <w:r w:rsidRPr="006B53DA">
        <w:rPr>
          <w:kern w:val="2"/>
          <w:sz w:val="24"/>
          <w:szCs w:val="24"/>
        </w:rPr>
        <w:t xml:space="preserve"> N </w:t>
      </w:r>
      <w:r w:rsidRPr="006B53DA">
        <w:rPr>
          <w:rFonts w:hint="eastAsia"/>
          <w:kern w:val="2"/>
          <w:sz w:val="24"/>
          <w:szCs w:val="24"/>
        </w:rPr>
        <w:t>个位置完全相同的峰值，但每个峰值都有一个不同的相位，包含来自这两个物体的相位成分（来自各个物体的单独相位成分由图</w:t>
      </w:r>
      <w:r w:rsidRPr="006B53DA">
        <w:rPr>
          <w:kern w:val="2"/>
          <w:sz w:val="24"/>
          <w:szCs w:val="24"/>
        </w:rPr>
        <w:t xml:space="preserve"> 8 </w:t>
      </w:r>
      <w:r w:rsidRPr="006B53DA">
        <w:rPr>
          <w:rFonts w:hint="eastAsia"/>
          <w:kern w:val="2"/>
          <w:sz w:val="24"/>
          <w:szCs w:val="24"/>
        </w:rPr>
        <w:t>中的红色和蓝色相量表示）。</w:t>
      </w:r>
    </w:p>
    <w:p w14:paraId="7ECB0F97" w14:textId="2ED53F08" w:rsidR="006B53DA" w:rsidRPr="006B53DA" w:rsidRDefault="006B53DA" w:rsidP="00FE79C9">
      <w:pPr>
        <w:widowControl w:val="0"/>
        <w:spacing w:line="360" w:lineRule="auto"/>
        <w:ind w:firstLineChars="200" w:firstLine="480"/>
        <w:jc w:val="center"/>
        <w:rPr>
          <w:rFonts w:ascii="楷体" w:eastAsia="楷体" w:hAnsi="楷体" w:hint="eastAsia"/>
          <w:kern w:val="2"/>
          <w:sz w:val="24"/>
          <w:szCs w:val="24"/>
        </w:rPr>
      </w:pPr>
      <w:r w:rsidRPr="006B53DA">
        <w:rPr>
          <w:rFonts w:ascii="楷体" w:eastAsia="楷体" w:hAnsi="楷体"/>
          <w:noProof/>
          <w:kern w:val="2"/>
          <w:sz w:val="24"/>
          <w:szCs w:val="24"/>
        </w:rPr>
        <w:drawing>
          <wp:inline distT="0" distB="0" distL="0" distR="0" wp14:anchorId="09D315D4" wp14:editId="01F9169C">
            <wp:extent cx="5486400" cy="105242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bcee2edcb1bc83fee414cfb48c540e300dda7499da24429b0e4e5b9c0738e204.jpg"/>
                    <pic:cNvPicPr>
                      <a:picLocks noChangeAspect="1" noChangeArrowheads="1"/>
                    </pic:cNvPicPr>
                  </pic:nvPicPr>
                  <pic:blipFill>
                    <a:blip r:embed="rId18"/>
                    <a:stretch>
                      <a:fillRect/>
                    </a:stretch>
                  </pic:blipFill>
                  <pic:spPr bwMode="auto">
                    <a:xfrm>
                      <a:off x="0" y="0"/>
                      <a:ext cx="5486400" cy="1052422"/>
                    </a:xfrm>
                    <a:prstGeom prst="rect">
                      <a:avLst/>
                    </a:prstGeom>
                    <a:noFill/>
                    <a:ln w="9525">
                      <a:noFill/>
                      <a:headEnd/>
                      <a:tailEnd/>
                    </a:ln>
                  </pic:spPr>
                </pic:pic>
              </a:graphicData>
            </a:graphic>
          </wp:inline>
        </w:drawing>
      </w:r>
      <w:r w:rsidRPr="006B53DA">
        <w:rPr>
          <w:rFonts w:ascii="楷体" w:eastAsia="楷体" w:hAnsi="楷体"/>
          <w:kern w:val="2"/>
          <w:sz w:val="24"/>
          <w:szCs w:val="24"/>
        </w:rPr>
        <w:br/>
      </w:r>
      <w:r w:rsidRPr="006B53DA">
        <w:rPr>
          <w:rFonts w:ascii="楷体" w:eastAsia="楷体" w:hAnsi="楷体" w:hint="eastAsia"/>
          <w:kern w:val="2"/>
          <w:sz w:val="24"/>
          <w:szCs w:val="24"/>
        </w:rPr>
        <w:t>图8.反射线性调频脉冲帧的距离FFT会产生</w:t>
      </w:r>
      <w:r w:rsidRPr="006B53DA">
        <w:rPr>
          <w:rFonts w:ascii="楷体" w:eastAsia="楷体" w:hAnsi="楷体"/>
          <w:kern w:val="2"/>
          <w:sz w:val="24"/>
          <w:szCs w:val="24"/>
        </w:rPr>
        <w:t xml:space="preserve"> </w:t>
      </w:r>
      <m:oMath>
        <m:r>
          <w:rPr>
            <w:rFonts w:ascii="Cambria Math" w:eastAsia="楷体" w:hAnsi="Cambria Math"/>
            <w:kern w:val="2"/>
            <w:sz w:val="24"/>
            <w:szCs w:val="24"/>
          </w:rPr>
          <m:t>N</m:t>
        </m:r>
      </m:oMath>
      <w:r w:rsidRPr="006B53DA">
        <w:rPr>
          <w:rFonts w:ascii="楷体" w:eastAsia="楷体" w:hAnsi="楷体"/>
          <w:kern w:val="2"/>
          <w:sz w:val="24"/>
          <w:szCs w:val="24"/>
        </w:rPr>
        <w:t xml:space="preserve"> </w:t>
      </w:r>
      <w:r w:rsidRPr="006B53DA">
        <w:rPr>
          <w:rFonts w:ascii="楷体" w:eastAsia="楷体" w:hAnsi="楷体" w:hint="eastAsia"/>
          <w:kern w:val="2"/>
          <w:sz w:val="24"/>
          <w:szCs w:val="24"/>
        </w:rPr>
        <w:t>个相量。</w:t>
      </w:r>
    </w:p>
    <w:p w14:paraId="4F220230" w14:textId="3FC4D745" w:rsidR="006B53DA" w:rsidRPr="006B53DA" w:rsidRDefault="00FE79C9" w:rsidP="006B53DA">
      <w:pPr>
        <w:widowControl w:val="0"/>
        <w:spacing w:line="360" w:lineRule="auto"/>
        <w:ind w:firstLineChars="200" w:firstLine="480"/>
        <w:jc w:val="both"/>
        <w:rPr>
          <w:kern w:val="2"/>
          <w:sz w:val="24"/>
          <w:szCs w:val="24"/>
        </w:rPr>
      </w:pPr>
      <w:r w:rsidRPr="006B53DA">
        <w:rPr>
          <w:noProof/>
          <w:kern w:val="2"/>
          <w:sz w:val="24"/>
          <w:szCs w:val="24"/>
        </w:rPr>
        <w:drawing>
          <wp:anchor distT="0" distB="0" distL="114300" distR="114300" simplePos="0" relativeHeight="251664384" behindDoc="0" locked="0" layoutInCell="1" allowOverlap="1" wp14:anchorId="4BE51D6D" wp14:editId="0877B348">
            <wp:simplePos x="0" y="0"/>
            <wp:positionH relativeFrom="column">
              <wp:posOffset>1447800</wp:posOffset>
            </wp:positionH>
            <wp:positionV relativeFrom="paragraph">
              <wp:posOffset>647700</wp:posOffset>
            </wp:positionV>
            <wp:extent cx="3073400" cy="1511300"/>
            <wp:effectExtent l="0" t="0" r="0" b="0"/>
            <wp:wrapTopAndBottom/>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s/75693e64d0d7adc84d7fa7de9711880977784a2a67444dadf29e7e3f0da89fea.jp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73400" cy="1511300"/>
                    </a:xfrm>
                    <a:prstGeom prst="rect">
                      <a:avLst/>
                    </a:prstGeom>
                    <a:noFill/>
                    <a:ln w="9525">
                      <a:noFill/>
                      <a:headEnd/>
                      <a:tailEnd/>
                    </a:ln>
                  </pic:spPr>
                </pic:pic>
              </a:graphicData>
            </a:graphic>
          </wp:anchor>
        </w:drawing>
      </w:r>
      <w:r w:rsidR="006B53DA" w:rsidRPr="006B53DA">
        <w:rPr>
          <w:rFonts w:hint="eastAsia"/>
          <w:kern w:val="2"/>
          <w:sz w:val="24"/>
          <w:szCs w:val="24"/>
        </w:rPr>
        <w:t>称为多普勒</w:t>
      </w:r>
      <w:r w:rsidR="006B53DA" w:rsidRPr="006B53DA">
        <w:rPr>
          <w:kern w:val="2"/>
          <w:sz w:val="24"/>
          <w:szCs w:val="24"/>
        </w:rPr>
        <w:t xml:space="preserve"> FFT </w:t>
      </w:r>
      <w:r w:rsidR="006B53DA" w:rsidRPr="006B53DA">
        <w:rPr>
          <w:rFonts w:hint="eastAsia"/>
          <w:kern w:val="2"/>
          <w:sz w:val="24"/>
          <w:szCs w:val="24"/>
        </w:rPr>
        <w:t>的第二个</w:t>
      </w:r>
      <w:r w:rsidR="006B53DA" w:rsidRPr="006B53DA">
        <w:rPr>
          <w:kern w:val="2"/>
          <w:sz w:val="24"/>
          <w:szCs w:val="24"/>
        </w:rPr>
        <w:t xml:space="preserve"> FFT </w:t>
      </w:r>
      <w:r w:rsidR="006B53DA" w:rsidRPr="006B53DA">
        <w:rPr>
          <w:rFonts w:hint="eastAsia"/>
          <w:kern w:val="2"/>
          <w:sz w:val="24"/>
          <w:szCs w:val="24"/>
        </w:rPr>
        <w:t>在</w:t>
      </w:r>
      <w:r w:rsidR="006B53DA" w:rsidRPr="006B53DA">
        <w:rPr>
          <w:kern w:val="2"/>
          <w:sz w:val="24"/>
          <w:szCs w:val="24"/>
        </w:rPr>
        <w:t xml:space="preserve"> N </w:t>
      </w:r>
      <w:r w:rsidR="006B53DA" w:rsidRPr="006B53DA">
        <w:rPr>
          <w:rFonts w:hint="eastAsia"/>
          <w:kern w:val="2"/>
          <w:sz w:val="24"/>
          <w:szCs w:val="24"/>
        </w:rPr>
        <w:t>个相量上执行，以分辨两个物体，如图</w:t>
      </w:r>
      <w:r w:rsidR="006B53DA" w:rsidRPr="006B53DA">
        <w:rPr>
          <w:kern w:val="2"/>
          <w:sz w:val="24"/>
          <w:szCs w:val="24"/>
        </w:rPr>
        <w:t xml:space="preserve"> 9 </w:t>
      </w:r>
      <w:r w:rsidR="006B53DA" w:rsidRPr="006B53DA">
        <w:rPr>
          <w:rFonts w:hint="eastAsia"/>
          <w:kern w:val="2"/>
          <w:sz w:val="24"/>
          <w:szCs w:val="24"/>
        </w:rPr>
        <w:t>所示。</w:t>
      </w:r>
    </w:p>
    <w:p w14:paraId="66BAC413" w14:textId="7D833DAA" w:rsidR="006B53DA" w:rsidRPr="006B53DA" w:rsidRDefault="006B53DA" w:rsidP="00FE79C9">
      <w:pPr>
        <w:widowControl w:val="0"/>
        <w:spacing w:line="360" w:lineRule="auto"/>
        <w:ind w:firstLineChars="200" w:firstLine="480"/>
        <w:jc w:val="center"/>
        <w:rPr>
          <w:rFonts w:ascii="楷体" w:eastAsia="楷体" w:hAnsi="楷体" w:hint="eastAsia"/>
          <w:kern w:val="2"/>
          <w:sz w:val="24"/>
          <w:szCs w:val="24"/>
        </w:rPr>
      </w:pPr>
      <w:r w:rsidRPr="006B53DA">
        <w:rPr>
          <w:rFonts w:ascii="楷体" w:eastAsia="楷体" w:hAnsi="楷体" w:hint="eastAsia"/>
          <w:kern w:val="2"/>
          <w:sz w:val="24"/>
          <w:szCs w:val="24"/>
        </w:rPr>
        <w:t>图9.多普勒FFT可区分这两个物体。</w:t>
      </w:r>
    </w:p>
    <w:p w14:paraId="26010889" w14:textId="3DE251CF" w:rsidR="006B53DA" w:rsidRPr="006B53DA" w:rsidRDefault="00000000" w:rsidP="006B53DA">
      <w:pPr>
        <w:widowControl w:val="0"/>
        <w:spacing w:line="360" w:lineRule="auto"/>
        <w:ind w:firstLineChars="200" w:firstLine="480"/>
        <w:jc w:val="both"/>
        <w:rPr>
          <w:kern w:val="2"/>
          <w:sz w:val="24"/>
          <w:szCs w:val="24"/>
        </w:rPr>
      </w:pPr>
      <m:oMath>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oMath>
      <w:r w:rsidR="006B53DA" w:rsidRPr="006B53DA">
        <w:rPr>
          <w:kern w:val="2"/>
          <w:sz w:val="24"/>
          <w:szCs w:val="24"/>
        </w:rPr>
        <w:t xml:space="preserve"> </w:t>
      </w:r>
      <w:r w:rsidR="006B53DA" w:rsidRPr="006B53DA">
        <w:rPr>
          <w:rFonts w:hint="eastAsia"/>
          <w:kern w:val="2"/>
          <w:sz w:val="24"/>
          <w:szCs w:val="24"/>
        </w:rPr>
        <w:t>和</w:t>
      </w:r>
      <w:r w:rsidR="006B53DA"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oMath>
      <w:r w:rsidR="006B53DA" w:rsidRPr="006B53DA">
        <w:rPr>
          <w:kern w:val="2"/>
          <w:sz w:val="24"/>
          <w:szCs w:val="24"/>
        </w:rPr>
        <w:t xml:space="preserve"> </w:t>
      </w:r>
      <w:r w:rsidR="006B53DA" w:rsidRPr="006B53DA">
        <w:rPr>
          <w:rFonts w:hint="eastAsia"/>
          <w:kern w:val="2"/>
          <w:sz w:val="24"/>
          <w:szCs w:val="24"/>
        </w:rPr>
        <w:t>对应于各个物体连续线性调频脉冲之间的相位差（方程式</w:t>
      </w:r>
      <w:r w:rsidR="006B53DA" w:rsidRPr="006B53DA">
        <w:rPr>
          <w:rFonts w:hint="eastAsia"/>
          <w:kern w:val="2"/>
          <w:sz w:val="24"/>
          <w:szCs w:val="24"/>
        </w:rPr>
        <w:t>13</w:t>
      </w:r>
      <w:r w:rsidR="006B53DA" w:rsidRPr="006B53DA">
        <w:rPr>
          <w:rFonts w:hint="eastAsia"/>
          <w:kern w:val="2"/>
          <w:sz w:val="24"/>
          <w:szCs w:val="24"/>
        </w:rPr>
        <w:t>）：</w:t>
      </w:r>
    </w:p>
    <w:p w14:paraId="10B13E5F" w14:textId="5A4646C4" w:rsidR="006B53DA" w:rsidRPr="006B53DA" w:rsidRDefault="00000000" w:rsidP="006B53DA">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v</m:t>
              </m:r>
            </m:e>
            <m:sub>
              <m:r>
                <w:rPr>
                  <w:rFonts w:ascii="Cambria Math" w:hAnsi="Cambria Math"/>
                  <w:kern w:val="2"/>
                  <w:sz w:val="24"/>
                  <w:szCs w:val="24"/>
                </w:rPr>
                <m:t>1</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λ</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num>
            <m:den>
              <m:r>
                <w:rPr>
                  <w:rFonts w:ascii="Cambria Math" w:hAnsi="Cambria Math"/>
                  <w:kern w:val="2"/>
                  <w:sz w:val="24"/>
                  <w:szCs w:val="24"/>
                </w:rPr>
                <m:t>4π</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v</m:t>
              </m:r>
            </m:e>
            <m:sub>
              <m:r>
                <w:rPr>
                  <w:rFonts w:ascii="Cambria Math" w:hAnsi="Cambria Math"/>
                  <w:kern w:val="2"/>
                  <w:sz w:val="24"/>
                  <w:szCs w:val="24"/>
                </w:rPr>
                <m:t>2</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λ</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num>
            <m:den>
              <m:r>
                <w:rPr>
                  <w:rFonts w:ascii="Cambria Math" w:hAnsi="Cambria Math"/>
                  <w:kern w:val="2"/>
                  <w:sz w:val="24"/>
                  <w:szCs w:val="24"/>
                </w:rPr>
                <m:t>4π</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den>
          </m:f>
        </m:oMath>
      </m:oMathPara>
    </w:p>
    <w:p w14:paraId="7AB28ABD" w14:textId="77777777" w:rsidR="006B53DA" w:rsidRPr="006B53DA" w:rsidRDefault="006B53DA" w:rsidP="00002DE3">
      <w:pPr>
        <w:widowControl w:val="0"/>
        <w:spacing w:line="360" w:lineRule="auto"/>
        <w:jc w:val="both"/>
        <w:rPr>
          <w:b/>
          <w:bCs/>
          <w:kern w:val="2"/>
          <w:sz w:val="28"/>
          <w:szCs w:val="28"/>
        </w:rPr>
      </w:pPr>
      <w:bookmarkStart w:id="3" w:name="速度分辨率"/>
      <w:bookmarkEnd w:id="2"/>
      <w:r w:rsidRPr="006B53DA">
        <w:rPr>
          <w:rFonts w:hint="eastAsia"/>
          <w:b/>
          <w:bCs/>
          <w:kern w:val="2"/>
          <w:sz w:val="28"/>
          <w:szCs w:val="28"/>
        </w:rPr>
        <w:t>速度分辨率</w:t>
      </w:r>
    </w:p>
    <w:p w14:paraId="2E8178C3" w14:textId="4247B3DF"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离散傅里叶变换的理论指出，两个离散频率</w:t>
      </w:r>
      <w:r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oMath>
      <w:r w:rsidRPr="006B53DA">
        <w:rPr>
          <w:kern w:val="2"/>
          <w:sz w:val="24"/>
          <w:szCs w:val="24"/>
        </w:rPr>
        <w:t xml:space="preserve"> </w:t>
      </w:r>
      <w:r w:rsidRPr="006B53DA">
        <w:rPr>
          <w:rFonts w:hint="eastAsia"/>
          <w:kern w:val="2"/>
          <w:sz w:val="24"/>
          <w:szCs w:val="24"/>
        </w:rPr>
        <w:t>和</w:t>
      </w:r>
      <w:r w:rsidRPr="006B53DA">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oMath>
      <w:r w:rsidRPr="006B53DA">
        <w:rPr>
          <w:kern w:val="2"/>
          <w:sz w:val="24"/>
          <w:szCs w:val="24"/>
        </w:rPr>
        <w:t xml:space="preserve"> </w:t>
      </w:r>
      <w:r w:rsidRPr="006B53DA">
        <w:rPr>
          <w:rFonts w:hint="eastAsia"/>
          <w:kern w:val="2"/>
          <w:sz w:val="24"/>
          <w:szCs w:val="24"/>
        </w:rPr>
        <w:t>在</w:t>
      </w:r>
      <w:r w:rsidRPr="006B53DA">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W</m:t>
        </m:r>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2</m:t>
            </m:r>
          </m:sub>
        </m:sSub>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ω</m:t>
            </m:r>
          </m:e>
          <m:sub>
            <m:r>
              <w:rPr>
                <w:rFonts w:ascii="Cambria Math" w:hAnsi="Cambria Math"/>
                <w:kern w:val="2"/>
                <w:sz w:val="24"/>
                <w:szCs w:val="24"/>
              </w:rPr>
              <m:t>1</m:t>
            </m:r>
          </m:sub>
        </m:sSub>
        <m:r>
          <m:rPr>
            <m:sty m:val="p"/>
          </m:rPr>
          <w:rPr>
            <w:rFonts w:ascii="Cambria Math" w:hAnsi="Cambria Math"/>
            <w:kern w:val="2"/>
            <w:sz w:val="24"/>
            <w:szCs w:val="24"/>
          </w:rPr>
          <m:t>&gt;</m:t>
        </m:r>
        <m:r>
          <w:rPr>
            <w:rFonts w:ascii="Cambria Math" w:hAnsi="Cambria Math"/>
            <w:kern w:val="2"/>
            <w:sz w:val="24"/>
            <w:szCs w:val="24"/>
          </w:rPr>
          <m:t>2π</m:t>
        </m:r>
        <m:r>
          <m:rPr>
            <m:sty m:val="p"/>
          </m:rPr>
          <w:rPr>
            <w:rFonts w:ascii="Cambria Math" w:hAnsi="Cambria Math"/>
            <w:kern w:val="2"/>
            <w:sz w:val="24"/>
            <w:szCs w:val="24"/>
          </w:rPr>
          <m:t>/</m:t>
        </m:r>
        <m:r>
          <w:rPr>
            <w:rFonts w:ascii="Cambria Math" w:hAnsi="Cambria Math"/>
            <w:kern w:val="2"/>
            <w:sz w:val="24"/>
            <w:szCs w:val="24"/>
          </w:rPr>
          <m:t>N</m:t>
        </m:r>
      </m:oMath>
      <w:r w:rsidRPr="006B53DA">
        <w:rPr>
          <w:kern w:val="2"/>
          <w:sz w:val="24"/>
          <w:szCs w:val="24"/>
        </w:rPr>
        <w:t xml:space="preserve"> </w:t>
      </w:r>
      <w:r w:rsidRPr="006B53DA">
        <w:rPr>
          <w:rFonts w:hint="eastAsia"/>
          <w:kern w:val="2"/>
          <w:sz w:val="24"/>
          <w:szCs w:val="24"/>
        </w:rPr>
        <w:t>个弧度</w:t>
      </w:r>
      <w:r w:rsidRPr="006B53DA">
        <w:rPr>
          <w:rFonts w:hint="eastAsia"/>
          <w:kern w:val="2"/>
          <w:sz w:val="24"/>
          <w:szCs w:val="24"/>
        </w:rPr>
        <w:t>/</w:t>
      </w:r>
      <w:r w:rsidRPr="006B53DA">
        <w:rPr>
          <w:rFonts w:hint="eastAsia"/>
          <w:kern w:val="2"/>
          <w:sz w:val="24"/>
          <w:szCs w:val="24"/>
        </w:rPr>
        <w:t>样本时，是可以分辨的。</w:t>
      </w:r>
    </w:p>
    <w:p w14:paraId="38028D4F" w14:textId="67C28192"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lastRenderedPageBreak/>
        <w:t>由于</w:t>
      </w:r>
      <w:r w:rsidRPr="006B53DA">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w</m:t>
        </m:r>
      </m:oMath>
      <w:r w:rsidRPr="006B53DA">
        <w:rPr>
          <w:kern w:val="2"/>
          <w:sz w:val="24"/>
          <w:szCs w:val="24"/>
        </w:rPr>
        <w:t xml:space="preserve"> </w:t>
      </w:r>
      <w:r w:rsidRPr="006B53DA">
        <w:rPr>
          <w:rFonts w:hint="eastAsia"/>
          <w:kern w:val="2"/>
          <w:sz w:val="24"/>
          <w:szCs w:val="24"/>
        </w:rPr>
        <w:t>也是由以下方程式</w:t>
      </w:r>
      <w:r w:rsidRPr="006B53DA">
        <w:rPr>
          <w:kern w:val="2"/>
          <w:sz w:val="24"/>
          <w:szCs w:val="24"/>
        </w:rPr>
        <w:t xml:space="preserve"> </w:t>
      </w:r>
      <m:oMath>
        <m:r>
          <m:rPr>
            <m:sty m:val="p"/>
          </m:rPr>
          <w:rPr>
            <w:rFonts w:ascii="Cambria Math" w:hAnsi="Cambria Math"/>
            <w:kern w:val="2"/>
            <w:sz w:val="24"/>
            <w:szCs w:val="24"/>
          </w:rPr>
          <m:t>ΔΦ=</m:t>
        </m:r>
        <m:f>
          <m:fPr>
            <m:ctrlPr>
              <w:rPr>
                <w:rFonts w:ascii="Cambria Math" w:hAnsi="Cambria Math"/>
                <w:kern w:val="2"/>
                <w:sz w:val="24"/>
                <w:szCs w:val="24"/>
              </w:rPr>
            </m:ctrlPr>
          </m:fPr>
          <m:num>
            <m:r>
              <w:rPr>
                <w:rFonts w:ascii="Cambria Math" w:hAnsi="Cambria Math"/>
                <w:kern w:val="2"/>
                <w:sz w:val="24"/>
                <w:szCs w:val="24"/>
              </w:rPr>
              <m:t>4πv</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m:t>
                </m:r>
              </m:sub>
            </m:sSub>
          </m:num>
          <m:den>
            <m:r>
              <w:rPr>
                <w:rFonts w:ascii="Cambria Math" w:hAnsi="Cambria Math"/>
                <w:kern w:val="2"/>
                <w:sz w:val="24"/>
                <w:szCs w:val="24"/>
              </w:rPr>
              <m:t>λ</m:t>
            </m:r>
          </m:den>
        </m:f>
      </m:oMath>
      <w:r w:rsidRPr="006B53DA">
        <w:rPr>
          <w:kern w:val="2"/>
          <w:sz w:val="24"/>
          <w:szCs w:val="24"/>
        </w:rPr>
        <w:t xml:space="preserve"> </w:t>
      </w:r>
      <w:r w:rsidRPr="006B53DA">
        <w:rPr>
          <w:rFonts w:hint="eastAsia"/>
          <w:kern w:val="2"/>
          <w:sz w:val="24"/>
          <w:szCs w:val="24"/>
        </w:rPr>
        <w:t>（方程式</w:t>
      </w:r>
      <w:r w:rsidRPr="006B53DA">
        <w:rPr>
          <w:rFonts w:hint="eastAsia"/>
          <w:kern w:val="2"/>
          <w:sz w:val="24"/>
          <w:szCs w:val="24"/>
        </w:rPr>
        <w:t>10</w:t>
      </w:r>
      <w:r w:rsidRPr="006B53DA">
        <w:rPr>
          <w:rFonts w:hint="eastAsia"/>
          <w:kern w:val="2"/>
          <w:sz w:val="24"/>
          <w:szCs w:val="24"/>
        </w:rPr>
        <w:t>）定义的，因而当帧周期为</w:t>
      </w:r>
      <w:r w:rsidRPr="006B53DA">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V</m:t>
            </m:r>
          </m:e>
          <m:sub>
            <m:r>
              <m:rPr>
                <m:sty m:val="p"/>
              </m:rPr>
              <w:rPr>
                <w:rFonts w:ascii="Cambria Math" w:hAnsi="Cambria Math"/>
                <w:kern w:val="2"/>
                <w:sz w:val="24"/>
                <w:szCs w:val="24"/>
              </w:rPr>
              <m:t>res</m:t>
            </m:r>
          </m:sub>
        </m:sSub>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T</m:t>
            </m:r>
          </m:e>
          <m:sub>
            <m:r>
              <m:rPr>
                <m:sty m:val="p"/>
              </m:rPr>
              <w:rPr>
                <w:rFonts w:ascii="Cambria Math" w:hAnsi="Cambria Math"/>
                <w:kern w:val="2"/>
                <w:sz w:val="24"/>
                <w:szCs w:val="24"/>
              </w:rPr>
              <m:t>f</m:t>
            </m:r>
          </m:sub>
        </m:sSub>
        <m:r>
          <m:rPr>
            <m:sty m:val="p"/>
          </m:rPr>
          <w:rPr>
            <w:rFonts w:ascii="Cambria Math" w:hAnsi="Cambria Math"/>
            <w:kern w:val="2"/>
            <w:sz w:val="24"/>
            <w:szCs w:val="24"/>
          </w:rPr>
          <m:t>=</m:t>
        </m:r>
        <m:r>
          <w:rPr>
            <w:rFonts w:ascii="Cambria Math" w:hAnsi="Cambria Math"/>
            <w:kern w:val="2"/>
            <w:sz w:val="24"/>
            <w:szCs w:val="24"/>
          </w:rPr>
          <m:t>N</m:t>
        </m:r>
        <m:sSub>
          <m:sSubPr>
            <m:ctrlPr>
              <w:rPr>
                <w:rFonts w:ascii="Cambria Math" w:hAnsi="Cambria Math"/>
                <w:kern w:val="2"/>
                <w:sz w:val="24"/>
                <w:szCs w:val="24"/>
              </w:rPr>
            </m:ctrlPr>
          </m:sSubPr>
          <m:e>
            <m:r>
              <w:rPr>
                <w:rFonts w:ascii="Cambria Math" w:hAnsi="Cambria Math"/>
                <w:kern w:val="2"/>
                <w:sz w:val="24"/>
                <w:szCs w:val="24"/>
              </w:rPr>
              <m:t>T</m:t>
            </m:r>
          </m:e>
          <m:sub>
            <m:r>
              <m:rPr>
                <m:sty m:val="p"/>
              </m:rPr>
              <w:rPr>
                <w:rFonts w:ascii="Cambria Math" w:hAnsi="Cambria Math"/>
                <w:kern w:val="2"/>
                <w:sz w:val="24"/>
                <w:szCs w:val="24"/>
              </w:rPr>
              <m:t>c</m:t>
            </m:r>
          </m:sub>
        </m:sSub>
      </m:oMath>
      <w:r w:rsidRPr="006B53DA">
        <w:rPr>
          <w:kern w:val="2"/>
          <w:sz w:val="24"/>
          <w:szCs w:val="24"/>
        </w:rPr>
        <w:t xml:space="preserve"> </w:t>
      </w:r>
      <w:r w:rsidRPr="006B53DA">
        <w:rPr>
          <w:rFonts w:hint="eastAsia"/>
          <w:kern w:val="2"/>
          <w:sz w:val="24"/>
          <w:szCs w:val="24"/>
        </w:rPr>
        <w:t>（方程式</w:t>
      </w:r>
      <w:r w:rsidRPr="006B53DA">
        <w:rPr>
          <w:rFonts w:hint="eastAsia"/>
          <w:kern w:val="2"/>
          <w:sz w:val="24"/>
          <w:szCs w:val="24"/>
        </w:rPr>
        <w:t>14</w:t>
      </w:r>
      <w:r w:rsidRPr="006B53DA">
        <w:rPr>
          <w:rFonts w:hint="eastAsia"/>
          <w:kern w:val="2"/>
          <w:sz w:val="24"/>
          <w:szCs w:val="24"/>
        </w:rPr>
        <w:t>），可通过数学方法推导出速度分辨率：</w:t>
      </w:r>
    </w:p>
    <w:p w14:paraId="54F3D994" w14:textId="452A348E" w:rsidR="006B53DA" w:rsidRPr="006B53DA" w:rsidRDefault="006B53DA" w:rsidP="006B53DA">
      <w:pPr>
        <w:widowControl w:val="0"/>
        <w:spacing w:line="360" w:lineRule="auto"/>
        <w:ind w:firstLineChars="200" w:firstLine="480"/>
        <w:jc w:val="both"/>
        <w:rPr>
          <w:kern w:val="2"/>
          <w:sz w:val="24"/>
          <w:szCs w:val="24"/>
        </w:rPr>
      </w:pPr>
      <m:oMathPara>
        <m:oMathParaPr>
          <m:jc m:val="center"/>
        </m:oMathParaPr>
        <m:oMath>
          <m:r>
            <w:rPr>
              <w:rFonts w:ascii="Cambria Math" w:hAnsi="Cambria Math"/>
              <w:kern w:val="2"/>
              <w:sz w:val="24"/>
              <w:szCs w:val="24"/>
            </w:rPr>
            <m:t>v</m:t>
          </m:r>
          <m:r>
            <m:rPr>
              <m:sty m:val="p"/>
            </m:rPr>
            <w:rPr>
              <w:rFonts w:ascii="Cambria Math" w:hAnsi="Cambria Math"/>
              <w:kern w:val="2"/>
              <w:sz w:val="24"/>
              <w:szCs w:val="24"/>
            </w:rPr>
            <m:t>&gt;</m:t>
          </m:r>
          <m:sSub>
            <m:sSubPr>
              <m:ctrlPr>
                <w:rPr>
                  <w:rFonts w:ascii="Cambria Math" w:hAnsi="Cambria Math"/>
                  <w:kern w:val="2"/>
                  <w:sz w:val="24"/>
                  <w:szCs w:val="24"/>
                </w:rPr>
              </m:ctrlPr>
            </m:sSubPr>
            <m:e>
              <m:r>
                <w:rPr>
                  <w:rFonts w:ascii="Cambria Math" w:hAnsi="Cambria Math"/>
                  <w:kern w:val="2"/>
                  <w:sz w:val="24"/>
                  <w:szCs w:val="24"/>
                </w:rPr>
                <m:t>v</m:t>
              </m:r>
            </m:e>
            <m:sub>
              <m:r>
                <w:rPr>
                  <w:rFonts w:ascii="Cambria Math" w:hAnsi="Cambria Math"/>
                  <w:kern w:val="2"/>
                  <w:sz w:val="24"/>
                  <w:szCs w:val="24"/>
                </w:rPr>
                <m:t>res</m:t>
              </m:r>
            </m:sub>
          </m:sSub>
          <m:r>
            <m:rPr>
              <m:sty m:val="p"/>
            </m:rPr>
            <w:rPr>
              <w:rFonts w:ascii="Cambria Math" w:hAnsi="Cambria Math"/>
              <w:kern w:val="2"/>
              <w:sz w:val="24"/>
              <w:szCs w:val="24"/>
            </w:rPr>
            <m:t>=</m:t>
          </m:r>
          <m:f>
            <m:fPr>
              <m:ctrlPr>
                <w:rPr>
                  <w:rFonts w:ascii="Cambria Math" w:hAnsi="Cambria Math"/>
                  <w:kern w:val="2"/>
                  <w:sz w:val="24"/>
                  <w:szCs w:val="24"/>
                </w:rPr>
              </m:ctrlPr>
            </m:fPr>
            <m:num>
              <m:r>
                <w:rPr>
                  <w:rFonts w:ascii="Cambria Math" w:hAnsi="Cambria Math"/>
                  <w:kern w:val="2"/>
                  <w:sz w:val="24"/>
                  <w:szCs w:val="24"/>
                </w:rPr>
                <m:t>λ</m:t>
              </m:r>
            </m:num>
            <m:den>
              <m:r>
                <w:rPr>
                  <w:rFonts w:ascii="Cambria Math" w:hAnsi="Cambria Math"/>
                  <w:kern w:val="2"/>
                  <w:sz w:val="24"/>
                  <w:szCs w:val="24"/>
                </w:rPr>
                <m:t>2</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f</m:t>
                  </m:r>
                </m:sub>
              </m:sSub>
            </m:den>
          </m:f>
        </m:oMath>
      </m:oMathPara>
    </w:p>
    <w:p w14:paraId="29EEE05A" w14:textId="3A76C72C" w:rsidR="006B53DA" w:rsidRPr="006B53DA" w:rsidRDefault="006B53DA" w:rsidP="006B53DA">
      <w:pPr>
        <w:widowControl w:val="0"/>
        <w:spacing w:line="360" w:lineRule="auto"/>
        <w:ind w:firstLineChars="200" w:firstLine="480"/>
        <w:jc w:val="both"/>
        <w:rPr>
          <w:kern w:val="2"/>
          <w:sz w:val="24"/>
          <w:szCs w:val="24"/>
        </w:rPr>
      </w:pPr>
      <w:r w:rsidRPr="006B53DA">
        <w:rPr>
          <w:rFonts w:hint="eastAsia"/>
          <w:kern w:val="2"/>
          <w:sz w:val="24"/>
          <w:szCs w:val="24"/>
        </w:rPr>
        <w:t>雷达的速度分辨率与帧时间</w:t>
      </w:r>
      <w:r w:rsidRPr="006B53DA">
        <w:rPr>
          <w:kern w:val="2"/>
          <w:sz w:val="24"/>
          <w:szCs w:val="24"/>
        </w:rPr>
        <w:t xml:space="preserve"> </w:t>
      </w:r>
      <m:oMath>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T</m:t>
            </m:r>
          </m:e>
          <m:sub>
            <m:r>
              <m:rPr>
                <m:sty m:val="p"/>
              </m:rPr>
              <w:rPr>
                <w:rFonts w:ascii="Cambria Math" w:hAnsi="Cambria Math"/>
                <w:kern w:val="2"/>
                <w:sz w:val="24"/>
                <w:szCs w:val="24"/>
              </w:rPr>
              <m:t>f</m:t>
            </m:r>
          </m:sub>
        </m:sSub>
        <m:r>
          <m:rPr>
            <m:sty m:val="p"/>
          </m:rPr>
          <w:rPr>
            <w:rFonts w:ascii="Cambria Math" w:hAnsi="Cambria Math"/>
            <w:kern w:val="2"/>
            <w:sz w:val="24"/>
            <w:szCs w:val="24"/>
          </w:rPr>
          <m:t>)</m:t>
        </m:r>
      </m:oMath>
      <w:r w:rsidRPr="006B53DA">
        <w:rPr>
          <w:kern w:val="2"/>
          <w:sz w:val="24"/>
          <w:szCs w:val="24"/>
        </w:rPr>
        <w:t xml:space="preserve"> </w:t>
      </w:r>
      <w:r w:rsidRPr="006B53DA">
        <w:rPr>
          <w:rFonts w:hint="eastAsia"/>
          <w:kern w:val="2"/>
          <w:sz w:val="24"/>
          <w:szCs w:val="24"/>
        </w:rPr>
        <w:t>成反比。</w:t>
      </w:r>
    </w:p>
    <w:bookmarkEnd w:id="3"/>
    <w:p w14:paraId="7495FB9C" w14:textId="65BC7C17" w:rsidR="00DF68C2" w:rsidRPr="006B53DA" w:rsidRDefault="00002DE3" w:rsidP="00002DE3">
      <w:pPr>
        <w:widowControl w:val="0"/>
        <w:spacing w:line="360" w:lineRule="auto"/>
        <w:jc w:val="both"/>
        <w:rPr>
          <w:kern w:val="2"/>
          <w:sz w:val="24"/>
          <w:szCs w:val="24"/>
        </w:rPr>
      </w:pPr>
      <w:r>
        <w:rPr>
          <w:rFonts w:hint="eastAsia"/>
          <w:b/>
          <w:bCs/>
          <w:color w:val="FF0066"/>
          <w:kern w:val="2"/>
          <w:sz w:val="32"/>
          <w:szCs w:val="32"/>
        </w:rPr>
        <w:t>角度</w:t>
      </w:r>
      <w:r w:rsidRPr="008C2D6D">
        <w:rPr>
          <w:rFonts w:hint="eastAsia"/>
          <w:b/>
          <w:bCs/>
          <w:color w:val="FF0066"/>
          <w:kern w:val="2"/>
          <w:sz w:val="32"/>
          <w:szCs w:val="32"/>
        </w:rPr>
        <w:t>测量</w:t>
      </w:r>
    </w:p>
    <w:p w14:paraId="49C4701E" w14:textId="289A5AA7" w:rsidR="00DE5D93" w:rsidRPr="00DE5D93" w:rsidRDefault="006E5DAB" w:rsidP="00DE5D93">
      <w:pPr>
        <w:widowControl w:val="0"/>
        <w:spacing w:line="360" w:lineRule="auto"/>
        <w:ind w:firstLineChars="200" w:firstLine="480"/>
        <w:jc w:val="both"/>
        <w:rPr>
          <w:kern w:val="2"/>
          <w:sz w:val="24"/>
          <w:szCs w:val="24"/>
        </w:rPr>
      </w:pPr>
      <w:r w:rsidRPr="00DE5D93">
        <w:rPr>
          <w:noProof/>
          <w:kern w:val="2"/>
          <w:sz w:val="24"/>
          <w:szCs w:val="24"/>
        </w:rPr>
        <w:drawing>
          <wp:anchor distT="0" distB="0" distL="114300" distR="114300" simplePos="0" relativeHeight="251665408" behindDoc="0" locked="0" layoutInCell="1" allowOverlap="1" wp14:anchorId="451262F6" wp14:editId="38DB02FF">
            <wp:simplePos x="0" y="0"/>
            <wp:positionH relativeFrom="column">
              <wp:posOffset>2132965</wp:posOffset>
            </wp:positionH>
            <wp:positionV relativeFrom="paragraph">
              <wp:posOffset>548640</wp:posOffset>
            </wp:positionV>
            <wp:extent cx="1396365" cy="1983740"/>
            <wp:effectExtent l="0" t="0" r="0" b="0"/>
            <wp:wrapTopAndBottom/>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919afc889996d575f2cbbcfd072486e4048464a9bcdf700eac411012d8bfc515.jp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396365" cy="198374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DE5D93" w:rsidRPr="00DE5D93">
        <w:rPr>
          <w:rFonts w:hint="eastAsia"/>
          <w:kern w:val="2"/>
          <w:sz w:val="24"/>
          <w:szCs w:val="24"/>
        </w:rPr>
        <w:t>FMCW</w:t>
      </w:r>
      <w:r w:rsidR="00DE5D93" w:rsidRPr="00DE5D93">
        <w:rPr>
          <w:rFonts w:hint="eastAsia"/>
          <w:kern w:val="2"/>
          <w:sz w:val="24"/>
          <w:szCs w:val="24"/>
        </w:rPr>
        <w:t>雷达系统可以使用水平面估算反射信号的角度，如图</w:t>
      </w:r>
      <w:r w:rsidR="00DE5D93" w:rsidRPr="00DE5D93">
        <w:rPr>
          <w:rFonts w:hint="eastAsia"/>
          <w:kern w:val="2"/>
          <w:sz w:val="24"/>
          <w:szCs w:val="24"/>
        </w:rPr>
        <w:t>10</w:t>
      </w:r>
      <w:r w:rsidR="00DE5D93" w:rsidRPr="00DE5D93">
        <w:rPr>
          <w:rFonts w:hint="eastAsia"/>
          <w:kern w:val="2"/>
          <w:sz w:val="24"/>
          <w:szCs w:val="24"/>
        </w:rPr>
        <w:t>所示。该角度也称为到达角</w:t>
      </w:r>
      <w:r w:rsidR="00DE5D93" w:rsidRPr="00DE5D93">
        <w:rPr>
          <w:rFonts w:hint="eastAsia"/>
          <w:kern w:val="2"/>
          <w:sz w:val="24"/>
          <w:szCs w:val="24"/>
        </w:rPr>
        <w:t>(AoA)</w:t>
      </w:r>
      <w:r w:rsidR="00DE5D93" w:rsidRPr="00DE5D93">
        <w:rPr>
          <w:rFonts w:hint="eastAsia"/>
          <w:kern w:val="2"/>
          <w:sz w:val="24"/>
          <w:szCs w:val="24"/>
        </w:rPr>
        <w:t>。</w:t>
      </w:r>
    </w:p>
    <w:p w14:paraId="100E1CD2" w14:textId="61383F26" w:rsidR="00DE5D93" w:rsidRPr="00DE5D93" w:rsidRDefault="00DE5D93" w:rsidP="006E5DAB">
      <w:pPr>
        <w:widowControl w:val="0"/>
        <w:spacing w:line="360" w:lineRule="auto"/>
        <w:ind w:firstLineChars="200" w:firstLine="480"/>
        <w:jc w:val="center"/>
        <w:rPr>
          <w:rFonts w:ascii="楷体" w:eastAsia="楷体" w:hAnsi="楷体" w:hint="eastAsia"/>
          <w:kern w:val="2"/>
          <w:sz w:val="24"/>
          <w:szCs w:val="24"/>
        </w:rPr>
      </w:pPr>
      <w:r w:rsidRPr="00DE5D93">
        <w:rPr>
          <w:rFonts w:ascii="楷体" w:eastAsia="楷体" w:hAnsi="楷体" w:hint="eastAsia"/>
          <w:kern w:val="2"/>
          <w:sz w:val="24"/>
          <w:szCs w:val="24"/>
        </w:rPr>
        <w:t>图10.到达角</w:t>
      </w:r>
    </w:p>
    <w:p w14:paraId="087469AD" w14:textId="66131165" w:rsidR="00DE5D93" w:rsidRPr="00DE5D93" w:rsidRDefault="006E5DAB" w:rsidP="00DE5D93">
      <w:pPr>
        <w:widowControl w:val="0"/>
        <w:spacing w:line="360" w:lineRule="auto"/>
        <w:ind w:firstLineChars="200" w:firstLine="480"/>
        <w:jc w:val="both"/>
        <w:rPr>
          <w:kern w:val="2"/>
          <w:sz w:val="24"/>
          <w:szCs w:val="24"/>
        </w:rPr>
      </w:pPr>
      <w:r w:rsidRPr="00DE5D93">
        <w:rPr>
          <w:noProof/>
          <w:kern w:val="2"/>
          <w:sz w:val="24"/>
          <w:szCs w:val="24"/>
        </w:rPr>
        <w:drawing>
          <wp:anchor distT="0" distB="0" distL="114300" distR="114300" simplePos="0" relativeHeight="251666432" behindDoc="0" locked="0" layoutInCell="1" allowOverlap="1" wp14:anchorId="4A508D4B" wp14:editId="4C4CD059">
            <wp:simplePos x="0" y="0"/>
            <wp:positionH relativeFrom="column">
              <wp:posOffset>1297305</wp:posOffset>
            </wp:positionH>
            <wp:positionV relativeFrom="paragraph">
              <wp:posOffset>1224280</wp:posOffset>
            </wp:positionV>
            <wp:extent cx="2705735" cy="2053590"/>
            <wp:effectExtent l="0" t="0" r="0" b="3810"/>
            <wp:wrapTopAndBottom/>
            <wp:docPr id="52" name="Picture"/>
            <wp:cNvGraphicFramePr/>
            <a:graphic xmlns:a="http://schemas.openxmlformats.org/drawingml/2006/main">
              <a:graphicData uri="http://schemas.openxmlformats.org/drawingml/2006/picture">
                <pic:pic xmlns:pic="http://schemas.openxmlformats.org/drawingml/2006/picture">
                  <pic:nvPicPr>
                    <pic:cNvPr id="53" name="Picture" descr="images/8b83a80097f0bc152dc78404316a127a670ca2f28f5ec105f64ac8a592018bb5.jp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705735" cy="205359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DE5D93" w:rsidRPr="00DE5D93">
        <w:rPr>
          <w:rFonts w:hint="eastAsia"/>
          <w:kern w:val="2"/>
          <w:sz w:val="24"/>
          <w:szCs w:val="24"/>
        </w:rPr>
        <w:t>角度估算基于下面的观测，物体距离的很小变化即可导致距离</w:t>
      </w:r>
      <w:r w:rsidR="00DE5D93" w:rsidRPr="00DE5D93">
        <w:rPr>
          <w:kern w:val="2"/>
          <w:sz w:val="24"/>
          <w:szCs w:val="24"/>
        </w:rPr>
        <w:t xml:space="preserve"> FFT </w:t>
      </w:r>
      <w:r w:rsidR="00DE5D93" w:rsidRPr="00DE5D93">
        <w:rPr>
          <w:rFonts w:hint="eastAsia"/>
          <w:kern w:val="2"/>
          <w:sz w:val="24"/>
          <w:szCs w:val="24"/>
        </w:rPr>
        <w:t>或多普勒</w:t>
      </w:r>
      <w:r w:rsidR="00DE5D93" w:rsidRPr="00DE5D93">
        <w:rPr>
          <w:kern w:val="2"/>
          <w:sz w:val="24"/>
          <w:szCs w:val="24"/>
        </w:rPr>
        <w:t xml:space="preserve"> FFT </w:t>
      </w:r>
      <w:r w:rsidR="00DE5D93" w:rsidRPr="00DE5D93">
        <w:rPr>
          <w:rFonts w:hint="eastAsia"/>
          <w:kern w:val="2"/>
          <w:sz w:val="24"/>
          <w:szCs w:val="24"/>
        </w:rPr>
        <w:t>峰值的相位变化。该结果被用于执行角度估算，该估算使用至少两个</w:t>
      </w:r>
      <w:r w:rsidR="00DE5D93" w:rsidRPr="00DE5D93">
        <w:rPr>
          <w:kern w:val="2"/>
          <w:sz w:val="24"/>
          <w:szCs w:val="24"/>
        </w:rPr>
        <w:t xml:space="preserve"> RX </w:t>
      </w:r>
      <w:r w:rsidR="00DE5D93" w:rsidRPr="00DE5D93">
        <w:rPr>
          <w:rFonts w:hint="eastAsia"/>
          <w:kern w:val="2"/>
          <w:sz w:val="24"/>
          <w:szCs w:val="24"/>
        </w:rPr>
        <w:t>天线，如图</w:t>
      </w:r>
      <w:r w:rsidR="00DE5D93" w:rsidRPr="00DE5D93">
        <w:rPr>
          <w:kern w:val="2"/>
          <w:sz w:val="24"/>
          <w:szCs w:val="24"/>
        </w:rPr>
        <w:t xml:space="preserve"> 11 </w:t>
      </w:r>
      <w:r w:rsidR="00DE5D93" w:rsidRPr="00DE5D93">
        <w:rPr>
          <w:rFonts w:hint="eastAsia"/>
          <w:kern w:val="2"/>
          <w:sz w:val="24"/>
          <w:szCs w:val="24"/>
        </w:rPr>
        <w:t>所示。物体与两个天线的距离差会导致</w:t>
      </w:r>
      <w:r w:rsidR="00DE5D93" w:rsidRPr="00DE5D93">
        <w:rPr>
          <w:kern w:val="2"/>
          <w:sz w:val="24"/>
          <w:szCs w:val="24"/>
        </w:rPr>
        <w:t xml:space="preserve"> FFT </w:t>
      </w:r>
      <w:r w:rsidR="00DE5D93" w:rsidRPr="00DE5D93">
        <w:rPr>
          <w:rFonts w:hint="eastAsia"/>
          <w:kern w:val="2"/>
          <w:sz w:val="24"/>
          <w:szCs w:val="24"/>
        </w:rPr>
        <w:t>峰值的相位变化。相位变化使您能够估算</w:t>
      </w:r>
      <w:r w:rsidR="00DE5D93" w:rsidRPr="00DE5D93">
        <w:rPr>
          <w:kern w:val="2"/>
          <w:sz w:val="24"/>
          <w:szCs w:val="24"/>
        </w:rPr>
        <w:t xml:space="preserve"> AoA</w:t>
      </w:r>
      <w:r w:rsidR="00DE5D93" w:rsidRPr="00DE5D93">
        <w:rPr>
          <w:kern w:val="2"/>
          <w:sz w:val="24"/>
          <w:szCs w:val="24"/>
        </w:rPr>
        <w:t>。</w:t>
      </w:r>
    </w:p>
    <w:p w14:paraId="7506CCF7" w14:textId="048F4C73" w:rsidR="00DE5D93" w:rsidRPr="00DE5D93" w:rsidRDefault="00DE5D93" w:rsidP="006E5DAB">
      <w:pPr>
        <w:widowControl w:val="0"/>
        <w:spacing w:line="360" w:lineRule="auto"/>
        <w:ind w:firstLineChars="200" w:firstLine="480"/>
        <w:jc w:val="center"/>
        <w:rPr>
          <w:rFonts w:ascii="楷体" w:eastAsia="楷体" w:hAnsi="楷体" w:hint="eastAsia"/>
          <w:kern w:val="2"/>
          <w:sz w:val="24"/>
          <w:szCs w:val="24"/>
        </w:rPr>
      </w:pPr>
      <w:r w:rsidRPr="00DE5D93">
        <w:rPr>
          <w:rFonts w:ascii="楷体" w:eastAsia="楷体" w:hAnsi="楷体" w:hint="eastAsia"/>
          <w:kern w:val="2"/>
          <w:sz w:val="24"/>
          <w:szCs w:val="24"/>
        </w:rPr>
        <w:t>图11.估算AoA需要两个天线</w:t>
      </w:r>
    </w:p>
    <w:p w14:paraId="20F205A3" w14:textId="03EAE9AC"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在此配置中，相位变化在数学上可以推导出方程式</w:t>
      </w:r>
      <w:r w:rsidRPr="00DE5D93">
        <w:rPr>
          <w:rFonts w:hint="eastAsia"/>
          <w:kern w:val="2"/>
          <w:sz w:val="24"/>
          <w:szCs w:val="24"/>
        </w:rPr>
        <w:t>15</w:t>
      </w:r>
      <w:r w:rsidRPr="00DE5D93">
        <w:rPr>
          <w:rFonts w:hint="eastAsia"/>
          <w:kern w:val="2"/>
          <w:sz w:val="24"/>
          <w:szCs w:val="24"/>
        </w:rPr>
        <w:t>：</w:t>
      </w:r>
    </w:p>
    <w:p w14:paraId="7FCEF2E3" w14:textId="0AE9232E" w:rsidR="00DE5D93" w:rsidRPr="00DE5D93" w:rsidRDefault="00DE5D93" w:rsidP="00DE5D93">
      <w:pPr>
        <w:widowControl w:val="0"/>
        <w:spacing w:line="360" w:lineRule="auto"/>
        <w:ind w:firstLineChars="200" w:firstLine="480"/>
        <w:jc w:val="both"/>
        <w:rPr>
          <w:kern w:val="2"/>
          <w:sz w:val="24"/>
          <w:szCs w:val="24"/>
        </w:rPr>
      </w:pPr>
      <m:oMathPara>
        <m:oMathParaPr>
          <m:jc m:val="center"/>
        </m:oMathParaPr>
        <m:oMath>
          <m:r>
            <m:rPr>
              <m:sty m:val="p"/>
            </m:rPr>
            <w:rPr>
              <w:rFonts w:ascii="Cambria Math" w:hAnsi="Cambria Math"/>
              <w:kern w:val="2"/>
              <w:sz w:val="24"/>
              <w:szCs w:val="24"/>
            </w:rPr>
            <m:t>ΔΦ=</m:t>
          </m:r>
          <m:f>
            <m:fPr>
              <m:ctrlPr>
                <w:rPr>
                  <w:rFonts w:ascii="Cambria Math" w:hAnsi="Cambria Math"/>
                  <w:kern w:val="2"/>
                  <w:sz w:val="24"/>
                  <w:szCs w:val="24"/>
                </w:rPr>
              </m:ctrlPr>
            </m:fPr>
            <m:num>
              <m:r>
                <w:rPr>
                  <w:rFonts w:ascii="Cambria Math" w:hAnsi="Cambria Math"/>
                  <w:kern w:val="2"/>
                  <w:sz w:val="24"/>
                  <w:szCs w:val="24"/>
                </w:rPr>
                <m:t>2π</m:t>
              </m:r>
              <m:r>
                <m:rPr>
                  <m:sty m:val="p"/>
                </m:rPr>
                <w:rPr>
                  <w:rFonts w:ascii="Cambria Math" w:hAnsi="Cambria Math"/>
                  <w:kern w:val="2"/>
                  <w:sz w:val="24"/>
                  <w:szCs w:val="24"/>
                </w:rPr>
                <m:t>Δ</m:t>
              </m:r>
              <m:r>
                <w:rPr>
                  <w:rFonts w:ascii="Cambria Math" w:hAnsi="Cambria Math"/>
                  <w:kern w:val="2"/>
                  <w:sz w:val="24"/>
                  <w:szCs w:val="24"/>
                </w:rPr>
                <m:t>d</m:t>
              </m:r>
            </m:num>
            <m:den>
              <m:r>
                <w:rPr>
                  <w:rFonts w:ascii="Cambria Math" w:hAnsi="Cambria Math"/>
                  <w:kern w:val="2"/>
                  <w:sz w:val="24"/>
                  <w:szCs w:val="24"/>
                </w:rPr>
                <m:t>λ</m:t>
              </m:r>
            </m:den>
          </m:f>
        </m:oMath>
      </m:oMathPara>
    </w:p>
    <w:p w14:paraId="4148E2E7" w14:textId="64BF2A71"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lastRenderedPageBreak/>
        <w:t>在假设平面波前的前提下，基本几何显示</w:t>
      </w:r>
      <w:r w:rsidRPr="00DE5D93">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d</m:t>
        </m:r>
        <m:r>
          <m:rPr>
            <m:sty m:val="p"/>
          </m:rPr>
          <w:rPr>
            <w:rFonts w:ascii="Cambria Math" w:hAnsi="Cambria Math"/>
            <w:kern w:val="2"/>
            <w:sz w:val="24"/>
            <w:szCs w:val="24"/>
          </w:rPr>
          <m:t>=</m:t>
        </m:r>
        <m:r>
          <w:rPr>
            <w:rFonts w:ascii="Cambria Math" w:hAnsi="Cambria Math"/>
            <w:kern w:val="2"/>
            <w:sz w:val="24"/>
            <w:szCs w:val="24"/>
          </w:rPr>
          <m:t>l</m:t>
        </m:r>
        <m:r>
          <m:rPr>
            <m:sty m:val="p"/>
          </m:rPr>
          <w:rPr>
            <w:rFonts w:ascii="Cambria Math" w:hAnsi="Cambria Math"/>
            <w:kern w:val="2"/>
            <w:sz w:val="24"/>
            <w:szCs w:val="24"/>
          </w:rPr>
          <m:t>sin(</m:t>
        </m:r>
        <m:r>
          <w:rPr>
            <w:rFonts w:ascii="Cambria Math" w:hAnsi="Cambria Math"/>
            <w:kern w:val="2"/>
            <w:sz w:val="24"/>
            <w:szCs w:val="24"/>
          </w:rPr>
          <m:t>θ</m:t>
        </m:r>
        <m:r>
          <m:rPr>
            <m:sty m:val="p"/>
          </m:rPr>
          <w:rPr>
            <w:rFonts w:ascii="Cambria Math" w:hAnsi="Cambria Math"/>
            <w:kern w:val="2"/>
            <w:sz w:val="24"/>
            <w:szCs w:val="24"/>
          </w:rPr>
          <m:t>)</m:t>
        </m:r>
      </m:oMath>
      <w:r w:rsidRPr="00DE5D93">
        <w:rPr>
          <w:kern w:val="2"/>
          <w:sz w:val="24"/>
          <w:szCs w:val="24"/>
        </w:rPr>
        <w:t xml:space="preserve"> </w:t>
      </w:r>
      <w:r w:rsidRPr="00DE5D93">
        <w:rPr>
          <w:rFonts w:hint="eastAsia"/>
          <w:kern w:val="2"/>
          <w:sz w:val="24"/>
          <w:szCs w:val="24"/>
        </w:rPr>
        <w:t>，其中</w:t>
      </w:r>
      <w:r w:rsidRPr="00DE5D93">
        <w:rPr>
          <w:kern w:val="2"/>
          <w:sz w:val="24"/>
          <w:szCs w:val="24"/>
        </w:rPr>
        <w:t xml:space="preserve"> </w:t>
      </w:r>
      <m:oMath>
        <m:r>
          <w:rPr>
            <w:rFonts w:ascii="Cambria Math" w:hAnsi="Cambria Math"/>
            <w:kern w:val="2"/>
            <w:sz w:val="24"/>
            <w:szCs w:val="24"/>
          </w:rPr>
          <m:t>l</m:t>
        </m:r>
      </m:oMath>
      <w:r w:rsidRPr="00DE5D93">
        <w:rPr>
          <w:kern w:val="2"/>
          <w:sz w:val="24"/>
          <w:szCs w:val="24"/>
        </w:rPr>
        <w:t xml:space="preserve"> </w:t>
      </w:r>
      <w:r w:rsidRPr="00DE5D93">
        <w:rPr>
          <w:rFonts w:hint="eastAsia"/>
          <w:kern w:val="2"/>
          <w:sz w:val="24"/>
          <w:szCs w:val="24"/>
        </w:rPr>
        <w:t>是天线之间的距离。因此，到达角</w:t>
      </w:r>
      <w:r w:rsidRPr="00DE5D93">
        <w:rPr>
          <w:kern w:val="2"/>
          <w:sz w:val="24"/>
          <w:szCs w:val="24"/>
        </w:rPr>
        <w:t xml:space="preserve"> </w:t>
      </w:r>
      <m:oMath>
        <m:r>
          <m:rPr>
            <m:sty m:val="p"/>
          </m:rPr>
          <w:rPr>
            <w:rFonts w:ascii="Cambria Math" w:hAnsi="Cambria Math"/>
            <w:kern w:val="2"/>
            <w:sz w:val="24"/>
            <w:szCs w:val="24"/>
          </w:rPr>
          <m:t>(</m:t>
        </m:r>
        <m:r>
          <w:rPr>
            <w:rFonts w:ascii="Cambria Math" w:hAnsi="Cambria Math"/>
            <w:kern w:val="2"/>
            <w:sz w:val="24"/>
            <w:szCs w:val="24"/>
          </w:rPr>
          <m:t>θ</m:t>
        </m:r>
        <m:r>
          <m:rPr>
            <m:sty m:val="p"/>
          </m:rPr>
          <w:rPr>
            <w:rFonts w:ascii="Cambria Math" w:hAnsi="Cambria Math"/>
            <w:kern w:val="2"/>
            <w:sz w:val="24"/>
            <w:szCs w:val="24"/>
          </w:rPr>
          <m:t>)</m:t>
        </m:r>
      </m:oMath>
      <w:r w:rsidRPr="00DE5D93">
        <w:rPr>
          <w:kern w:val="2"/>
          <w:sz w:val="24"/>
          <w:szCs w:val="24"/>
        </w:rPr>
        <w:t xml:space="preserve"> </w:t>
      </w:r>
      <w:r w:rsidRPr="00DE5D93">
        <w:rPr>
          <w:rFonts w:hint="eastAsia"/>
          <w:kern w:val="2"/>
          <w:sz w:val="24"/>
          <w:szCs w:val="24"/>
        </w:rPr>
        <w:t>可根据使用方程式</w:t>
      </w:r>
      <w:r w:rsidRPr="00DE5D93">
        <w:rPr>
          <w:kern w:val="2"/>
          <w:sz w:val="24"/>
          <w:szCs w:val="24"/>
        </w:rPr>
        <w:t xml:space="preserve"> 16 </w:t>
      </w:r>
      <w:r w:rsidRPr="00DE5D93">
        <w:rPr>
          <w:rFonts w:hint="eastAsia"/>
          <w:kern w:val="2"/>
          <w:sz w:val="24"/>
          <w:szCs w:val="24"/>
        </w:rPr>
        <w:t>测得的</w:t>
      </w:r>
      <w:r w:rsidRPr="00DE5D93">
        <w:rPr>
          <w:kern w:val="2"/>
          <w:sz w:val="24"/>
          <w:szCs w:val="24"/>
        </w:rPr>
        <w:t xml:space="preserve"> </w:t>
      </w:r>
      <m:oMath>
        <m:r>
          <m:rPr>
            <m:sty m:val="p"/>
          </m:rPr>
          <w:rPr>
            <w:rFonts w:ascii="Cambria Math" w:hAnsi="Cambria Math"/>
            <w:kern w:val="2"/>
            <w:sz w:val="24"/>
            <w:szCs w:val="24"/>
          </w:rPr>
          <m:t>ΔΦ</m:t>
        </m:r>
      </m:oMath>
      <w:r w:rsidRPr="00DE5D93">
        <w:rPr>
          <w:kern w:val="2"/>
          <w:sz w:val="24"/>
          <w:szCs w:val="24"/>
        </w:rPr>
        <w:t xml:space="preserve"> </w:t>
      </w:r>
      <w:r w:rsidRPr="00DE5D93">
        <w:rPr>
          <w:rFonts w:hint="eastAsia"/>
          <w:kern w:val="2"/>
          <w:sz w:val="24"/>
          <w:szCs w:val="24"/>
        </w:rPr>
        <w:t>计算出来：</w:t>
      </w:r>
    </w:p>
    <w:p w14:paraId="24359C40" w14:textId="3BA8BF04" w:rsidR="00DE5D93" w:rsidRPr="00DE5D93" w:rsidRDefault="00DE5D93" w:rsidP="00DE5D93">
      <w:pPr>
        <w:widowControl w:val="0"/>
        <w:spacing w:line="360" w:lineRule="auto"/>
        <w:ind w:firstLineChars="200" w:firstLine="480"/>
        <w:jc w:val="both"/>
        <w:rPr>
          <w:kern w:val="2"/>
          <w:sz w:val="24"/>
          <w:szCs w:val="24"/>
        </w:rPr>
      </w:pPr>
      <m:oMathPara>
        <m:oMathParaPr>
          <m:jc m:val="center"/>
        </m:oMathParaPr>
        <m:oMath>
          <m:r>
            <w:rPr>
              <w:rFonts w:ascii="Cambria Math" w:hAnsi="Cambria Math"/>
              <w:kern w:val="2"/>
              <w:sz w:val="24"/>
              <w:szCs w:val="24"/>
            </w:rPr>
            <m:t>θ</m:t>
          </m:r>
          <m:r>
            <m:rPr>
              <m:sty m:val="p"/>
            </m:rPr>
            <w:rPr>
              <w:rFonts w:ascii="Cambria Math" w:hAnsi="Cambria Math"/>
              <w:kern w:val="2"/>
              <w:sz w:val="24"/>
              <w:szCs w:val="24"/>
            </w:rPr>
            <m:t>=</m:t>
          </m:r>
          <m:sSup>
            <m:sSupPr>
              <m:ctrlPr>
                <w:rPr>
                  <w:rFonts w:ascii="Cambria Math" w:hAnsi="Cambria Math"/>
                  <w:kern w:val="2"/>
                  <w:sz w:val="24"/>
                  <w:szCs w:val="24"/>
                </w:rPr>
              </m:ctrlPr>
            </m:sSupPr>
            <m:e>
              <m:r>
                <m:rPr>
                  <m:sty m:val="p"/>
                </m:rPr>
                <w:rPr>
                  <w:rFonts w:ascii="Cambria Math" w:hAnsi="Cambria Math"/>
                  <w:kern w:val="2"/>
                  <w:sz w:val="24"/>
                  <w:szCs w:val="24"/>
                </w:rPr>
                <m:t>sin</m:t>
              </m:r>
            </m:e>
            <m:sup>
              <m:r>
                <m:rPr>
                  <m:sty m:val="p"/>
                </m:rPr>
                <w:rPr>
                  <w:rFonts w:ascii="Cambria Math" w:hAnsi="Cambria Math"/>
                  <w:kern w:val="2"/>
                  <w:sz w:val="24"/>
                  <w:szCs w:val="24"/>
                </w:rPr>
                <m:t>-</m:t>
              </m:r>
              <m:r>
                <w:rPr>
                  <w:rFonts w:ascii="Cambria Math" w:hAnsi="Cambria Math"/>
                  <w:kern w:val="2"/>
                  <w:sz w:val="24"/>
                  <w:szCs w:val="24"/>
                </w:rPr>
                <m:t>1</m:t>
              </m:r>
            </m:sup>
          </m:sSup>
          <m:d>
            <m:dPr>
              <m:ctrlPr>
                <w:rPr>
                  <w:rFonts w:ascii="Cambria Math" w:hAnsi="Cambria Math"/>
                  <w:kern w:val="2"/>
                  <w:sz w:val="24"/>
                  <w:szCs w:val="24"/>
                </w:rPr>
              </m:ctrlPr>
            </m:dPr>
            <m:e>
              <m:f>
                <m:fPr>
                  <m:ctrlPr>
                    <w:rPr>
                      <w:rFonts w:ascii="Cambria Math" w:hAnsi="Cambria Math"/>
                      <w:kern w:val="2"/>
                      <w:sz w:val="24"/>
                      <w:szCs w:val="24"/>
                    </w:rPr>
                  </m:ctrlPr>
                </m:fPr>
                <m:num>
                  <m:r>
                    <w:rPr>
                      <w:rFonts w:ascii="Cambria Math" w:hAnsi="Cambria Math"/>
                      <w:kern w:val="2"/>
                      <w:sz w:val="24"/>
                      <w:szCs w:val="24"/>
                    </w:rPr>
                    <m:t>λ</m:t>
                  </m:r>
                  <m:r>
                    <m:rPr>
                      <m:sty m:val="p"/>
                    </m:rPr>
                    <w:rPr>
                      <w:rFonts w:ascii="Cambria Math" w:hAnsi="Cambria Math"/>
                      <w:kern w:val="2"/>
                      <w:sz w:val="24"/>
                      <w:szCs w:val="24"/>
                    </w:rPr>
                    <m:t>ΔΦ</m:t>
                  </m:r>
                </m:num>
                <m:den>
                  <m:r>
                    <w:rPr>
                      <w:rFonts w:ascii="Cambria Math" w:hAnsi="Cambria Math"/>
                      <w:kern w:val="2"/>
                      <w:sz w:val="24"/>
                      <w:szCs w:val="24"/>
                    </w:rPr>
                    <m:t>2πl</m:t>
                  </m:r>
                </m:den>
              </m:f>
            </m:e>
          </m:d>
        </m:oMath>
      </m:oMathPara>
    </w:p>
    <w:p w14:paraId="37B7FF0B" w14:textId="4F045A49"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请注意，</w:t>
      </w:r>
      <w:r w:rsidRPr="00DE5D93">
        <w:rPr>
          <w:kern w:val="2"/>
          <w:sz w:val="24"/>
          <w:szCs w:val="24"/>
        </w:rPr>
        <w:t xml:space="preserve"> </w:t>
      </w:r>
      <m:oMath>
        <m:r>
          <m:rPr>
            <m:sty m:val="p"/>
          </m:rPr>
          <w:rPr>
            <w:rFonts w:ascii="Cambria Math" w:hAnsi="Cambria Math"/>
            <w:kern w:val="2"/>
            <w:sz w:val="24"/>
            <w:szCs w:val="24"/>
          </w:rPr>
          <m:t>ΔΦ</m:t>
        </m:r>
      </m:oMath>
      <w:r w:rsidRPr="00DE5D93">
        <w:rPr>
          <w:kern w:val="2"/>
          <w:sz w:val="24"/>
          <w:szCs w:val="24"/>
        </w:rPr>
        <w:t xml:space="preserve"> </w:t>
      </w:r>
      <w:r w:rsidRPr="00DE5D93">
        <w:rPr>
          <w:rFonts w:hint="eastAsia"/>
          <w:kern w:val="2"/>
          <w:sz w:val="24"/>
          <w:szCs w:val="24"/>
        </w:rPr>
        <w:t>取决于</w:t>
      </w:r>
      <w:r w:rsidRPr="00DE5D93">
        <w:rPr>
          <w:kern w:val="2"/>
          <w:sz w:val="24"/>
          <w:szCs w:val="24"/>
        </w:rPr>
        <w:t xml:space="preserve"> </w:t>
      </w:r>
      <m:oMath>
        <m:r>
          <m:rPr>
            <m:sty m:val="p"/>
          </m:rPr>
          <w:rPr>
            <w:rFonts w:ascii="Cambria Math" w:hAnsi="Cambria Math"/>
            <w:kern w:val="2"/>
            <w:sz w:val="24"/>
            <w:szCs w:val="24"/>
          </w:rPr>
          <m:t>sin(</m:t>
        </m:r>
        <m:r>
          <w:rPr>
            <w:rFonts w:ascii="Cambria Math" w:hAnsi="Cambria Math"/>
            <w:kern w:val="2"/>
            <w:sz w:val="24"/>
            <w:szCs w:val="24"/>
          </w:rPr>
          <m:t>θ</m:t>
        </m:r>
        <m:r>
          <m:rPr>
            <m:sty m:val="p"/>
          </m:rPr>
          <w:rPr>
            <w:rFonts w:ascii="Cambria Math" w:hAnsi="Cambria Math"/>
            <w:kern w:val="2"/>
            <w:sz w:val="24"/>
            <w:szCs w:val="24"/>
          </w:rPr>
          <m:t>)</m:t>
        </m:r>
      </m:oMath>
      <w:r w:rsidRPr="00DE5D93">
        <w:rPr>
          <w:kern w:val="2"/>
          <w:sz w:val="24"/>
          <w:szCs w:val="24"/>
        </w:rPr>
        <w:t xml:space="preserve"> </w:t>
      </w:r>
      <w:r w:rsidRPr="00DE5D93">
        <w:rPr>
          <w:rFonts w:hint="eastAsia"/>
          <w:kern w:val="2"/>
          <w:sz w:val="24"/>
          <w:szCs w:val="24"/>
        </w:rPr>
        <w:t>。这被称为非线性依赖关系。</w:t>
      </w:r>
      <w:r w:rsidRPr="00DE5D93">
        <w:rPr>
          <w:kern w:val="2"/>
          <w:sz w:val="24"/>
          <w:szCs w:val="24"/>
        </w:rPr>
        <w:t xml:space="preserve"> </w:t>
      </w:r>
      <m:oMath>
        <m:r>
          <m:rPr>
            <m:sty m:val="p"/>
          </m:rPr>
          <w:rPr>
            <w:rFonts w:ascii="Cambria Math" w:hAnsi="Cambria Math"/>
            <w:kern w:val="2"/>
            <w:sz w:val="24"/>
            <w:szCs w:val="24"/>
          </w:rPr>
          <m:t>sin(</m:t>
        </m:r>
        <m:r>
          <w:rPr>
            <w:rFonts w:ascii="Cambria Math" w:hAnsi="Cambria Math"/>
            <w:kern w:val="2"/>
            <w:sz w:val="24"/>
            <w:szCs w:val="24"/>
          </w:rPr>
          <m:t>θ</m:t>
        </m:r>
        <m:r>
          <m:rPr>
            <m:sty m:val="p"/>
          </m:rPr>
          <w:rPr>
            <w:rFonts w:ascii="Cambria Math" w:hAnsi="Cambria Math"/>
            <w:kern w:val="2"/>
            <w:sz w:val="24"/>
            <w:szCs w:val="24"/>
          </w:rPr>
          <m:t>)</m:t>
        </m:r>
      </m:oMath>
      <w:r w:rsidRPr="00DE5D93">
        <w:rPr>
          <w:kern w:val="2"/>
          <w:sz w:val="24"/>
          <w:szCs w:val="24"/>
        </w:rPr>
        <w:t xml:space="preserve"> </w:t>
      </w:r>
      <w:r w:rsidRPr="00DE5D93">
        <w:rPr>
          <w:rFonts w:hint="eastAsia"/>
          <w:kern w:val="2"/>
          <w:sz w:val="24"/>
          <w:szCs w:val="24"/>
        </w:rPr>
        <w:t>仅在</w:t>
      </w:r>
      <w:r w:rsidRPr="00DE5D93">
        <w:rPr>
          <w:kern w:val="2"/>
          <w:sz w:val="24"/>
          <w:szCs w:val="24"/>
        </w:rPr>
        <w:t xml:space="preserve"> </w:t>
      </w:r>
      <m:oMath>
        <m:r>
          <w:rPr>
            <w:rFonts w:ascii="Cambria Math" w:hAnsi="Cambria Math"/>
            <w:kern w:val="2"/>
            <w:sz w:val="24"/>
            <w:szCs w:val="24"/>
          </w:rPr>
          <m:t>θ</m:t>
        </m:r>
      </m:oMath>
      <w:r w:rsidRPr="00DE5D93">
        <w:rPr>
          <w:kern w:val="2"/>
          <w:sz w:val="24"/>
          <w:szCs w:val="24"/>
        </w:rPr>
        <w:t xml:space="preserve"> </w:t>
      </w:r>
      <w:r w:rsidRPr="00DE5D93">
        <w:rPr>
          <w:rFonts w:hint="eastAsia"/>
          <w:kern w:val="2"/>
          <w:sz w:val="24"/>
          <w:szCs w:val="24"/>
        </w:rPr>
        <w:t>的值很小时，才是线性函数的近似值：</w:t>
      </w:r>
      <w:r w:rsidRPr="00DE5D93">
        <w:rPr>
          <w:kern w:val="2"/>
          <w:sz w:val="24"/>
          <w:szCs w:val="24"/>
        </w:rPr>
        <w:t xml:space="preserve"> </w:t>
      </w:r>
      <m:oMath>
        <m:r>
          <m:rPr>
            <m:sty m:val="p"/>
          </m:rPr>
          <w:rPr>
            <w:rFonts w:ascii="Cambria Math" w:hAnsi="Cambria Math"/>
            <w:kern w:val="2"/>
            <w:sz w:val="24"/>
            <w:szCs w:val="24"/>
          </w:rPr>
          <m:t>sin(</m:t>
        </m:r>
        <m:r>
          <w:rPr>
            <w:rFonts w:ascii="Cambria Math" w:hAnsi="Cambria Math"/>
            <w:kern w:val="2"/>
            <w:sz w:val="24"/>
            <w:szCs w:val="24"/>
          </w:rPr>
          <m:t>θ</m:t>
        </m:r>
        <m:r>
          <m:rPr>
            <m:sty m:val="p"/>
          </m:rPr>
          <w:rPr>
            <w:rFonts w:ascii="Cambria Math" w:hAnsi="Cambria Math"/>
            <w:kern w:val="2"/>
            <w:sz w:val="24"/>
            <w:szCs w:val="24"/>
          </w:rPr>
          <m:t>)∼</m:t>
        </m:r>
        <m:r>
          <w:rPr>
            <w:rFonts w:ascii="Cambria Math" w:hAnsi="Cambria Math"/>
            <w:kern w:val="2"/>
            <w:sz w:val="24"/>
            <w:szCs w:val="24"/>
          </w:rPr>
          <m:t>θ</m:t>
        </m:r>
      </m:oMath>
      <w:r w:rsidRPr="00DE5D93">
        <w:rPr>
          <w:kern w:val="2"/>
          <w:sz w:val="24"/>
          <w:szCs w:val="24"/>
        </w:rPr>
        <w:t xml:space="preserve"> </w:t>
      </w:r>
      <w:r w:rsidRPr="00DE5D93">
        <w:rPr>
          <w:kern w:val="2"/>
          <w:sz w:val="24"/>
          <w:szCs w:val="24"/>
        </w:rPr>
        <w:t>。</w:t>
      </w:r>
    </w:p>
    <w:p w14:paraId="28C020E4" w14:textId="62F09793"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因此，估算准确度取决于</w:t>
      </w:r>
      <w:r w:rsidRPr="00DE5D93">
        <w:rPr>
          <w:rFonts w:hint="eastAsia"/>
          <w:kern w:val="2"/>
          <w:sz w:val="24"/>
          <w:szCs w:val="24"/>
        </w:rPr>
        <w:t>AoA</w:t>
      </w:r>
      <w:r w:rsidRPr="00DE5D93">
        <w:rPr>
          <w:rFonts w:hint="eastAsia"/>
          <w:kern w:val="2"/>
          <w:sz w:val="24"/>
          <w:szCs w:val="24"/>
        </w:rPr>
        <w:t>，且在</w:t>
      </w:r>
      <w:r w:rsidRPr="00DE5D93">
        <w:rPr>
          <w:kern w:val="2"/>
          <w:sz w:val="24"/>
          <w:szCs w:val="24"/>
        </w:rPr>
        <w:t xml:space="preserve"> </w:t>
      </w:r>
      <m:oMath>
        <m:r>
          <w:rPr>
            <w:rFonts w:ascii="Cambria Math" w:hAnsi="Cambria Math"/>
            <w:kern w:val="2"/>
            <w:sz w:val="24"/>
            <w:szCs w:val="24"/>
          </w:rPr>
          <m:t>θ</m:t>
        </m:r>
      </m:oMath>
      <w:r w:rsidRPr="00DE5D93">
        <w:rPr>
          <w:kern w:val="2"/>
          <w:sz w:val="24"/>
          <w:szCs w:val="24"/>
        </w:rPr>
        <w:t xml:space="preserve"> </w:t>
      </w:r>
      <w:r w:rsidRPr="00DE5D93">
        <w:rPr>
          <w:rFonts w:hint="eastAsia"/>
          <w:kern w:val="2"/>
          <w:sz w:val="24"/>
          <w:szCs w:val="24"/>
        </w:rPr>
        <w:t>的值很小时更准确，如图</w:t>
      </w:r>
      <w:r w:rsidRPr="00DE5D93">
        <w:rPr>
          <w:rFonts w:hint="eastAsia"/>
          <w:kern w:val="2"/>
          <w:sz w:val="24"/>
          <w:szCs w:val="24"/>
        </w:rPr>
        <w:t>12</w:t>
      </w:r>
      <w:r w:rsidRPr="00DE5D93">
        <w:rPr>
          <w:rFonts w:hint="eastAsia"/>
          <w:kern w:val="2"/>
          <w:sz w:val="24"/>
          <w:szCs w:val="24"/>
        </w:rPr>
        <w:t>所示。</w:t>
      </w:r>
    </w:p>
    <w:p w14:paraId="6DBA80C6" w14:textId="77777777" w:rsidR="00DE5D93" w:rsidRPr="00DE5D93" w:rsidRDefault="00DE5D93" w:rsidP="00D433A3">
      <w:pPr>
        <w:widowControl w:val="0"/>
        <w:spacing w:line="360" w:lineRule="auto"/>
        <w:ind w:firstLineChars="200" w:firstLine="480"/>
        <w:jc w:val="center"/>
        <w:rPr>
          <w:rFonts w:ascii="楷体" w:eastAsia="楷体" w:hAnsi="楷体" w:hint="eastAsia"/>
          <w:kern w:val="2"/>
          <w:sz w:val="24"/>
          <w:szCs w:val="24"/>
        </w:rPr>
      </w:pPr>
      <w:r w:rsidRPr="00DE5D93">
        <w:rPr>
          <w:rFonts w:ascii="楷体" w:eastAsia="楷体" w:hAnsi="楷体"/>
          <w:noProof/>
          <w:kern w:val="2"/>
          <w:sz w:val="24"/>
          <w:szCs w:val="24"/>
        </w:rPr>
        <w:drawing>
          <wp:inline distT="0" distB="0" distL="0" distR="0" wp14:anchorId="0AF9A903" wp14:editId="08786DF9">
            <wp:extent cx="3440430" cy="1554229"/>
            <wp:effectExtent l="0" t="0" r="7620" b="8255"/>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10a6fbacf16cb5d78d9e0dbd18052f79073d01b931fcca799e06188e655d9e9b.jpg"/>
                    <pic:cNvPicPr>
                      <a:picLocks noChangeAspect="1" noChangeArrowheads="1"/>
                    </pic:cNvPicPr>
                  </pic:nvPicPr>
                  <pic:blipFill>
                    <a:blip r:embed="rId22"/>
                    <a:stretch>
                      <a:fillRect/>
                    </a:stretch>
                  </pic:blipFill>
                  <pic:spPr bwMode="auto">
                    <a:xfrm>
                      <a:off x="0" y="0"/>
                      <a:ext cx="3452408" cy="1559640"/>
                    </a:xfrm>
                    <a:prstGeom prst="rect">
                      <a:avLst/>
                    </a:prstGeom>
                    <a:noFill/>
                    <a:ln w="9525">
                      <a:noFill/>
                      <a:headEnd/>
                      <a:tailEnd/>
                    </a:ln>
                  </pic:spPr>
                </pic:pic>
              </a:graphicData>
            </a:graphic>
          </wp:inline>
        </w:drawing>
      </w:r>
      <w:r w:rsidRPr="00DE5D93">
        <w:rPr>
          <w:rFonts w:ascii="楷体" w:eastAsia="楷体" w:hAnsi="楷体"/>
          <w:kern w:val="2"/>
          <w:sz w:val="24"/>
          <w:szCs w:val="24"/>
        </w:rPr>
        <w:br/>
      </w:r>
      <w:r w:rsidRPr="00DE5D93">
        <w:rPr>
          <w:rFonts w:ascii="楷体" w:eastAsia="楷体" w:hAnsi="楷体" w:hint="eastAsia"/>
          <w:kern w:val="2"/>
          <w:sz w:val="24"/>
          <w:szCs w:val="24"/>
        </w:rPr>
        <w:t>图12.AoA估算在值很小时更准确。</w:t>
      </w:r>
    </w:p>
    <w:p w14:paraId="26EB23BE" w14:textId="77777777" w:rsidR="00DE5D93" w:rsidRPr="00DE5D93" w:rsidRDefault="00DE5D93" w:rsidP="00DE5D93">
      <w:pPr>
        <w:widowControl w:val="0"/>
        <w:spacing w:line="360" w:lineRule="auto"/>
        <w:ind w:firstLineChars="200" w:firstLine="480"/>
        <w:jc w:val="both"/>
        <w:rPr>
          <w:kern w:val="2"/>
          <w:sz w:val="24"/>
          <w:szCs w:val="24"/>
        </w:rPr>
      </w:pPr>
      <w:bookmarkStart w:id="4" w:name="最大角视场"/>
      <w:r w:rsidRPr="00DE5D93">
        <w:rPr>
          <w:rFonts w:hint="eastAsia"/>
          <w:kern w:val="2"/>
          <w:sz w:val="24"/>
          <w:szCs w:val="24"/>
        </w:rPr>
        <w:t>最大角视场</w:t>
      </w:r>
    </w:p>
    <w:p w14:paraId="25C6F496" w14:textId="77777777"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雷达的最大角视场由雷达可以估算的最大</w:t>
      </w:r>
      <w:r w:rsidRPr="00DE5D93">
        <w:rPr>
          <w:rFonts w:hint="eastAsia"/>
          <w:kern w:val="2"/>
          <w:sz w:val="24"/>
          <w:szCs w:val="24"/>
        </w:rPr>
        <w:t>AoA</w:t>
      </w:r>
      <w:r w:rsidRPr="00DE5D93">
        <w:rPr>
          <w:rFonts w:hint="eastAsia"/>
          <w:kern w:val="2"/>
          <w:sz w:val="24"/>
          <w:szCs w:val="24"/>
        </w:rPr>
        <w:t>来界定。请参阅图</w:t>
      </w:r>
      <w:r w:rsidRPr="00DE5D93">
        <w:rPr>
          <w:rFonts w:hint="eastAsia"/>
          <w:kern w:val="2"/>
          <w:sz w:val="24"/>
          <w:szCs w:val="24"/>
        </w:rPr>
        <w:t>13</w:t>
      </w:r>
      <w:r w:rsidRPr="00DE5D93">
        <w:rPr>
          <w:rFonts w:hint="eastAsia"/>
          <w:kern w:val="2"/>
          <w:sz w:val="24"/>
          <w:szCs w:val="24"/>
        </w:rPr>
        <w:t>。</w:t>
      </w:r>
    </w:p>
    <w:p w14:paraId="5CA1D9AF" w14:textId="77777777" w:rsidR="00DE5D93" w:rsidRPr="00DE5D93" w:rsidRDefault="00DE5D93" w:rsidP="00D433A3">
      <w:pPr>
        <w:widowControl w:val="0"/>
        <w:spacing w:line="360" w:lineRule="auto"/>
        <w:ind w:firstLineChars="200" w:firstLine="480"/>
        <w:jc w:val="center"/>
        <w:rPr>
          <w:kern w:val="2"/>
          <w:sz w:val="24"/>
          <w:szCs w:val="24"/>
        </w:rPr>
      </w:pPr>
      <w:r w:rsidRPr="00DE5D93">
        <w:rPr>
          <w:noProof/>
          <w:kern w:val="2"/>
          <w:sz w:val="24"/>
          <w:szCs w:val="24"/>
        </w:rPr>
        <w:drawing>
          <wp:inline distT="0" distB="0" distL="0" distR="0" wp14:anchorId="6A0A4354" wp14:editId="2CFE7D97">
            <wp:extent cx="2284281" cy="1438251"/>
            <wp:effectExtent l="0" t="0" r="1905"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mages/ccfd7c0cf45ceb68b7e1b86d51761d5918d48e2965c681bf9fd6da12887e5925.jpg"/>
                    <pic:cNvPicPr>
                      <a:picLocks noChangeAspect="1" noChangeArrowheads="1"/>
                    </pic:cNvPicPr>
                  </pic:nvPicPr>
                  <pic:blipFill>
                    <a:blip r:embed="rId23"/>
                    <a:stretch>
                      <a:fillRect/>
                    </a:stretch>
                  </pic:blipFill>
                  <pic:spPr bwMode="auto">
                    <a:xfrm>
                      <a:off x="0" y="0"/>
                      <a:ext cx="2295500" cy="1445315"/>
                    </a:xfrm>
                    <a:prstGeom prst="rect">
                      <a:avLst/>
                    </a:prstGeom>
                    <a:noFill/>
                    <a:ln w="9525">
                      <a:noFill/>
                      <a:headEnd/>
                      <a:tailEnd/>
                    </a:ln>
                  </pic:spPr>
                </pic:pic>
              </a:graphicData>
            </a:graphic>
          </wp:inline>
        </w:drawing>
      </w:r>
      <w:r w:rsidRPr="00DE5D93">
        <w:rPr>
          <w:kern w:val="2"/>
          <w:sz w:val="24"/>
          <w:szCs w:val="24"/>
        </w:rPr>
        <w:br/>
      </w:r>
      <w:r w:rsidRPr="00DE5D93">
        <w:rPr>
          <w:rFonts w:hint="eastAsia"/>
          <w:kern w:val="2"/>
          <w:sz w:val="24"/>
          <w:szCs w:val="24"/>
        </w:rPr>
        <w:t>图</w:t>
      </w:r>
      <w:r w:rsidRPr="00DE5D93">
        <w:rPr>
          <w:rFonts w:hint="eastAsia"/>
          <w:kern w:val="2"/>
          <w:sz w:val="24"/>
          <w:szCs w:val="24"/>
        </w:rPr>
        <w:t>13.</w:t>
      </w:r>
      <w:r w:rsidRPr="00DE5D93">
        <w:rPr>
          <w:rFonts w:hint="eastAsia"/>
          <w:kern w:val="2"/>
          <w:sz w:val="24"/>
          <w:szCs w:val="24"/>
        </w:rPr>
        <w:t>最大角视场。</w:t>
      </w:r>
    </w:p>
    <w:p w14:paraId="4828FB72" w14:textId="5C72BF9E"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角度的准确测量离不开</w:t>
      </w:r>
      <w:r w:rsidRPr="00DE5D93">
        <w:rPr>
          <w:kern w:val="2"/>
          <w:sz w:val="24"/>
          <w:szCs w:val="24"/>
        </w:rPr>
        <w:t xml:space="preserve"> </w:t>
      </w:r>
      <m:oMath>
        <m:r>
          <m:rPr>
            <m:sty m:val="p"/>
          </m:rPr>
          <w:rPr>
            <w:rFonts w:ascii="Cambria Math" w:hAnsi="Cambria Math"/>
            <w:kern w:val="2"/>
            <w:sz w:val="24"/>
            <w:szCs w:val="24"/>
          </w:rPr>
          <m:t>|Δ</m:t>
        </m:r>
        <m:r>
          <w:rPr>
            <w:rFonts w:ascii="Cambria Math" w:hAnsi="Cambria Math"/>
            <w:kern w:val="2"/>
            <w:sz w:val="24"/>
            <w:szCs w:val="24"/>
          </w:rPr>
          <m:t>ω</m:t>
        </m:r>
        <m:r>
          <m:rPr>
            <m:sty m:val="p"/>
          </m:rPr>
          <w:rPr>
            <w:rFonts w:ascii="Cambria Math" w:hAnsi="Cambria Math"/>
            <w:kern w:val="2"/>
            <w:sz w:val="24"/>
            <w:szCs w:val="24"/>
          </w:rPr>
          <m:t>|&lt;</m:t>
        </m:r>
        <m:sSup>
          <m:sSupPr>
            <m:ctrlPr>
              <w:rPr>
                <w:rFonts w:ascii="Cambria Math" w:hAnsi="Cambria Math"/>
                <w:kern w:val="2"/>
                <w:sz w:val="24"/>
                <w:szCs w:val="24"/>
              </w:rPr>
            </m:ctrlPr>
          </m:sSupPr>
          <m:e>
            <m:r>
              <w:rPr>
                <w:rFonts w:ascii="Cambria Math" w:hAnsi="Cambria Math"/>
                <w:kern w:val="2"/>
                <w:sz w:val="24"/>
                <w:szCs w:val="24"/>
              </w:rPr>
              <m:t>180</m:t>
            </m:r>
          </m:e>
          <m:sup>
            <m:r>
              <m:rPr>
                <m:sty m:val="p"/>
              </m:rPr>
              <w:rPr>
                <w:rFonts w:ascii="Cambria Math" w:hAnsi="Cambria Math"/>
                <w:kern w:val="2"/>
                <w:sz w:val="24"/>
                <w:szCs w:val="24"/>
              </w:rPr>
              <m:t>∘</m:t>
            </m:r>
          </m:sup>
        </m:sSup>
      </m:oMath>
      <w:r w:rsidRPr="00DE5D93">
        <w:rPr>
          <w:kern w:val="2"/>
          <w:sz w:val="24"/>
          <w:szCs w:val="24"/>
        </w:rPr>
        <w:t xml:space="preserve"> </w:t>
      </w:r>
      <w:r w:rsidRPr="00DE5D93">
        <w:rPr>
          <w:rFonts w:hint="eastAsia"/>
          <w:kern w:val="2"/>
          <w:sz w:val="24"/>
          <w:szCs w:val="24"/>
        </w:rPr>
        <w:t>。如果使用方程式</w:t>
      </w:r>
      <w:r w:rsidRPr="00DE5D93">
        <w:rPr>
          <w:kern w:val="2"/>
          <w:sz w:val="24"/>
          <w:szCs w:val="24"/>
        </w:rPr>
        <w:t xml:space="preserve"> </w:t>
      </w:r>
      <w:r w:rsidRPr="00DE5D93">
        <w:rPr>
          <w:rFonts w:hint="eastAsia"/>
          <w:kern w:val="2"/>
          <w:sz w:val="24"/>
          <w:szCs w:val="24"/>
        </w:rPr>
        <w:t>16</w:t>
      </w:r>
      <w:r w:rsidRPr="00DE5D93">
        <w:rPr>
          <w:rFonts w:hint="eastAsia"/>
          <w:kern w:val="2"/>
          <w:sz w:val="24"/>
          <w:szCs w:val="24"/>
        </w:rPr>
        <w:t>，则这对应于</w:t>
      </w:r>
      <w:r w:rsidRPr="00DE5D93">
        <w:rPr>
          <w:kern w:val="2"/>
          <w:sz w:val="24"/>
          <w:szCs w:val="24"/>
        </w:rPr>
        <w:t xml:space="preserve"> </w:t>
      </w:r>
      <m:oMath>
        <m:f>
          <m:fPr>
            <m:ctrlPr>
              <w:rPr>
                <w:rFonts w:ascii="Cambria Math" w:hAnsi="Cambria Math"/>
                <w:kern w:val="2"/>
                <w:sz w:val="24"/>
                <w:szCs w:val="24"/>
              </w:rPr>
            </m:ctrlPr>
          </m:fPr>
          <m:num>
            <m:r>
              <w:rPr>
                <w:rFonts w:ascii="Cambria Math" w:hAnsi="Cambria Math"/>
                <w:kern w:val="2"/>
                <w:sz w:val="24"/>
                <w:szCs w:val="24"/>
              </w:rPr>
              <m:t>2πl</m:t>
            </m:r>
            <m:r>
              <m:rPr>
                <m:sty m:val="p"/>
              </m:rPr>
              <w:rPr>
                <w:rFonts w:ascii="Cambria Math" w:hAnsi="Cambria Math"/>
                <w:kern w:val="2"/>
                <w:sz w:val="24"/>
                <w:szCs w:val="24"/>
              </w:rPr>
              <m:t>sin(</m:t>
            </m:r>
            <m:r>
              <w:rPr>
                <w:rFonts w:ascii="Cambria Math" w:hAnsi="Cambria Math"/>
                <w:kern w:val="2"/>
                <w:sz w:val="24"/>
                <w:szCs w:val="24"/>
              </w:rPr>
              <m:t>θ</m:t>
            </m:r>
            <m:r>
              <m:rPr>
                <m:sty m:val="p"/>
              </m:rPr>
              <w:rPr>
                <w:rFonts w:ascii="Cambria Math" w:hAnsi="Cambria Math"/>
                <w:kern w:val="2"/>
                <w:sz w:val="24"/>
                <w:szCs w:val="24"/>
              </w:rPr>
              <m:t>)</m:t>
            </m:r>
          </m:num>
          <m:den>
            <m:r>
              <w:rPr>
                <w:rFonts w:ascii="Cambria Math" w:hAnsi="Cambria Math"/>
                <w:kern w:val="2"/>
                <w:sz w:val="24"/>
                <w:szCs w:val="24"/>
              </w:rPr>
              <m:t>λ</m:t>
            </m:r>
          </m:den>
        </m:f>
        <m:r>
          <m:rPr>
            <m:sty m:val="p"/>
          </m:rPr>
          <w:rPr>
            <w:rFonts w:ascii="Cambria Math" w:hAnsi="Cambria Math"/>
            <w:kern w:val="2"/>
            <w:sz w:val="24"/>
            <w:szCs w:val="24"/>
          </w:rPr>
          <m:t>&lt;</m:t>
        </m:r>
        <m:r>
          <w:rPr>
            <w:rFonts w:ascii="Cambria Math" w:hAnsi="Cambria Math"/>
            <w:kern w:val="2"/>
            <w:sz w:val="24"/>
            <w:szCs w:val="24"/>
          </w:rPr>
          <m:t>π</m:t>
        </m:r>
      </m:oMath>
      <w:r w:rsidRPr="00DE5D93">
        <w:rPr>
          <w:kern w:val="2"/>
          <w:sz w:val="24"/>
          <w:szCs w:val="24"/>
        </w:rPr>
        <w:t xml:space="preserve"> </w:t>
      </w:r>
      <w:r w:rsidRPr="00DE5D93">
        <w:rPr>
          <w:kern w:val="2"/>
          <w:sz w:val="24"/>
          <w:szCs w:val="24"/>
        </w:rPr>
        <w:t>。</w:t>
      </w:r>
    </w:p>
    <w:p w14:paraId="67431B54" w14:textId="77777777"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方程式</w:t>
      </w:r>
      <w:r w:rsidRPr="00DE5D93">
        <w:rPr>
          <w:rFonts w:hint="eastAsia"/>
          <w:kern w:val="2"/>
          <w:sz w:val="24"/>
          <w:szCs w:val="24"/>
        </w:rPr>
        <w:t>17</w:t>
      </w:r>
      <w:r w:rsidRPr="00DE5D93">
        <w:rPr>
          <w:rFonts w:hint="eastAsia"/>
          <w:kern w:val="2"/>
          <w:sz w:val="24"/>
          <w:szCs w:val="24"/>
        </w:rPr>
        <w:t>显示了两个间隔</w:t>
      </w:r>
      <w:r w:rsidRPr="00DE5D93">
        <w:rPr>
          <w:rFonts w:hint="eastAsia"/>
          <w:kern w:val="2"/>
          <w:sz w:val="24"/>
          <w:szCs w:val="24"/>
        </w:rPr>
        <w:t>/</w:t>
      </w:r>
      <w:r w:rsidRPr="00DE5D93">
        <w:rPr>
          <w:rFonts w:hint="eastAsia"/>
          <w:kern w:val="2"/>
          <w:sz w:val="24"/>
          <w:szCs w:val="24"/>
        </w:rPr>
        <w:t>的天线可以服务的最大视场：</w:t>
      </w:r>
    </w:p>
    <w:p w14:paraId="147C5A55" w14:textId="4AAA57A0" w:rsidR="00DE5D93" w:rsidRPr="00DE5D93" w:rsidRDefault="00000000" w:rsidP="00DE5D93">
      <w:pPr>
        <w:widowControl w:val="0"/>
        <w:spacing w:line="360" w:lineRule="auto"/>
        <w:ind w:firstLineChars="200" w:firstLine="480"/>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θ</m:t>
              </m:r>
            </m:e>
            <m:sub>
              <m:r>
                <m:rPr>
                  <m:sty m:val="p"/>
                </m:rPr>
                <w:rPr>
                  <w:rFonts w:ascii="Cambria Math" w:hAnsi="Cambria Math"/>
                  <w:kern w:val="2"/>
                  <w:sz w:val="24"/>
                  <w:szCs w:val="24"/>
                </w:rPr>
                <m:t>max</m:t>
              </m:r>
            </m:sub>
          </m:sSub>
          <m:r>
            <m:rPr>
              <m:sty m:val="p"/>
            </m:rPr>
            <w:rPr>
              <w:rFonts w:ascii="Cambria Math" w:hAnsi="Cambria Math"/>
              <w:kern w:val="2"/>
              <w:sz w:val="24"/>
              <w:szCs w:val="24"/>
            </w:rPr>
            <m:t>=</m:t>
          </m:r>
          <m:sSup>
            <m:sSupPr>
              <m:ctrlPr>
                <w:rPr>
                  <w:rFonts w:ascii="Cambria Math" w:hAnsi="Cambria Math"/>
                  <w:kern w:val="2"/>
                  <w:sz w:val="24"/>
                  <w:szCs w:val="24"/>
                </w:rPr>
              </m:ctrlPr>
            </m:sSupPr>
            <m:e>
              <m:r>
                <m:rPr>
                  <m:sty m:val="p"/>
                </m:rPr>
                <w:rPr>
                  <w:rFonts w:ascii="Cambria Math" w:hAnsi="Cambria Math"/>
                  <w:kern w:val="2"/>
                  <w:sz w:val="24"/>
                  <w:szCs w:val="24"/>
                </w:rPr>
                <m:t>sin</m:t>
              </m:r>
            </m:e>
            <m:sup>
              <m:r>
                <m:rPr>
                  <m:sty m:val="p"/>
                </m:rPr>
                <w:rPr>
                  <w:rFonts w:ascii="Cambria Math" w:hAnsi="Cambria Math"/>
                  <w:kern w:val="2"/>
                  <w:sz w:val="24"/>
                  <w:szCs w:val="24"/>
                </w:rPr>
                <m:t>-</m:t>
              </m:r>
              <m:r>
                <w:rPr>
                  <w:rFonts w:ascii="Cambria Math" w:hAnsi="Cambria Math"/>
                  <w:kern w:val="2"/>
                  <w:sz w:val="24"/>
                  <w:szCs w:val="24"/>
                </w:rPr>
                <m:t>1</m:t>
              </m:r>
            </m:sup>
          </m:sSup>
          <m:d>
            <m:dPr>
              <m:ctrlPr>
                <w:rPr>
                  <w:rFonts w:ascii="Cambria Math" w:hAnsi="Cambria Math"/>
                  <w:kern w:val="2"/>
                  <w:sz w:val="24"/>
                  <w:szCs w:val="24"/>
                </w:rPr>
              </m:ctrlPr>
            </m:dPr>
            <m:e>
              <m:f>
                <m:fPr>
                  <m:ctrlPr>
                    <w:rPr>
                      <w:rFonts w:ascii="Cambria Math" w:hAnsi="Cambria Math"/>
                      <w:kern w:val="2"/>
                      <w:sz w:val="24"/>
                      <w:szCs w:val="24"/>
                    </w:rPr>
                  </m:ctrlPr>
                </m:fPr>
                <m:num>
                  <m:r>
                    <w:rPr>
                      <w:rFonts w:ascii="Cambria Math" w:hAnsi="Cambria Math"/>
                      <w:kern w:val="2"/>
                      <w:sz w:val="24"/>
                      <w:szCs w:val="24"/>
                    </w:rPr>
                    <m:t>λ</m:t>
                  </m:r>
                </m:num>
                <m:den>
                  <m:r>
                    <w:rPr>
                      <w:rFonts w:ascii="Cambria Math" w:hAnsi="Cambria Math"/>
                      <w:kern w:val="2"/>
                      <w:sz w:val="24"/>
                      <w:szCs w:val="24"/>
                    </w:rPr>
                    <m:t>2l</m:t>
                  </m:r>
                </m:den>
              </m:f>
            </m:e>
          </m:d>
        </m:oMath>
      </m:oMathPara>
    </w:p>
    <w:p w14:paraId="01A2292D" w14:textId="3E5A3226" w:rsidR="00DE5D93" w:rsidRPr="00DE5D93" w:rsidRDefault="00DE5D93" w:rsidP="00DE5D93">
      <w:pPr>
        <w:widowControl w:val="0"/>
        <w:spacing w:line="360" w:lineRule="auto"/>
        <w:ind w:firstLineChars="200" w:firstLine="480"/>
        <w:jc w:val="both"/>
        <w:rPr>
          <w:kern w:val="2"/>
          <w:sz w:val="24"/>
          <w:szCs w:val="24"/>
        </w:rPr>
      </w:pPr>
      <w:r w:rsidRPr="00DE5D93">
        <w:rPr>
          <w:rFonts w:hint="eastAsia"/>
          <w:kern w:val="2"/>
          <w:sz w:val="24"/>
          <w:szCs w:val="24"/>
        </w:rPr>
        <w:t>两个天线之间的间隔</w:t>
      </w:r>
      <w:r w:rsidRPr="00DE5D93">
        <w:rPr>
          <w:kern w:val="2"/>
          <w:sz w:val="24"/>
          <w:szCs w:val="24"/>
        </w:rPr>
        <w:t xml:space="preserve"> </w:t>
      </w:r>
      <m:oMath>
        <m:r>
          <w:rPr>
            <w:rFonts w:ascii="Cambria Math" w:hAnsi="Cambria Math"/>
            <w:kern w:val="2"/>
            <w:sz w:val="24"/>
            <w:szCs w:val="24"/>
          </w:rPr>
          <m:t>I</m:t>
        </m:r>
        <m:r>
          <m:rPr>
            <m:sty m:val="p"/>
          </m:rPr>
          <w:rPr>
            <w:rFonts w:ascii="Cambria Math" w:hAnsi="Cambria Math"/>
            <w:kern w:val="2"/>
            <w:sz w:val="24"/>
            <w:szCs w:val="24"/>
          </w:rPr>
          <m:t>=</m:t>
        </m:r>
        <m:r>
          <w:rPr>
            <w:rFonts w:ascii="Cambria Math" w:hAnsi="Cambria Math"/>
            <w:kern w:val="2"/>
            <w:sz w:val="24"/>
            <w:szCs w:val="24"/>
          </w:rPr>
          <m:t>λ</m:t>
        </m:r>
        <m:r>
          <m:rPr>
            <m:sty m:val="p"/>
          </m:rPr>
          <w:rPr>
            <w:rFonts w:ascii="Cambria Math" w:hAnsi="Cambria Math"/>
            <w:kern w:val="2"/>
            <w:sz w:val="24"/>
            <w:szCs w:val="24"/>
          </w:rPr>
          <m:t>/</m:t>
        </m:r>
        <m:r>
          <w:rPr>
            <w:rFonts w:ascii="Cambria Math" w:hAnsi="Cambria Math"/>
            <w:kern w:val="2"/>
            <w:sz w:val="24"/>
            <w:szCs w:val="24"/>
          </w:rPr>
          <m:t>2</m:t>
        </m:r>
      </m:oMath>
      <w:r w:rsidRPr="00DE5D93">
        <w:rPr>
          <w:kern w:val="2"/>
          <w:sz w:val="24"/>
          <w:szCs w:val="24"/>
        </w:rPr>
        <w:t xml:space="preserve"> </w:t>
      </w:r>
      <w:r w:rsidRPr="00DE5D93">
        <w:rPr>
          <w:rFonts w:hint="eastAsia"/>
          <w:kern w:val="2"/>
          <w:sz w:val="24"/>
          <w:szCs w:val="24"/>
        </w:rPr>
        <w:t>会导致</w:t>
      </w:r>
      <w:r w:rsidRPr="00DE5D93">
        <w:rPr>
          <w:kern w:val="2"/>
          <w:sz w:val="24"/>
          <w:szCs w:val="24"/>
        </w:rPr>
        <w:t xml:space="preserve"> </w:t>
      </w:r>
      <m:oMath>
        <m:r>
          <m:rPr>
            <m:sty m:val="p"/>
          </m:rPr>
          <w:rPr>
            <w:rFonts w:ascii="Cambria Math" w:hAnsi="Cambria Math"/>
            <w:kern w:val="2"/>
            <w:sz w:val="24"/>
            <w:szCs w:val="24"/>
          </w:rPr>
          <m:t>±</m:t>
        </m:r>
        <m:sSup>
          <m:sSupPr>
            <m:ctrlPr>
              <w:rPr>
                <w:rFonts w:ascii="Cambria Math" w:hAnsi="Cambria Math"/>
                <w:kern w:val="2"/>
                <w:sz w:val="24"/>
                <w:szCs w:val="24"/>
              </w:rPr>
            </m:ctrlPr>
          </m:sSupPr>
          <m:e>
            <m:r>
              <w:rPr>
                <w:rFonts w:ascii="Cambria Math" w:hAnsi="Cambria Math"/>
                <w:kern w:val="2"/>
                <w:sz w:val="24"/>
                <w:szCs w:val="24"/>
              </w:rPr>
              <m:t>90</m:t>
            </m:r>
          </m:e>
          <m:sup>
            <m:r>
              <m:rPr>
                <m:sty m:val="p"/>
              </m:rPr>
              <w:rPr>
                <w:rFonts w:ascii="Cambria Math" w:hAnsi="Cambria Math"/>
                <w:kern w:val="2"/>
                <w:sz w:val="24"/>
                <w:szCs w:val="24"/>
              </w:rPr>
              <m:t>∘</m:t>
            </m:r>
          </m:sup>
        </m:sSup>
      </m:oMath>
      <w:r w:rsidRPr="00DE5D93">
        <w:rPr>
          <w:kern w:val="2"/>
          <w:sz w:val="24"/>
          <w:szCs w:val="24"/>
        </w:rPr>
        <w:t xml:space="preserve"> </w:t>
      </w:r>
      <w:r w:rsidRPr="00DE5D93">
        <w:rPr>
          <w:rFonts w:hint="eastAsia"/>
          <w:kern w:val="2"/>
          <w:sz w:val="24"/>
          <w:szCs w:val="24"/>
        </w:rPr>
        <w:t>的最大角视场。</w:t>
      </w:r>
    </w:p>
    <w:bookmarkEnd w:id="4"/>
    <w:p w14:paraId="6443559D" w14:textId="77777777" w:rsidR="003E71A1" w:rsidRDefault="003E71A1" w:rsidP="003E71A1">
      <w:pPr>
        <w:widowControl w:val="0"/>
        <w:spacing w:line="360" w:lineRule="auto"/>
        <w:ind w:firstLineChars="200" w:firstLine="480"/>
        <w:jc w:val="both"/>
        <w:rPr>
          <w:kern w:val="2"/>
          <w:sz w:val="24"/>
          <w:szCs w:val="24"/>
        </w:rPr>
      </w:pPr>
    </w:p>
    <w:p w14:paraId="3846B469" w14:textId="77777777" w:rsidR="003E71A1" w:rsidRPr="00CF72AE" w:rsidRDefault="003E71A1" w:rsidP="003E71A1">
      <w:pPr>
        <w:widowControl w:val="0"/>
        <w:spacing w:line="360" w:lineRule="auto"/>
        <w:ind w:firstLineChars="200" w:firstLine="480"/>
        <w:jc w:val="both"/>
        <w:rPr>
          <w:kern w:val="2"/>
          <w:sz w:val="24"/>
          <w:szCs w:val="24"/>
        </w:rPr>
      </w:pPr>
    </w:p>
    <w:p w14:paraId="03D74E48" w14:textId="77777777" w:rsidR="00805A17" w:rsidRDefault="004F496C" w:rsidP="004F496C">
      <w:pPr>
        <w:pStyle w:val="10"/>
        <w:spacing w:beforeLines="100" w:before="240" w:afterLines="100" w:after="240" w:line="360" w:lineRule="auto"/>
        <w:rPr>
          <w:rFonts w:ascii="黑体" w:eastAsia="黑体" w:hAnsi="黑体" w:hint="eastAsia"/>
          <w:sz w:val="32"/>
          <w:szCs w:val="32"/>
        </w:rPr>
      </w:pPr>
      <w:r>
        <w:rPr>
          <w:rFonts w:ascii="黑体" w:eastAsia="黑体" w:hAnsi="黑体" w:hint="eastAsia"/>
          <w:sz w:val="32"/>
          <w:szCs w:val="32"/>
        </w:rPr>
        <w:lastRenderedPageBreak/>
        <w:t>3</w:t>
      </w:r>
      <w:r>
        <w:rPr>
          <w:rFonts w:ascii="黑体" w:eastAsia="黑体" w:hAnsi="黑体"/>
          <w:sz w:val="32"/>
          <w:szCs w:val="32"/>
        </w:rPr>
        <w:t>.</w:t>
      </w:r>
      <w:r w:rsidR="00521943">
        <w:rPr>
          <w:rFonts w:ascii="黑体" w:eastAsia="黑体" w:hAnsi="黑体" w:hint="eastAsia"/>
          <w:sz w:val="32"/>
          <w:szCs w:val="32"/>
        </w:rPr>
        <w:t>毫米波</w:t>
      </w:r>
      <w:r w:rsidR="0021485A">
        <w:rPr>
          <w:rFonts w:ascii="黑体" w:eastAsia="黑体" w:hAnsi="黑体" w:hint="eastAsia"/>
          <w:sz w:val="32"/>
          <w:szCs w:val="32"/>
        </w:rPr>
        <w:t>汽车防撞</w:t>
      </w:r>
      <w:r w:rsidR="00521943">
        <w:rPr>
          <w:rFonts w:ascii="黑体" w:eastAsia="黑体" w:hAnsi="黑体" w:hint="eastAsia"/>
          <w:sz w:val="32"/>
          <w:szCs w:val="32"/>
        </w:rPr>
        <w:t>雷达主要</w:t>
      </w:r>
      <w:r w:rsidR="0021485A">
        <w:rPr>
          <w:rFonts w:ascii="黑体" w:eastAsia="黑体" w:hAnsi="黑体" w:hint="eastAsia"/>
          <w:sz w:val="32"/>
          <w:szCs w:val="32"/>
        </w:rPr>
        <w:t>参数设计</w:t>
      </w:r>
    </w:p>
    <w:p w14:paraId="1B3AC7FE" w14:textId="003A1FAC" w:rsidR="00082803" w:rsidRPr="00082803" w:rsidRDefault="00082803" w:rsidP="00082803">
      <w:pPr>
        <w:widowControl w:val="0"/>
        <w:spacing w:line="360" w:lineRule="auto"/>
        <w:ind w:firstLineChars="200" w:firstLine="480"/>
        <w:jc w:val="both"/>
        <w:rPr>
          <w:kern w:val="2"/>
          <w:sz w:val="24"/>
          <w:szCs w:val="24"/>
        </w:rPr>
      </w:pPr>
      <w:r w:rsidRPr="00082803">
        <w:rPr>
          <w:kern w:val="2"/>
          <w:sz w:val="24"/>
          <w:szCs w:val="24"/>
        </w:rPr>
        <w:t>本系统采用</w:t>
      </w:r>
      <w:r w:rsidRPr="00082803">
        <w:rPr>
          <w:kern w:val="2"/>
          <w:sz w:val="24"/>
          <w:szCs w:val="24"/>
        </w:rPr>
        <w:t>77 GHz</w:t>
      </w:r>
      <w:r w:rsidRPr="00082803">
        <w:rPr>
          <w:kern w:val="2"/>
          <w:sz w:val="24"/>
          <w:szCs w:val="24"/>
        </w:rPr>
        <w:t>频段的</w:t>
      </w:r>
      <w:r w:rsidRPr="00082803">
        <w:rPr>
          <w:kern w:val="2"/>
          <w:sz w:val="24"/>
          <w:szCs w:val="24"/>
        </w:rPr>
        <w:t>FMCW</w:t>
      </w:r>
      <w:r w:rsidRPr="00082803">
        <w:rPr>
          <w:kern w:val="2"/>
          <w:sz w:val="24"/>
          <w:szCs w:val="24"/>
        </w:rPr>
        <w:t>毫米波雷达体制，目标是实现中远距离目标的探测与参数估计。功能上包括：发射线性调频连续波，接收目标回波并混频得到中频信号，经距离</w:t>
      </w:r>
      <w:r w:rsidRPr="00082803">
        <w:rPr>
          <w:kern w:val="2"/>
          <w:sz w:val="24"/>
          <w:szCs w:val="24"/>
        </w:rPr>
        <w:t>FFT</w:t>
      </w:r>
      <w:r w:rsidRPr="00082803">
        <w:rPr>
          <w:kern w:val="2"/>
          <w:sz w:val="24"/>
          <w:szCs w:val="24"/>
        </w:rPr>
        <w:t>获得目标距离，经多普勒</w:t>
      </w:r>
      <w:r w:rsidRPr="00082803">
        <w:rPr>
          <w:kern w:val="2"/>
          <w:sz w:val="24"/>
          <w:szCs w:val="24"/>
        </w:rPr>
        <w:t>FFT</w:t>
      </w:r>
      <w:r w:rsidRPr="00082803">
        <w:rPr>
          <w:kern w:val="2"/>
          <w:sz w:val="24"/>
          <w:szCs w:val="24"/>
        </w:rPr>
        <w:t>获得目标速度，再结合阵列天线通过方位</w:t>
      </w:r>
      <w:r w:rsidRPr="00082803">
        <w:rPr>
          <w:kern w:val="2"/>
          <w:sz w:val="24"/>
          <w:szCs w:val="24"/>
        </w:rPr>
        <w:t>FFT</w:t>
      </w:r>
      <w:r w:rsidRPr="00082803">
        <w:rPr>
          <w:kern w:val="2"/>
          <w:sz w:val="24"/>
          <w:szCs w:val="24"/>
        </w:rPr>
        <w:t>或</w:t>
      </w:r>
      <w:r w:rsidRPr="00082803">
        <w:rPr>
          <w:kern w:val="2"/>
          <w:sz w:val="24"/>
          <w:szCs w:val="24"/>
        </w:rPr>
        <w:t>MUSIC</w:t>
      </w:r>
      <w:r w:rsidRPr="00082803">
        <w:rPr>
          <w:kern w:val="2"/>
          <w:sz w:val="24"/>
          <w:szCs w:val="24"/>
        </w:rPr>
        <w:t>算法实现角度估计。检测环节采用二维</w:t>
      </w:r>
      <w:r w:rsidRPr="00082803">
        <w:rPr>
          <w:kern w:val="2"/>
          <w:sz w:val="24"/>
          <w:szCs w:val="24"/>
        </w:rPr>
        <w:t>CA</w:t>
      </w:r>
      <w:r w:rsidRPr="00082803">
        <w:rPr>
          <w:kern w:val="2"/>
          <w:sz w:val="24"/>
          <w:szCs w:val="24"/>
        </w:rPr>
        <w:noBreakHyphen/>
        <w:t>CFAR</w:t>
      </w:r>
      <w:r w:rsidRPr="00082803">
        <w:rPr>
          <w:kern w:val="2"/>
          <w:sz w:val="24"/>
          <w:szCs w:val="24"/>
        </w:rPr>
        <w:t>保持恒虚警率，最终输出目标的距离</w:t>
      </w:r>
      <w:r w:rsidRPr="00082803">
        <w:rPr>
          <w:kern w:val="2"/>
          <w:sz w:val="24"/>
          <w:szCs w:val="24"/>
        </w:rPr>
        <w:noBreakHyphen/>
      </w:r>
      <w:r w:rsidRPr="00082803">
        <w:rPr>
          <w:kern w:val="2"/>
          <w:sz w:val="24"/>
          <w:szCs w:val="24"/>
        </w:rPr>
        <w:t>速度</w:t>
      </w:r>
      <w:r w:rsidRPr="00082803">
        <w:rPr>
          <w:kern w:val="2"/>
          <w:sz w:val="24"/>
          <w:szCs w:val="24"/>
        </w:rPr>
        <w:noBreakHyphen/>
      </w:r>
      <w:r w:rsidRPr="00082803">
        <w:rPr>
          <w:kern w:val="2"/>
          <w:sz w:val="24"/>
          <w:szCs w:val="24"/>
        </w:rPr>
        <w:t>角度点云。为提高估计精度，单目标链路中引入质心法连续估计，并通过</w:t>
      </w:r>
      <w:r w:rsidRPr="00082803">
        <w:rPr>
          <w:kern w:val="2"/>
          <w:sz w:val="24"/>
          <w:szCs w:val="24"/>
        </w:rPr>
        <w:t>MonteCarlo</w:t>
      </w:r>
      <w:r w:rsidRPr="00082803">
        <w:rPr>
          <w:kern w:val="2"/>
          <w:sz w:val="24"/>
          <w:szCs w:val="24"/>
        </w:rPr>
        <w:t>噪声试验统计均值与方差，验证估计器的稳定性。</w:t>
      </w:r>
    </w:p>
    <w:p w14:paraId="39170C47" w14:textId="235355DC" w:rsidR="00082803" w:rsidRDefault="00082803" w:rsidP="00082803">
      <w:pPr>
        <w:widowControl w:val="0"/>
        <w:spacing w:line="360" w:lineRule="auto"/>
        <w:ind w:firstLineChars="200" w:firstLine="480"/>
        <w:jc w:val="both"/>
        <w:rPr>
          <w:kern w:val="2"/>
          <w:sz w:val="24"/>
          <w:szCs w:val="24"/>
        </w:rPr>
      </w:pPr>
      <w:r w:rsidRPr="00082803">
        <w:rPr>
          <w:kern w:val="2"/>
          <w:sz w:val="24"/>
          <w:szCs w:val="24"/>
        </w:rPr>
        <w:t>参数设计方面，载频设为</w:t>
      </w:r>
      <w:r w:rsidRPr="00082803">
        <w:rPr>
          <w:kern w:val="2"/>
          <w:sz w:val="24"/>
          <w:szCs w:val="24"/>
        </w:rPr>
        <w:t>77 GHz</w:t>
      </w:r>
      <w:r w:rsidRPr="00082803">
        <w:rPr>
          <w:kern w:val="2"/>
          <w:sz w:val="24"/>
          <w:szCs w:val="24"/>
        </w:rPr>
        <w:t>，符合车规毫米波频段；带宽取</w:t>
      </w:r>
      <w:r w:rsidRPr="00082803">
        <w:rPr>
          <w:kern w:val="2"/>
          <w:sz w:val="24"/>
          <w:szCs w:val="24"/>
        </w:rPr>
        <w:t>150 MHz</w:t>
      </w:r>
      <w:r w:rsidRPr="00082803">
        <w:rPr>
          <w:kern w:val="2"/>
          <w:sz w:val="24"/>
          <w:szCs w:val="24"/>
        </w:rPr>
        <w:t>，对应距离分辨率约</w:t>
      </w:r>
      <w:r w:rsidRPr="00082803">
        <w:rPr>
          <w:kern w:val="2"/>
          <w:sz w:val="24"/>
          <w:szCs w:val="24"/>
        </w:rPr>
        <w:t>1 m</w:t>
      </w:r>
      <w:r w:rsidRPr="00082803">
        <w:rPr>
          <w:kern w:val="2"/>
          <w:sz w:val="24"/>
          <w:szCs w:val="24"/>
        </w:rPr>
        <w:t>；单个</w:t>
      </w:r>
      <w:r w:rsidRPr="00082803">
        <w:rPr>
          <w:kern w:val="2"/>
          <w:sz w:val="24"/>
          <w:szCs w:val="24"/>
        </w:rPr>
        <w:t>Chirp</w:t>
      </w:r>
      <w:r w:rsidRPr="00082803">
        <w:rPr>
          <w:kern w:val="2"/>
          <w:sz w:val="24"/>
          <w:szCs w:val="24"/>
        </w:rPr>
        <w:t>采样点数</w:t>
      </w:r>
      <w:r w:rsidRPr="00082803">
        <w:rPr>
          <w:kern w:val="2"/>
          <w:sz w:val="24"/>
          <w:szCs w:val="24"/>
        </w:rPr>
        <w:t>256–1024</w:t>
      </w:r>
      <w:r w:rsidRPr="00082803">
        <w:rPr>
          <w:kern w:val="2"/>
          <w:sz w:val="24"/>
          <w:szCs w:val="24"/>
        </w:rPr>
        <w:t>，保证拍频不混叠；每帧</w:t>
      </w:r>
      <w:r w:rsidRPr="00082803">
        <w:rPr>
          <w:kern w:val="2"/>
          <w:sz w:val="24"/>
          <w:szCs w:val="24"/>
        </w:rPr>
        <w:t>Chirp</w:t>
      </w:r>
      <w:r w:rsidRPr="00082803">
        <w:rPr>
          <w:kern w:val="2"/>
          <w:sz w:val="24"/>
          <w:szCs w:val="24"/>
        </w:rPr>
        <w:t>数</w:t>
      </w:r>
      <w:r w:rsidRPr="00082803">
        <w:rPr>
          <w:kern w:val="2"/>
          <w:sz w:val="24"/>
          <w:szCs w:val="24"/>
        </w:rPr>
        <w:t>128–256</w:t>
      </w:r>
      <w:r w:rsidRPr="00082803">
        <w:rPr>
          <w:kern w:val="2"/>
          <w:sz w:val="24"/>
          <w:szCs w:val="24"/>
        </w:rPr>
        <w:t>，决定速度分辨率；</w:t>
      </w:r>
      <w:r w:rsidRPr="00082803">
        <w:rPr>
          <w:kern w:val="2"/>
          <w:sz w:val="24"/>
          <w:szCs w:val="24"/>
        </w:rPr>
        <w:t>PRI</w:t>
      </w:r>
      <w:r w:rsidRPr="00082803">
        <w:rPr>
          <w:kern w:val="2"/>
          <w:sz w:val="24"/>
          <w:szCs w:val="24"/>
        </w:rPr>
        <w:t>约</w:t>
      </w:r>
      <w:r w:rsidRPr="00082803">
        <w:rPr>
          <w:kern w:val="2"/>
          <w:sz w:val="24"/>
          <w:szCs w:val="24"/>
        </w:rPr>
        <w:t>10 µs</w:t>
      </w:r>
      <w:r w:rsidRPr="00082803">
        <w:rPr>
          <w:kern w:val="2"/>
          <w:sz w:val="24"/>
          <w:szCs w:val="24"/>
        </w:rPr>
        <w:t>，对应</w:t>
      </w:r>
      <w:r w:rsidRPr="00082803">
        <w:rPr>
          <w:kern w:val="2"/>
          <w:sz w:val="24"/>
          <w:szCs w:val="24"/>
        </w:rPr>
        <w:t>PRF100 kHz</w:t>
      </w:r>
      <w:r w:rsidRPr="00082803">
        <w:rPr>
          <w:kern w:val="2"/>
          <w:sz w:val="24"/>
          <w:szCs w:val="24"/>
        </w:rPr>
        <w:t>，最大不模糊速度约</w:t>
      </w:r>
      <w:r w:rsidRPr="00082803">
        <w:rPr>
          <w:kern w:val="2"/>
          <w:sz w:val="24"/>
          <w:szCs w:val="24"/>
        </w:rPr>
        <w:t>λ/(4T)</w:t>
      </w:r>
      <w:r w:rsidRPr="00082803">
        <w:rPr>
          <w:kern w:val="2"/>
          <w:sz w:val="24"/>
          <w:szCs w:val="24"/>
        </w:rPr>
        <w:t>，最大不模糊距离由采样率与</w:t>
      </w:r>
      <w:r w:rsidRPr="00082803">
        <w:rPr>
          <w:kern w:val="2"/>
          <w:sz w:val="24"/>
          <w:szCs w:val="24"/>
        </w:rPr>
        <w:t>PRF</w:t>
      </w:r>
      <w:r w:rsidRPr="00082803">
        <w:rPr>
          <w:kern w:val="2"/>
          <w:sz w:val="24"/>
          <w:szCs w:val="24"/>
        </w:rPr>
        <w:t>共同约束。接收阵列为</w:t>
      </w:r>
      <w:r w:rsidRPr="00082803">
        <w:rPr>
          <w:kern w:val="2"/>
          <w:sz w:val="24"/>
          <w:szCs w:val="24"/>
        </w:rPr>
        <w:t>8</w:t>
      </w:r>
      <w:r w:rsidRPr="00082803">
        <w:rPr>
          <w:kern w:val="2"/>
          <w:sz w:val="24"/>
          <w:szCs w:val="24"/>
        </w:rPr>
        <w:t>元线阵，间距</w:t>
      </w:r>
      <w:r w:rsidRPr="00082803">
        <w:rPr>
          <w:kern w:val="2"/>
          <w:sz w:val="24"/>
          <w:szCs w:val="24"/>
        </w:rPr>
        <w:t>λ/2</w:t>
      </w:r>
      <w:r w:rsidRPr="00082803">
        <w:rPr>
          <w:kern w:val="2"/>
          <w:sz w:val="24"/>
          <w:szCs w:val="24"/>
        </w:rPr>
        <w:t>，避免栅瓣，方位分辨率约十余度，配合</w:t>
      </w:r>
      <w:r w:rsidRPr="00082803">
        <w:rPr>
          <w:kern w:val="2"/>
          <w:sz w:val="24"/>
          <w:szCs w:val="24"/>
        </w:rPr>
        <w:t>MUSIC</w:t>
      </w:r>
      <w:r w:rsidRPr="00082803">
        <w:rPr>
          <w:kern w:val="2"/>
          <w:sz w:val="24"/>
          <w:szCs w:val="24"/>
        </w:rPr>
        <w:t>可实现双目标超分辨。</w:t>
      </w:r>
      <w:r w:rsidRPr="00082803">
        <w:rPr>
          <w:kern w:val="2"/>
          <w:sz w:val="24"/>
          <w:szCs w:val="24"/>
        </w:rPr>
        <w:t>CFAR</w:t>
      </w:r>
      <w:r w:rsidRPr="00082803">
        <w:rPr>
          <w:kern w:val="2"/>
          <w:sz w:val="24"/>
          <w:szCs w:val="24"/>
        </w:rPr>
        <w:t>检测参数设置为保护单元</w:t>
      </w:r>
      <w:r w:rsidRPr="00082803">
        <w:rPr>
          <w:kern w:val="2"/>
          <w:sz w:val="24"/>
          <w:szCs w:val="24"/>
        </w:rPr>
        <w:t>2</w:t>
      </w:r>
      <w:r w:rsidRPr="00082803">
        <w:rPr>
          <w:kern w:val="2"/>
          <w:sz w:val="24"/>
          <w:szCs w:val="24"/>
        </w:rPr>
        <w:t>、训练单元</w:t>
      </w:r>
      <w:r w:rsidRPr="00082803">
        <w:rPr>
          <w:kern w:val="2"/>
          <w:sz w:val="24"/>
          <w:szCs w:val="24"/>
        </w:rPr>
        <w:t>4</w:t>
      </w:r>
      <w:r w:rsidRPr="00082803">
        <w:rPr>
          <w:kern w:val="2"/>
          <w:sz w:val="24"/>
          <w:szCs w:val="24"/>
        </w:rPr>
        <w:t>、虚警概率</w:t>
      </w:r>
      <w:r w:rsidRPr="00082803">
        <w:rPr>
          <w:kern w:val="2"/>
          <w:sz w:val="24"/>
          <w:szCs w:val="24"/>
        </w:rPr>
        <w:t>1e</w:t>
      </w:r>
      <w:r w:rsidRPr="00082803">
        <w:rPr>
          <w:kern w:val="2"/>
          <w:sz w:val="24"/>
          <w:szCs w:val="24"/>
        </w:rPr>
        <w:noBreakHyphen/>
        <w:t>5</w:t>
      </w:r>
      <w:r w:rsidRPr="00082803">
        <w:rPr>
          <w:kern w:val="2"/>
          <w:sz w:val="24"/>
          <w:szCs w:val="24"/>
        </w:rPr>
        <w:t>，阈值因子由理论公式</w:t>
      </w:r>
      <w:r w:rsidRPr="00082803">
        <w:rPr>
          <w:kern w:val="2"/>
          <w:sz w:val="24"/>
          <w:szCs w:val="24"/>
        </w:rPr>
        <w:t>α=N_train·(P_fa^(-1/N_train)–1)</w:t>
      </w:r>
      <w:r w:rsidRPr="00082803">
        <w:rPr>
          <w:kern w:val="2"/>
          <w:sz w:val="24"/>
          <w:szCs w:val="24"/>
        </w:rPr>
        <w:t>确定。</w:t>
      </w:r>
      <w:r w:rsidRPr="00082803">
        <w:rPr>
          <w:kern w:val="2"/>
          <w:sz w:val="24"/>
          <w:szCs w:val="24"/>
        </w:rPr>
        <w:t>MonteCarlo</w:t>
      </w:r>
      <w:r w:rsidRPr="00082803">
        <w:rPr>
          <w:kern w:val="2"/>
          <w:sz w:val="24"/>
          <w:szCs w:val="24"/>
        </w:rPr>
        <w:t>统计中，</w:t>
      </w:r>
      <w:r w:rsidRPr="00082803">
        <w:rPr>
          <w:kern w:val="2"/>
          <w:sz w:val="24"/>
          <w:szCs w:val="24"/>
        </w:rPr>
        <w:t>SNR</w:t>
      </w:r>
      <w:r w:rsidRPr="00082803">
        <w:rPr>
          <w:kern w:val="2"/>
          <w:sz w:val="24"/>
          <w:szCs w:val="24"/>
        </w:rPr>
        <w:t>扫描</w:t>
      </w:r>
      <w:r w:rsidRPr="00082803">
        <w:rPr>
          <w:kern w:val="2"/>
          <w:sz w:val="24"/>
          <w:szCs w:val="24"/>
        </w:rPr>
        <w:t>10–60 dB</w:t>
      </w:r>
      <w:r w:rsidRPr="00082803">
        <w:rPr>
          <w:kern w:val="2"/>
          <w:sz w:val="24"/>
          <w:szCs w:val="24"/>
        </w:rPr>
        <w:t>，验证估计均值接近理论值，标准差随</w:t>
      </w:r>
      <w:r w:rsidRPr="00082803">
        <w:rPr>
          <w:kern w:val="2"/>
          <w:sz w:val="24"/>
          <w:szCs w:val="24"/>
        </w:rPr>
        <w:t>SNR</w:t>
      </w:r>
      <w:r w:rsidRPr="00082803">
        <w:rPr>
          <w:kern w:val="2"/>
          <w:sz w:val="24"/>
          <w:szCs w:val="24"/>
        </w:rPr>
        <w:t>提升而减小。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760"/>
        <w:gridCol w:w="1580"/>
        <w:gridCol w:w="3995"/>
      </w:tblGrid>
      <w:tr w:rsidR="00CD7500" w:rsidRPr="00CD7500" w14:paraId="4864941C" w14:textId="77777777" w:rsidTr="00CD7500">
        <w:trPr>
          <w:tblHeader/>
          <w:tblCellSpacing w:w="15" w:type="dxa"/>
        </w:trPr>
        <w:tc>
          <w:tcPr>
            <w:tcW w:w="0" w:type="auto"/>
            <w:vAlign w:val="center"/>
            <w:hideMark/>
          </w:tcPr>
          <w:p w14:paraId="3FBFD200" w14:textId="77777777" w:rsidR="00CD7500" w:rsidRPr="00CD7500" w:rsidRDefault="00CD7500" w:rsidP="00CD7500">
            <w:pPr>
              <w:jc w:val="center"/>
              <w:rPr>
                <w:rFonts w:ascii="宋体" w:hAnsi="宋体" w:cs="宋体" w:hint="eastAsia"/>
                <w:b/>
                <w:bCs/>
                <w:sz w:val="24"/>
                <w:szCs w:val="24"/>
              </w:rPr>
            </w:pPr>
            <w:r w:rsidRPr="00CD7500">
              <w:rPr>
                <w:rFonts w:ascii="宋体" w:hAnsi="宋体" w:cs="宋体"/>
                <w:b/>
                <w:bCs/>
                <w:sz w:val="24"/>
                <w:szCs w:val="24"/>
              </w:rPr>
              <w:t>维度</w:t>
            </w:r>
          </w:p>
        </w:tc>
        <w:tc>
          <w:tcPr>
            <w:tcW w:w="0" w:type="auto"/>
            <w:vAlign w:val="center"/>
            <w:hideMark/>
          </w:tcPr>
          <w:p w14:paraId="3CE8111C" w14:textId="77777777" w:rsidR="00CD7500" w:rsidRPr="00CD7500" w:rsidRDefault="00CD7500" w:rsidP="00CD7500">
            <w:pPr>
              <w:jc w:val="center"/>
              <w:rPr>
                <w:rFonts w:ascii="宋体" w:hAnsi="宋体" w:cs="宋体" w:hint="eastAsia"/>
                <w:b/>
                <w:bCs/>
                <w:sz w:val="24"/>
                <w:szCs w:val="24"/>
              </w:rPr>
            </w:pPr>
            <w:r w:rsidRPr="00CD7500">
              <w:rPr>
                <w:rFonts w:ascii="宋体" w:hAnsi="宋体" w:cs="宋体"/>
                <w:b/>
                <w:bCs/>
                <w:sz w:val="24"/>
                <w:szCs w:val="24"/>
              </w:rPr>
              <w:t>参数</w:t>
            </w:r>
          </w:p>
        </w:tc>
        <w:tc>
          <w:tcPr>
            <w:tcW w:w="0" w:type="auto"/>
            <w:vAlign w:val="center"/>
            <w:hideMark/>
          </w:tcPr>
          <w:p w14:paraId="2DE5211C" w14:textId="77777777" w:rsidR="00CD7500" w:rsidRPr="00CD7500" w:rsidRDefault="00CD7500" w:rsidP="00CD7500">
            <w:pPr>
              <w:jc w:val="center"/>
              <w:rPr>
                <w:rFonts w:ascii="宋体" w:hAnsi="宋体" w:cs="宋体" w:hint="eastAsia"/>
                <w:b/>
                <w:bCs/>
                <w:sz w:val="24"/>
                <w:szCs w:val="24"/>
              </w:rPr>
            </w:pPr>
            <w:r w:rsidRPr="00CD7500">
              <w:rPr>
                <w:rFonts w:ascii="宋体" w:hAnsi="宋体" w:cs="宋体"/>
                <w:b/>
                <w:bCs/>
                <w:sz w:val="24"/>
                <w:szCs w:val="24"/>
              </w:rPr>
              <w:t>数值</w:t>
            </w:r>
          </w:p>
        </w:tc>
        <w:tc>
          <w:tcPr>
            <w:tcW w:w="0" w:type="auto"/>
            <w:vAlign w:val="center"/>
            <w:hideMark/>
          </w:tcPr>
          <w:p w14:paraId="4A340304" w14:textId="77777777" w:rsidR="00CD7500" w:rsidRPr="00CD7500" w:rsidRDefault="00CD7500" w:rsidP="00CD7500">
            <w:pPr>
              <w:jc w:val="center"/>
              <w:rPr>
                <w:rFonts w:ascii="宋体" w:hAnsi="宋体" w:cs="宋体" w:hint="eastAsia"/>
                <w:b/>
                <w:bCs/>
                <w:sz w:val="24"/>
                <w:szCs w:val="24"/>
              </w:rPr>
            </w:pPr>
            <w:r w:rsidRPr="00CD7500">
              <w:rPr>
                <w:rFonts w:ascii="宋体" w:hAnsi="宋体" w:cs="宋体"/>
                <w:b/>
                <w:bCs/>
                <w:sz w:val="24"/>
                <w:szCs w:val="24"/>
              </w:rPr>
              <w:t>说明</w:t>
            </w:r>
          </w:p>
        </w:tc>
      </w:tr>
      <w:tr w:rsidR="00CD7500" w:rsidRPr="00CD7500" w14:paraId="4E502D21" w14:textId="77777777" w:rsidTr="00CD7500">
        <w:trPr>
          <w:tblCellSpacing w:w="15" w:type="dxa"/>
        </w:trPr>
        <w:tc>
          <w:tcPr>
            <w:tcW w:w="0" w:type="auto"/>
            <w:vAlign w:val="center"/>
            <w:hideMark/>
          </w:tcPr>
          <w:p w14:paraId="5592BFFA"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载频与波形</w:t>
            </w:r>
          </w:p>
        </w:tc>
        <w:tc>
          <w:tcPr>
            <w:tcW w:w="0" w:type="auto"/>
            <w:vAlign w:val="center"/>
            <w:hideMark/>
          </w:tcPr>
          <w:p w14:paraId="79DBB06F"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fc</w:t>
            </w:r>
          </w:p>
        </w:tc>
        <w:tc>
          <w:tcPr>
            <w:tcW w:w="0" w:type="auto"/>
            <w:vAlign w:val="center"/>
            <w:hideMark/>
          </w:tcPr>
          <w:p w14:paraId="7C0C91A0"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77 GHz</w:t>
            </w:r>
          </w:p>
        </w:tc>
        <w:tc>
          <w:tcPr>
            <w:tcW w:w="0" w:type="auto"/>
            <w:vAlign w:val="center"/>
            <w:hideMark/>
          </w:tcPr>
          <w:p w14:paraId="093B9858"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车规毫米波频段</w:t>
            </w:r>
          </w:p>
        </w:tc>
      </w:tr>
      <w:tr w:rsidR="00CD7500" w:rsidRPr="00CD7500" w14:paraId="77B52D5A" w14:textId="77777777" w:rsidTr="00CD7500">
        <w:trPr>
          <w:tblCellSpacing w:w="15" w:type="dxa"/>
        </w:trPr>
        <w:tc>
          <w:tcPr>
            <w:tcW w:w="0" w:type="auto"/>
            <w:vAlign w:val="center"/>
            <w:hideMark/>
          </w:tcPr>
          <w:p w14:paraId="74E01790"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载频与波形</w:t>
            </w:r>
          </w:p>
        </w:tc>
        <w:tc>
          <w:tcPr>
            <w:tcW w:w="0" w:type="auto"/>
            <w:vAlign w:val="center"/>
            <w:hideMark/>
          </w:tcPr>
          <w:p w14:paraId="53F4E194"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BW</w:t>
            </w:r>
          </w:p>
        </w:tc>
        <w:tc>
          <w:tcPr>
            <w:tcW w:w="0" w:type="auto"/>
            <w:vAlign w:val="center"/>
            <w:hideMark/>
          </w:tcPr>
          <w:p w14:paraId="747EC4C0"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150 MHz</w:t>
            </w:r>
          </w:p>
        </w:tc>
        <w:tc>
          <w:tcPr>
            <w:tcW w:w="0" w:type="auto"/>
            <w:vAlign w:val="center"/>
            <w:hideMark/>
          </w:tcPr>
          <w:p w14:paraId="3E4EFFB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距离分辨率≈1 m</w:t>
            </w:r>
          </w:p>
        </w:tc>
      </w:tr>
      <w:tr w:rsidR="00CD7500" w:rsidRPr="00CD7500" w14:paraId="32808744" w14:textId="77777777" w:rsidTr="00CD7500">
        <w:trPr>
          <w:tblCellSpacing w:w="15" w:type="dxa"/>
        </w:trPr>
        <w:tc>
          <w:tcPr>
            <w:tcW w:w="0" w:type="auto"/>
            <w:vAlign w:val="center"/>
            <w:hideMark/>
          </w:tcPr>
          <w:p w14:paraId="7C99CB08"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采样</w:t>
            </w:r>
          </w:p>
        </w:tc>
        <w:tc>
          <w:tcPr>
            <w:tcW w:w="0" w:type="auto"/>
            <w:vAlign w:val="center"/>
            <w:hideMark/>
          </w:tcPr>
          <w:p w14:paraId="330EDD21"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numADC (Nr)</w:t>
            </w:r>
          </w:p>
        </w:tc>
        <w:tc>
          <w:tcPr>
            <w:tcW w:w="0" w:type="auto"/>
            <w:vAlign w:val="center"/>
            <w:hideMark/>
          </w:tcPr>
          <w:p w14:paraId="5C461221"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256 / 1024</w:t>
            </w:r>
          </w:p>
        </w:tc>
        <w:tc>
          <w:tcPr>
            <w:tcW w:w="0" w:type="auto"/>
            <w:vAlign w:val="center"/>
            <w:hideMark/>
          </w:tcPr>
          <w:p w14:paraId="07325F5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每Chirp采样点（两脚本）</w:t>
            </w:r>
          </w:p>
        </w:tc>
      </w:tr>
      <w:tr w:rsidR="00CD7500" w:rsidRPr="00CD7500" w14:paraId="5BE8FD90" w14:textId="77777777" w:rsidTr="00CD7500">
        <w:trPr>
          <w:tblCellSpacing w:w="15" w:type="dxa"/>
        </w:trPr>
        <w:tc>
          <w:tcPr>
            <w:tcW w:w="0" w:type="auto"/>
            <w:vAlign w:val="center"/>
            <w:hideMark/>
          </w:tcPr>
          <w:p w14:paraId="07D1FC72"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时序</w:t>
            </w:r>
          </w:p>
        </w:tc>
        <w:tc>
          <w:tcPr>
            <w:tcW w:w="0" w:type="auto"/>
            <w:vAlign w:val="center"/>
            <w:hideMark/>
          </w:tcPr>
          <w:p w14:paraId="1DCE527F"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T (PRI)</w:t>
            </w:r>
          </w:p>
        </w:tc>
        <w:tc>
          <w:tcPr>
            <w:tcW w:w="0" w:type="auto"/>
            <w:vAlign w:val="center"/>
            <w:hideMark/>
          </w:tcPr>
          <w:p w14:paraId="0F3F84A4"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10 μs</w:t>
            </w:r>
          </w:p>
        </w:tc>
        <w:tc>
          <w:tcPr>
            <w:tcW w:w="0" w:type="auto"/>
            <w:vAlign w:val="center"/>
            <w:hideMark/>
          </w:tcPr>
          <w:p w14:paraId="12D04B64"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MIMO脚本；另有Tchirp由maxR设定</w:t>
            </w:r>
          </w:p>
        </w:tc>
      </w:tr>
      <w:tr w:rsidR="00CD7500" w:rsidRPr="00CD7500" w14:paraId="5815CE49" w14:textId="77777777" w:rsidTr="00CD7500">
        <w:trPr>
          <w:tblCellSpacing w:w="15" w:type="dxa"/>
        </w:trPr>
        <w:tc>
          <w:tcPr>
            <w:tcW w:w="0" w:type="auto"/>
            <w:vAlign w:val="center"/>
            <w:hideMark/>
          </w:tcPr>
          <w:p w14:paraId="14546D0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帧结构</w:t>
            </w:r>
          </w:p>
        </w:tc>
        <w:tc>
          <w:tcPr>
            <w:tcW w:w="0" w:type="auto"/>
            <w:vAlign w:val="center"/>
            <w:hideMark/>
          </w:tcPr>
          <w:p w14:paraId="05E79F15"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numChirps (Nd)</w:t>
            </w:r>
          </w:p>
        </w:tc>
        <w:tc>
          <w:tcPr>
            <w:tcW w:w="0" w:type="auto"/>
            <w:vAlign w:val="center"/>
            <w:hideMark/>
          </w:tcPr>
          <w:p w14:paraId="21CE8D92"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256 / 128</w:t>
            </w:r>
          </w:p>
        </w:tc>
        <w:tc>
          <w:tcPr>
            <w:tcW w:w="0" w:type="auto"/>
            <w:vAlign w:val="center"/>
            <w:hideMark/>
          </w:tcPr>
          <w:p w14:paraId="0C19E293"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每帧Chirp数（两脚本）</w:t>
            </w:r>
          </w:p>
        </w:tc>
      </w:tr>
      <w:tr w:rsidR="00CD7500" w:rsidRPr="00CD7500" w14:paraId="60AE459D" w14:textId="77777777" w:rsidTr="00CD7500">
        <w:trPr>
          <w:tblCellSpacing w:w="15" w:type="dxa"/>
        </w:trPr>
        <w:tc>
          <w:tcPr>
            <w:tcW w:w="0" w:type="auto"/>
            <w:vAlign w:val="center"/>
            <w:hideMark/>
          </w:tcPr>
          <w:p w14:paraId="579798CA"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帧数</w:t>
            </w:r>
          </w:p>
        </w:tc>
        <w:tc>
          <w:tcPr>
            <w:tcW w:w="0" w:type="auto"/>
            <w:vAlign w:val="center"/>
            <w:hideMark/>
          </w:tcPr>
          <w:p w14:paraId="6DCD6827"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numCPI</w:t>
            </w:r>
          </w:p>
        </w:tc>
        <w:tc>
          <w:tcPr>
            <w:tcW w:w="0" w:type="auto"/>
            <w:vAlign w:val="center"/>
            <w:hideMark/>
          </w:tcPr>
          <w:p w14:paraId="7C219A26"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10</w:t>
            </w:r>
          </w:p>
        </w:tc>
        <w:tc>
          <w:tcPr>
            <w:tcW w:w="0" w:type="auto"/>
            <w:vAlign w:val="center"/>
            <w:hideMark/>
          </w:tcPr>
          <w:p w14:paraId="302398EB"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用于协方差统计</w:t>
            </w:r>
          </w:p>
        </w:tc>
      </w:tr>
      <w:tr w:rsidR="00CD7500" w:rsidRPr="00CD7500" w14:paraId="4200D87D" w14:textId="77777777" w:rsidTr="00CD7500">
        <w:trPr>
          <w:tblCellSpacing w:w="15" w:type="dxa"/>
        </w:trPr>
        <w:tc>
          <w:tcPr>
            <w:tcW w:w="0" w:type="auto"/>
            <w:vAlign w:val="center"/>
            <w:hideMark/>
          </w:tcPr>
          <w:p w14:paraId="18B17480"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阵列</w:t>
            </w:r>
          </w:p>
        </w:tc>
        <w:tc>
          <w:tcPr>
            <w:tcW w:w="0" w:type="auto"/>
            <w:vAlign w:val="center"/>
            <w:hideMark/>
          </w:tcPr>
          <w:p w14:paraId="6ACF0B85"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numTX / numRX</w:t>
            </w:r>
          </w:p>
        </w:tc>
        <w:tc>
          <w:tcPr>
            <w:tcW w:w="0" w:type="auto"/>
            <w:vAlign w:val="center"/>
            <w:hideMark/>
          </w:tcPr>
          <w:p w14:paraId="23F9CFED"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1 / 8</w:t>
            </w:r>
          </w:p>
        </w:tc>
        <w:tc>
          <w:tcPr>
            <w:tcW w:w="0" w:type="auto"/>
            <w:vAlign w:val="center"/>
            <w:hideMark/>
          </w:tcPr>
          <w:p w14:paraId="41AA6C12"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线阵，d_rx=λ/2</w:t>
            </w:r>
          </w:p>
        </w:tc>
      </w:tr>
      <w:tr w:rsidR="00CD7500" w:rsidRPr="00CD7500" w14:paraId="2C0CE3B1" w14:textId="77777777" w:rsidTr="00CD7500">
        <w:trPr>
          <w:tblCellSpacing w:w="15" w:type="dxa"/>
        </w:trPr>
        <w:tc>
          <w:tcPr>
            <w:tcW w:w="0" w:type="auto"/>
            <w:vAlign w:val="center"/>
            <w:hideMark/>
          </w:tcPr>
          <w:p w14:paraId="357E071B" w14:textId="25843869" w:rsidR="00CD7500" w:rsidRPr="00CD7500" w:rsidRDefault="00CD7500" w:rsidP="00CD7500">
            <w:pPr>
              <w:rPr>
                <w:rFonts w:ascii="宋体" w:hAnsi="宋体" w:cs="宋体" w:hint="eastAsia"/>
                <w:sz w:val="24"/>
                <w:szCs w:val="24"/>
              </w:rPr>
            </w:pPr>
            <w:r>
              <w:rPr>
                <w:rFonts w:ascii="宋体" w:hAnsi="宋体" w:cs="宋体" w:hint="eastAsia"/>
                <w:sz w:val="24"/>
                <w:szCs w:val="24"/>
              </w:rPr>
              <w:t>距离</w:t>
            </w:r>
            <w:r w:rsidRPr="00CD7500">
              <w:rPr>
                <w:rFonts w:ascii="宋体" w:hAnsi="宋体" w:cs="宋体"/>
                <w:sz w:val="24"/>
                <w:szCs w:val="24"/>
              </w:rPr>
              <w:t>分辨率</w:t>
            </w:r>
          </w:p>
        </w:tc>
        <w:tc>
          <w:tcPr>
            <w:tcW w:w="0" w:type="auto"/>
            <w:vAlign w:val="center"/>
            <w:hideMark/>
          </w:tcPr>
          <w:p w14:paraId="3EE36C87"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dR</w:t>
            </w:r>
          </w:p>
        </w:tc>
        <w:tc>
          <w:tcPr>
            <w:tcW w:w="0" w:type="auto"/>
            <w:vAlign w:val="center"/>
            <w:hideMark/>
          </w:tcPr>
          <w:p w14:paraId="35C74917"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≈1 m</w:t>
            </w:r>
          </w:p>
        </w:tc>
        <w:tc>
          <w:tcPr>
            <w:tcW w:w="0" w:type="auto"/>
            <w:vAlign w:val="center"/>
            <w:hideMark/>
          </w:tcPr>
          <w:p w14:paraId="394BCD3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c/(2·BW)</w:t>
            </w:r>
          </w:p>
        </w:tc>
      </w:tr>
      <w:tr w:rsidR="00CD7500" w:rsidRPr="00CD7500" w14:paraId="69E14E04" w14:textId="77777777" w:rsidTr="00CD7500">
        <w:trPr>
          <w:tblCellSpacing w:w="15" w:type="dxa"/>
        </w:trPr>
        <w:tc>
          <w:tcPr>
            <w:tcW w:w="0" w:type="auto"/>
            <w:vAlign w:val="center"/>
            <w:hideMark/>
          </w:tcPr>
          <w:p w14:paraId="0587CAEE" w14:textId="4C1CFA18" w:rsidR="00CD7500" w:rsidRPr="00CD7500" w:rsidRDefault="00CD7500" w:rsidP="00CD7500">
            <w:pPr>
              <w:rPr>
                <w:rFonts w:ascii="宋体" w:hAnsi="宋体" w:cs="宋体" w:hint="eastAsia"/>
                <w:sz w:val="24"/>
                <w:szCs w:val="24"/>
              </w:rPr>
            </w:pPr>
            <w:r>
              <w:rPr>
                <w:rFonts w:ascii="宋体" w:hAnsi="宋体" w:cs="宋体" w:hint="eastAsia"/>
                <w:sz w:val="24"/>
                <w:szCs w:val="24"/>
              </w:rPr>
              <w:t>速度</w:t>
            </w:r>
            <w:r w:rsidRPr="00CD7500">
              <w:rPr>
                <w:rFonts w:ascii="宋体" w:hAnsi="宋体" w:cs="宋体"/>
                <w:sz w:val="24"/>
                <w:szCs w:val="24"/>
              </w:rPr>
              <w:t>分辨率</w:t>
            </w:r>
          </w:p>
        </w:tc>
        <w:tc>
          <w:tcPr>
            <w:tcW w:w="0" w:type="auto"/>
            <w:vAlign w:val="center"/>
            <w:hideMark/>
          </w:tcPr>
          <w:p w14:paraId="4580C6D4"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dV</w:t>
            </w:r>
          </w:p>
        </w:tc>
        <w:tc>
          <w:tcPr>
            <w:tcW w:w="0" w:type="auto"/>
            <w:vAlign w:val="center"/>
            <w:hideMark/>
          </w:tcPr>
          <w:p w14:paraId="78589FF5"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由公式</w:t>
            </w:r>
          </w:p>
        </w:tc>
        <w:tc>
          <w:tcPr>
            <w:tcW w:w="0" w:type="auto"/>
            <w:vAlign w:val="center"/>
            <w:hideMark/>
          </w:tcPr>
          <w:p w14:paraId="7AFD7E40"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λ/(2·N_chirp·PRI) 或含空闲</w:t>
            </w:r>
          </w:p>
        </w:tc>
      </w:tr>
      <w:tr w:rsidR="00CD7500" w:rsidRPr="00CD7500" w14:paraId="20CFAA0A" w14:textId="77777777" w:rsidTr="00CD7500">
        <w:trPr>
          <w:tblCellSpacing w:w="15" w:type="dxa"/>
        </w:trPr>
        <w:tc>
          <w:tcPr>
            <w:tcW w:w="0" w:type="auto"/>
            <w:vAlign w:val="center"/>
            <w:hideMark/>
          </w:tcPr>
          <w:p w14:paraId="037AD788"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边界</w:t>
            </w:r>
          </w:p>
        </w:tc>
        <w:tc>
          <w:tcPr>
            <w:tcW w:w="0" w:type="auto"/>
            <w:vAlign w:val="center"/>
            <w:hideMark/>
          </w:tcPr>
          <w:p w14:paraId="1AAB3B5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Rmax</w:t>
            </w:r>
          </w:p>
        </w:tc>
        <w:tc>
          <w:tcPr>
            <w:tcW w:w="0" w:type="auto"/>
            <w:vAlign w:val="center"/>
            <w:hideMark/>
          </w:tcPr>
          <w:p w14:paraId="36108EFD"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采样/PRF口径</w:t>
            </w:r>
          </w:p>
        </w:tc>
        <w:tc>
          <w:tcPr>
            <w:tcW w:w="0" w:type="auto"/>
            <w:vAlign w:val="center"/>
            <w:hideMark/>
          </w:tcPr>
          <w:p w14:paraId="344A4897"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见两口径定义</w:t>
            </w:r>
          </w:p>
        </w:tc>
      </w:tr>
      <w:tr w:rsidR="00CD7500" w:rsidRPr="00CD7500" w14:paraId="3737A85E" w14:textId="77777777" w:rsidTr="00CD7500">
        <w:trPr>
          <w:tblCellSpacing w:w="15" w:type="dxa"/>
        </w:trPr>
        <w:tc>
          <w:tcPr>
            <w:tcW w:w="0" w:type="auto"/>
            <w:vAlign w:val="center"/>
            <w:hideMark/>
          </w:tcPr>
          <w:p w14:paraId="59BB0BA9"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边界</w:t>
            </w:r>
          </w:p>
        </w:tc>
        <w:tc>
          <w:tcPr>
            <w:tcW w:w="0" w:type="auto"/>
            <w:vAlign w:val="center"/>
            <w:hideMark/>
          </w:tcPr>
          <w:p w14:paraId="77BB3DEA"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Vmax</w:t>
            </w:r>
          </w:p>
        </w:tc>
        <w:tc>
          <w:tcPr>
            <w:tcW w:w="0" w:type="auto"/>
            <w:vAlign w:val="center"/>
            <w:hideMark/>
          </w:tcPr>
          <w:p w14:paraId="65432CF2"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≈λ/(4·T)</w:t>
            </w:r>
          </w:p>
        </w:tc>
        <w:tc>
          <w:tcPr>
            <w:tcW w:w="0" w:type="auto"/>
            <w:vAlign w:val="center"/>
            <w:hideMark/>
          </w:tcPr>
          <w:p w14:paraId="5D203254" w14:textId="77777777" w:rsidR="00CD7500" w:rsidRPr="00CD7500" w:rsidRDefault="00CD7500" w:rsidP="00CD7500">
            <w:pPr>
              <w:rPr>
                <w:rFonts w:ascii="宋体" w:hAnsi="宋体" w:cs="宋体" w:hint="eastAsia"/>
                <w:sz w:val="24"/>
                <w:szCs w:val="24"/>
              </w:rPr>
            </w:pPr>
            <w:r w:rsidRPr="00CD7500">
              <w:rPr>
                <w:rFonts w:ascii="宋体" w:hAnsi="宋体" w:cs="宋体"/>
                <w:sz w:val="24"/>
                <w:szCs w:val="24"/>
              </w:rPr>
              <w:t>不模糊速度近似</w:t>
            </w:r>
          </w:p>
        </w:tc>
      </w:tr>
    </w:tbl>
    <w:p w14:paraId="1D067DC4" w14:textId="77777777" w:rsidR="00CD7500" w:rsidRPr="00082803" w:rsidRDefault="00CD7500" w:rsidP="00082803">
      <w:pPr>
        <w:widowControl w:val="0"/>
        <w:spacing w:line="360" w:lineRule="auto"/>
        <w:ind w:firstLineChars="200" w:firstLine="480"/>
        <w:jc w:val="both"/>
        <w:rPr>
          <w:kern w:val="2"/>
          <w:sz w:val="24"/>
          <w:szCs w:val="24"/>
        </w:rPr>
      </w:pPr>
    </w:p>
    <w:p w14:paraId="443ED1B1" w14:textId="795470DF" w:rsidR="00082803" w:rsidRPr="00082803" w:rsidRDefault="00082803" w:rsidP="00082803">
      <w:pPr>
        <w:widowControl w:val="0"/>
        <w:spacing w:line="360" w:lineRule="auto"/>
        <w:ind w:firstLineChars="200" w:firstLine="480"/>
        <w:jc w:val="both"/>
        <w:rPr>
          <w:kern w:val="2"/>
          <w:sz w:val="24"/>
          <w:szCs w:val="24"/>
        </w:rPr>
      </w:pPr>
      <w:r w:rsidRPr="00082803">
        <w:rPr>
          <w:kern w:val="2"/>
          <w:sz w:val="24"/>
          <w:szCs w:val="24"/>
        </w:rPr>
        <w:t>设计依据</w:t>
      </w:r>
      <w:r>
        <w:rPr>
          <w:rFonts w:hint="eastAsia"/>
          <w:kern w:val="2"/>
          <w:sz w:val="24"/>
          <w:szCs w:val="24"/>
        </w:rPr>
        <w:t>是</w:t>
      </w:r>
      <w:r w:rsidRPr="00082803">
        <w:rPr>
          <w:kern w:val="2"/>
          <w:sz w:val="24"/>
          <w:szCs w:val="24"/>
        </w:rPr>
        <w:t>FMCW</w:t>
      </w:r>
      <w:r w:rsidRPr="00082803">
        <w:rPr>
          <w:kern w:val="2"/>
          <w:sz w:val="24"/>
          <w:szCs w:val="24"/>
        </w:rPr>
        <w:t>雷达基本关系：距离分辨率</w:t>
      </w:r>
      <w:r w:rsidRPr="00082803">
        <w:rPr>
          <w:kern w:val="2"/>
          <w:sz w:val="24"/>
          <w:szCs w:val="24"/>
        </w:rPr>
        <w:t>dR=c/(2B)</w:t>
      </w:r>
      <w:r w:rsidRPr="00082803">
        <w:rPr>
          <w:kern w:val="2"/>
          <w:sz w:val="24"/>
          <w:szCs w:val="24"/>
        </w:rPr>
        <w:t>，速度分辨率</w:t>
      </w:r>
      <w:r w:rsidRPr="00082803">
        <w:rPr>
          <w:kern w:val="2"/>
          <w:sz w:val="24"/>
          <w:szCs w:val="24"/>
        </w:rPr>
        <w:t>dV=λ/(2·N_chirp·PRI)</w:t>
      </w:r>
      <w:r w:rsidRPr="00082803">
        <w:rPr>
          <w:kern w:val="2"/>
          <w:sz w:val="24"/>
          <w:szCs w:val="24"/>
        </w:rPr>
        <w:t>，最大不模糊距离</w:t>
      </w:r>
      <w:r w:rsidRPr="00082803">
        <w:rPr>
          <w:kern w:val="2"/>
          <w:sz w:val="24"/>
          <w:szCs w:val="24"/>
        </w:rPr>
        <w:t>Rmax=min(Fs·c/(2slope),c/(2PRF))</w:t>
      </w:r>
      <w:r w:rsidRPr="00082803">
        <w:rPr>
          <w:kern w:val="2"/>
          <w:sz w:val="24"/>
          <w:szCs w:val="24"/>
        </w:rPr>
        <w:t>，最大不模糊速度</w:t>
      </w:r>
      <w:r w:rsidRPr="00082803">
        <w:rPr>
          <w:kern w:val="2"/>
          <w:sz w:val="24"/>
          <w:szCs w:val="24"/>
        </w:rPr>
        <w:t>Vmax≈λ/(4T)</w:t>
      </w:r>
      <w:r w:rsidRPr="00082803">
        <w:rPr>
          <w:kern w:val="2"/>
          <w:sz w:val="24"/>
          <w:szCs w:val="24"/>
        </w:rPr>
        <w:t>。阵列角度分辨率由孔径决定，</w:t>
      </w:r>
      <w:r w:rsidRPr="00082803">
        <w:rPr>
          <w:kern w:val="2"/>
          <w:sz w:val="24"/>
          <w:szCs w:val="24"/>
        </w:rPr>
        <w:t>MUSIC</w:t>
      </w:r>
      <w:r w:rsidRPr="00082803">
        <w:rPr>
          <w:kern w:val="2"/>
          <w:sz w:val="24"/>
          <w:szCs w:val="24"/>
        </w:rPr>
        <w:t>算法利用信号与噪声子</w:t>
      </w:r>
      <w:r w:rsidRPr="00082803">
        <w:rPr>
          <w:kern w:val="2"/>
          <w:sz w:val="24"/>
          <w:szCs w:val="24"/>
        </w:rPr>
        <w:lastRenderedPageBreak/>
        <w:t>空间分离实现超分辨。通过这些公式与参数配置，保证系统在</w:t>
      </w:r>
      <w:r w:rsidRPr="00082803">
        <w:rPr>
          <w:kern w:val="2"/>
          <w:sz w:val="24"/>
          <w:szCs w:val="24"/>
        </w:rPr>
        <w:t>50–100 m</w:t>
      </w:r>
      <w:r w:rsidRPr="00082803">
        <w:rPr>
          <w:kern w:val="2"/>
          <w:sz w:val="24"/>
          <w:szCs w:val="24"/>
        </w:rPr>
        <w:t>距离、</w:t>
      </w:r>
      <w:r w:rsidRPr="00082803">
        <w:rPr>
          <w:kern w:val="2"/>
          <w:sz w:val="24"/>
          <w:szCs w:val="24"/>
        </w:rPr>
        <w:t>±20 m/s</w:t>
      </w:r>
      <w:r w:rsidRPr="00082803">
        <w:rPr>
          <w:kern w:val="2"/>
          <w:sz w:val="24"/>
          <w:szCs w:val="24"/>
        </w:rPr>
        <w:t>速度、</w:t>
      </w:r>
      <w:r w:rsidRPr="00082803">
        <w:rPr>
          <w:kern w:val="2"/>
          <w:sz w:val="24"/>
          <w:szCs w:val="24"/>
        </w:rPr>
        <w:t>±10°</w:t>
      </w:r>
      <w:r w:rsidRPr="00082803">
        <w:rPr>
          <w:kern w:val="2"/>
          <w:sz w:val="24"/>
          <w:szCs w:val="24"/>
        </w:rPr>
        <w:t>方位的典型场景下能够稳定探测并分辨多目标。</w:t>
      </w:r>
    </w:p>
    <w:p w14:paraId="22DDECCB" w14:textId="77777777" w:rsidR="003B63A9" w:rsidRPr="00CF72AE" w:rsidRDefault="003B63A9" w:rsidP="003B63A9">
      <w:pPr>
        <w:widowControl w:val="0"/>
        <w:spacing w:line="360" w:lineRule="auto"/>
        <w:ind w:firstLineChars="200" w:firstLine="480"/>
        <w:jc w:val="both"/>
        <w:rPr>
          <w:kern w:val="2"/>
          <w:sz w:val="24"/>
          <w:szCs w:val="24"/>
        </w:rPr>
      </w:pPr>
    </w:p>
    <w:p w14:paraId="7878AAB2" w14:textId="77777777" w:rsidR="00805A17" w:rsidRDefault="004F496C" w:rsidP="004F496C">
      <w:pPr>
        <w:pStyle w:val="10"/>
        <w:spacing w:beforeLines="100" w:before="240" w:afterLines="100" w:after="240" w:line="360" w:lineRule="auto"/>
        <w:rPr>
          <w:rFonts w:ascii="黑体" w:eastAsia="黑体" w:hAnsi="黑体" w:hint="eastAsia"/>
          <w:sz w:val="32"/>
          <w:szCs w:val="32"/>
        </w:rPr>
      </w:pPr>
      <w:r>
        <w:rPr>
          <w:rFonts w:ascii="黑体" w:eastAsia="黑体" w:hAnsi="黑体" w:hint="eastAsia"/>
          <w:sz w:val="32"/>
          <w:szCs w:val="32"/>
        </w:rPr>
        <w:t>4</w:t>
      </w:r>
      <w:r>
        <w:rPr>
          <w:rFonts w:ascii="黑体" w:eastAsia="黑体" w:hAnsi="黑体"/>
          <w:sz w:val="32"/>
          <w:szCs w:val="32"/>
        </w:rPr>
        <w:t>.</w:t>
      </w:r>
      <w:r w:rsidR="00521943">
        <w:rPr>
          <w:rFonts w:ascii="黑体" w:eastAsia="黑体" w:hAnsi="黑体" w:hint="eastAsia"/>
          <w:sz w:val="32"/>
          <w:szCs w:val="32"/>
        </w:rPr>
        <w:t>毫米波x</w:t>
      </w:r>
      <w:r w:rsidR="00521943">
        <w:rPr>
          <w:rFonts w:ascii="黑体" w:eastAsia="黑体" w:hAnsi="黑体"/>
          <w:sz w:val="32"/>
          <w:szCs w:val="32"/>
        </w:rPr>
        <w:t>xx</w:t>
      </w:r>
      <w:r w:rsidR="00521943">
        <w:rPr>
          <w:rFonts w:ascii="黑体" w:eastAsia="黑体" w:hAnsi="黑体" w:hint="eastAsia"/>
          <w:sz w:val="32"/>
          <w:szCs w:val="32"/>
        </w:rPr>
        <w:t>雷达参数设计仿真</w:t>
      </w:r>
      <w:r w:rsidR="00D46C5D">
        <w:rPr>
          <w:rFonts w:ascii="黑体" w:eastAsia="黑体" w:hAnsi="黑体" w:hint="eastAsia"/>
          <w:sz w:val="32"/>
          <w:szCs w:val="32"/>
        </w:rPr>
        <w:t>及分析</w:t>
      </w:r>
    </w:p>
    <w:p w14:paraId="750CC8E0" w14:textId="42C14508" w:rsidR="00D643A3" w:rsidRPr="000172EE" w:rsidRDefault="00630F14" w:rsidP="002676CE">
      <w:pPr>
        <w:pStyle w:val="2"/>
        <w:rPr>
          <w:rFonts w:hint="eastAsia"/>
          <w:sz w:val="32"/>
          <w:szCs w:val="40"/>
        </w:rPr>
      </w:pPr>
      <w:bookmarkStart w:id="5" w:name="OLE_LINK1"/>
      <w:bookmarkStart w:id="6" w:name="OLE_LINK2"/>
      <w:r w:rsidRPr="000172EE">
        <w:rPr>
          <w:rFonts w:hint="eastAsia"/>
          <w:sz w:val="32"/>
          <w:szCs w:val="40"/>
        </w:rPr>
        <w:t>FMCW</w:t>
      </w:r>
      <w:r w:rsidRPr="000172EE">
        <w:rPr>
          <w:rFonts w:hint="eastAsia"/>
          <w:sz w:val="32"/>
          <w:szCs w:val="40"/>
        </w:rPr>
        <w:t>单目标测速</w:t>
      </w:r>
      <w:r w:rsidR="00D643A3" w:rsidRPr="000172EE">
        <w:rPr>
          <w:rFonts w:hint="eastAsia"/>
          <w:sz w:val="32"/>
          <w:szCs w:val="40"/>
        </w:rPr>
        <w:t>、</w:t>
      </w:r>
      <w:r w:rsidRPr="000172EE">
        <w:rPr>
          <w:rFonts w:hint="eastAsia"/>
          <w:sz w:val="32"/>
          <w:szCs w:val="40"/>
        </w:rPr>
        <w:t>测距</w:t>
      </w:r>
      <w:bookmarkEnd w:id="5"/>
      <w:bookmarkEnd w:id="6"/>
    </w:p>
    <w:p w14:paraId="101F80A6" w14:textId="77777777" w:rsidR="00D643A3" w:rsidRDefault="00D643A3" w:rsidP="00D643A3">
      <w:pPr>
        <w:widowControl w:val="0"/>
        <w:spacing w:line="360" w:lineRule="auto"/>
        <w:ind w:firstLineChars="200" w:firstLine="480"/>
        <w:jc w:val="both"/>
        <w:rPr>
          <w:kern w:val="2"/>
          <w:sz w:val="24"/>
          <w:szCs w:val="24"/>
        </w:rPr>
      </w:pPr>
    </w:p>
    <w:p w14:paraId="0F2978B3" w14:textId="4A1F52A1" w:rsidR="00D643A3" w:rsidRPr="00D643A3" w:rsidRDefault="002676CE" w:rsidP="00D643A3">
      <w:pPr>
        <w:widowControl w:val="0"/>
        <w:spacing w:line="360" w:lineRule="auto"/>
        <w:ind w:firstLineChars="200" w:firstLine="480"/>
        <w:jc w:val="both"/>
        <w:rPr>
          <w:kern w:val="2"/>
          <w:sz w:val="24"/>
          <w:szCs w:val="24"/>
        </w:rPr>
      </w:pPr>
      <w:r>
        <w:rPr>
          <w:rFonts w:hint="eastAsia"/>
          <w:kern w:val="2"/>
          <w:sz w:val="24"/>
          <w:szCs w:val="24"/>
        </w:rPr>
        <w:t>此</w:t>
      </w:r>
      <w:r w:rsidR="00D643A3" w:rsidRPr="00D643A3">
        <w:rPr>
          <w:kern w:val="2"/>
          <w:sz w:val="24"/>
          <w:szCs w:val="24"/>
        </w:rPr>
        <w:t>代码实现了一个单目标的</w:t>
      </w:r>
      <w:r w:rsidR="00D643A3" w:rsidRPr="00D643A3">
        <w:rPr>
          <w:kern w:val="2"/>
          <w:sz w:val="24"/>
          <w:szCs w:val="24"/>
        </w:rPr>
        <w:t>FMCW</w:t>
      </w:r>
      <w:r w:rsidR="00D643A3" w:rsidRPr="00D643A3">
        <w:rPr>
          <w:kern w:val="2"/>
          <w:sz w:val="24"/>
          <w:szCs w:val="24"/>
        </w:rPr>
        <w:t>雷达完整仿真流程，涵盖了信号的发射、回波生成、混频、距离</w:t>
      </w:r>
      <w:r w:rsidR="00D643A3" w:rsidRPr="00D643A3">
        <w:rPr>
          <w:kern w:val="2"/>
          <w:sz w:val="24"/>
          <w:szCs w:val="24"/>
        </w:rPr>
        <w:t>FFT</w:t>
      </w:r>
      <w:r w:rsidR="00D643A3" w:rsidRPr="00D643A3">
        <w:rPr>
          <w:kern w:val="2"/>
          <w:sz w:val="24"/>
          <w:szCs w:val="24"/>
        </w:rPr>
        <w:t>、速度</w:t>
      </w:r>
      <w:r w:rsidR="00D643A3" w:rsidRPr="00D643A3">
        <w:rPr>
          <w:kern w:val="2"/>
          <w:sz w:val="24"/>
          <w:szCs w:val="24"/>
        </w:rPr>
        <w:t>FFT</w:t>
      </w:r>
      <w:r w:rsidR="00D643A3" w:rsidRPr="00D643A3">
        <w:rPr>
          <w:kern w:val="2"/>
          <w:sz w:val="24"/>
          <w:szCs w:val="24"/>
        </w:rPr>
        <w:t>以及距离</w:t>
      </w:r>
      <w:r w:rsidR="00D643A3" w:rsidRPr="00D643A3">
        <w:rPr>
          <w:kern w:val="2"/>
          <w:sz w:val="24"/>
          <w:szCs w:val="24"/>
        </w:rPr>
        <w:t>-</w:t>
      </w:r>
      <w:r w:rsidR="00D643A3" w:rsidRPr="00D643A3">
        <w:rPr>
          <w:kern w:val="2"/>
          <w:sz w:val="24"/>
          <w:szCs w:val="24"/>
        </w:rPr>
        <w:t>多普勒谱的计算与可视化。与常见的</w:t>
      </w:r>
      <w:r w:rsidR="00D643A3" w:rsidRPr="00D643A3">
        <w:rPr>
          <w:kern w:val="2"/>
          <w:sz w:val="24"/>
          <w:szCs w:val="24"/>
        </w:rPr>
        <w:t>“</w:t>
      </w:r>
      <w:r w:rsidR="00D643A3" w:rsidRPr="00D643A3">
        <w:rPr>
          <w:kern w:val="2"/>
          <w:sz w:val="24"/>
          <w:szCs w:val="24"/>
        </w:rPr>
        <w:t>取最大值网格点</w:t>
      </w:r>
      <w:r w:rsidR="00D643A3" w:rsidRPr="00D643A3">
        <w:rPr>
          <w:kern w:val="2"/>
          <w:sz w:val="24"/>
          <w:szCs w:val="24"/>
        </w:rPr>
        <w:t>”</w:t>
      </w:r>
      <w:r w:rsidR="00D643A3" w:rsidRPr="00D643A3">
        <w:rPr>
          <w:kern w:val="2"/>
          <w:sz w:val="24"/>
          <w:szCs w:val="24"/>
        </w:rPr>
        <w:t>不同，这里在估计目标参数时引入了连续值估计方法：先在距离</w:t>
      </w:r>
      <w:r w:rsidR="00D643A3" w:rsidRPr="00D643A3">
        <w:rPr>
          <w:kern w:val="2"/>
          <w:sz w:val="24"/>
          <w:szCs w:val="24"/>
        </w:rPr>
        <w:t>-</w:t>
      </w:r>
      <w:r w:rsidR="00D643A3" w:rsidRPr="00D643A3">
        <w:rPr>
          <w:kern w:val="2"/>
          <w:sz w:val="24"/>
          <w:szCs w:val="24"/>
        </w:rPr>
        <w:t>多普勒矩阵上找到粗略峰值，再在其邻域内利用加权质心法得到更精细的连续估计。为了验证估计性能，代码对多个信噪比（</w:t>
      </w:r>
      <w:r w:rsidR="00D643A3" w:rsidRPr="00D643A3">
        <w:rPr>
          <w:kern w:val="2"/>
          <w:sz w:val="24"/>
          <w:szCs w:val="24"/>
        </w:rPr>
        <w:t>SNR</w:t>
      </w:r>
      <w:r w:rsidR="00D643A3" w:rsidRPr="00D643A3">
        <w:rPr>
          <w:kern w:val="2"/>
          <w:sz w:val="24"/>
          <w:szCs w:val="24"/>
        </w:rPr>
        <w:t>）进行</w:t>
      </w:r>
      <w:r w:rsidR="00D643A3" w:rsidRPr="00D643A3">
        <w:rPr>
          <w:kern w:val="2"/>
          <w:sz w:val="24"/>
          <w:szCs w:val="24"/>
        </w:rPr>
        <w:t>MonteCarlo</w:t>
      </w:r>
      <w:r w:rsidR="00D643A3" w:rsidRPr="00D643A3">
        <w:rPr>
          <w:kern w:val="2"/>
          <w:sz w:val="24"/>
          <w:szCs w:val="24"/>
        </w:rPr>
        <w:t>统计实验，每个</w:t>
      </w:r>
      <w:r w:rsidR="00D643A3" w:rsidRPr="00D643A3">
        <w:rPr>
          <w:kern w:val="2"/>
          <w:sz w:val="24"/>
          <w:szCs w:val="24"/>
        </w:rPr>
        <w:t>SNR</w:t>
      </w:r>
      <w:r w:rsidR="00D643A3" w:rsidRPr="00D643A3">
        <w:rPr>
          <w:kern w:val="2"/>
          <w:sz w:val="24"/>
          <w:szCs w:val="24"/>
        </w:rPr>
        <w:t>下重复多次加噪声试验，统计估计的均值和标准差，并输出汇总表格。所有图形绘制仅针对数组中最后一个</w:t>
      </w:r>
      <w:r w:rsidR="00D643A3" w:rsidRPr="00D643A3">
        <w:rPr>
          <w:kern w:val="2"/>
          <w:sz w:val="24"/>
          <w:szCs w:val="24"/>
        </w:rPr>
        <w:t>SNR</w:t>
      </w:r>
      <w:r w:rsidR="00D643A3" w:rsidRPr="00D643A3">
        <w:rPr>
          <w:kern w:val="2"/>
          <w:sz w:val="24"/>
          <w:szCs w:val="24"/>
        </w:rPr>
        <w:t>值，其余</w:t>
      </w:r>
      <w:r w:rsidR="00D643A3" w:rsidRPr="00D643A3">
        <w:rPr>
          <w:kern w:val="2"/>
          <w:sz w:val="24"/>
          <w:szCs w:val="24"/>
        </w:rPr>
        <w:t>SNR</w:t>
      </w:r>
      <w:r w:rsidR="00D643A3" w:rsidRPr="00D643A3">
        <w:rPr>
          <w:kern w:val="2"/>
          <w:sz w:val="24"/>
          <w:szCs w:val="24"/>
        </w:rPr>
        <w:t>只做数值统计。可视化部分保留了原有的时域、频域、</w:t>
      </w:r>
      <w:r w:rsidR="00D643A3" w:rsidRPr="00D643A3">
        <w:rPr>
          <w:kern w:val="2"/>
          <w:sz w:val="24"/>
          <w:szCs w:val="24"/>
        </w:rPr>
        <w:t>FFT</w:t>
      </w:r>
      <w:r w:rsidR="00D643A3" w:rsidRPr="00D643A3">
        <w:rPr>
          <w:kern w:val="2"/>
          <w:sz w:val="24"/>
          <w:szCs w:val="24"/>
        </w:rPr>
        <w:t>和</w:t>
      </w:r>
      <w:r w:rsidR="00D643A3" w:rsidRPr="00D643A3">
        <w:rPr>
          <w:kern w:val="2"/>
          <w:sz w:val="24"/>
          <w:szCs w:val="24"/>
        </w:rPr>
        <w:t>RDM</w:t>
      </w:r>
      <w:r w:rsidR="00D643A3" w:rsidRPr="00D643A3">
        <w:rPr>
          <w:kern w:val="2"/>
          <w:sz w:val="24"/>
          <w:szCs w:val="24"/>
        </w:rPr>
        <w:t>图，并在关键点（如目标位置、估计点）旁标注了数值标签，新增了直方图、散点图等统计分布展示。整体流程既展示了信号处理链路，也体现了统计特性和估计精度。</w:t>
      </w:r>
    </w:p>
    <w:p w14:paraId="45081EE1" w14:textId="2F80FE6A" w:rsidR="00D643A3" w:rsidRDefault="00D643A3" w:rsidP="00D643A3">
      <w:pPr>
        <w:widowControl w:val="0"/>
        <w:spacing w:line="360" w:lineRule="auto"/>
        <w:ind w:firstLineChars="200" w:firstLine="480"/>
        <w:jc w:val="both"/>
        <w:rPr>
          <w:kern w:val="2"/>
          <w:sz w:val="24"/>
          <w:szCs w:val="24"/>
        </w:rPr>
      </w:pPr>
      <w:r w:rsidRPr="00D643A3">
        <w:rPr>
          <w:kern w:val="2"/>
          <w:sz w:val="24"/>
          <w:szCs w:val="24"/>
        </w:rPr>
        <w:t>在参数方面，雷达系统设置为最大探测距离</w:t>
      </w:r>
      <w:r w:rsidRPr="00D643A3">
        <w:rPr>
          <w:kern w:val="2"/>
          <w:sz w:val="24"/>
          <w:szCs w:val="24"/>
        </w:rPr>
        <w:t>200</w:t>
      </w:r>
      <w:r w:rsidRPr="00D643A3">
        <w:rPr>
          <w:kern w:val="2"/>
          <w:sz w:val="24"/>
          <w:szCs w:val="24"/>
        </w:rPr>
        <w:t>米，距离分辨率</w:t>
      </w:r>
      <w:r w:rsidRPr="00D643A3">
        <w:rPr>
          <w:kern w:val="2"/>
          <w:sz w:val="24"/>
          <w:szCs w:val="24"/>
        </w:rPr>
        <w:t>1</w:t>
      </w:r>
      <w:r w:rsidRPr="00D643A3">
        <w:rPr>
          <w:kern w:val="2"/>
          <w:sz w:val="24"/>
          <w:szCs w:val="24"/>
        </w:rPr>
        <w:t>米，最大测速</w:t>
      </w:r>
      <w:r w:rsidRPr="00D643A3">
        <w:rPr>
          <w:kern w:val="2"/>
          <w:sz w:val="24"/>
          <w:szCs w:val="24"/>
        </w:rPr>
        <w:t>70</w:t>
      </w:r>
      <w:r w:rsidRPr="00D643A3">
        <w:rPr>
          <w:kern w:val="2"/>
          <w:sz w:val="24"/>
          <w:szCs w:val="24"/>
        </w:rPr>
        <w:t>米</w:t>
      </w:r>
      <w:r w:rsidRPr="00D643A3">
        <w:rPr>
          <w:kern w:val="2"/>
          <w:sz w:val="24"/>
          <w:szCs w:val="24"/>
        </w:rPr>
        <w:t>/</w:t>
      </w:r>
      <w:r w:rsidRPr="00D643A3">
        <w:rPr>
          <w:kern w:val="2"/>
          <w:sz w:val="24"/>
          <w:szCs w:val="24"/>
        </w:rPr>
        <w:t>秒，工作载频</w:t>
      </w:r>
      <w:r w:rsidRPr="00D643A3">
        <w:rPr>
          <w:kern w:val="2"/>
          <w:sz w:val="24"/>
          <w:szCs w:val="24"/>
        </w:rPr>
        <w:t>77GHz</w:t>
      </w:r>
      <w:r w:rsidRPr="00D643A3">
        <w:rPr>
          <w:kern w:val="2"/>
          <w:sz w:val="24"/>
          <w:szCs w:val="24"/>
        </w:rPr>
        <w:t>，光速取</w:t>
      </w:r>
      <w:r w:rsidRPr="00D643A3">
        <w:rPr>
          <w:kern w:val="2"/>
          <w:sz w:val="24"/>
          <w:szCs w:val="24"/>
        </w:rPr>
        <w:t>3×10^8m/s</w:t>
      </w:r>
      <w:r w:rsidRPr="00D643A3">
        <w:rPr>
          <w:kern w:val="2"/>
          <w:sz w:val="24"/>
          <w:szCs w:val="24"/>
        </w:rPr>
        <w:t>。由此得到的调频带宽为</w:t>
      </w:r>
      <w:r w:rsidRPr="00D643A3">
        <w:rPr>
          <w:kern w:val="2"/>
          <w:sz w:val="24"/>
          <w:szCs w:val="24"/>
        </w:rPr>
        <w:t>150MHz</w:t>
      </w:r>
      <w:r w:rsidRPr="00D643A3">
        <w:rPr>
          <w:kern w:val="2"/>
          <w:sz w:val="24"/>
          <w:szCs w:val="24"/>
        </w:rPr>
        <w:t>，</w:t>
      </w:r>
      <w:r w:rsidRPr="00D643A3">
        <w:rPr>
          <w:kern w:val="2"/>
          <w:sz w:val="24"/>
          <w:szCs w:val="24"/>
        </w:rPr>
        <w:t>chirp</w:t>
      </w:r>
      <w:r w:rsidRPr="00D643A3">
        <w:rPr>
          <w:kern w:val="2"/>
          <w:sz w:val="24"/>
          <w:szCs w:val="24"/>
        </w:rPr>
        <w:t>数</w:t>
      </w:r>
      <w:r w:rsidRPr="00D643A3">
        <w:rPr>
          <w:kern w:val="2"/>
          <w:sz w:val="24"/>
          <w:szCs w:val="24"/>
        </w:rPr>
        <w:t>128</w:t>
      </w:r>
      <w:r w:rsidRPr="00D643A3">
        <w:rPr>
          <w:kern w:val="2"/>
          <w:sz w:val="24"/>
          <w:szCs w:val="24"/>
        </w:rPr>
        <w:t>，采样点数</w:t>
      </w:r>
      <w:r w:rsidRPr="00D643A3">
        <w:rPr>
          <w:kern w:val="2"/>
          <w:sz w:val="24"/>
          <w:szCs w:val="24"/>
        </w:rPr>
        <w:t>1024</w:t>
      </w:r>
      <w:r w:rsidRPr="00D643A3">
        <w:rPr>
          <w:kern w:val="2"/>
          <w:sz w:val="24"/>
          <w:szCs w:val="24"/>
        </w:rPr>
        <w:t>，速度分辨率约为</w:t>
      </w:r>
      <w:r w:rsidRPr="00D643A3">
        <w:rPr>
          <w:kern w:val="2"/>
          <w:sz w:val="24"/>
          <w:szCs w:val="24"/>
        </w:rPr>
        <w:t>(c/fc)/(2·Nd·Tchirp)</w:t>
      </w:r>
      <w:r w:rsidRPr="00D643A3">
        <w:rPr>
          <w:kern w:val="2"/>
          <w:sz w:val="24"/>
          <w:szCs w:val="24"/>
        </w:rPr>
        <w:t>，采样频率由</w:t>
      </w:r>
      <w:r w:rsidRPr="00D643A3">
        <w:rPr>
          <w:kern w:val="2"/>
          <w:sz w:val="24"/>
          <w:szCs w:val="24"/>
        </w:rPr>
        <w:t>chirp</w:t>
      </w:r>
      <w:r w:rsidRPr="00D643A3">
        <w:rPr>
          <w:kern w:val="2"/>
          <w:sz w:val="24"/>
          <w:szCs w:val="24"/>
        </w:rPr>
        <w:t>时长决定。目标参数设定为距离</w:t>
      </w:r>
      <w:r w:rsidRPr="00D643A3">
        <w:rPr>
          <w:kern w:val="2"/>
          <w:sz w:val="24"/>
          <w:szCs w:val="24"/>
        </w:rPr>
        <w:t>90</w:t>
      </w:r>
      <w:r w:rsidRPr="00D643A3">
        <w:rPr>
          <w:kern w:val="2"/>
          <w:sz w:val="24"/>
          <w:szCs w:val="24"/>
        </w:rPr>
        <w:t>米、速度</w:t>
      </w:r>
      <w:r w:rsidRPr="00D643A3">
        <w:rPr>
          <w:kern w:val="2"/>
          <w:sz w:val="24"/>
          <w:szCs w:val="24"/>
        </w:rPr>
        <w:t>20</w:t>
      </w:r>
      <w:r w:rsidRPr="00D643A3">
        <w:rPr>
          <w:kern w:val="2"/>
          <w:sz w:val="24"/>
          <w:szCs w:val="24"/>
        </w:rPr>
        <w:t>米</w:t>
      </w:r>
      <w:r w:rsidRPr="00D643A3">
        <w:rPr>
          <w:kern w:val="2"/>
          <w:sz w:val="24"/>
          <w:szCs w:val="24"/>
        </w:rPr>
        <w:t>/</w:t>
      </w:r>
      <w:r w:rsidRPr="00D643A3">
        <w:rPr>
          <w:kern w:val="2"/>
          <w:sz w:val="24"/>
          <w:szCs w:val="24"/>
        </w:rPr>
        <w:t>秒、雷达散射截面</w:t>
      </w:r>
      <w:r w:rsidRPr="00D643A3">
        <w:rPr>
          <w:kern w:val="2"/>
          <w:sz w:val="24"/>
          <w:szCs w:val="24"/>
        </w:rPr>
        <w:t>(RCS)</w:t>
      </w:r>
      <w:r w:rsidRPr="00D643A3">
        <w:rPr>
          <w:kern w:val="2"/>
          <w:sz w:val="24"/>
          <w:szCs w:val="24"/>
        </w:rPr>
        <w:t>为</w:t>
      </w:r>
      <w:r w:rsidRPr="00D643A3">
        <w:rPr>
          <w:kern w:val="2"/>
          <w:sz w:val="24"/>
          <w:szCs w:val="24"/>
        </w:rPr>
        <w:t>10dBsm</w:t>
      </w:r>
      <w:r w:rsidRPr="00D643A3">
        <w:rPr>
          <w:kern w:val="2"/>
          <w:sz w:val="24"/>
          <w:szCs w:val="24"/>
        </w:rPr>
        <w:t>。</w:t>
      </w:r>
      <w:r w:rsidRPr="00D643A3">
        <w:rPr>
          <w:kern w:val="2"/>
          <w:sz w:val="24"/>
          <w:szCs w:val="24"/>
        </w:rPr>
        <w:t>MonteCarlo</w:t>
      </w:r>
      <w:r w:rsidRPr="00D643A3">
        <w:rPr>
          <w:kern w:val="2"/>
          <w:sz w:val="24"/>
          <w:szCs w:val="24"/>
        </w:rPr>
        <w:t>试验次数为</w:t>
      </w:r>
      <w:r w:rsidRPr="00D643A3">
        <w:rPr>
          <w:kern w:val="2"/>
          <w:sz w:val="24"/>
          <w:szCs w:val="24"/>
        </w:rPr>
        <w:t>200</w:t>
      </w:r>
      <w:r w:rsidRPr="00D643A3">
        <w:rPr>
          <w:kern w:val="2"/>
          <w:sz w:val="24"/>
          <w:szCs w:val="24"/>
        </w:rPr>
        <w:t>次，</w:t>
      </w:r>
      <w:r w:rsidRPr="00D643A3">
        <w:rPr>
          <w:kern w:val="2"/>
          <w:sz w:val="24"/>
          <w:szCs w:val="24"/>
        </w:rPr>
        <w:t>SNR</w:t>
      </w:r>
      <w:r w:rsidRPr="00D643A3">
        <w:rPr>
          <w:kern w:val="2"/>
          <w:sz w:val="24"/>
          <w:szCs w:val="24"/>
        </w:rPr>
        <w:t>扫描数组为</w:t>
      </w:r>
      <w:r w:rsidRPr="00D643A3">
        <w:rPr>
          <w:kern w:val="2"/>
          <w:sz w:val="24"/>
          <w:szCs w:val="24"/>
        </w:rPr>
        <w:t>[10,20,40,60]dB</w:t>
      </w:r>
      <w:r w:rsidRPr="00D643A3">
        <w:rPr>
          <w:kern w:val="2"/>
          <w:sz w:val="24"/>
          <w:szCs w:val="24"/>
        </w:rPr>
        <w:t>，其中仅对最后一个</w:t>
      </w:r>
      <w:r w:rsidRPr="00D643A3">
        <w:rPr>
          <w:kern w:val="2"/>
          <w:sz w:val="24"/>
          <w:szCs w:val="24"/>
        </w:rPr>
        <w:t>SNR=60dB</w:t>
      </w:r>
      <w:r w:rsidRPr="00D643A3">
        <w:rPr>
          <w:kern w:val="2"/>
          <w:sz w:val="24"/>
          <w:szCs w:val="24"/>
        </w:rPr>
        <w:t>绘制所有图形。</w:t>
      </w:r>
    </w:p>
    <w:p w14:paraId="10B4F41D" w14:textId="77777777" w:rsidR="002676CE" w:rsidRPr="00D643A3" w:rsidRDefault="002676CE" w:rsidP="00D643A3">
      <w:pPr>
        <w:widowControl w:val="0"/>
        <w:spacing w:line="360" w:lineRule="auto"/>
        <w:ind w:firstLineChars="200" w:firstLine="480"/>
        <w:jc w:val="both"/>
        <w:rPr>
          <w:kern w:val="2"/>
          <w:sz w:val="24"/>
          <w:szCs w:val="24"/>
        </w:rPr>
      </w:pPr>
    </w:p>
    <w:p w14:paraId="790D967E" w14:textId="77777777" w:rsidR="00D643A3" w:rsidRPr="00D643A3" w:rsidRDefault="00D643A3" w:rsidP="00D643A3">
      <w:pPr>
        <w:widowControl w:val="0"/>
        <w:spacing w:line="360" w:lineRule="auto"/>
        <w:ind w:firstLineChars="200" w:firstLine="482"/>
        <w:jc w:val="both"/>
        <w:rPr>
          <w:b/>
          <w:bCs/>
          <w:kern w:val="2"/>
          <w:sz w:val="24"/>
          <w:szCs w:val="24"/>
        </w:rPr>
      </w:pPr>
      <w:r w:rsidRPr="00D643A3">
        <w:rPr>
          <w:b/>
          <w:bCs/>
          <w:kern w:val="2"/>
          <w:sz w:val="24"/>
          <w:szCs w:val="24"/>
        </w:rPr>
        <w:t>雷达系统参数</w:t>
      </w:r>
    </w:p>
    <w:tbl>
      <w:tblPr>
        <w:tblStyle w:val="a7"/>
        <w:tblW w:w="0" w:type="auto"/>
        <w:tblLook w:val="04A0" w:firstRow="1" w:lastRow="0" w:firstColumn="1" w:lastColumn="0" w:noHBand="0" w:noVBand="1"/>
      </w:tblPr>
      <w:tblGrid>
        <w:gridCol w:w="1743"/>
        <w:gridCol w:w="3726"/>
      </w:tblGrid>
      <w:tr w:rsidR="00D643A3" w:rsidRPr="00D643A3" w14:paraId="7F4E5710" w14:textId="77777777" w:rsidTr="002676CE">
        <w:tc>
          <w:tcPr>
            <w:tcW w:w="0" w:type="auto"/>
            <w:vAlign w:val="center"/>
            <w:hideMark/>
          </w:tcPr>
          <w:p w14:paraId="19534AA0" w14:textId="77777777" w:rsidR="00D643A3" w:rsidRPr="00D643A3" w:rsidRDefault="00D643A3" w:rsidP="002676CE">
            <w:pPr>
              <w:widowControl w:val="0"/>
              <w:spacing w:line="360" w:lineRule="auto"/>
              <w:jc w:val="center"/>
              <w:rPr>
                <w:b/>
                <w:bCs/>
                <w:kern w:val="2"/>
                <w:sz w:val="24"/>
                <w:szCs w:val="24"/>
              </w:rPr>
            </w:pPr>
            <w:r w:rsidRPr="00D643A3">
              <w:rPr>
                <w:b/>
                <w:bCs/>
                <w:kern w:val="2"/>
                <w:sz w:val="24"/>
                <w:szCs w:val="24"/>
              </w:rPr>
              <w:t>参数</w:t>
            </w:r>
          </w:p>
        </w:tc>
        <w:tc>
          <w:tcPr>
            <w:tcW w:w="3726" w:type="dxa"/>
            <w:vAlign w:val="center"/>
            <w:hideMark/>
          </w:tcPr>
          <w:p w14:paraId="2B629080" w14:textId="77777777" w:rsidR="00D643A3" w:rsidRPr="00D643A3" w:rsidRDefault="00D643A3" w:rsidP="002676CE">
            <w:pPr>
              <w:widowControl w:val="0"/>
              <w:spacing w:line="360" w:lineRule="auto"/>
              <w:ind w:firstLineChars="200" w:firstLine="482"/>
              <w:jc w:val="center"/>
              <w:rPr>
                <w:b/>
                <w:bCs/>
                <w:kern w:val="2"/>
                <w:sz w:val="24"/>
                <w:szCs w:val="24"/>
              </w:rPr>
            </w:pPr>
            <w:r w:rsidRPr="00D643A3">
              <w:rPr>
                <w:b/>
                <w:bCs/>
                <w:kern w:val="2"/>
                <w:sz w:val="24"/>
                <w:szCs w:val="24"/>
              </w:rPr>
              <w:t>数值</w:t>
            </w:r>
          </w:p>
        </w:tc>
      </w:tr>
      <w:tr w:rsidR="00D643A3" w:rsidRPr="00D643A3" w14:paraId="335F79CD" w14:textId="77777777" w:rsidTr="002676CE">
        <w:tc>
          <w:tcPr>
            <w:tcW w:w="0" w:type="auto"/>
            <w:vAlign w:val="center"/>
            <w:hideMark/>
          </w:tcPr>
          <w:p w14:paraId="7B6EF579" w14:textId="77777777" w:rsidR="00D643A3" w:rsidRPr="00D643A3" w:rsidRDefault="00D643A3" w:rsidP="002676CE">
            <w:pPr>
              <w:widowControl w:val="0"/>
              <w:spacing w:line="360" w:lineRule="auto"/>
              <w:jc w:val="center"/>
              <w:rPr>
                <w:kern w:val="2"/>
                <w:sz w:val="24"/>
                <w:szCs w:val="24"/>
              </w:rPr>
            </w:pPr>
            <w:r w:rsidRPr="00D643A3">
              <w:rPr>
                <w:kern w:val="2"/>
                <w:sz w:val="24"/>
                <w:szCs w:val="24"/>
              </w:rPr>
              <w:t>最大探测距离</w:t>
            </w:r>
          </w:p>
        </w:tc>
        <w:tc>
          <w:tcPr>
            <w:tcW w:w="3726" w:type="dxa"/>
            <w:vAlign w:val="center"/>
            <w:hideMark/>
          </w:tcPr>
          <w:p w14:paraId="6ACC1C1D" w14:textId="048498DB" w:rsidR="00D643A3" w:rsidRPr="00D643A3" w:rsidRDefault="00D643A3" w:rsidP="002676CE">
            <w:pPr>
              <w:widowControl w:val="0"/>
              <w:spacing w:line="360" w:lineRule="auto"/>
              <w:jc w:val="center"/>
              <w:rPr>
                <w:kern w:val="2"/>
                <w:sz w:val="24"/>
                <w:szCs w:val="24"/>
              </w:rPr>
            </w:pPr>
            <w:r w:rsidRPr="00D643A3">
              <w:rPr>
                <w:kern w:val="2"/>
                <w:sz w:val="24"/>
                <w:szCs w:val="24"/>
              </w:rPr>
              <w:t>200m</w:t>
            </w:r>
          </w:p>
        </w:tc>
      </w:tr>
      <w:tr w:rsidR="00D643A3" w:rsidRPr="00D643A3" w14:paraId="47462794" w14:textId="77777777" w:rsidTr="002676CE">
        <w:tc>
          <w:tcPr>
            <w:tcW w:w="0" w:type="auto"/>
            <w:vAlign w:val="center"/>
            <w:hideMark/>
          </w:tcPr>
          <w:p w14:paraId="70D06B49" w14:textId="77777777" w:rsidR="00D643A3" w:rsidRPr="00D643A3" w:rsidRDefault="00D643A3" w:rsidP="002676CE">
            <w:pPr>
              <w:widowControl w:val="0"/>
              <w:spacing w:line="360" w:lineRule="auto"/>
              <w:jc w:val="center"/>
              <w:rPr>
                <w:kern w:val="2"/>
                <w:sz w:val="24"/>
                <w:szCs w:val="24"/>
              </w:rPr>
            </w:pPr>
            <w:r w:rsidRPr="00D643A3">
              <w:rPr>
                <w:kern w:val="2"/>
                <w:sz w:val="24"/>
                <w:szCs w:val="24"/>
              </w:rPr>
              <w:t>距离分辨率</w:t>
            </w:r>
          </w:p>
        </w:tc>
        <w:tc>
          <w:tcPr>
            <w:tcW w:w="3726" w:type="dxa"/>
            <w:vAlign w:val="center"/>
            <w:hideMark/>
          </w:tcPr>
          <w:p w14:paraId="06B0CA1B" w14:textId="6DE8B89C" w:rsidR="00D643A3" w:rsidRPr="00D643A3" w:rsidRDefault="00D643A3" w:rsidP="002676CE">
            <w:pPr>
              <w:widowControl w:val="0"/>
              <w:spacing w:line="360" w:lineRule="auto"/>
              <w:jc w:val="center"/>
              <w:rPr>
                <w:kern w:val="2"/>
                <w:sz w:val="24"/>
                <w:szCs w:val="24"/>
              </w:rPr>
            </w:pPr>
            <w:r w:rsidRPr="00D643A3">
              <w:rPr>
                <w:kern w:val="2"/>
                <w:sz w:val="24"/>
                <w:szCs w:val="24"/>
              </w:rPr>
              <w:t>1m</w:t>
            </w:r>
          </w:p>
        </w:tc>
      </w:tr>
      <w:tr w:rsidR="00D643A3" w:rsidRPr="00D643A3" w14:paraId="74C23B0E" w14:textId="77777777" w:rsidTr="002676CE">
        <w:tc>
          <w:tcPr>
            <w:tcW w:w="0" w:type="auto"/>
            <w:vAlign w:val="center"/>
            <w:hideMark/>
          </w:tcPr>
          <w:p w14:paraId="69693453" w14:textId="77777777" w:rsidR="00D643A3" w:rsidRPr="00D643A3" w:rsidRDefault="00D643A3" w:rsidP="002676CE">
            <w:pPr>
              <w:widowControl w:val="0"/>
              <w:spacing w:line="360" w:lineRule="auto"/>
              <w:jc w:val="center"/>
              <w:rPr>
                <w:kern w:val="2"/>
                <w:sz w:val="24"/>
                <w:szCs w:val="24"/>
              </w:rPr>
            </w:pPr>
            <w:r w:rsidRPr="00D643A3">
              <w:rPr>
                <w:kern w:val="2"/>
                <w:sz w:val="24"/>
                <w:szCs w:val="24"/>
              </w:rPr>
              <w:t>最大速度</w:t>
            </w:r>
          </w:p>
        </w:tc>
        <w:tc>
          <w:tcPr>
            <w:tcW w:w="3726" w:type="dxa"/>
            <w:vAlign w:val="center"/>
            <w:hideMark/>
          </w:tcPr>
          <w:p w14:paraId="04095303" w14:textId="13FF3B93" w:rsidR="00D643A3" w:rsidRPr="00D643A3" w:rsidRDefault="00D643A3" w:rsidP="002676CE">
            <w:pPr>
              <w:widowControl w:val="0"/>
              <w:spacing w:line="360" w:lineRule="auto"/>
              <w:jc w:val="center"/>
              <w:rPr>
                <w:kern w:val="2"/>
                <w:sz w:val="24"/>
                <w:szCs w:val="24"/>
              </w:rPr>
            </w:pPr>
            <w:r w:rsidRPr="00D643A3">
              <w:rPr>
                <w:kern w:val="2"/>
                <w:sz w:val="24"/>
                <w:szCs w:val="24"/>
              </w:rPr>
              <w:t>70m/s</w:t>
            </w:r>
          </w:p>
        </w:tc>
      </w:tr>
      <w:tr w:rsidR="00D643A3" w:rsidRPr="00D643A3" w14:paraId="76768537" w14:textId="77777777" w:rsidTr="002676CE">
        <w:tc>
          <w:tcPr>
            <w:tcW w:w="0" w:type="auto"/>
            <w:vAlign w:val="center"/>
            <w:hideMark/>
          </w:tcPr>
          <w:p w14:paraId="5A60854A" w14:textId="77777777" w:rsidR="00D643A3" w:rsidRPr="00D643A3" w:rsidRDefault="00D643A3" w:rsidP="002676CE">
            <w:pPr>
              <w:widowControl w:val="0"/>
              <w:spacing w:line="360" w:lineRule="auto"/>
              <w:jc w:val="center"/>
              <w:rPr>
                <w:kern w:val="2"/>
                <w:sz w:val="24"/>
                <w:szCs w:val="24"/>
              </w:rPr>
            </w:pPr>
            <w:r w:rsidRPr="00D643A3">
              <w:rPr>
                <w:kern w:val="2"/>
                <w:sz w:val="24"/>
                <w:szCs w:val="24"/>
              </w:rPr>
              <w:lastRenderedPageBreak/>
              <w:t>载频</w:t>
            </w:r>
          </w:p>
        </w:tc>
        <w:tc>
          <w:tcPr>
            <w:tcW w:w="3726" w:type="dxa"/>
            <w:vAlign w:val="center"/>
            <w:hideMark/>
          </w:tcPr>
          <w:p w14:paraId="43E655CD" w14:textId="419D3677" w:rsidR="00D643A3" w:rsidRPr="00D643A3" w:rsidRDefault="00D643A3" w:rsidP="002676CE">
            <w:pPr>
              <w:widowControl w:val="0"/>
              <w:spacing w:line="360" w:lineRule="auto"/>
              <w:jc w:val="center"/>
              <w:rPr>
                <w:kern w:val="2"/>
                <w:sz w:val="24"/>
                <w:szCs w:val="24"/>
              </w:rPr>
            </w:pPr>
            <w:r w:rsidRPr="00D643A3">
              <w:rPr>
                <w:kern w:val="2"/>
                <w:sz w:val="24"/>
                <w:szCs w:val="24"/>
              </w:rPr>
              <w:t>77GHz</w:t>
            </w:r>
          </w:p>
        </w:tc>
      </w:tr>
      <w:tr w:rsidR="00D643A3" w:rsidRPr="00D643A3" w14:paraId="0FC5BC7F" w14:textId="77777777" w:rsidTr="002676CE">
        <w:tc>
          <w:tcPr>
            <w:tcW w:w="0" w:type="auto"/>
            <w:vAlign w:val="center"/>
            <w:hideMark/>
          </w:tcPr>
          <w:p w14:paraId="3BE196D3" w14:textId="77777777" w:rsidR="00D643A3" w:rsidRPr="00D643A3" w:rsidRDefault="00D643A3" w:rsidP="002676CE">
            <w:pPr>
              <w:widowControl w:val="0"/>
              <w:spacing w:line="360" w:lineRule="auto"/>
              <w:jc w:val="center"/>
              <w:rPr>
                <w:kern w:val="2"/>
                <w:sz w:val="24"/>
                <w:szCs w:val="24"/>
              </w:rPr>
            </w:pPr>
            <w:r w:rsidRPr="00D643A3">
              <w:rPr>
                <w:kern w:val="2"/>
                <w:sz w:val="24"/>
                <w:szCs w:val="24"/>
              </w:rPr>
              <w:t>光速</w:t>
            </w:r>
          </w:p>
        </w:tc>
        <w:tc>
          <w:tcPr>
            <w:tcW w:w="3726" w:type="dxa"/>
            <w:vAlign w:val="center"/>
            <w:hideMark/>
          </w:tcPr>
          <w:p w14:paraId="586402A1" w14:textId="473F58AF" w:rsidR="00D643A3" w:rsidRPr="00D643A3" w:rsidRDefault="00D643A3" w:rsidP="002676CE">
            <w:pPr>
              <w:widowControl w:val="0"/>
              <w:spacing w:line="360" w:lineRule="auto"/>
              <w:jc w:val="center"/>
              <w:rPr>
                <w:kern w:val="2"/>
                <w:sz w:val="24"/>
                <w:szCs w:val="24"/>
              </w:rPr>
            </w:pPr>
            <w:r w:rsidRPr="00D643A3">
              <w:rPr>
                <w:kern w:val="2"/>
                <w:sz w:val="24"/>
                <w:szCs w:val="24"/>
              </w:rPr>
              <w:t>3×10^8m/s</w:t>
            </w:r>
          </w:p>
        </w:tc>
      </w:tr>
      <w:tr w:rsidR="00D643A3" w:rsidRPr="00D643A3" w14:paraId="12A58758" w14:textId="77777777" w:rsidTr="002676CE">
        <w:tc>
          <w:tcPr>
            <w:tcW w:w="0" w:type="auto"/>
            <w:vAlign w:val="center"/>
            <w:hideMark/>
          </w:tcPr>
          <w:p w14:paraId="2FDD1E18" w14:textId="77777777" w:rsidR="00D643A3" w:rsidRPr="00D643A3" w:rsidRDefault="00D643A3" w:rsidP="002676CE">
            <w:pPr>
              <w:widowControl w:val="0"/>
              <w:spacing w:line="360" w:lineRule="auto"/>
              <w:jc w:val="center"/>
              <w:rPr>
                <w:kern w:val="2"/>
                <w:sz w:val="24"/>
                <w:szCs w:val="24"/>
              </w:rPr>
            </w:pPr>
            <w:r w:rsidRPr="00D643A3">
              <w:rPr>
                <w:kern w:val="2"/>
                <w:sz w:val="24"/>
                <w:szCs w:val="24"/>
              </w:rPr>
              <w:t xml:space="preserve">Chirp </w:t>
            </w:r>
            <w:r w:rsidRPr="00D643A3">
              <w:rPr>
                <w:kern w:val="2"/>
                <w:sz w:val="24"/>
                <w:szCs w:val="24"/>
              </w:rPr>
              <w:t>数量</w:t>
            </w:r>
          </w:p>
        </w:tc>
        <w:tc>
          <w:tcPr>
            <w:tcW w:w="3726" w:type="dxa"/>
            <w:vAlign w:val="center"/>
            <w:hideMark/>
          </w:tcPr>
          <w:p w14:paraId="50D83CE9" w14:textId="77777777" w:rsidR="00D643A3" w:rsidRPr="00D643A3" w:rsidRDefault="00D643A3" w:rsidP="002676CE">
            <w:pPr>
              <w:widowControl w:val="0"/>
              <w:spacing w:line="360" w:lineRule="auto"/>
              <w:jc w:val="center"/>
              <w:rPr>
                <w:kern w:val="2"/>
                <w:sz w:val="24"/>
                <w:szCs w:val="24"/>
              </w:rPr>
            </w:pPr>
            <w:r w:rsidRPr="00D643A3">
              <w:rPr>
                <w:kern w:val="2"/>
                <w:sz w:val="24"/>
                <w:szCs w:val="24"/>
              </w:rPr>
              <w:t>128</w:t>
            </w:r>
          </w:p>
        </w:tc>
      </w:tr>
      <w:tr w:rsidR="00D643A3" w:rsidRPr="00D643A3" w14:paraId="601FB55C" w14:textId="77777777" w:rsidTr="002676CE">
        <w:tc>
          <w:tcPr>
            <w:tcW w:w="0" w:type="auto"/>
            <w:vAlign w:val="center"/>
            <w:hideMark/>
          </w:tcPr>
          <w:p w14:paraId="7346067E" w14:textId="77777777" w:rsidR="00D643A3" w:rsidRPr="00D643A3" w:rsidRDefault="00D643A3" w:rsidP="002676CE">
            <w:pPr>
              <w:widowControl w:val="0"/>
              <w:spacing w:line="360" w:lineRule="auto"/>
              <w:jc w:val="center"/>
              <w:rPr>
                <w:kern w:val="2"/>
                <w:sz w:val="24"/>
                <w:szCs w:val="24"/>
              </w:rPr>
            </w:pPr>
            <w:r w:rsidRPr="00D643A3">
              <w:rPr>
                <w:kern w:val="2"/>
                <w:sz w:val="24"/>
                <w:szCs w:val="24"/>
              </w:rPr>
              <w:t xml:space="preserve">ADC </w:t>
            </w:r>
            <w:r w:rsidRPr="00D643A3">
              <w:rPr>
                <w:kern w:val="2"/>
                <w:sz w:val="24"/>
                <w:szCs w:val="24"/>
              </w:rPr>
              <w:t>采样点数</w:t>
            </w:r>
          </w:p>
        </w:tc>
        <w:tc>
          <w:tcPr>
            <w:tcW w:w="3726" w:type="dxa"/>
            <w:vAlign w:val="center"/>
            <w:hideMark/>
          </w:tcPr>
          <w:p w14:paraId="60741392" w14:textId="77777777" w:rsidR="00D643A3" w:rsidRPr="00D643A3" w:rsidRDefault="00D643A3" w:rsidP="002676CE">
            <w:pPr>
              <w:widowControl w:val="0"/>
              <w:spacing w:line="360" w:lineRule="auto"/>
              <w:jc w:val="center"/>
              <w:rPr>
                <w:kern w:val="2"/>
                <w:sz w:val="24"/>
                <w:szCs w:val="24"/>
              </w:rPr>
            </w:pPr>
            <w:r w:rsidRPr="00D643A3">
              <w:rPr>
                <w:kern w:val="2"/>
                <w:sz w:val="24"/>
                <w:szCs w:val="24"/>
              </w:rPr>
              <w:t>1024</w:t>
            </w:r>
          </w:p>
        </w:tc>
      </w:tr>
      <w:tr w:rsidR="00D643A3" w:rsidRPr="00D643A3" w14:paraId="3F37A1B7" w14:textId="77777777" w:rsidTr="002676CE">
        <w:tc>
          <w:tcPr>
            <w:tcW w:w="0" w:type="auto"/>
            <w:vAlign w:val="center"/>
            <w:hideMark/>
          </w:tcPr>
          <w:p w14:paraId="3B7D64C9" w14:textId="77777777" w:rsidR="00D643A3" w:rsidRPr="00D643A3" w:rsidRDefault="00D643A3" w:rsidP="002676CE">
            <w:pPr>
              <w:widowControl w:val="0"/>
              <w:spacing w:line="360" w:lineRule="auto"/>
              <w:jc w:val="center"/>
              <w:rPr>
                <w:kern w:val="2"/>
                <w:sz w:val="24"/>
                <w:szCs w:val="24"/>
              </w:rPr>
            </w:pPr>
            <w:r w:rsidRPr="00D643A3">
              <w:rPr>
                <w:kern w:val="2"/>
                <w:sz w:val="24"/>
                <w:szCs w:val="24"/>
              </w:rPr>
              <w:t>速度分辨率</w:t>
            </w:r>
          </w:p>
        </w:tc>
        <w:tc>
          <w:tcPr>
            <w:tcW w:w="3726" w:type="dxa"/>
            <w:vAlign w:val="center"/>
            <w:hideMark/>
          </w:tcPr>
          <w:p w14:paraId="54904F1B" w14:textId="0853738D" w:rsidR="00D643A3" w:rsidRPr="00D643A3" w:rsidRDefault="00D643A3" w:rsidP="002676CE">
            <w:pPr>
              <w:widowControl w:val="0"/>
              <w:spacing w:line="360" w:lineRule="auto"/>
              <w:jc w:val="center"/>
              <w:rPr>
                <w:kern w:val="2"/>
                <w:sz w:val="24"/>
                <w:szCs w:val="24"/>
              </w:rPr>
            </w:pPr>
            <w:r w:rsidRPr="00D643A3">
              <w:rPr>
                <w:kern w:val="2"/>
                <w:sz w:val="24"/>
                <w:szCs w:val="24"/>
              </w:rPr>
              <w:t>≈0.000015m/s</w:t>
            </w:r>
            <w:r w:rsidRPr="00D643A3">
              <w:rPr>
                <w:kern w:val="2"/>
                <w:sz w:val="24"/>
                <w:szCs w:val="24"/>
              </w:rPr>
              <w:t>（由公式计算）</w:t>
            </w:r>
          </w:p>
        </w:tc>
      </w:tr>
    </w:tbl>
    <w:p w14:paraId="20FC318E" w14:textId="77777777" w:rsidR="00D643A3" w:rsidRPr="00D643A3" w:rsidRDefault="00D643A3" w:rsidP="00D643A3">
      <w:pPr>
        <w:widowControl w:val="0"/>
        <w:spacing w:line="360" w:lineRule="auto"/>
        <w:ind w:firstLineChars="200" w:firstLine="482"/>
        <w:jc w:val="both"/>
        <w:rPr>
          <w:b/>
          <w:bCs/>
          <w:kern w:val="2"/>
          <w:sz w:val="24"/>
          <w:szCs w:val="24"/>
        </w:rPr>
      </w:pPr>
      <w:r w:rsidRPr="00D643A3">
        <w:rPr>
          <w:b/>
          <w:bCs/>
          <w:kern w:val="2"/>
          <w:sz w:val="24"/>
          <w:szCs w:val="24"/>
        </w:rPr>
        <w:t>目标参数</w:t>
      </w:r>
    </w:p>
    <w:tbl>
      <w:tblPr>
        <w:tblStyle w:val="a7"/>
        <w:tblW w:w="0" w:type="auto"/>
        <w:tblLook w:val="04A0" w:firstRow="1" w:lastRow="0" w:firstColumn="1" w:lastColumn="0" w:noHBand="0" w:noVBand="1"/>
      </w:tblPr>
      <w:tblGrid>
        <w:gridCol w:w="1696"/>
        <w:gridCol w:w="2268"/>
      </w:tblGrid>
      <w:tr w:rsidR="00D643A3" w:rsidRPr="00D643A3" w14:paraId="7284E5C1" w14:textId="77777777" w:rsidTr="00D643A3">
        <w:tc>
          <w:tcPr>
            <w:tcW w:w="1696" w:type="dxa"/>
            <w:vAlign w:val="center"/>
            <w:hideMark/>
          </w:tcPr>
          <w:p w14:paraId="0605D58D" w14:textId="77777777" w:rsidR="00D643A3" w:rsidRPr="00D643A3" w:rsidRDefault="00D643A3" w:rsidP="002676CE">
            <w:pPr>
              <w:widowControl w:val="0"/>
              <w:spacing w:line="360" w:lineRule="auto"/>
              <w:ind w:firstLineChars="200" w:firstLine="482"/>
              <w:rPr>
                <w:b/>
                <w:bCs/>
                <w:kern w:val="2"/>
                <w:sz w:val="24"/>
                <w:szCs w:val="24"/>
              </w:rPr>
            </w:pPr>
            <w:r w:rsidRPr="00D643A3">
              <w:rPr>
                <w:b/>
                <w:bCs/>
                <w:kern w:val="2"/>
                <w:sz w:val="24"/>
                <w:szCs w:val="24"/>
              </w:rPr>
              <w:t>参数</w:t>
            </w:r>
          </w:p>
        </w:tc>
        <w:tc>
          <w:tcPr>
            <w:tcW w:w="2268" w:type="dxa"/>
            <w:vAlign w:val="center"/>
            <w:hideMark/>
          </w:tcPr>
          <w:p w14:paraId="28DE4835" w14:textId="77777777" w:rsidR="00D643A3" w:rsidRPr="00D643A3" w:rsidRDefault="00D643A3" w:rsidP="00D643A3">
            <w:pPr>
              <w:widowControl w:val="0"/>
              <w:spacing w:line="360" w:lineRule="auto"/>
              <w:ind w:firstLineChars="200" w:firstLine="482"/>
              <w:jc w:val="center"/>
              <w:rPr>
                <w:b/>
                <w:bCs/>
                <w:kern w:val="2"/>
                <w:sz w:val="24"/>
                <w:szCs w:val="24"/>
              </w:rPr>
            </w:pPr>
            <w:r w:rsidRPr="00D643A3">
              <w:rPr>
                <w:b/>
                <w:bCs/>
                <w:kern w:val="2"/>
                <w:sz w:val="24"/>
                <w:szCs w:val="24"/>
              </w:rPr>
              <w:t>数值</w:t>
            </w:r>
          </w:p>
        </w:tc>
      </w:tr>
      <w:tr w:rsidR="00D643A3" w:rsidRPr="00D643A3" w14:paraId="2268F70E" w14:textId="77777777" w:rsidTr="00D643A3">
        <w:tc>
          <w:tcPr>
            <w:tcW w:w="1696" w:type="dxa"/>
            <w:vAlign w:val="center"/>
            <w:hideMark/>
          </w:tcPr>
          <w:p w14:paraId="6F6F0868" w14:textId="77777777" w:rsidR="00D643A3" w:rsidRPr="00D643A3" w:rsidRDefault="00D643A3" w:rsidP="002676CE">
            <w:pPr>
              <w:widowControl w:val="0"/>
              <w:spacing w:line="360" w:lineRule="auto"/>
              <w:ind w:firstLineChars="200" w:firstLine="480"/>
              <w:rPr>
                <w:kern w:val="2"/>
                <w:sz w:val="24"/>
                <w:szCs w:val="24"/>
              </w:rPr>
            </w:pPr>
            <w:r w:rsidRPr="00D643A3">
              <w:rPr>
                <w:kern w:val="2"/>
                <w:sz w:val="24"/>
                <w:szCs w:val="24"/>
              </w:rPr>
              <w:t>距离</w:t>
            </w:r>
          </w:p>
        </w:tc>
        <w:tc>
          <w:tcPr>
            <w:tcW w:w="2268" w:type="dxa"/>
            <w:vAlign w:val="center"/>
            <w:hideMark/>
          </w:tcPr>
          <w:p w14:paraId="11A2822F" w14:textId="77777777" w:rsidR="00D643A3" w:rsidRPr="00D643A3" w:rsidRDefault="00D643A3" w:rsidP="00D643A3">
            <w:pPr>
              <w:widowControl w:val="0"/>
              <w:spacing w:line="360" w:lineRule="auto"/>
              <w:ind w:firstLineChars="200" w:firstLine="480"/>
              <w:jc w:val="center"/>
              <w:rPr>
                <w:kern w:val="2"/>
                <w:sz w:val="24"/>
                <w:szCs w:val="24"/>
              </w:rPr>
            </w:pPr>
            <w:r w:rsidRPr="00D643A3">
              <w:rPr>
                <w:kern w:val="2"/>
                <w:sz w:val="24"/>
                <w:szCs w:val="24"/>
              </w:rPr>
              <w:t>90 m</w:t>
            </w:r>
          </w:p>
        </w:tc>
      </w:tr>
      <w:tr w:rsidR="00D643A3" w:rsidRPr="00D643A3" w14:paraId="3AA8FA4D" w14:textId="77777777" w:rsidTr="00D643A3">
        <w:tc>
          <w:tcPr>
            <w:tcW w:w="1696" w:type="dxa"/>
            <w:vAlign w:val="center"/>
            <w:hideMark/>
          </w:tcPr>
          <w:p w14:paraId="2FDA8D7B" w14:textId="77777777" w:rsidR="00D643A3" w:rsidRPr="00D643A3" w:rsidRDefault="00D643A3" w:rsidP="002676CE">
            <w:pPr>
              <w:widowControl w:val="0"/>
              <w:spacing w:line="360" w:lineRule="auto"/>
              <w:ind w:firstLineChars="200" w:firstLine="480"/>
              <w:rPr>
                <w:kern w:val="2"/>
                <w:sz w:val="24"/>
                <w:szCs w:val="24"/>
              </w:rPr>
            </w:pPr>
            <w:r w:rsidRPr="00D643A3">
              <w:rPr>
                <w:kern w:val="2"/>
                <w:sz w:val="24"/>
                <w:szCs w:val="24"/>
              </w:rPr>
              <w:t>速度</w:t>
            </w:r>
          </w:p>
        </w:tc>
        <w:tc>
          <w:tcPr>
            <w:tcW w:w="2268" w:type="dxa"/>
            <w:vAlign w:val="center"/>
            <w:hideMark/>
          </w:tcPr>
          <w:p w14:paraId="6E7286C4" w14:textId="77777777" w:rsidR="00D643A3" w:rsidRPr="00D643A3" w:rsidRDefault="00D643A3" w:rsidP="00D643A3">
            <w:pPr>
              <w:widowControl w:val="0"/>
              <w:spacing w:line="360" w:lineRule="auto"/>
              <w:ind w:firstLineChars="200" w:firstLine="480"/>
              <w:jc w:val="center"/>
              <w:rPr>
                <w:kern w:val="2"/>
                <w:sz w:val="24"/>
                <w:szCs w:val="24"/>
              </w:rPr>
            </w:pPr>
            <w:r w:rsidRPr="00D643A3">
              <w:rPr>
                <w:kern w:val="2"/>
                <w:sz w:val="24"/>
                <w:szCs w:val="24"/>
              </w:rPr>
              <w:t>20 m/s</w:t>
            </w:r>
          </w:p>
        </w:tc>
      </w:tr>
      <w:tr w:rsidR="00D643A3" w:rsidRPr="00D643A3" w14:paraId="31A7DB14" w14:textId="77777777" w:rsidTr="00D643A3">
        <w:tc>
          <w:tcPr>
            <w:tcW w:w="1696" w:type="dxa"/>
            <w:vAlign w:val="center"/>
            <w:hideMark/>
          </w:tcPr>
          <w:p w14:paraId="7F97216D" w14:textId="77777777" w:rsidR="00D643A3" w:rsidRPr="00D643A3" w:rsidRDefault="00D643A3" w:rsidP="002676CE">
            <w:pPr>
              <w:widowControl w:val="0"/>
              <w:spacing w:line="360" w:lineRule="auto"/>
              <w:ind w:firstLineChars="200" w:firstLine="480"/>
              <w:rPr>
                <w:kern w:val="2"/>
                <w:sz w:val="24"/>
                <w:szCs w:val="24"/>
              </w:rPr>
            </w:pPr>
            <w:r w:rsidRPr="00D643A3">
              <w:rPr>
                <w:kern w:val="2"/>
                <w:sz w:val="24"/>
                <w:szCs w:val="24"/>
              </w:rPr>
              <w:t>RCS</w:t>
            </w:r>
          </w:p>
        </w:tc>
        <w:tc>
          <w:tcPr>
            <w:tcW w:w="2268" w:type="dxa"/>
            <w:vAlign w:val="center"/>
            <w:hideMark/>
          </w:tcPr>
          <w:p w14:paraId="63EA6169" w14:textId="77777777" w:rsidR="00D643A3" w:rsidRPr="00D643A3" w:rsidRDefault="00D643A3" w:rsidP="00D643A3">
            <w:pPr>
              <w:widowControl w:val="0"/>
              <w:spacing w:line="360" w:lineRule="auto"/>
              <w:ind w:firstLineChars="200" w:firstLine="480"/>
              <w:jc w:val="center"/>
              <w:rPr>
                <w:kern w:val="2"/>
                <w:sz w:val="24"/>
                <w:szCs w:val="24"/>
              </w:rPr>
            </w:pPr>
            <w:r w:rsidRPr="00D643A3">
              <w:rPr>
                <w:kern w:val="2"/>
                <w:sz w:val="24"/>
                <w:szCs w:val="24"/>
              </w:rPr>
              <w:t>10 dBsm</w:t>
            </w:r>
          </w:p>
        </w:tc>
      </w:tr>
    </w:tbl>
    <w:p w14:paraId="7900AD3E" w14:textId="77777777" w:rsidR="00D643A3" w:rsidRPr="00D643A3" w:rsidRDefault="00D643A3" w:rsidP="00D643A3">
      <w:pPr>
        <w:widowControl w:val="0"/>
        <w:spacing w:line="360" w:lineRule="auto"/>
        <w:ind w:firstLineChars="200" w:firstLine="480"/>
        <w:jc w:val="both"/>
        <w:rPr>
          <w:kern w:val="2"/>
          <w:sz w:val="24"/>
          <w:szCs w:val="24"/>
        </w:rPr>
      </w:pPr>
    </w:p>
    <w:p w14:paraId="6C0E5F67" w14:textId="5E125D03" w:rsidR="004C7405" w:rsidRDefault="004C7405" w:rsidP="004C7405">
      <w:pPr>
        <w:widowControl w:val="0"/>
        <w:spacing w:line="360" w:lineRule="auto"/>
        <w:ind w:firstLineChars="200" w:firstLine="480"/>
        <w:jc w:val="both"/>
        <w:rPr>
          <w:kern w:val="2"/>
          <w:sz w:val="24"/>
          <w:szCs w:val="24"/>
        </w:rPr>
      </w:pPr>
      <w:r w:rsidRPr="004C7405">
        <w:rPr>
          <w:kern w:val="2"/>
          <w:sz w:val="24"/>
          <w:szCs w:val="24"/>
        </w:rPr>
        <w:t>首先通过设定系统参数、目标参数和波形参数，生成发射信号与回波信号，并在时延和多普勒效应的作用下得到混频后的中频信号。随后将信号重塑为二维矩阵，进行距离向和速度向的</w:t>
      </w:r>
      <w:r w:rsidRPr="004C7405">
        <w:rPr>
          <w:kern w:val="2"/>
          <w:sz w:val="24"/>
          <w:szCs w:val="24"/>
        </w:rPr>
        <w:t>FFT</w:t>
      </w:r>
      <w:r w:rsidRPr="004C7405">
        <w:rPr>
          <w:kern w:val="2"/>
          <w:sz w:val="24"/>
          <w:szCs w:val="24"/>
        </w:rPr>
        <w:t>处理，得到距离谱和距离</w:t>
      </w:r>
      <w:r w:rsidRPr="004C7405">
        <w:rPr>
          <w:kern w:val="2"/>
          <w:sz w:val="24"/>
          <w:szCs w:val="24"/>
        </w:rPr>
        <w:t>-</w:t>
      </w:r>
      <w:r w:rsidRPr="004C7405">
        <w:rPr>
          <w:kern w:val="2"/>
          <w:sz w:val="24"/>
          <w:szCs w:val="24"/>
        </w:rPr>
        <w:t>多普勒谱，并通过三维曲面和二维等高线进行可视化。为了避免传统网格点</w:t>
      </w:r>
      <w:r w:rsidRPr="004C7405">
        <w:rPr>
          <w:kern w:val="2"/>
          <w:sz w:val="24"/>
          <w:szCs w:val="24"/>
        </w:rPr>
        <w:t>argmax</w:t>
      </w:r>
      <w:r w:rsidRPr="004C7405">
        <w:rPr>
          <w:kern w:val="2"/>
          <w:sz w:val="24"/>
          <w:szCs w:val="24"/>
        </w:rPr>
        <w:t>估计的离散性，在每次</w:t>
      </w:r>
      <w:r w:rsidRPr="004C7405">
        <w:rPr>
          <w:kern w:val="2"/>
          <w:sz w:val="24"/>
          <w:szCs w:val="24"/>
        </w:rPr>
        <w:t>MonteCarlo</w:t>
      </w:r>
      <w:r w:rsidRPr="004C7405">
        <w:rPr>
          <w:kern w:val="2"/>
          <w:sz w:val="24"/>
          <w:szCs w:val="24"/>
        </w:rPr>
        <w:t>试验中先在</w:t>
      </w:r>
      <w:r w:rsidRPr="004C7405">
        <w:rPr>
          <w:kern w:val="2"/>
          <w:sz w:val="24"/>
          <w:szCs w:val="24"/>
        </w:rPr>
        <w:t>dB</w:t>
      </w:r>
      <w:r w:rsidRPr="004C7405">
        <w:rPr>
          <w:kern w:val="2"/>
          <w:sz w:val="24"/>
          <w:szCs w:val="24"/>
        </w:rPr>
        <w:t>域找到粗峰值，再在邻域内用线性幅度作为权重计算质心位置，从而得到连续的距离和速度估计。多次试验的结果被统计为均值和标准差，并在不同</w:t>
      </w:r>
      <w:r w:rsidRPr="004C7405">
        <w:rPr>
          <w:kern w:val="2"/>
          <w:sz w:val="24"/>
          <w:szCs w:val="24"/>
        </w:rPr>
        <w:t>SNR</w:t>
      </w:r>
      <w:r w:rsidRPr="004C7405">
        <w:rPr>
          <w:kern w:val="2"/>
          <w:sz w:val="24"/>
          <w:szCs w:val="24"/>
        </w:rPr>
        <w:t>下进行对比，最后输出汇总表格。针对最后一个</w:t>
      </w:r>
      <w:r w:rsidRPr="004C7405">
        <w:rPr>
          <w:kern w:val="2"/>
          <w:sz w:val="24"/>
          <w:szCs w:val="24"/>
        </w:rPr>
        <w:t>SNR</w:t>
      </w:r>
      <w:r w:rsidRPr="004C7405">
        <w:rPr>
          <w:kern w:val="2"/>
          <w:sz w:val="24"/>
          <w:szCs w:val="24"/>
        </w:rPr>
        <w:t>，代码绘制了直方图、散点图和峰值</w:t>
      </w:r>
      <w:r w:rsidRPr="004C7405">
        <w:rPr>
          <w:kern w:val="2"/>
          <w:sz w:val="24"/>
          <w:szCs w:val="24"/>
        </w:rPr>
        <w:t>SNR</w:t>
      </w:r>
      <w:r w:rsidRPr="004C7405">
        <w:rPr>
          <w:kern w:val="2"/>
          <w:sz w:val="24"/>
          <w:szCs w:val="24"/>
        </w:rPr>
        <w:t>分布，直观展示估计的统计特性，同时在关键图形中用红点或红圈标注目标位置并附加数值标签，增强可读性。</w:t>
      </w:r>
    </w:p>
    <w:p w14:paraId="4F94064A" w14:textId="77777777" w:rsidR="009F4DAB" w:rsidRDefault="009F4DAB" w:rsidP="004C7405">
      <w:pPr>
        <w:widowControl w:val="0"/>
        <w:spacing w:line="360" w:lineRule="auto"/>
        <w:ind w:firstLineChars="200" w:firstLine="480"/>
        <w:jc w:val="both"/>
        <w:rPr>
          <w:kern w:val="2"/>
          <w:sz w:val="24"/>
          <w:szCs w:val="24"/>
        </w:rPr>
      </w:pPr>
    </w:p>
    <w:p w14:paraId="0A7C6C25" w14:textId="77777777" w:rsidR="00985FD1" w:rsidRPr="00985FD1" w:rsidRDefault="00985FD1" w:rsidP="00985FD1">
      <w:pPr>
        <w:widowControl w:val="0"/>
        <w:spacing w:line="360" w:lineRule="auto"/>
        <w:jc w:val="both"/>
        <w:rPr>
          <w:kern w:val="2"/>
          <w:sz w:val="24"/>
          <w:szCs w:val="24"/>
        </w:rPr>
      </w:pPr>
      <w:bookmarkStart w:id="7" w:name="X0b07eb651c589db763ec185af15afca0baad66e"/>
      <w:r w:rsidRPr="00985FD1">
        <w:rPr>
          <w:kern w:val="2"/>
          <w:sz w:val="24"/>
          <w:szCs w:val="24"/>
        </w:rPr>
        <w:t xml:space="preserve">1. </w:t>
      </w:r>
      <w:r w:rsidRPr="00985FD1">
        <w:rPr>
          <w:rFonts w:hint="eastAsia"/>
          <w:b/>
          <w:bCs/>
          <w:kern w:val="2"/>
          <w:sz w:val="24"/>
          <w:szCs w:val="24"/>
        </w:rPr>
        <w:t>系统与信号建模</w:t>
      </w:r>
    </w:p>
    <w:p w14:paraId="624D8375"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参数初始化</w:t>
      </w:r>
    </w:p>
    <w:p w14:paraId="52B90C4D" w14:textId="015A7E1C"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设置雷达系统参数（最大距离、分辨率、最大速度、载频等）。</w:t>
      </w:r>
    </w:p>
    <w:p w14:paraId="2019B5EC" w14:textId="07A4A0A3"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设置目标参数（距离、速度、</w:t>
      </w:r>
      <w:r w:rsidRPr="00985FD1">
        <w:rPr>
          <w:rFonts w:hint="eastAsia"/>
          <w:kern w:val="2"/>
          <w:sz w:val="24"/>
          <w:szCs w:val="24"/>
        </w:rPr>
        <w:t>RCS</w:t>
      </w:r>
      <w:r w:rsidRPr="00985FD1">
        <w:rPr>
          <w:rFonts w:hint="eastAsia"/>
          <w:kern w:val="2"/>
          <w:sz w:val="24"/>
          <w:szCs w:val="24"/>
        </w:rPr>
        <w:t>）。</w:t>
      </w:r>
    </w:p>
    <w:p w14:paraId="1564F14F" w14:textId="61FBD72D"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根据分辨率推导带宽</w:t>
      </w:r>
      <w:r w:rsidRPr="00985FD1">
        <w:rPr>
          <w:kern w:val="2"/>
          <w:sz w:val="24"/>
          <w:szCs w:val="24"/>
        </w:rPr>
        <w:t xml:space="preserve"> </w:t>
      </w:r>
      <m:oMath>
        <m:r>
          <w:rPr>
            <w:rFonts w:ascii="Cambria Math" w:hAnsi="Cambria Math"/>
            <w:kern w:val="2"/>
            <w:sz w:val="24"/>
            <w:szCs w:val="24"/>
          </w:rPr>
          <m:t>B</m:t>
        </m:r>
      </m:oMath>
      <w:r w:rsidRPr="00985FD1">
        <w:rPr>
          <w:kern w:val="2"/>
          <w:sz w:val="24"/>
          <w:szCs w:val="24"/>
        </w:rPr>
        <w:t>、</w:t>
      </w:r>
      <w:r w:rsidRPr="00985FD1">
        <w:rPr>
          <w:kern w:val="2"/>
          <w:sz w:val="24"/>
          <w:szCs w:val="24"/>
        </w:rPr>
        <w:t xml:space="preserve">chirp </w:t>
      </w:r>
      <w:r w:rsidRPr="00985FD1">
        <w:rPr>
          <w:rFonts w:hint="eastAsia"/>
          <w:kern w:val="2"/>
          <w:sz w:val="24"/>
          <w:szCs w:val="24"/>
        </w:rPr>
        <w:t>时长</w:t>
      </w:r>
      <w:r w:rsidRPr="00985FD1">
        <w:rPr>
          <w:kern w:val="2"/>
          <w:sz w:val="24"/>
          <w:szCs w:val="24"/>
        </w:rPr>
        <w:t xml:space="preserve"> </w:t>
      </w:r>
      <m:oMath>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chirp</m:t>
            </m:r>
          </m:sub>
        </m:sSub>
      </m:oMath>
      <w:r w:rsidRPr="00985FD1">
        <w:rPr>
          <w:rFonts w:hint="eastAsia"/>
          <w:kern w:val="2"/>
          <w:sz w:val="24"/>
          <w:szCs w:val="24"/>
        </w:rPr>
        <w:t>、调频斜率</w:t>
      </w:r>
      <w:r w:rsidRPr="00985FD1">
        <w:rPr>
          <w:kern w:val="2"/>
          <w:sz w:val="24"/>
          <w:szCs w:val="24"/>
        </w:rPr>
        <w:t xml:space="preserve"> </w:t>
      </w:r>
      <m:oMath>
        <m:r>
          <w:rPr>
            <w:rFonts w:ascii="Cambria Math" w:hAnsi="Cambria Math"/>
            <w:kern w:val="2"/>
            <w:sz w:val="24"/>
            <w:szCs w:val="24"/>
          </w:rPr>
          <m:t>slope</m:t>
        </m:r>
      </m:oMath>
      <w:r w:rsidRPr="00985FD1">
        <w:rPr>
          <w:rFonts w:hint="eastAsia"/>
          <w:kern w:val="2"/>
          <w:sz w:val="24"/>
          <w:szCs w:val="24"/>
        </w:rPr>
        <w:t>、采样率</w:t>
      </w:r>
      <w:r w:rsidRPr="00985FD1">
        <w:rPr>
          <w:kern w:val="2"/>
          <w:sz w:val="24"/>
          <w:szCs w:val="24"/>
        </w:rPr>
        <w:t xml:space="preserve"> </w:t>
      </w:r>
      <m:oMath>
        <m:r>
          <w:rPr>
            <w:rFonts w:ascii="Cambria Math" w:hAnsi="Cambria Math"/>
            <w:kern w:val="2"/>
            <w:sz w:val="24"/>
            <w:szCs w:val="24"/>
          </w:rPr>
          <m:t>Fs</m:t>
        </m:r>
      </m:oMath>
      <w:r w:rsidRPr="00985FD1">
        <w:rPr>
          <w:kern w:val="2"/>
          <w:sz w:val="24"/>
          <w:szCs w:val="24"/>
        </w:rPr>
        <w:t>。</w:t>
      </w:r>
    </w:p>
    <w:p w14:paraId="5C8A1D9E"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信号生成</w:t>
      </w:r>
    </w:p>
    <w:p w14:paraId="399F1FE6" w14:textId="51B343FD"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构造发射信号</w:t>
      </w:r>
      <w:r w:rsidRPr="00985FD1">
        <w:rPr>
          <w:kern w:val="2"/>
          <w:sz w:val="24"/>
          <w:szCs w:val="24"/>
        </w:rPr>
        <w:t xml:space="preserve"> Tx </w:t>
      </w:r>
      <w:r w:rsidRPr="00985FD1">
        <w:rPr>
          <w:rFonts w:hint="eastAsia"/>
          <w:kern w:val="2"/>
          <w:sz w:val="24"/>
          <w:szCs w:val="24"/>
        </w:rPr>
        <w:t>与延迟后的接收信号</w:t>
      </w:r>
      <w:r w:rsidRPr="00985FD1">
        <w:rPr>
          <w:kern w:val="2"/>
          <w:sz w:val="24"/>
          <w:szCs w:val="24"/>
        </w:rPr>
        <w:t xml:space="preserve"> Rx</w:t>
      </w:r>
      <w:r w:rsidRPr="00985FD1">
        <w:rPr>
          <w:kern w:val="2"/>
          <w:sz w:val="24"/>
          <w:szCs w:val="24"/>
        </w:rPr>
        <w:t>。</w:t>
      </w:r>
    </w:p>
    <w:p w14:paraId="28978ACE" w14:textId="65441DC8"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考虑目标运动引入的时延</w:t>
      </w:r>
      <w:r w:rsidRPr="00985FD1">
        <w:rPr>
          <w:kern w:val="2"/>
          <w:sz w:val="24"/>
          <w:szCs w:val="24"/>
        </w:rPr>
        <w:t xml:space="preserve"> </w:t>
      </w:r>
      <m:oMath>
        <m:r>
          <w:rPr>
            <w:rFonts w:ascii="Cambria Math" w:hAnsi="Cambria Math"/>
            <w:kern w:val="2"/>
            <w:sz w:val="24"/>
            <w:szCs w:val="24"/>
          </w:rPr>
          <m:t>td</m:t>
        </m:r>
        <m:r>
          <m:rPr>
            <m:sty m:val="p"/>
          </m:rPr>
          <w:rPr>
            <w:rFonts w:ascii="Cambria Math" w:hAnsi="Cambria Math"/>
            <w:kern w:val="2"/>
            <w:sz w:val="24"/>
            <w:szCs w:val="24"/>
          </w:rPr>
          <m:t>=</m:t>
        </m:r>
        <m:r>
          <w:rPr>
            <w:rFonts w:ascii="Cambria Math" w:hAnsi="Cambria Math"/>
            <w:kern w:val="2"/>
            <w:sz w:val="24"/>
            <w:szCs w:val="24"/>
          </w:rPr>
          <m:t>2r</m:t>
        </m:r>
        <m:r>
          <m:rPr>
            <m:sty m:val="p"/>
          </m:rPr>
          <w:rPr>
            <w:rFonts w:ascii="Cambria Math" w:hAnsi="Cambria Math"/>
            <w:kern w:val="2"/>
            <w:sz w:val="24"/>
            <w:szCs w:val="24"/>
          </w:rPr>
          <m:t>(</m:t>
        </m:r>
        <m:r>
          <w:rPr>
            <w:rFonts w:ascii="Cambria Math" w:hAnsi="Cambria Math"/>
            <w:kern w:val="2"/>
            <w:sz w:val="24"/>
            <w:szCs w:val="24"/>
          </w:rPr>
          <m:t>t</m:t>
        </m:r>
        <m:r>
          <m:rPr>
            <m:sty m:val="p"/>
          </m:rPr>
          <w:rPr>
            <w:rFonts w:ascii="Cambria Math" w:hAnsi="Cambria Math"/>
            <w:kern w:val="2"/>
            <w:sz w:val="24"/>
            <w:szCs w:val="24"/>
          </w:rPr>
          <m:t>)/</m:t>
        </m:r>
        <m:r>
          <w:rPr>
            <w:rFonts w:ascii="Cambria Math" w:hAnsi="Cambria Math"/>
            <w:kern w:val="2"/>
            <w:sz w:val="24"/>
            <w:szCs w:val="24"/>
          </w:rPr>
          <m:t>c</m:t>
        </m:r>
      </m:oMath>
      <w:r w:rsidRPr="00985FD1">
        <w:rPr>
          <w:kern w:val="2"/>
          <w:sz w:val="24"/>
          <w:szCs w:val="24"/>
        </w:rPr>
        <w:t>。</w:t>
      </w:r>
    </w:p>
    <w:p w14:paraId="58B4C8EA" w14:textId="77777777"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混频得到中频信号</w:t>
      </w:r>
      <w:r w:rsidRPr="00985FD1">
        <w:rPr>
          <w:kern w:val="2"/>
          <w:sz w:val="24"/>
          <w:szCs w:val="24"/>
        </w:rPr>
        <w:t xml:space="preserve"> Mix_clean</w:t>
      </w:r>
      <w:r w:rsidRPr="00985FD1">
        <w:rPr>
          <w:rFonts w:hint="eastAsia"/>
          <w:kern w:val="2"/>
          <w:sz w:val="24"/>
          <w:szCs w:val="24"/>
        </w:rPr>
        <w:t>，作为无噪声基准。</w:t>
      </w:r>
    </w:p>
    <w:p w14:paraId="2A8CAF2C" w14:textId="77777777" w:rsidR="00985FD1" w:rsidRPr="00985FD1" w:rsidRDefault="00000000" w:rsidP="00985FD1">
      <w:pPr>
        <w:widowControl w:val="0"/>
        <w:spacing w:line="360" w:lineRule="auto"/>
        <w:jc w:val="both"/>
        <w:rPr>
          <w:kern w:val="2"/>
          <w:sz w:val="24"/>
          <w:szCs w:val="24"/>
        </w:rPr>
      </w:pPr>
      <w:r>
        <w:rPr>
          <w:kern w:val="2"/>
          <w:sz w:val="24"/>
          <w:szCs w:val="24"/>
        </w:rPr>
        <w:lastRenderedPageBreak/>
        <w:pict w14:anchorId="704AF368">
          <v:rect id="_x0000_i1025" style="width:0;height:1.5pt" o:hralign="center" o:hrstd="t" o:hr="t"/>
        </w:pict>
      </w:r>
    </w:p>
    <w:p w14:paraId="7228EF9E" w14:textId="77777777" w:rsidR="00985FD1" w:rsidRPr="00985FD1" w:rsidRDefault="00985FD1" w:rsidP="00985FD1">
      <w:pPr>
        <w:widowControl w:val="0"/>
        <w:spacing w:line="360" w:lineRule="auto"/>
        <w:jc w:val="both"/>
        <w:rPr>
          <w:kern w:val="2"/>
          <w:sz w:val="24"/>
          <w:szCs w:val="24"/>
        </w:rPr>
      </w:pPr>
      <w:bookmarkStart w:id="8" w:name="Xa8cb51c6cb16c8041f8b59babb1587499fa289f"/>
      <w:bookmarkEnd w:id="7"/>
      <w:r w:rsidRPr="00985FD1">
        <w:rPr>
          <w:kern w:val="2"/>
          <w:sz w:val="24"/>
          <w:szCs w:val="24"/>
        </w:rPr>
        <w:t xml:space="preserve">2. </w:t>
      </w:r>
      <w:r w:rsidRPr="00985FD1">
        <w:rPr>
          <w:rFonts w:hint="eastAsia"/>
          <w:b/>
          <w:bCs/>
          <w:kern w:val="2"/>
          <w:sz w:val="24"/>
          <w:szCs w:val="24"/>
        </w:rPr>
        <w:t>噪声建模与</w:t>
      </w:r>
      <w:r w:rsidRPr="00985FD1">
        <w:rPr>
          <w:b/>
          <w:bCs/>
          <w:kern w:val="2"/>
          <w:sz w:val="24"/>
          <w:szCs w:val="24"/>
        </w:rPr>
        <w:t xml:space="preserve"> SNR </w:t>
      </w:r>
      <w:r w:rsidRPr="00985FD1">
        <w:rPr>
          <w:rFonts w:hint="eastAsia"/>
          <w:b/>
          <w:bCs/>
          <w:kern w:val="2"/>
          <w:sz w:val="24"/>
          <w:szCs w:val="24"/>
        </w:rPr>
        <w:t>扫描</w:t>
      </w:r>
    </w:p>
    <w:p w14:paraId="277D68ED" w14:textId="27D4097E" w:rsidR="00985FD1" w:rsidRPr="00985FD1" w:rsidRDefault="00985FD1" w:rsidP="00985FD1">
      <w:pPr>
        <w:widowControl w:val="0"/>
        <w:numPr>
          <w:ilvl w:val="0"/>
          <w:numId w:val="23"/>
        </w:numPr>
        <w:spacing w:line="360" w:lineRule="auto"/>
        <w:jc w:val="both"/>
        <w:rPr>
          <w:kern w:val="2"/>
          <w:sz w:val="24"/>
          <w:szCs w:val="24"/>
        </w:rPr>
      </w:pPr>
      <w:r w:rsidRPr="00985FD1">
        <w:rPr>
          <w:b/>
          <w:bCs/>
          <w:kern w:val="2"/>
          <w:sz w:val="24"/>
          <w:szCs w:val="24"/>
        </w:rPr>
        <w:t xml:space="preserve">SNR </w:t>
      </w:r>
      <w:r w:rsidRPr="00985FD1">
        <w:rPr>
          <w:rFonts w:hint="eastAsia"/>
          <w:b/>
          <w:bCs/>
          <w:kern w:val="2"/>
          <w:sz w:val="24"/>
          <w:szCs w:val="24"/>
        </w:rPr>
        <w:t>数组输入</w:t>
      </w:r>
      <w:r w:rsidRPr="00985FD1">
        <w:rPr>
          <w:rFonts w:hint="eastAsia"/>
          <w:kern w:val="2"/>
          <w:sz w:val="24"/>
          <w:szCs w:val="24"/>
        </w:rPr>
        <w:t>：</w:t>
      </w:r>
      <w:r w:rsidRPr="00985FD1">
        <w:rPr>
          <w:kern w:val="2"/>
          <w:sz w:val="24"/>
          <w:szCs w:val="24"/>
        </w:rPr>
        <w:t>SNR_dB_array = [10,20,40,60]</w:t>
      </w:r>
      <w:r w:rsidRPr="00985FD1">
        <w:rPr>
          <w:kern w:val="2"/>
          <w:sz w:val="24"/>
          <w:szCs w:val="24"/>
        </w:rPr>
        <w:t>。</w:t>
      </w:r>
    </w:p>
    <w:p w14:paraId="112F0E90" w14:textId="0C7CE9FA" w:rsidR="00985FD1" w:rsidRPr="00985FD1" w:rsidRDefault="00985FD1" w:rsidP="00985FD1">
      <w:pPr>
        <w:widowControl w:val="0"/>
        <w:numPr>
          <w:ilvl w:val="0"/>
          <w:numId w:val="23"/>
        </w:numPr>
        <w:spacing w:line="360" w:lineRule="auto"/>
        <w:jc w:val="both"/>
        <w:rPr>
          <w:kern w:val="2"/>
          <w:sz w:val="24"/>
          <w:szCs w:val="24"/>
        </w:rPr>
      </w:pPr>
      <w:r w:rsidRPr="00985FD1">
        <w:rPr>
          <w:b/>
          <w:bCs/>
          <w:kern w:val="2"/>
          <w:sz w:val="24"/>
          <w:szCs w:val="24"/>
        </w:rPr>
        <w:t xml:space="preserve">Monte Carlo </w:t>
      </w:r>
      <w:r w:rsidRPr="00985FD1">
        <w:rPr>
          <w:rFonts w:hint="eastAsia"/>
          <w:b/>
          <w:bCs/>
          <w:kern w:val="2"/>
          <w:sz w:val="24"/>
          <w:szCs w:val="24"/>
        </w:rPr>
        <w:t>试验</w:t>
      </w:r>
      <w:r w:rsidRPr="00985FD1">
        <w:rPr>
          <w:rFonts w:hint="eastAsia"/>
          <w:kern w:val="2"/>
          <w:sz w:val="24"/>
          <w:szCs w:val="24"/>
        </w:rPr>
        <w:t>：每个</w:t>
      </w:r>
      <w:r w:rsidRPr="00985FD1">
        <w:rPr>
          <w:kern w:val="2"/>
          <w:sz w:val="24"/>
          <w:szCs w:val="24"/>
        </w:rPr>
        <w:t xml:space="preserve"> SNR </w:t>
      </w:r>
      <w:r w:rsidRPr="00985FD1">
        <w:rPr>
          <w:rFonts w:hint="eastAsia"/>
          <w:kern w:val="2"/>
          <w:sz w:val="24"/>
          <w:szCs w:val="24"/>
        </w:rPr>
        <w:t>下重复</w:t>
      </w:r>
      <w:r w:rsidRPr="00985FD1">
        <w:rPr>
          <w:kern w:val="2"/>
          <w:sz w:val="24"/>
          <w:szCs w:val="24"/>
        </w:rPr>
        <w:t xml:space="preserve"> Nmc </w:t>
      </w:r>
      <w:r w:rsidRPr="00985FD1">
        <w:rPr>
          <w:rFonts w:hint="eastAsia"/>
          <w:kern w:val="2"/>
          <w:sz w:val="24"/>
          <w:szCs w:val="24"/>
        </w:rPr>
        <w:t>次，独立添加高斯白噪声。</w:t>
      </w:r>
    </w:p>
    <w:p w14:paraId="554E6235"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绘图策略</w:t>
      </w:r>
      <w:r w:rsidRPr="00985FD1">
        <w:rPr>
          <w:rFonts w:hint="eastAsia"/>
          <w:kern w:val="2"/>
          <w:sz w:val="24"/>
          <w:szCs w:val="24"/>
        </w:rPr>
        <w:t>：仅对最后一个</w:t>
      </w:r>
      <w:r w:rsidRPr="00985FD1">
        <w:rPr>
          <w:kern w:val="2"/>
          <w:sz w:val="24"/>
          <w:szCs w:val="24"/>
        </w:rPr>
        <w:t xml:space="preserve"> SNR </w:t>
      </w:r>
      <w:r w:rsidRPr="00985FD1">
        <w:rPr>
          <w:rFonts w:hint="eastAsia"/>
          <w:kern w:val="2"/>
          <w:sz w:val="24"/>
          <w:szCs w:val="24"/>
        </w:rPr>
        <w:t>绘制完整图形，其余</w:t>
      </w:r>
      <w:r w:rsidRPr="00985FD1">
        <w:rPr>
          <w:kern w:val="2"/>
          <w:sz w:val="24"/>
          <w:szCs w:val="24"/>
        </w:rPr>
        <w:t xml:space="preserve"> SNR </w:t>
      </w:r>
      <w:r w:rsidRPr="00985FD1">
        <w:rPr>
          <w:rFonts w:hint="eastAsia"/>
          <w:kern w:val="2"/>
          <w:sz w:val="24"/>
          <w:szCs w:val="24"/>
        </w:rPr>
        <w:t>仅做统计汇总。</w:t>
      </w:r>
    </w:p>
    <w:p w14:paraId="3B1A786D" w14:textId="77777777" w:rsidR="00985FD1" w:rsidRPr="00985FD1" w:rsidRDefault="00000000" w:rsidP="00985FD1">
      <w:pPr>
        <w:widowControl w:val="0"/>
        <w:spacing w:line="360" w:lineRule="auto"/>
        <w:jc w:val="both"/>
        <w:rPr>
          <w:kern w:val="2"/>
          <w:sz w:val="24"/>
          <w:szCs w:val="24"/>
        </w:rPr>
      </w:pPr>
      <w:r>
        <w:rPr>
          <w:kern w:val="2"/>
          <w:sz w:val="24"/>
          <w:szCs w:val="24"/>
        </w:rPr>
        <w:pict w14:anchorId="0668D38C">
          <v:rect id="_x0000_i1026" style="width:0;height:1.5pt" o:hralign="center" o:hrstd="t" o:hr="t"/>
        </w:pict>
      </w:r>
    </w:p>
    <w:p w14:paraId="018ABA07" w14:textId="77777777" w:rsidR="00985FD1" w:rsidRPr="00985FD1" w:rsidRDefault="00985FD1" w:rsidP="00985FD1">
      <w:pPr>
        <w:widowControl w:val="0"/>
        <w:spacing w:line="360" w:lineRule="auto"/>
        <w:jc w:val="both"/>
        <w:rPr>
          <w:kern w:val="2"/>
          <w:sz w:val="24"/>
          <w:szCs w:val="24"/>
        </w:rPr>
      </w:pPr>
      <w:bookmarkStart w:id="9" w:name="X3e5832e4c44e2da294fc3dc5c1a170b8b78de45"/>
      <w:bookmarkEnd w:id="8"/>
      <w:r w:rsidRPr="00985FD1">
        <w:rPr>
          <w:kern w:val="2"/>
          <w:sz w:val="24"/>
          <w:szCs w:val="24"/>
        </w:rPr>
        <w:t xml:space="preserve">3. </w:t>
      </w:r>
      <w:r w:rsidRPr="00985FD1">
        <w:rPr>
          <w:rFonts w:hint="eastAsia"/>
          <w:b/>
          <w:bCs/>
          <w:kern w:val="2"/>
          <w:sz w:val="24"/>
          <w:szCs w:val="24"/>
        </w:rPr>
        <w:t>频域处理</w:t>
      </w:r>
    </w:p>
    <w:p w14:paraId="420F5C82"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距离</w:t>
      </w:r>
      <w:r w:rsidRPr="00985FD1">
        <w:rPr>
          <w:b/>
          <w:bCs/>
          <w:kern w:val="2"/>
          <w:sz w:val="24"/>
          <w:szCs w:val="24"/>
        </w:rPr>
        <w:t xml:space="preserve"> FFT</w:t>
      </w:r>
    </w:p>
    <w:p w14:paraId="625CC962" w14:textId="2F28E3CA"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将</w:t>
      </w:r>
      <w:r w:rsidRPr="00985FD1">
        <w:rPr>
          <w:kern w:val="2"/>
          <w:sz w:val="24"/>
          <w:szCs w:val="24"/>
        </w:rPr>
        <w:t xml:space="preserve"> Mix </w:t>
      </w:r>
      <w:r w:rsidRPr="00985FD1">
        <w:rPr>
          <w:rFonts w:hint="eastAsia"/>
          <w:kern w:val="2"/>
          <w:sz w:val="24"/>
          <w:szCs w:val="24"/>
        </w:rPr>
        <w:t>重塑为矩阵</w:t>
      </w:r>
      <w:r w:rsidRPr="00985FD1">
        <w:rPr>
          <w:kern w:val="2"/>
          <w:sz w:val="24"/>
          <w:szCs w:val="24"/>
        </w:rPr>
        <w:t xml:space="preserve"> (Nr × Nd)</w:t>
      </w:r>
      <w:r w:rsidRPr="00985FD1">
        <w:rPr>
          <w:kern w:val="2"/>
          <w:sz w:val="24"/>
          <w:szCs w:val="24"/>
        </w:rPr>
        <w:t>。</w:t>
      </w:r>
    </w:p>
    <w:p w14:paraId="1CA697F5" w14:textId="4EB794E9"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对距离维做</w:t>
      </w:r>
      <w:r w:rsidRPr="00985FD1">
        <w:rPr>
          <w:kern w:val="2"/>
          <w:sz w:val="24"/>
          <w:szCs w:val="24"/>
        </w:rPr>
        <w:t xml:space="preserve"> </w:t>
      </w:r>
      <w:r w:rsidRPr="00985FD1">
        <w:rPr>
          <w:rFonts w:hint="eastAsia"/>
          <w:kern w:val="2"/>
          <w:sz w:val="24"/>
          <w:szCs w:val="24"/>
        </w:rPr>
        <w:t>FFT</w:t>
      </w:r>
      <w:r w:rsidRPr="00985FD1">
        <w:rPr>
          <w:rFonts w:hint="eastAsia"/>
          <w:kern w:val="2"/>
          <w:sz w:val="24"/>
          <w:szCs w:val="24"/>
        </w:rPr>
        <w:t>，得到距离谱。</w:t>
      </w:r>
    </w:p>
    <w:p w14:paraId="3E20664C" w14:textId="77777777"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可视化单个</w:t>
      </w:r>
      <w:r w:rsidRPr="00985FD1">
        <w:rPr>
          <w:kern w:val="2"/>
          <w:sz w:val="24"/>
          <w:szCs w:val="24"/>
        </w:rPr>
        <w:t xml:space="preserve"> chirp </w:t>
      </w:r>
      <w:r w:rsidRPr="00985FD1">
        <w:rPr>
          <w:rFonts w:hint="eastAsia"/>
          <w:kern w:val="2"/>
          <w:sz w:val="24"/>
          <w:szCs w:val="24"/>
        </w:rPr>
        <w:t>的距离谱和</w:t>
      </w:r>
      <w:r w:rsidRPr="00985FD1">
        <w:rPr>
          <w:kern w:val="2"/>
          <w:sz w:val="24"/>
          <w:szCs w:val="24"/>
        </w:rPr>
        <w:t xml:space="preserve"> 3D </w:t>
      </w:r>
      <w:r w:rsidRPr="00985FD1">
        <w:rPr>
          <w:rFonts w:hint="eastAsia"/>
          <w:kern w:val="2"/>
          <w:sz w:val="24"/>
          <w:szCs w:val="24"/>
        </w:rPr>
        <w:t>距离谱。</w:t>
      </w:r>
    </w:p>
    <w:p w14:paraId="7C0158B5"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距离</w:t>
      </w:r>
      <w:r w:rsidRPr="00985FD1">
        <w:rPr>
          <w:rFonts w:hint="eastAsia"/>
          <w:b/>
          <w:bCs/>
          <w:kern w:val="2"/>
          <w:sz w:val="24"/>
          <w:szCs w:val="24"/>
        </w:rPr>
        <w:t>-</w:t>
      </w:r>
      <w:r w:rsidRPr="00985FD1">
        <w:rPr>
          <w:rFonts w:hint="eastAsia"/>
          <w:b/>
          <w:bCs/>
          <w:kern w:val="2"/>
          <w:sz w:val="24"/>
          <w:szCs w:val="24"/>
        </w:rPr>
        <w:t>多普勒</w:t>
      </w:r>
      <w:r w:rsidRPr="00985FD1">
        <w:rPr>
          <w:b/>
          <w:bCs/>
          <w:kern w:val="2"/>
          <w:sz w:val="24"/>
          <w:szCs w:val="24"/>
        </w:rPr>
        <w:t xml:space="preserve"> FFT</w:t>
      </w:r>
    </w:p>
    <w:p w14:paraId="5AB5158F" w14:textId="73D88CA4"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对二维信号做</w:t>
      </w:r>
      <w:r w:rsidRPr="00985FD1">
        <w:rPr>
          <w:kern w:val="2"/>
          <w:sz w:val="24"/>
          <w:szCs w:val="24"/>
        </w:rPr>
        <w:t xml:space="preserve"> fft2</w:t>
      </w:r>
      <w:r w:rsidRPr="00985FD1">
        <w:rPr>
          <w:rFonts w:hint="eastAsia"/>
          <w:kern w:val="2"/>
          <w:sz w:val="24"/>
          <w:szCs w:val="24"/>
        </w:rPr>
        <w:t>，并在多普勒维</w:t>
      </w:r>
      <w:r w:rsidRPr="00985FD1">
        <w:rPr>
          <w:kern w:val="2"/>
          <w:sz w:val="24"/>
          <w:szCs w:val="24"/>
        </w:rPr>
        <w:t xml:space="preserve"> fftshift</w:t>
      </w:r>
      <w:r w:rsidRPr="00985FD1">
        <w:rPr>
          <w:kern w:val="2"/>
          <w:sz w:val="24"/>
          <w:szCs w:val="24"/>
        </w:rPr>
        <w:t>。</w:t>
      </w:r>
    </w:p>
    <w:p w14:paraId="7008E7E3" w14:textId="55985794"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得到</w:t>
      </w:r>
      <w:r w:rsidRPr="00985FD1">
        <w:rPr>
          <w:kern w:val="2"/>
          <w:sz w:val="24"/>
          <w:szCs w:val="24"/>
        </w:rPr>
        <w:t xml:space="preserve"> </w:t>
      </w:r>
      <w:r w:rsidRPr="00985FD1">
        <w:rPr>
          <w:rFonts w:hint="eastAsia"/>
          <w:kern w:val="2"/>
          <w:sz w:val="24"/>
          <w:szCs w:val="24"/>
        </w:rPr>
        <w:t>RDM</w:t>
      </w:r>
      <w:r w:rsidRPr="00985FD1">
        <w:rPr>
          <w:rFonts w:hint="eastAsia"/>
          <w:kern w:val="2"/>
          <w:sz w:val="24"/>
          <w:szCs w:val="24"/>
        </w:rPr>
        <w:t>（</w:t>
      </w:r>
      <w:r w:rsidRPr="00985FD1">
        <w:rPr>
          <w:rFonts w:hint="eastAsia"/>
          <w:kern w:val="2"/>
          <w:sz w:val="24"/>
          <w:szCs w:val="24"/>
        </w:rPr>
        <w:t>Range-Doppler</w:t>
      </w:r>
      <w:r w:rsidRPr="00985FD1">
        <w:rPr>
          <w:kern w:val="2"/>
          <w:sz w:val="24"/>
          <w:szCs w:val="24"/>
        </w:rPr>
        <w:t xml:space="preserve"> </w:t>
      </w:r>
      <w:r w:rsidRPr="00985FD1">
        <w:rPr>
          <w:rFonts w:hint="eastAsia"/>
          <w:kern w:val="2"/>
          <w:sz w:val="24"/>
          <w:szCs w:val="24"/>
        </w:rPr>
        <w:t>Map</w:t>
      </w:r>
      <w:r w:rsidRPr="00985FD1">
        <w:rPr>
          <w:rFonts w:hint="eastAsia"/>
          <w:kern w:val="2"/>
          <w:sz w:val="24"/>
          <w:szCs w:val="24"/>
        </w:rPr>
        <w:t>），并转为</w:t>
      </w:r>
      <w:r w:rsidRPr="00985FD1">
        <w:rPr>
          <w:kern w:val="2"/>
          <w:sz w:val="24"/>
          <w:szCs w:val="24"/>
        </w:rPr>
        <w:t xml:space="preserve"> dB </w:t>
      </w:r>
      <w:r w:rsidRPr="00985FD1">
        <w:rPr>
          <w:rFonts w:hint="eastAsia"/>
          <w:kern w:val="2"/>
          <w:sz w:val="24"/>
          <w:szCs w:val="24"/>
        </w:rPr>
        <w:t>表示。</w:t>
      </w:r>
    </w:p>
    <w:p w14:paraId="20B4E09C" w14:textId="77777777"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绘制</w:t>
      </w:r>
      <w:r w:rsidRPr="00985FD1">
        <w:rPr>
          <w:kern w:val="2"/>
          <w:sz w:val="24"/>
          <w:szCs w:val="24"/>
        </w:rPr>
        <w:t xml:space="preserve"> 3D mesh </w:t>
      </w:r>
      <w:r w:rsidRPr="00985FD1">
        <w:rPr>
          <w:rFonts w:hint="eastAsia"/>
          <w:kern w:val="2"/>
          <w:sz w:val="24"/>
          <w:szCs w:val="24"/>
        </w:rPr>
        <w:t>和</w:t>
      </w:r>
      <w:r w:rsidRPr="00985FD1">
        <w:rPr>
          <w:kern w:val="2"/>
          <w:sz w:val="24"/>
          <w:szCs w:val="24"/>
        </w:rPr>
        <w:t xml:space="preserve"> 2D contour </w:t>
      </w:r>
      <w:r w:rsidRPr="00985FD1">
        <w:rPr>
          <w:rFonts w:hint="eastAsia"/>
          <w:kern w:val="2"/>
          <w:sz w:val="24"/>
          <w:szCs w:val="24"/>
        </w:rPr>
        <w:t>图，标注目标位置。</w:t>
      </w:r>
    </w:p>
    <w:p w14:paraId="56197EF0" w14:textId="77777777" w:rsidR="00985FD1" w:rsidRPr="00985FD1" w:rsidRDefault="00000000" w:rsidP="00985FD1">
      <w:pPr>
        <w:widowControl w:val="0"/>
        <w:spacing w:line="360" w:lineRule="auto"/>
        <w:jc w:val="both"/>
        <w:rPr>
          <w:kern w:val="2"/>
          <w:sz w:val="24"/>
          <w:szCs w:val="24"/>
        </w:rPr>
      </w:pPr>
      <w:r>
        <w:rPr>
          <w:kern w:val="2"/>
          <w:sz w:val="24"/>
          <w:szCs w:val="24"/>
        </w:rPr>
        <w:pict w14:anchorId="7E885196">
          <v:rect id="_x0000_i1027" style="width:0;height:1.5pt" o:hralign="center" o:hrstd="t" o:hr="t"/>
        </w:pict>
      </w:r>
    </w:p>
    <w:p w14:paraId="2B2794DB" w14:textId="77777777" w:rsidR="00985FD1" w:rsidRPr="00985FD1" w:rsidRDefault="00985FD1" w:rsidP="00985FD1">
      <w:pPr>
        <w:widowControl w:val="0"/>
        <w:spacing w:line="360" w:lineRule="auto"/>
        <w:jc w:val="both"/>
        <w:rPr>
          <w:kern w:val="2"/>
          <w:sz w:val="24"/>
          <w:szCs w:val="24"/>
        </w:rPr>
      </w:pPr>
      <w:bookmarkStart w:id="10" w:name="X2ec905de060848c23f4429ff7791481b54ba186"/>
      <w:bookmarkEnd w:id="9"/>
      <w:r w:rsidRPr="00985FD1">
        <w:rPr>
          <w:kern w:val="2"/>
          <w:sz w:val="24"/>
          <w:szCs w:val="24"/>
        </w:rPr>
        <w:t xml:space="preserve">4. </w:t>
      </w:r>
      <w:r w:rsidRPr="00985FD1">
        <w:rPr>
          <w:rFonts w:hint="eastAsia"/>
          <w:b/>
          <w:bCs/>
          <w:kern w:val="2"/>
          <w:sz w:val="24"/>
          <w:szCs w:val="24"/>
        </w:rPr>
        <w:t>连续值估计（质心法）</w:t>
      </w:r>
    </w:p>
    <w:p w14:paraId="28865CF8" w14:textId="5064A71A"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传统方法问题</w:t>
      </w:r>
      <w:r w:rsidRPr="00985FD1">
        <w:rPr>
          <w:rFonts w:hint="eastAsia"/>
          <w:kern w:val="2"/>
          <w:sz w:val="24"/>
          <w:szCs w:val="24"/>
        </w:rPr>
        <w:t>：直接取</w:t>
      </w:r>
      <w:r w:rsidRPr="00985FD1">
        <w:rPr>
          <w:kern w:val="2"/>
          <w:sz w:val="24"/>
          <w:szCs w:val="24"/>
        </w:rPr>
        <w:t xml:space="preserve"> argmax </w:t>
      </w:r>
      <w:r w:rsidRPr="00985FD1">
        <w:rPr>
          <w:rFonts w:hint="eastAsia"/>
          <w:kern w:val="2"/>
          <w:sz w:val="24"/>
          <w:szCs w:val="24"/>
        </w:rPr>
        <w:t>只能得到网格中心，分辨率受限。</w:t>
      </w:r>
    </w:p>
    <w:p w14:paraId="45A94D8A"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改进方法</w:t>
      </w:r>
      <w:r w:rsidRPr="00985FD1">
        <w:rPr>
          <w:rFonts w:hint="eastAsia"/>
          <w:kern w:val="2"/>
          <w:sz w:val="24"/>
          <w:szCs w:val="24"/>
        </w:rPr>
        <w:t>：</w:t>
      </w:r>
    </w:p>
    <w:p w14:paraId="0B1090DC" w14:textId="406B5E39" w:rsidR="00985FD1" w:rsidRPr="00985FD1" w:rsidRDefault="00985FD1" w:rsidP="00985FD1">
      <w:pPr>
        <w:widowControl w:val="0"/>
        <w:numPr>
          <w:ilvl w:val="1"/>
          <w:numId w:val="24"/>
        </w:numPr>
        <w:spacing w:line="360" w:lineRule="auto"/>
        <w:jc w:val="both"/>
        <w:rPr>
          <w:kern w:val="2"/>
          <w:sz w:val="24"/>
          <w:szCs w:val="24"/>
        </w:rPr>
      </w:pPr>
      <w:r w:rsidRPr="00985FD1">
        <w:rPr>
          <w:rFonts w:hint="eastAsia"/>
          <w:kern w:val="2"/>
          <w:sz w:val="24"/>
          <w:szCs w:val="24"/>
        </w:rPr>
        <w:t>在</w:t>
      </w:r>
      <w:r w:rsidRPr="00985FD1">
        <w:rPr>
          <w:kern w:val="2"/>
          <w:sz w:val="24"/>
          <w:szCs w:val="24"/>
        </w:rPr>
        <w:t xml:space="preserve"> RDM </w:t>
      </w:r>
      <w:r w:rsidRPr="00985FD1">
        <w:rPr>
          <w:rFonts w:hint="eastAsia"/>
          <w:kern w:val="2"/>
          <w:sz w:val="24"/>
          <w:szCs w:val="24"/>
        </w:rPr>
        <w:t>上找到粗略峰值索引</w:t>
      </w:r>
      <w:r w:rsidRPr="00985FD1">
        <w:rPr>
          <w:kern w:val="2"/>
          <w:sz w:val="24"/>
          <w:szCs w:val="24"/>
        </w:rPr>
        <w:t xml:space="preserve"> (row_peak, col_peak)</w:t>
      </w:r>
      <w:r w:rsidRPr="00985FD1">
        <w:rPr>
          <w:kern w:val="2"/>
          <w:sz w:val="24"/>
          <w:szCs w:val="24"/>
        </w:rPr>
        <w:t>。</w:t>
      </w:r>
    </w:p>
    <w:p w14:paraId="159206B7" w14:textId="720A7903" w:rsidR="00985FD1" w:rsidRPr="00985FD1" w:rsidRDefault="00985FD1" w:rsidP="00985FD1">
      <w:pPr>
        <w:widowControl w:val="0"/>
        <w:numPr>
          <w:ilvl w:val="1"/>
          <w:numId w:val="24"/>
        </w:numPr>
        <w:spacing w:line="360" w:lineRule="auto"/>
        <w:jc w:val="both"/>
        <w:rPr>
          <w:kern w:val="2"/>
          <w:sz w:val="24"/>
          <w:szCs w:val="24"/>
        </w:rPr>
      </w:pPr>
      <w:r w:rsidRPr="00985FD1">
        <w:rPr>
          <w:rFonts w:hint="eastAsia"/>
          <w:kern w:val="2"/>
          <w:sz w:val="24"/>
          <w:szCs w:val="24"/>
        </w:rPr>
        <w:t>在其邻域窗口</w:t>
      </w:r>
      <w:r w:rsidRPr="00985FD1">
        <w:rPr>
          <w:kern w:val="2"/>
          <w:sz w:val="24"/>
          <w:szCs w:val="24"/>
        </w:rPr>
        <w:t xml:space="preserve"> (r_win, d_win) </w:t>
      </w:r>
      <w:r w:rsidRPr="00985FD1">
        <w:rPr>
          <w:rFonts w:hint="eastAsia"/>
          <w:kern w:val="2"/>
          <w:sz w:val="24"/>
          <w:szCs w:val="24"/>
        </w:rPr>
        <w:t>内提取局部幅度</w:t>
      </w:r>
      <w:r w:rsidRPr="00985FD1">
        <w:rPr>
          <w:kern w:val="2"/>
          <w:sz w:val="24"/>
          <w:szCs w:val="24"/>
        </w:rPr>
        <w:t xml:space="preserve"> patch</w:t>
      </w:r>
      <w:r w:rsidRPr="00985FD1">
        <w:rPr>
          <w:kern w:val="2"/>
          <w:sz w:val="24"/>
          <w:szCs w:val="24"/>
        </w:rPr>
        <w:t>。</w:t>
      </w:r>
    </w:p>
    <w:p w14:paraId="1E185633" w14:textId="16D14CCC" w:rsidR="00985FD1" w:rsidRPr="00985FD1" w:rsidRDefault="00985FD1" w:rsidP="00985FD1">
      <w:pPr>
        <w:widowControl w:val="0"/>
        <w:numPr>
          <w:ilvl w:val="1"/>
          <w:numId w:val="24"/>
        </w:numPr>
        <w:spacing w:line="360" w:lineRule="auto"/>
        <w:jc w:val="both"/>
        <w:rPr>
          <w:kern w:val="2"/>
          <w:sz w:val="24"/>
          <w:szCs w:val="24"/>
        </w:rPr>
      </w:pPr>
      <w:r w:rsidRPr="00985FD1">
        <w:rPr>
          <w:rFonts w:hint="eastAsia"/>
          <w:kern w:val="2"/>
          <w:sz w:val="24"/>
          <w:szCs w:val="24"/>
        </w:rPr>
        <w:t>使用线性幅度作为权重，计算加权质心：</w:t>
      </w:r>
    </w:p>
    <w:p w14:paraId="26AFB374" w14:textId="07D03908" w:rsidR="00985FD1" w:rsidRPr="00985FD1" w:rsidRDefault="00000000" w:rsidP="00985FD1">
      <w:pPr>
        <w:widowControl w:val="0"/>
        <w:spacing w:line="360" w:lineRule="auto"/>
        <w:jc w:val="both"/>
        <w:rPr>
          <w:kern w:val="2"/>
          <w:sz w:val="24"/>
          <w:szCs w:val="24"/>
        </w:rPr>
      </w:pPr>
      <m:oMathPara>
        <m:oMathParaPr>
          <m:jc m:val="center"/>
        </m:oMathParaPr>
        <m:oMath>
          <m:sSub>
            <m:sSubPr>
              <m:ctrlPr>
                <w:rPr>
                  <w:rFonts w:ascii="Cambria Math" w:hAnsi="Cambria Math"/>
                  <w:kern w:val="2"/>
                  <w:sz w:val="24"/>
                  <w:szCs w:val="24"/>
                </w:rPr>
              </m:ctrlPr>
            </m:sSubPr>
            <m:e>
              <m:r>
                <w:rPr>
                  <w:rFonts w:ascii="Cambria Math" w:hAnsi="Cambria Math"/>
                  <w:kern w:val="2"/>
                  <w:sz w:val="24"/>
                  <w:szCs w:val="24"/>
                </w:rPr>
                <m:t>r</m:t>
              </m:r>
            </m:e>
            <m:sub>
              <m:r>
                <w:rPr>
                  <w:rFonts w:ascii="Cambria Math" w:hAnsi="Cambria Math"/>
                  <w:kern w:val="2"/>
                  <w:sz w:val="24"/>
                  <w:szCs w:val="24"/>
                </w:rPr>
                <m:t>c</m:t>
              </m:r>
            </m:sub>
          </m:sSub>
          <m:r>
            <m:rPr>
              <m:sty m:val="p"/>
            </m:rPr>
            <w:rPr>
              <w:rFonts w:ascii="Cambria Math" w:hAnsi="Cambria Math"/>
              <w:kern w:val="2"/>
              <w:sz w:val="24"/>
              <w:szCs w:val="24"/>
            </w:rPr>
            <m:t>=</m:t>
          </m:r>
          <m:f>
            <m:fPr>
              <m:ctrlPr>
                <w:rPr>
                  <w:rFonts w:ascii="Cambria Math" w:hAnsi="Cambria Math"/>
                  <w:kern w:val="2"/>
                  <w:sz w:val="24"/>
                  <w:szCs w:val="24"/>
                </w:rPr>
              </m:ctrlPr>
            </m:fPr>
            <m:num>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R</m:t>
                  </m:r>
                </m:e>
                <m:sub>
                  <m:r>
                    <w:rPr>
                      <w:rFonts w:ascii="Cambria Math" w:hAnsi="Cambria Math"/>
                      <w:kern w:val="2"/>
                      <w:sz w:val="24"/>
                      <w:szCs w:val="24"/>
                    </w:rPr>
                    <m:t>idx</m:t>
                  </m:r>
                </m:sub>
              </m:sSub>
              <m:r>
                <m:rPr>
                  <m:sty m:val="p"/>
                </m:rPr>
                <w:rPr>
                  <w:rFonts w:ascii="Cambria Math" w:hAnsi="Cambria Math"/>
                  <w:kern w:val="2"/>
                  <w:sz w:val="24"/>
                  <w:szCs w:val="24"/>
                </w:rPr>
                <m:t>⋅</m:t>
              </m:r>
              <m:r>
                <w:rPr>
                  <w:rFonts w:ascii="Cambria Math" w:hAnsi="Cambria Math"/>
                  <w:kern w:val="2"/>
                  <w:sz w:val="24"/>
                  <w:szCs w:val="24"/>
                </w:rPr>
                <m:t>w</m:t>
              </m:r>
            </m:num>
            <m:den>
              <m:r>
                <m:rPr>
                  <m:sty m:val="p"/>
                </m:rPr>
                <w:rPr>
                  <w:rFonts w:ascii="Cambria Math" w:hAnsi="Cambria Math"/>
                  <w:kern w:val="2"/>
                  <w:sz w:val="24"/>
                  <w:szCs w:val="24"/>
                </w:rPr>
                <m:t>∑</m:t>
              </m:r>
              <m:r>
                <w:rPr>
                  <w:rFonts w:ascii="Cambria Math" w:hAnsi="Cambria Math"/>
                  <w:kern w:val="2"/>
                  <w:sz w:val="24"/>
                  <w:szCs w:val="24"/>
                </w:rPr>
                <m:t>w</m:t>
              </m:r>
            </m:den>
          </m:f>
          <m:r>
            <m:rPr>
              <m:sty m:val="p"/>
            </m:rPr>
            <w:rPr>
              <w:rFonts w:ascii="Cambria Math" w:hAnsi="Cambria Math"/>
              <w:kern w:val="2"/>
              <w:sz w:val="24"/>
              <w:szCs w:val="24"/>
            </w:rPr>
            <m:t>,</m:t>
          </m:r>
          <m:r>
            <w:rPr>
              <w:rFonts w:ascii="Cambria Math" w:hAnsi="Cambria Math"/>
              <w:kern w:val="2"/>
              <w:sz w:val="24"/>
              <w:szCs w:val="24"/>
            </w:rPr>
            <m:t> </m:t>
          </m:r>
          <m:sSub>
            <m:sSubPr>
              <m:ctrlPr>
                <w:rPr>
                  <w:rFonts w:ascii="Cambria Math" w:hAnsi="Cambria Math"/>
                  <w:kern w:val="2"/>
                  <w:sz w:val="24"/>
                  <w:szCs w:val="24"/>
                </w:rPr>
              </m:ctrlPr>
            </m:sSubPr>
            <m:e>
              <m:r>
                <w:rPr>
                  <w:rFonts w:ascii="Cambria Math" w:hAnsi="Cambria Math"/>
                  <w:kern w:val="2"/>
                  <w:sz w:val="24"/>
                  <w:szCs w:val="24"/>
                </w:rPr>
                <m:t>d</m:t>
              </m:r>
            </m:e>
            <m:sub>
              <m:r>
                <w:rPr>
                  <w:rFonts w:ascii="Cambria Math" w:hAnsi="Cambria Math"/>
                  <w:kern w:val="2"/>
                  <w:sz w:val="24"/>
                  <w:szCs w:val="24"/>
                </w:rPr>
                <m:t>c</m:t>
              </m:r>
            </m:sub>
          </m:sSub>
          <m:r>
            <m:rPr>
              <m:sty m:val="p"/>
            </m:rPr>
            <w:rPr>
              <w:rFonts w:ascii="Cambria Math" w:hAnsi="Cambria Math"/>
              <w:kern w:val="2"/>
              <w:sz w:val="24"/>
              <w:szCs w:val="24"/>
            </w:rPr>
            <m:t>=</m:t>
          </m:r>
          <m:f>
            <m:fPr>
              <m:ctrlPr>
                <w:rPr>
                  <w:rFonts w:ascii="Cambria Math" w:hAnsi="Cambria Math"/>
                  <w:kern w:val="2"/>
                  <w:sz w:val="24"/>
                  <w:szCs w:val="24"/>
                </w:rPr>
              </m:ctrlPr>
            </m:fPr>
            <m:num>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D</m:t>
                  </m:r>
                </m:e>
                <m:sub>
                  <m:r>
                    <w:rPr>
                      <w:rFonts w:ascii="Cambria Math" w:hAnsi="Cambria Math"/>
                      <w:kern w:val="2"/>
                      <w:sz w:val="24"/>
                      <w:szCs w:val="24"/>
                    </w:rPr>
                    <m:t>idx</m:t>
                  </m:r>
                </m:sub>
              </m:sSub>
              <m:r>
                <m:rPr>
                  <m:sty m:val="p"/>
                </m:rPr>
                <w:rPr>
                  <w:rFonts w:ascii="Cambria Math" w:hAnsi="Cambria Math"/>
                  <w:kern w:val="2"/>
                  <w:sz w:val="24"/>
                  <w:szCs w:val="24"/>
                </w:rPr>
                <m:t>⋅</m:t>
              </m:r>
              <m:r>
                <w:rPr>
                  <w:rFonts w:ascii="Cambria Math" w:hAnsi="Cambria Math"/>
                  <w:kern w:val="2"/>
                  <w:sz w:val="24"/>
                  <w:szCs w:val="24"/>
                </w:rPr>
                <m:t>w</m:t>
              </m:r>
            </m:num>
            <m:den>
              <m:r>
                <m:rPr>
                  <m:sty m:val="p"/>
                </m:rPr>
                <w:rPr>
                  <w:rFonts w:ascii="Cambria Math" w:hAnsi="Cambria Math"/>
                  <w:kern w:val="2"/>
                  <w:sz w:val="24"/>
                  <w:szCs w:val="24"/>
                </w:rPr>
                <m:t>∑</m:t>
              </m:r>
              <m:r>
                <w:rPr>
                  <w:rFonts w:ascii="Cambria Math" w:hAnsi="Cambria Math"/>
                  <w:kern w:val="2"/>
                  <w:sz w:val="24"/>
                  <w:szCs w:val="24"/>
                </w:rPr>
                <m:t>w</m:t>
              </m:r>
            </m:den>
          </m:f>
        </m:oMath>
      </m:oMathPara>
    </w:p>
    <w:p w14:paraId="3D842336" w14:textId="77777777" w:rsidR="00985FD1" w:rsidRPr="00985FD1" w:rsidRDefault="00985FD1" w:rsidP="00985FD1">
      <w:pPr>
        <w:widowControl w:val="0"/>
        <w:numPr>
          <w:ilvl w:val="1"/>
          <w:numId w:val="24"/>
        </w:numPr>
        <w:spacing w:line="360" w:lineRule="auto"/>
        <w:jc w:val="both"/>
        <w:rPr>
          <w:kern w:val="2"/>
          <w:sz w:val="24"/>
          <w:szCs w:val="24"/>
        </w:rPr>
      </w:pPr>
      <w:r w:rsidRPr="00985FD1">
        <w:rPr>
          <w:rFonts w:hint="eastAsia"/>
          <w:kern w:val="2"/>
          <w:sz w:val="24"/>
          <w:szCs w:val="24"/>
        </w:rPr>
        <w:t>将连续索引映射到物理量：</w:t>
      </w:r>
    </w:p>
    <w:p w14:paraId="11479FB1" w14:textId="767BE661"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距离：</w:t>
      </w:r>
      <w:r w:rsidRPr="00985FD1">
        <w:rPr>
          <w:kern w:val="2"/>
          <w:sz w:val="24"/>
          <w:szCs w:val="24"/>
        </w:rPr>
        <w:t>interp1(range_axis, r_c)</w:t>
      </w:r>
    </w:p>
    <w:p w14:paraId="03C61150" w14:textId="77777777"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速度：</w:t>
      </w:r>
      <w:r w:rsidRPr="00985FD1">
        <w:rPr>
          <w:kern w:val="2"/>
          <w:sz w:val="24"/>
          <w:szCs w:val="24"/>
        </w:rPr>
        <w:t>interp1(doppler_axis, d_c)</w:t>
      </w:r>
    </w:p>
    <w:p w14:paraId="6092CC87" w14:textId="5D1BFA5D"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输出</w:t>
      </w:r>
      <w:r w:rsidRPr="00985FD1">
        <w:rPr>
          <w:rFonts w:hint="eastAsia"/>
          <w:kern w:val="2"/>
          <w:sz w:val="24"/>
          <w:szCs w:val="24"/>
        </w:rPr>
        <w:t>：得到每次试验的连续估计</w:t>
      </w:r>
      <w:r w:rsidRPr="00985FD1">
        <w:rPr>
          <w:kern w:val="2"/>
          <w:sz w:val="24"/>
          <w:szCs w:val="24"/>
        </w:rPr>
        <w:t xml:space="preserve"> </w:t>
      </w:r>
      <m:oMath>
        <m:r>
          <m:rPr>
            <m:sty m:val="p"/>
          </m:rPr>
          <w:rPr>
            <w:rFonts w:ascii="Cambria Math" w:hAnsi="Cambria Math"/>
            <w:kern w:val="2"/>
            <w:sz w:val="24"/>
            <w:szCs w:val="24"/>
          </w:rPr>
          <m:t>(</m:t>
        </m:r>
        <m:acc>
          <m:accPr>
            <m:ctrlPr>
              <w:rPr>
                <w:rFonts w:ascii="Cambria Math" w:hAnsi="Cambria Math"/>
                <w:kern w:val="2"/>
                <w:sz w:val="24"/>
                <w:szCs w:val="24"/>
              </w:rPr>
            </m:ctrlPr>
          </m:accPr>
          <m:e>
            <m:r>
              <w:rPr>
                <w:rFonts w:ascii="Cambria Math" w:hAnsi="Cambria Math"/>
                <w:kern w:val="2"/>
                <w:sz w:val="24"/>
                <w:szCs w:val="24"/>
              </w:rPr>
              <m:t>R</m:t>
            </m:r>
          </m:e>
        </m:acc>
        <m:r>
          <m:rPr>
            <m:sty m:val="p"/>
          </m:rPr>
          <w:rPr>
            <w:rFonts w:ascii="Cambria Math" w:hAnsi="Cambria Math"/>
            <w:kern w:val="2"/>
            <w:sz w:val="24"/>
            <w:szCs w:val="24"/>
          </w:rPr>
          <m:t>,</m:t>
        </m:r>
        <m:acc>
          <m:accPr>
            <m:ctrlPr>
              <w:rPr>
                <w:rFonts w:ascii="Cambria Math" w:hAnsi="Cambria Math"/>
                <w:kern w:val="2"/>
                <w:sz w:val="24"/>
                <w:szCs w:val="24"/>
              </w:rPr>
            </m:ctrlPr>
          </m:accPr>
          <m:e>
            <m:r>
              <w:rPr>
                <w:rFonts w:ascii="Cambria Math" w:hAnsi="Cambria Math"/>
                <w:kern w:val="2"/>
                <w:sz w:val="24"/>
                <w:szCs w:val="24"/>
              </w:rPr>
              <m:t>V</m:t>
            </m:r>
          </m:e>
        </m:acc>
        <m:r>
          <m:rPr>
            <m:sty m:val="p"/>
          </m:rPr>
          <w:rPr>
            <w:rFonts w:ascii="Cambria Math" w:hAnsi="Cambria Math"/>
            <w:kern w:val="2"/>
            <w:sz w:val="24"/>
            <w:szCs w:val="24"/>
          </w:rPr>
          <m:t>)</m:t>
        </m:r>
      </m:oMath>
      <w:r w:rsidRPr="00985FD1">
        <w:rPr>
          <w:kern w:val="2"/>
          <w:sz w:val="24"/>
          <w:szCs w:val="24"/>
        </w:rPr>
        <w:t>。</w:t>
      </w:r>
    </w:p>
    <w:p w14:paraId="7ABD4629" w14:textId="77777777" w:rsidR="00985FD1" w:rsidRPr="00985FD1" w:rsidRDefault="00000000" w:rsidP="00985FD1">
      <w:pPr>
        <w:widowControl w:val="0"/>
        <w:spacing w:line="360" w:lineRule="auto"/>
        <w:jc w:val="both"/>
        <w:rPr>
          <w:kern w:val="2"/>
          <w:sz w:val="24"/>
          <w:szCs w:val="24"/>
        </w:rPr>
      </w:pPr>
      <w:r>
        <w:rPr>
          <w:kern w:val="2"/>
          <w:sz w:val="24"/>
          <w:szCs w:val="24"/>
        </w:rPr>
        <w:pict w14:anchorId="4EAEDC61">
          <v:rect id="_x0000_i1028" style="width:0;height:1.5pt" o:hralign="center" o:hrstd="t" o:hr="t"/>
        </w:pict>
      </w:r>
    </w:p>
    <w:p w14:paraId="4A397B0B" w14:textId="77777777" w:rsidR="00985FD1" w:rsidRPr="00985FD1" w:rsidRDefault="00985FD1" w:rsidP="00985FD1">
      <w:pPr>
        <w:widowControl w:val="0"/>
        <w:spacing w:line="360" w:lineRule="auto"/>
        <w:jc w:val="both"/>
        <w:rPr>
          <w:kern w:val="2"/>
          <w:sz w:val="24"/>
          <w:szCs w:val="24"/>
        </w:rPr>
      </w:pPr>
      <w:bookmarkStart w:id="11" w:name="Xbe3ad870b4212c3f227f918343fdc7b03c11a6e"/>
      <w:bookmarkEnd w:id="10"/>
      <w:r w:rsidRPr="00985FD1">
        <w:rPr>
          <w:kern w:val="2"/>
          <w:sz w:val="24"/>
          <w:szCs w:val="24"/>
        </w:rPr>
        <w:t xml:space="preserve">5. </w:t>
      </w:r>
      <w:r w:rsidRPr="00985FD1">
        <w:rPr>
          <w:rFonts w:hint="eastAsia"/>
          <w:b/>
          <w:bCs/>
          <w:kern w:val="2"/>
          <w:sz w:val="24"/>
          <w:szCs w:val="24"/>
        </w:rPr>
        <w:t>统计分析</w:t>
      </w:r>
    </w:p>
    <w:p w14:paraId="1A32416C" w14:textId="77777777" w:rsidR="00985FD1" w:rsidRPr="00985FD1" w:rsidRDefault="00985FD1" w:rsidP="00985FD1">
      <w:pPr>
        <w:widowControl w:val="0"/>
        <w:numPr>
          <w:ilvl w:val="0"/>
          <w:numId w:val="23"/>
        </w:numPr>
        <w:spacing w:line="360" w:lineRule="auto"/>
        <w:jc w:val="both"/>
        <w:rPr>
          <w:kern w:val="2"/>
          <w:sz w:val="24"/>
          <w:szCs w:val="24"/>
        </w:rPr>
      </w:pPr>
      <w:r w:rsidRPr="00985FD1">
        <w:rPr>
          <w:b/>
          <w:bCs/>
          <w:kern w:val="2"/>
          <w:sz w:val="24"/>
          <w:szCs w:val="24"/>
        </w:rPr>
        <w:t xml:space="preserve">Monte Carlo </w:t>
      </w:r>
      <w:r w:rsidRPr="00985FD1">
        <w:rPr>
          <w:rFonts w:hint="eastAsia"/>
          <w:b/>
          <w:bCs/>
          <w:kern w:val="2"/>
          <w:sz w:val="24"/>
          <w:szCs w:val="24"/>
        </w:rPr>
        <w:t>分布</w:t>
      </w:r>
    </w:p>
    <w:p w14:paraId="15047958" w14:textId="0A4200E4"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lastRenderedPageBreak/>
        <w:t>对每个</w:t>
      </w:r>
      <w:r w:rsidRPr="00985FD1">
        <w:rPr>
          <w:kern w:val="2"/>
          <w:sz w:val="24"/>
          <w:szCs w:val="24"/>
        </w:rPr>
        <w:t xml:space="preserve"> </w:t>
      </w:r>
      <w:r w:rsidRPr="00985FD1">
        <w:rPr>
          <w:rFonts w:hint="eastAsia"/>
          <w:kern w:val="2"/>
          <w:sz w:val="24"/>
          <w:szCs w:val="24"/>
        </w:rPr>
        <w:t>SNR</w:t>
      </w:r>
      <w:r w:rsidRPr="00985FD1">
        <w:rPr>
          <w:rFonts w:hint="eastAsia"/>
          <w:kern w:val="2"/>
          <w:sz w:val="24"/>
          <w:szCs w:val="24"/>
        </w:rPr>
        <w:t>，统计估计的均值和标准差。</w:t>
      </w:r>
    </w:p>
    <w:p w14:paraId="67AFE5C8" w14:textId="77777777"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计算峰值</w:t>
      </w:r>
      <w:r w:rsidRPr="00985FD1">
        <w:rPr>
          <w:kern w:val="2"/>
          <w:sz w:val="24"/>
          <w:szCs w:val="24"/>
        </w:rPr>
        <w:t xml:space="preserve"> </w:t>
      </w:r>
      <w:r w:rsidRPr="00985FD1">
        <w:rPr>
          <w:rFonts w:hint="eastAsia"/>
          <w:kern w:val="2"/>
          <w:sz w:val="24"/>
          <w:szCs w:val="24"/>
        </w:rPr>
        <w:t>SNR</w:t>
      </w:r>
      <w:r w:rsidRPr="00985FD1">
        <w:rPr>
          <w:rFonts w:hint="eastAsia"/>
          <w:kern w:val="2"/>
          <w:sz w:val="24"/>
          <w:szCs w:val="24"/>
        </w:rPr>
        <w:t>（峰值点</w:t>
      </w:r>
      <w:r w:rsidRPr="00985FD1">
        <w:rPr>
          <w:kern w:val="2"/>
          <w:sz w:val="24"/>
          <w:szCs w:val="24"/>
        </w:rPr>
        <w:t xml:space="preserve"> dB - </w:t>
      </w:r>
      <w:r w:rsidRPr="00985FD1">
        <w:rPr>
          <w:rFonts w:hint="eastAsia"/>
          <w:kern w:val="2"/>
          <w:sz w:val="24"/>
          <w:szCs w:val="24"/>
        </w:rPr>
        <w:t>全局平均</w:t>
      </w:r>
      <w:r w:rsidRPr="00985FD1">
        <w:rPr>
          <w:kern w:val="2"/>
          <w:sz w:val="24"/>
          <w:szCs w:val="24"/>
        </w:rPr>
        <w:t xml:space="preserve"> </w:t>
      </w:r>
      <w:r w:rsidRPr="00985FD1">
        <w:rPr>
          <w:rFonts w:hint="eastAsia"/>
          <w:kern w:val="2"/>
          <w:sz w:val="24"/>
          <w:szCs w:val="24"/>
        </w:rPr>
        <w:t>dB</w:t>
      </w:r>
      <w:r w:rsidRPr="00985FD1">
        <w:rPr>
          <w:rFonts w:hint="eastAsia"/>
          <w:kern w:val="2"/>
          <w:sz w:val="24"/>
          <w:szCs w:val="24"/>
        </w:rPr>
        <w:t>）。</w:t>
      </w:r>
    </w:p>
    <w:p w14:paraId="620F0810"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b/>
          <w:bCs/>
          <w:kern w:val="2"/>
          <w:sz w:val="24"/>
          <w:szCs w:val="24"/>
        </w:rPr>
        <w:t>结果汇总</w:t>
      </w:r>
    </w:p>
    <w:p w14:paraId="75B548EB" w14:textId="2128E2CD"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打印表格：不同</w:t>
      </w:r>
      <w:r w:rsidRPr="00985FD1">
        <w:rPr>
          <w:kern w:val="2"/>
          <w:sz w:val="24"/>
          <w:szCs w:val="24"/>
        </w:rPr>
        <w:t xml:space="preserve"> SNR </w:t>
      </w:r>
      <w:r w:rsidRPr="00985FD1">
        <w:rPr>
          <w:rFonts w:hint="eastAsia"/>
          <w:kern w:val="2"/>
          <w:sz w:val="24"/>
          <w:szCs w:val="24"/>
        </w:rPr>
        <w:t>下的均值、标准差。</w:t>
      </w:r>
    </w:p>
    <w:p w14:paraId="46BB49EB" w14:textId="77777777"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对最后一个</w:t>
      </w:r>
      <w:r w:rsidRPr="00985FD1">
        <w:rPr>
          <w:kern w:val="2"/>
          <w:sz w:val="24"/>
          <w:szCs w:val="24"/>
        </w:rPr>
        <w:t xml:space="preserve"> SNR </w:t>
      </w:r>
      <w:r w:rsidRPr="00985FD1">
        <w:rPr>
          <w:rFonts w:hint="eastAsia"/>
          <w:kern w:val="2"/>
          <w:sz w:val="24"/>
          <w:szCs w:val="24"/>
        </w:rPr>
        <w:t>绘制：</w:t>
      </w:r>
    </w:p>
    <w:p w14:paraId="1A0FA19A" w14:textId="3891A040"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距离直方图</w:t>
      </w:r>
    </w:p>
    <w:p w14:paraId="64B753A1" w14:textId="45BD7F8E"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速度直方图</w:t>
      </w:r>
    </w:p>
    <w:p w14:paraId="68103AA7" w14:textId="11D34F4B"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距离</w:t>
      </w:r>
      <w:r w:rsidRPr="00985FD1">
        <w:rPr>
          <w:rFonts w:hint="eastAsia"/>
          <w:kern w:val="2"/>
          <w:sz w:val="24"/>
          <w:szCs w:val="24"/>
        </w:rPr>
        <w:t>-</w:t>
      </w:r>
      <w:r w:rsidRPr="00985FD1">
        <w:rPr>
          <w:rFonts w:hint="eastAsia"/>
          <w:kern w:val="2"/>
          <w:sz w:val="24"/>
          <w:szCs w:val="24"/>
        </w:rPr>
        <w:t>速度散点图（颜色表示峰值</w:t>
      </w:r>
      <w:r w:rsidRPr="00985FD1">
        <w:rPr>
          <w:kern w:val="2"/>
          <w:sz w:val="24"/>
          <w:szCs w:val="24"/>
        </w:rPr>
        <w:t xml:space="preserve"> </w:t>
      </w:r>
      <w:r w:rsidRPr="00985FD1">
        <w:rPr>
          <w:rFonts w:hint="eastAsia"/>
          <w:kern w:val="2"/>
          <w:sz w:val="24"/>
          <w:szCs w:val="24"/>
        </w:rPr>
        <w:t>SNR</w:t>
      </w:r>
      <w:r w:rsidRPr="00985FD1">
        <w:rPr>
          <w:rFonts w:hint="eastAsia"/>
          <w:kern w:val="2"/>
          <w:sz w:val="24"/>
          <w:szCs w:val="24"/>
        </w:rPr>
        <w:t>）</w:t>
      </w:r>
    </w:p>
    <w:p w14:paraId="51A6F979" w14:textId="77777777" w:rsidR="00985FD1" w:rsidRPr="00985FD1" w:rsidRDefault="00985FD1" w:rsidP="00985FD1">
      <w:pPr>
        <w:widowControl w:val="0"/>
        <w:numPr>
          <w:ilvl w:val="2"/>
          <w:numId w:val="23"/>
        </w:numPr>
        <w:spacing w:line="360" w:lineRule="auto"/>
        <w:jc w:val="both"/>
        <w:rPr>
          <w:kern w:val="2"/>
          <w:sz w:val="24"/>
          <w:szCs w:val="24"/>
        </w:rPr>
      </w:pPr>
      <w:r w:rsidRPr="00985FD1">
        <w:rPr>
          <w:rFonts w:hint="eastAsia"/>
          <w:kern w:val="2"/>
          <w:sz w:val="24"/>
          <w:szCs w:val="24"/>
        </w:rPr>
        <w:t>峰值</w:t>
      </w:r>
      <w:r w:rsidRPr="00985FD1">
        <w:rPr>
          <w:kern w:val="2"/>
          <w:sz w:val="24"/>
          <w:szCs w:val="24"/>
        </w:rPr>
        <w:t xml:space="preserve"> SNR </w:t>
      </w:r>
      <w:r w:rsidRPr="00985FD1">
        <w:rPr>
          <w:rFonts w:hint="eastAsia"/>
          <w:kern w:val="2"/>
          <w:sz w:val="24"/>
          <w:szCs w:val="24"/>
        </w:rPr>
        <w:t>分布</w:t>
      </w:r>
    </w:p>
    <w:p w14:paraId="0DBD8AE0" w14:textId="77777777" w:rsidR="00985FD1" w:rsidRPr="00985FD1" w:rsidRDefault="00000000" w:rsidP="00985FD1">
      <w:pPr>
        <w:widowControl w:val="0"/>
        <w:spacing w:line="360" w:lineRule="auto"/>
        <w:jc w:val="both"/>
        <w:rPr>
          <w:kern w:val="2"/>
          <w:sz w:val="24"/>
          <w:szCs w:val="24"/>
        </w:rPr>
      </w:pPr>
      <w:r>
        <w:rPr>
          <w:kern w:val="2"/>
          <w:sz w:val="24"/>
          <w:szCs w:val="24"/>
        </w:rPr>
        <w:pict w14:anchorId="25495CDE">
          <v:rect id="_x0000_i1029" style="width:0;height:1.5pt" o:hralign="center" o:hrstd="t" o:hr="t"/>
        </w:pict>
      </w:r>
    </w:p>
    <w:bookmarkEnd w:id="11"/>
    <w:p w14:paraId="3B8566C7" w14:textId="77777777" w:rsidR="00985FD1" w:rsidRPr="00985FD1" w:rsidRDefault="00985FD1" w:rsidP="00985FD1">
      <w:pPr>
        <w:widowControl w:val="0"/>
        <w:spacing w:line="360" w:lineRule="auto"/>
        <w:jc w:val="both"/>
        <w:rPr>
          <w:kern w:val="2"/>
          <w:sz w:val="24"/>
          <w:szCs w:val="24"/>
        </w:rPr>
      </w:pPr>
      <w:r w:rsidRPr="00985FD1">
        <w:rPr>
          <w:kern w:val="2"/>
          <w:sz w:val="24"/>
          <w:szCs w:val="24"/>
        </w:rPr>
        <w:t xml:space="preserve">6. </w:t>
      </w:r>
      <w:r w:rsidRPr="00985FD1">
        <w:rPr>
          <w:rFonts w:hint="eastAsia"/>
          <w:b/>
          <w:bCs/>
          <w:kern w:val="2"/>
          <w:sz w:val="24"/>
          <w:szCs w:val="24"/>
        </w:rPr>
        <w:t>单次示例可视化</w:t>
      </w:r>
    </w:p>
    <w:p w14:paraId="07C4AB00" w14:textId="77777777" w:rsidR="00985FD1" w:rsidRPr="00985FD1" w:rsidRDefault="00985FD1" w:rsidP="00985FD1">
      <w:pPr>
        <w:widowControl w:val="0"/>
        <w:numPr>
          <w:ilvl w:val="0"/>
          <w:numId w:val="23"/>
        </w:numPr>
        <w:spacing w:line="360" w:lineRule="auto"/>
        <w:jc w:val="both"/>
        <w:rPr>
          <w:kern w:val="2"/>
          <w:sz w:val="24"/>
          <w:szCs w:val="24"/>
        </w:rPr>
      </w:pPr>
      <w:r w:rsidRPr="00985FD1">
        <w:rPr>
          <w:rFonts w:hint="eastAsia"/>
          <w:kern w:val="2"/>
          <w:sz w:val="24"/>
          <w:szCs w:val="24"/>
        </w:rPr>
        <w:t>在最后一次试验的</w:t>
      </w:r>
      <w:r w:rsidRPr="00985FD1">
        <w:rPr>
          <w:kern w:val="2"/>
          <w:sz w:val="24"/>
          <w:szCs w:val="24"/>
        </w:rPr>
        <w:t xml:space="preserve"> RDM </w:t>
      </w:r>
      <w:r w:rsidRPr="00985FD1">
        <w:rPr>
          <w:rFonts w:hint="eastAsia"/>
          <w:kern w:val="2"/>
          <w:sz w:val="24"/>
          <w:szCs w:val="24"/>
        </w:rPr>
        <w:t>上：</w:t>
      </w:r>
    </w:p>
    <w:p w14:paraId="1EE0D626" w14:textId="42571DE1"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标注粗峰点（黑叉）。</w:t>
      </w:r>
    </w:p>
    <w:p w14:paraId="32843DA8" w14:textId="23221EA0"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标注邻域窗口角点（白圈）。</w:t>
      </w:r>
    </w:p>
    <w:p w14:paraId="163E254F" w14:textId="6EFDAA74" w:rsidR="00985FD1" w:rsidRPr="00985FD1" w:rsidRDefault="00985FD1" w:rsidP="00985FD1">
      <w:pPr>
        <w:widowControl w:val="0"/>
        <w:numPr>
          <w:ilvl w:val="1"/>
          <w:numId w:val="23"/>
        </w:numPr>
        <w:spacing w:line="360" w:lineRule="auto"/>
        <w:jc w:val="both"/>
        <w:rPr>
          <w:kern w:val="2"/>
          <w:sz w:val="24"/>
          <w:szCs w:val="24"/>
        </w:rPr>
      </w:pPr>
      <w:r w:rsidRPr="00985FD1">
        <w:rPr>
          <w:rFonts w:hint="eastAsia"/>
          <w:kern w:val="2"/>
          <w:sz w:val="24"/>
          <w:szCs w:val="24"/>
        </w:rPr>
        <w:t>标注质心估计（红十字）。</w:t>
      </w:r>
    </w:p>
    <w:p w14:paraId="3E27309F" w14:textId="692A01EB" w:rsidR="009F4DAB" w:rsidRDefault="00985FD1" w:rsidP="00985FD1">
      <w:pPr>
        <w:widowControl w:val="0"/>
        <w:spacing w:line="360" w:lineRule="auto"/>
        <w:jc w:val="both"/>
        <w:rPr>
          <w:kern w:val="2"/>
          <w:sz w:val="24"/>
          <w:szCs w:val="24"/>
        </w:rPr>
      </w:pPr>
      <w:r w:rsidRPr="00985FD1">
        <w:rPr>
          <w:rFonts w:hint="eastAsia"/>
          <w:kern w:val="2"/>
          <w:sz w:val="24"/>
          <w:szCs w:val="24"/>
        </w:rPr>
        <w:t>在图中添加数值标签，直观展示“粗峰</w:t>
      </w:r>
      <w:r w:rsidRPr="00985FD1">
        <w:rPr>
          <w:kern w:val="2"/>
          <w:sz w:val="24"/>
          <w:szCs w:val="24"/>
        </w:rPr>
        <w:t xml:space="preserve"> vs </w:t>
      </w:r>
      <w:r w:rsidRPr="00985FD1">
        <w:rPr>
          <w:rFonts w:hint="eastAsia"/>
          <w:kern w:val="2"/>
          <w:sz w:val="24"/>
          <w:szCs w:val="24"/>
        </w:rPr>
        <w:t>质心”的差异。</w:t>
      </w:r>
    </w:p>
    <w:p w14:paraId="730BFD9E" w14:textId="77777777" w:rsidR="009F4DAB" w:rsidRDefault="009F4DAB" w:rsidP="004C7405">
      <w:pPr>
        <w:widowControl w:val="0"/>
        <w:spacing w:line="360" w:lineRule="auto"/>
        <w:ind w:firstLineChars="200" w:firstLine="480"/>
        <w:jc w:val="both"/>
        <w:rPr>
          <w:kern w:val="2"/>
          <w:sz w:val="24"/>
          <w:szCs w:val="24"/>
        </w:rPr>
      </w:pPr>
    </w:p>
    <w:p w14:paraId="572CD3B3" w14:textId="77777777" w:rsidR="009F4DAB" w:rsidRDefault="009F4DAB" w:rsidP="004C7405">
      <w:pPr>
        <w:widowControl w:val="0"/>
        <w:spacing w:line="360" w:lineRule="auto"/>
        <w:ind w:firstLineChars="200" w:firstLine="480"/>
        <w:jc w:val="both"/>
        <w:rPr>
          <w:kern w:val="2"/>
          <w:sz w:val="24"/>
          <w:szCs w:val="24"/>
        </w:rPr>
      </w:pPr>
    </w:p>
    <w:p w14:paraId="5599407B" w14:textId="77777777" w:rsidR="009F4DAB" w:rsidRDefault="009F4DAB" w:rsidP="004C7405">
      <w:pPr>
        <w:widowControl w:val="0"/>
        <w:spacing w:line="360" w:lineRule="auto"/>
        <w:ind w:firstLineChars="200" w:firstLine="480"/>
        <w:jc w:val="both"/>
        <w:rPr>
          <w:kern w:val="2"/>
          <w:sz w:val="24"/>
          <w:szCs w:val="24"/>
        </w:rPr>
      </w:pPr>
    </w:p>
    <w:p w14:paraId="33F50C06" w14:textId="77777777" w:rsidR="009F4DAB" w:rsidRDefault="009F4DAB" w:rsidP="004C7405">
      <w:pPr>
        <w:widowControl w:val="0"/>
        <w:spacing w:line="360" w:lineRule="auto"/>
        <w:ind w:firstLineChars="200" w:firstLine="480"/>
        <w:jc w:val="both"/>
        <w:rPr>
          <w:kern w:val="2"/>
          <w:sz w:val="24"/>
          <w:szCs w:val="24"/>
        </w:rPr>
      </w:pPr>
    </w:p>
    <w:p w14:paraId="231F39DF" w14:textId="77777777" w:rsidR="009F4DAB" w:rsidRDefault="009F4DAB" w:rsidP="004C7405">
      <w:pPr>
        <w:widowControl w:val="0"/>
        <w:spacing w:line="360" w:lineRule="auto"/>
        <w:ind w:firstLineChars="200" w:firstLine="480"/>
        <w:jc w:val="both"/>
        <w:rPr>
          <w:kern w:val="2"/>
          <w:sz w:val="24"/>
          <w:szCs w:val="24"/>
        </w:rPr>
      </w:pPr>
    </w:p>
    <w:p w14:paraId="7AD0755F" w14:textId="77777777" w:rsidR="009F4DAB" w:rsidRDefault="009F4DAB" w:rsidP="004C7405">
      <w:pPr>
        <w:widowControl w:val="0"/>
        <w:spacing w:line="360" w:lineRule="auto"/>
        <w:ind w:firstLineChars="200" w:firstLine="480"/>
        <w:jc w:val="both"/>
        <w:rPr>
          <w:kern w:val="2"/>
          <w:sz w:val="24"/>
          <w:szCs w:val="24"/>
        </w:rPr>
      </w:pPr>
    </w:p>
    <w:p w14:paraId="1E5DE317" w14:textId="77777777" w:rsidR="009F4DAB" w:rsidRDefault="009F4DAB" w:rsidP="004C7405">
      <w:pPr>
        <w:widowControl w:val="0"/>
        <w:spacing w:line="360" w:lineRule="auto"/>
        <w:ind w:firstLineChars="200" w:firstLine="480"/>
        <w:jc w:val="both"/>
        <w:rPr>
          <w:kern w:val="2"/>
          <w:sz w:val="24"/>
          <w:szCs w:val="24"/>
        </w:rPr>
      </w:pPr>
    </w:p>
    <w:p w14:paraId="34B04B84" w14:textId="77777777" w:rsidR="00985FD1" w:rsidRDefault="00985FD1" w:rsidP="004C7405">
      <w:pPr>
        <w:widowControl w:val="0"/>
        <w:spacing w:line="360" w:lineRule="auto"/>
        <w:ind w:firstLineChars="200" w:firstLine="480"/>
        <w:jc w:val="both"/>
        <w:rPr>
          <w:kern w:val="2"/>
          <w:sz w:val="24"/>
          <w:szCs w:val="24"/>
        </w:rPr>
      </w:pPr>
    </w:p>
    <w:p w14:paraId="47E3C6DC" w14:textId="77777777" w:rsidR="00985FD1" w:rsidRDefault="00985FD1" w:rsidP="004C7405">
      <w:pPr>
        <w:widowControl w:val="0"/>
        <w:spacing w:line="360" w:lineRule="auto"/>
        <w:ind w:firstLineChars="200" w:firstLine="480"/>
        <w:jc w:val="both"/>
        <w:rPr>
          <w:kern w:val="2"/>
          <w:sz w:val="24"/>
          <w:szCs w:val="24"/>
        </w:rPr>
      </w:pPr>
    </w:p>
    <w:p w14:paraId="1BDF58C4" w14:textId="77777777" w:rsidR="00985FD1" w:rsidRDefault="00985FD1" w:rsidP="004C7405">
      <w:pPr>
        <w:widowControl w:val="0"/>
        <w:spacing w:line="360" w:lineRule="auto"/>
        <w:ind w:firstLineChars="200" w:firstLine="480"/>
        <w:jc w:val="both"/>
        <w:rPr>
          <w:kern w:val="2"/>
          <w:sz w:val="24"/>
          <w:szCs w:val="24"/>
        </w:rPr>
      </w:pPr>
    </w:p>
    <w:p w14:paraId="285B10C5" w14:textId="77777777" w:rsidR="00985FD1" w:rsidRDefault="00985FD1" w:rsidP="004C7405">
      <w:pPr>
        <w:widowControl w:val="0"/>
        <w:spacing w:line="360" w:lineRule="auto"/>
        <w:ind w:firstLineChars="200" w:firstLine="480"/>
        <w:jc w:val="both"/>
        <w:rPr>
          <w:kern w:val="2"/>
          <w:sz w:val="24"/>
          <w:szCs w:val="24"/>
        </w:rPr>
      </w:pPr>
    </w:p>
    <w:p w14:paraId="1BB9F3AD" w14:textId="77777777" w:rsidR="00985FD1" w:rsidRDefault="00985FD1" w:rsidP="004C7405">
      <w:pPr>
        <w:widowControl w:val="0"/>
        <w:spacing w:line="360" w:lineRule="auto"/>
        <w:ind w:firstLineChars="200" w:firstLine="480"/>
        <w:jc w:val="both"/>
        <w:rPr>
          <w:kern w:val="2"/>
          <w:sz w:val="24"/>
          <w:szCs w:val="24"/>
        </w:rPr>
      </w:pPr>
    </w:p>
    <w:p w14:paraId="0DE95118" w14:textId="77777777" w:rsidR="00985FD1" w:rsidRDefault="00985FD1" w:rsidP="004C7405">
      <w:pPr>
        <w:widowControl w:val="0"/>
        <w:spacing w:line="360" w:lineRule="auto"/>
        <w:ind w:firstLineChars="200" w:firstLine="480"/>
        <w:jc w:val="both"/>
        <w:rPr>
          <w:kern w:val="2"/>
          <w:sz w:val="24"/>
          <w:szCs w:val="24"/>
        </w:rPr>
      </w:pPr>
    </w:p>
    <w:p w14:paraId="5F0C588D" w14:textId="77777777" w:rsidR="009F4DAB" w:rsidRDefault="009F4DAB" w:rsidP="004C7405">
      <w:pPr>
        <w:widowControl w:val="0"/>
        <w:spacing w:line="360" w:lineRule="auto"/>
        <w:ind w:firstLineChars="200" w:firstLine="480"/>
        <w:jc w:val="both"/>
        <w:rPr>
          <w:kern w:val="2"/>
          <w:sz w:val="24"/>
          <w:szCs w:val="24"/>
        </w:rPr>
      </w:pPr>
    </w:p>
    <w:p w14:paraId="6B602FCC" w14:textId="77777777" w:rsidR="009F4DAB" w:rsidRDefault="009F4DAB" w:rsidP="004C7405">
      <w:pPr>
        <w:widowControl w:val="0"/>
        <w:spacing w:line="360" w:lineRule="auto"/>
        <w:ind w:firstLineChars="200" w:firstLine="480"/>
        <w:jc w:val="both"/>
        <w:rPr>
          <w:kern w:val="2"/>
          <w:sz w:val="24"/>
          <w:szCs w:val="24"/>
        </w:rPr>
      </w:pPr>
    </w:p>
    <w:p w14:paraId="4F47740E" w14:textId="77777777" w:rsidR="009F4DAB" w:rsidRPr="004C7405" w:rsidRDefault="009F4DAB" w:rsidP="004C7405">
      <w:pPr>
        <w:widowControl w:val="0"/>
        <w:spacing w:line="360" w:lineRule="auto"/>
        <w:ind w:firstLineChars="200" w:firstLine="480"/>
        <w:jc w:val="both"/>
        <w:rPr>
          <w:kern w:val="2"/>
          <w:sz w:val="24"/>
          <w:szCs w:val="24"/>
        </w:rPr>
      </w:pPr>
    </w:p>
    <w:p w14:paraId="55984714" w14:textId="38956843" w:rsidR="00D643A3" w:rsidRPr="009F4DAB" w:rsidRDefault="009F4DAB" w:rsidP="009F4DAB">
      <w:pPr>
        <w:widowControl w:val="0"/>
        <w:spacing w:line="360" w:lineRule="auto"/>
        <w:jc w:val="both"/>
        <w:rPr>
          <w:b/>
          <w:bCs/>
          <w:kern w:val="2"/>
          <w:sz w:val="28"/>
          <w:szCs w:val="28"/>
        </w:rPr>
      </w:pPr>
      <w:r w:rsidRPr="009F4DAB">
        <w:rPr>
          <w:rFonts w:hint="eastAsia"/>
          <w:b/>
          <w:bCs/>
          <w:kern w:val="2"/>
          <w:sz w:val="28"/>
          <w:szCs w:val="28"/>
        </w:rPr>
        <w:lastRenderedPageBreak/>
        <w:t>仿真结果</w:t>
      </w:r>
    </w:p>
    <w:p w14:paraId="4BD0AFA0" w14:textId="77777777" w:rsidR="002676CE" w:rsidRDefault="002676CE" w:rsidP="00D643A3">
      <w:pPr>
        <w:widowControl w:val="0"/>
        <w:spacing w:line="360" w:lineRule="auto"/>
        <w:ind w:firstLineChars="200" w:firstLine="480"/>
        <w:jc w:val="both"/>
        <w:rPr>
          <w:kern w:val="2"/>
          <w:sz w:val="24"/>
          <w:szCs w:val="24"/>
        </w:rPr>
      </w:pPr>
    </w:p>
    <w:p w14:paraId="729460C7"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单目标参数设置：</w:t>
      </w:r>
    </w:p>
    <w:p w14:paraId="41519B1E"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目标</w:t>
      </w:r>
      <w:r w:rsidRPr="009F4DAB">
        <w:rPr>
          <w:rFonts w:hint="eastAsia"/>
          <w:kern w:val="2"/>
          <w:sz w:val="24"/>
          <w:szCs w:val="24"/>
        </w:rPr>
        <w:t xml:space="preserve">: </w:t>
      </w:r>
      <w:r w:rsidRPr="009F4DAB">
        <w:rPr>
          <w:rFonts w:hint="eastAsia"/>
          <w:kern w:val="2"/>
          <w:sz w:val="24"/>
          <w:szCs w:val="24"/>
        </w:rPr>
        <w:t>距离</w:t>
      </w:r>
      <w:r w:rsidRPr="009F4DAB">
        <w:rPr>
          <w:rFonts w:hint="eastAsia"/>
          <w:kern w:val="2"/>
          <w:sz w:val="24"/>
          <w:szCs w:val="24"/>
        </w:rPr>
        <w:t xml:space="preserve">=90.0m, </w:t>
      </w:r>
      <w:r w:rsidRPr="009F4DAB">
        <w:rPr>
          <w:rFonts w:hint="eastAsia"/>
          <w:kern w:val="2"/>
          <w:sz w:val="24"/>
          <w:szCs w:val="24"/>
        </w:rPr>
        <w:t>速度</w:t>
      </w:r>
      <w:r w:rsidRPr="009F4DAB">
        <w:rPr>
          <w:rFonts w:hint="eastAsia"/>
          <w:kern w:val="2"/>
          <w:sz w:val="24"/>
          <w:szCs w:val="24"/>
        </w:rPr>
        <w:t>=20.0m/s, RCS=10.0dBsm</w:t>
      </w:r>
    </w:p>
    <w:p w14:paraId="40CA606B" w14:textId="77777777" w:rsidR="009F4DAB" w:rsidRPr="009F4DAB" w:rsidRDefault="009F4DAB" w:rsidP="009F4DAB">
      <w:pPr>
        <w:widowControl w:val="0"/>
        <w:spacing w:line="360" w:lineRule="auto"/>
        <w:ind w:firstLineChars="200" w:firstLine="480"/>
        <w:jc w:val="both"/>
        <w:rPr>
          <w:kern w:val="2"/>
          <w:sz w:val="24"/>
          <w:szCs w:val="24"/>
        </w:rPr>
      </w:pPr>
    </w:p>
    <w:p w14:paraId="31B44793"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 xml:space="preserve">=== SNR </w:t>
      </w:r>
      <w:r w:rsidRPr="009F4DAB">
        <w:rPr>
          <w:rFonts w:hint="eastAsia"/>
          <w:kern w:val="2"/>
          <w:sz w:val="24"/>
          <w:szCs w:val="24"/>
        </w:rPr>
        <w:t>扫描统计汇总</w:t>
      </w:r>
      <w:r w:rsidRPr="009F4DAB">
        <w:rPr>
          <w:rFonts w:hint="eastAsia"/>
          <w:kern w:val="2"/>
          <w:sz w:val="24"/>
          <w:szCs w:val="24"/>
        </w:rPr>
        <w:t xml:space="preserve"> ===</w:t>
      </w:r>
    </w:p>
    <w:p w14:paraId="6C2A9ADB" w14:textId="77777777" w:rsidR="009F4DAB" w:rsidRPr="009F4DAB" w:rsidRDefault="009F4DAB" w:rsidP="009F4DAB">
      <w:pPr>
        <w:widowControl w:val="0"/>
        <w:spacing w:line="360" w:lineRule="auto"/>
        <w:ind w:firstLineChars="200" w:firstLine="360"/>
        <w:jc w:val="both"/>
        <w:rPr>
          <w:kern w:val="2"/>
          <w:sz w:val="18"/>
          <w:szCs w:val="18"/>
        </w:rPr>
      </w:pPr>
      <w:r w:rsidRPr="009F4DAB">
        <w:rPr>
          <w:kern w:val="2"/>
          <w:sz w:val="18"/>
          <w:szCs w:val="18"/>
        </w:rPr>
        <w:t xml:space="preserve"> SNR(dB) | mean_range(m) | std_range(m) | mean_vel(m/s) | std_vel(m/s) | mean_peakSNR(dB) | std_peakSNR(dB)</w:t>
      </w:r>
    </w:p>
    <w:p w14:paraId="3983B633"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w:t>
      </w:r>
    </w:p>
    <w:p w14:paraId="0CF19913"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 xml:space="preserve">   10.0  |      90.0355  |     0.0136  |      13.5392  |     0.2533  |       21.9154    |       0.0120</w:t>
      </w:r>
    </w:p>
    <w:p w14:paraId="2B8A1983"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 xml:space="preserve">   20.0  |      90.0355  |     0.0060  |      13.6281  |     0.1916  |       22.2608    |       0.0046</w:t>
      </w:r>
    </w:p>
    <w:p w14:paraId="6C01857D"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 xml:space="preserve">   40.0  |      90.0332  |     0.0004  |      13.7130  |     0.0005  |       22.3030    |       0.0006</w:t>
      </w:r>
    </w:p>
    <w:p w14:paraId="116AF084"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 xml:space="preserve">   60.0  |      90.0333  |     0.0000  |      13.7130  |     0.0001  |       22.3032    |       0.0001</w:t>
      </w:r>
    </w:p>
    <w:p w14:paraId="4E99C534" w14:textId="77777777" w:rsidR="009F4DAB" w:rsidRPr="009F4DAB" w:rsidRDefault="009F4DAB" w:rsidP="009F4DAB">
      <w:pPr>
        <w:widowControl w:val="0"/>
        <w:spacing w:line="360" w:lineRule="auto"/>
        <w:ind w:firstLineChars="200" w:firstLine="480"/>
        <w:jc w:val="both"/>
        <w:rPr>
          <w:kern w:val="2"/>
          <w:sz w:val="24"/>
          <w:szCs w:val="24"/>
        </w:rPr>
      </w:pPr>
    </w:p>
    <w:p w14:paraId="7C2F4024"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 xml:space="preserve">=== </w:t>
      </w:r>
      <w:r w:rsidRPr="009F4DAB">
        <w:rPr>
          <w:rFonts w:hint="eastAsia"/>
          <w:kern w:val="2"/>
          <w:sz w:val="24"/>
          <w:szCs w:val="24"/>
        </w:rPr>
        <w:t>最后一个</w:t>
      </w:r>
      <w:r w:rsidRPr="009F4DAB">
        <w:rPr>
          <w:rFonts w:hint="eastAsia"/>
          <w:kern w:val="2"/>
          <w:sz w:val="24"/>
          <w:szCs w:val="24"/>
        </w:rPr>
        <w:t xml:space="preserve"> SNR </w:t>
      </w:r>
      <w:r w:rsidRPr="009F4DAB">
        <w:rPr>
          <w:rFonts w:hint="eastAsia"/>
          <w:kern w:val="2"/>
          <w:sz w:val="24"/>
          <w:szCs w:val="24"/>
        </w:rPr>
        <w:t>详细测量结果</w:t>
      </w:r>
      <w:r w:rsidRPr="009F4DAB">
        <w:rPr>
          <w:rFonts w:hint="eastAsia"/>
          <w:kern w:val="2"/>
          <w:sz w:val="24"/>
          <w:szCs w:val="24"/>
        </w:rPr>
        <w:t xml:space="preserve"> (SNR = 60 dB, Nmc = 200) ===</w:t>
      </w:r>
    </w:p>
    <w:p w14:paraId="3BBCA6A1"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理论距离</w:t>
      </w:r>
      <w:r w:rsidRPr="009F4DAB">
        <w:rPr>
          <w:rFonts w:hint="eastAsia"/>
          <w:kern w:val="2"/>
          <w:sz w:val="24"/>
          <w:szCs w:val="24"/>
        </w:rPr>
        <w:t>: 90.00 m</w:t>
      </w:r>
    </w:p>
    <w:p w14:paraId="4F514A93"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估计距离均值</w:t>
      </w:r>
      <w:r w:rsidRPr="009F4DAB">
        <w:rPr>
          <w:rFonts w:hint="eastAsia"/>
          <w:kern w:val="2"/>
          <w:sz w:val="24"/>
          <w:szCs w:val="24"/>
        </w:rPr>
        <w:t xml:space="preserve">: 90.0333 m, </w:t>
      </w:r>
      <w:r w:rsidRPr="009F4DAB">
        <w:rPr>
          <w:rFonts w:hint="eastAsia"/>
          <w:kern w:val="2"/>
          <w:sz w:val="24"/>
          <w:szCs w:val="24"/>
        </w:rPr>
        <w:t>标准差</w:t>
      </w:r>
      <w:r w:rsidRPr="009F4DAB">
        <w:rPr>
          <w:rFonts w:hint="eastAsia"/>
          <w:kern w:val="2"/>
          <w:sz w:val="24"/>
          <w:szCs w:val="24"/>
        </w:rPr>
        <w:t>: 0.0000 m</w:t>
      </w:r>
    </w:p>
    <w:p w14:paraId="7CA6CC4E"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理论速度</w:t>
      </w:r>
      <w:r w:rsidRPr="009F4DAB">
        <w:rPr>
          <w:rFonts w:hint="eastAsia"/>
          <w:kern w:val="2"/>
          <w:sz w:val="24"/>
          <w:szCs w:val="24"/>
        </w:rPr>
        <w:t>: 20.00 m/s</w:t>
      </w:r>
    </w:p>
    <w:p w14:paraId="25F8C38C"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估计速度均值</w:t>
      </w:r>
      <w:r w:rsidRPr="009F4DAB">
        <w:rPr>
          <w:rFonts w:hint="eastAsia"/>
          <w:kern w:val="2"/>
          <w:sz w:val="24"/>
          <w:szCs w:val="24"/>
        </w:rPr>
        <w:t xml:space="preserve">: 13.7130 m/s, </w:t>
      </w:r>
      <w:r w:rsidRPr="009F4DAB">
        <w:rPr>
          <w:rFonts w:hint="eastAsia"/>
          <w:kern w:val="2"/>
          <w:sz w:val="24"/>
          <w:szCs w:val="24"/>
        </w:rPr>
        <w:t>标准差</w:t>
      </w:r>
      <w:r w:rsidRPr="009F4DAB">
        <w:rPr>
          <w:rFonts w:hint="eastAsia"/>
          <w:kern w:val="2"/>
          <w:sz w:val="24"/>
          <w:szCs w:val="24"/>
        </w:rPr>
        <w:t>: 0.0001 m/s</w:t>
      </w:r>
    </w:p>
    <w:p w14:paraId="5372AB66"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峰值</w:t>
      </w:r>
      <w:r w:rsidRPr="009F4DAB">
        <w:rPr>
          <w:rFonts w:hint="eastAsia"/>
          <w:kern w:val="2"/>
          <w:sz w:val="24"/>
          <w:szCs w:val="24"/>
        </w:rPr>
        <w:t xml:space="preserve">SNR (dB) </w:t>
      </w:r>
      <w:r w:rsidRPr="009F4DAB">
        <w:rPr>
          <w:rFonts w:hint="eastAsia"/>
          <w:kern w:val="2"/>
          <w:sz w:val="24"/>
          <w:szCs w:val="24"/>
        </w:rPr>
        <w:t>均值</w:t>
      </w:r>
      <w:r w:rsidRPr="009F4DAB">
        <w:rPr>
          <w:rFonts w:hint="eastAsia"/>
          <w:kern w:val="2"/>
          <w:sz w:val="24"/>
          <w:szCs w:val="24"/>
        </w:rPr>
        <w:t xml:space="preserve">: 22.30 dB, </w:t>
      </w:r>
      <w:r w:rsidRPr="009F4DAB">
        <w:rPr>
          <w:rFonts w:hint="eastAsia"/>
          <w:kern w:val="2"/>
          <w:sz w:val="24"/>
          <w:szCs w:val="24"/>
        </w:rPr>
        <w:t>标准差</w:t>
      </w:r>
      <w:r w:rsidRPr="009F4DAB">
        <w:rPr>
          <w:rFonts w:hint="eastAsia"/>
          <w:kern w:val="2"/>
          <w:sz w:val="24"/>
          <w:szCs w:val="24"/>
        </w:rPr>
        <w:t>: 0.00 dB</w:t>
      </w:r>
    </w:p>
    <w:p w14:paraId="71264437" w14:textId="77777777" w:rsidR="009F4DAB" w:rsidRPr="009F4DAB" w:rsidRDefault="009F4DAB" w:rsidP="009F4DAB">
      <w:pPr>
        <w:widowControl w:val="0"/>
        <w:spacing w:line="360" w:lineRule="auto"/>
        <w:ind w:firstLineChars="200" w:firstLine="480"/>
        <w:jc w:val="both"/>
        <w:rPr>
          <w:kern w:val="2"/>
          <w:sz w:val="24"/>
          <w:szCs w:val="24"/>
        </w:rPr>
      </w:pPr>
    </w:p>
    <w:p w14:paraId="6413DBDA"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速度分辨率</w:t>
      </w:r>
      <w:r w:rsidRPr="009F4DAB">
        <w:rPr>
          <w:rFonts w:hint="eastAsia"/>
          <w:kern w:val="2"/>
          <w:sz w:val="24"/>
          <w:szCs w:val="24"/>
        </w:rPr>
        <w:t>: 1.116319 m/s</w:t>
      </w:r>
    </w:p>
    <w:p w14:paraId="68E62D5C"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距离分辨率</w:t>
      </w:r>
      <w:r w:rsidRPr="009F4DAB">
        <w:rPr>
          <w:rFonts w:hint="eastAsia"/>
          <w:kern w:val="2"/>
          <w:sz w:val="24"/>
          <w:szCs w:val="24"/>
        </w:rPr>
        <w:t>: 1.0 m</w:t>
      </w:r>
    </w:p>
    <w:p w14:paraId="6167033A" w14:textId="77777777" w:rsidR="009F4DAB" w:rsidRPr="009F4DAB" w:rsidRDefault="009F4DAB" w:rsidP="009F4DAB">
      <w:pPr>
        <w:widowControl w:val="0"/>
        <w:spacing w:line="360" w:lineRule="auto"/>
        <w:ind w:firstLineChars="200" w:firstLine="480"/>
        <w:jc w:val="both"/>
        <w:rPr>
          <w:kern w:val="2"/>
          <w:sz w:val="24"/>
          <w:szCs w:val="24"/>
        </w:rPr>
      </w:pPr>
    </w:p>
    <w:p w14:paraId="47F3BBFC"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 FMCW</w:t>
      </w:r>
      <w:r w:rsidRPr="009F4DAB">
        <w:rPr>
          <w:rFonts w:hint="eastAsia"/>
          <w:kern w:val="2"/>
          <w:sz w:val="24"/>
          <w:szCs w:val="24"/>
        </w:rPr>
        <w:t>雷达仿真完成（单目标版本，连续估计</w:t>
      </w:r>
      <w:r w:rsidRPr="009F4DAB">
        <w:rPr>
          <w:rFonts w:hint="eastAsia"/>
          <w:kern w:val="2"/>
          <w:sz w:val="24"/>
          <w:szCs w:val="24"/>
        </w:rPr>
        <w:t>+</w:t>
      </w:r>
      <w:r w:rsidRPr="009F4DAB">
        <w:rPr>
          <w:rFonts w:hint="eastAsia"/>
          <w:kern w:val="2"/>
          <w:sz w:val="24"/>
          <w:szCs w:val="24"/>
        </w:rPr>
        <w:t>统计）</w:t>
      </w:r>
      <w:r w:rsidRPr="009F4DAB">
        <w:rPr>
          <w:rFonts w:hint="eastAsia"/>
          <w:kern w:val="2"/>
          <w:sz w:val="24"/>
          <w:szCs w:val="24"/>
        </w:rPr>
        <w:t>===</w:t>
      </w:r>
    </w:p>
    <w:p w14:paraId="6C7F8C4F"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用于绘图的最后一个</w:t>
      </w:r>
      <w:r w:rsidRPr="009F4DAB">
        <w:rPr>
          <w:rFonts w:hint="eastAsia"/>
          <w:kern w:val="2"/>
          <w:sz w:val="24"/>
          <w:szCs w:val="24"/>
        </w:rPr>
        <w:t>SNR: 60 dB</w:t>
      </w:r>
    </w:p>
    <w:p w14:paraId="7436A3C3" w14:textId="77777777" w:rsidR="009F4DAB" w:rsidRPr="009F4DAB"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速度分辨率</w:t>
      </w:r>
      <w:r w:rsidRPr="009F4DAB">
        <w:rPr>
          <w:rFonts w:hint="eastAsia"/>
          <w:kern w:val="2"/>
          <w:sz w:val="24"/>
          <w:szCs w:val="24"/>
        </w:rPr>
        <w:t>: 1.116319 m/s</w:t>
      </w:r>
    </w:p>
    <w:p w14:paraId="18C2B9F7" w14:textId="6F3573C9" w:rsidR="002676CE" w:rsidRDefault="009F4DAB" w:rsidP="009F4DAB">
      <w:pPr>
        <w:widowControl w:val="0"/>
        <w:spacing w:line="360" w:lineRule="auto"/>
        <w:ind w:firstLineChars="200" w:firstLine="480"/>
        <w:jc w:val="both"/>
        <w:rPr>
          <w:kern w:val="2"/>
          <w:sz w:val="24"/>
          <w:szCs w:val="24"/>
        </w:rPr>
      </w:pPr>
      <w:r w:rsidRPr="009F4DAB">
        <w:rPr>
          <w:rFonts w:hint="eastAsia"/>
          <w:kern w:val="2"/>
          <w:sz w:val="24"/>
          <w:szCs w:val="24"/>
        </w:rPr>
        <w:t>距离分辨率</w:t>
      </w:r>
      <w:r w:rsidRPr="009F4DAB">
        <w:rPr>
          <w:rFonts w:hint="eastAsia"/>
          <w:kern w:val="2"/>
          <w:sz w:val="24"/>
          <w:szCs w:val="24"/>
        </w:rPr>
        <w:t>: 1.0 m</w:t>
      </w:r>
    </w:p>
    <w:p w14:paraId="189E153B" w14:textId="77777777" w:rsidR="002676CE" w:rsidRDefault="002676CE" w:rsidP="00D643A3">
      <w:pPr>
        <w:widowControl w:val="0"/>
        <w:spacing w:line="360" w:lineRule="auto"/>
        <w:ind w:firstLineChars="200" w:firstLine="480"/>
        <w:jc w:val="both"/>
        <w:rPr>
          <w:kern w:val="2"/>
          <w:sz w:val="24"/>
          <w:szCs w:val="24"/>
        </w:rPr>
      </w:pPr>
    </w:p>
    <w:p w14:paraId="048A518B" w14:textId="77777777" w:rsidR="009F4DAB" w:rsidRDefault="009F4DAB" w:rsidP="00D643A3">
      <w:pPr>
        <w:widowControl w:val="0"/>
        <w:spacing w:line="360" w:lineRule="auto"/>
        <w:ind w:firstLineChars="200" w:firstLine="480"/>
        <w:jc w:val="both"/>
        <w:rPr>
          <w:kern w:val="2"/>
          <w:sz w:val="24"/>
          <w:szCs w:val="24"/>
        </w:rPr>
      </w:pPr>
    </w:p>
    <w:p w14:paraId="0F0FD7C7" w14:textId="77777777" w:rsidR="009F4DAB" w:rsidRDefault="009F4DAB" w:rsidP="00D643A3">
      <w:pPr>
        <w:widowControl w:val="0"/>
        <w:spacing w:line="360" w:lineRule="auto"/>
        <w:ind w:firstLineChars="200" w:firstLine="480"/>
        <w:jc w:val="both"/>
        <w:rPr>
          <w:kern w:val="2"/>
          <w:sz w:val="24"/>
          <w:szCs w:val="24"/>
        </w:rPr>
      </w:pPr>
    </w:p>
    <w:p w14:paraId="37E452F9" w14:textId="77777777" w:rsidR="009F4DAB" w:rsidRDefault="009F4DAB" w:rsidP="00D643A3">
      <w:pPr>
        <w:widowControl w:val="0"/>
        <w:spacing w:line="360" w:lineRule="auto"/>
        <w:ind w:firstLineChars="200" w:firstLine="480"/>
        <w:jc w:val="both"/>
        <w:rPr>
          <w:kern w:val="2"/>
          <w:sz w:val="24"/>
          <w:szCs w:val="24"/>
        </w:rPr>
      </w:pPr>
    </w:p>
    <w:p w14:paraId="13331A96" w14:textId="4D4FDF04" w:rsidR="009F4DAB" w:rsidRPr="009F4DAB" w:rsidRDefault="009F4DAB" w:rsidP="009F4DAB">
      <w:pPr>
        <w:widowControl w:val="0"/>
        <w:spacing w:line="360" w:lineRule="auto"/>
        <w:ind w:firstLineChars="200" w:firstLine="480"/>
        <w:jc w:val="both"/>
        <w:rPr>
          <w:kern w:val="2"/>
          <w:sz w:val="24"/>
          <w:szCs w:val="24"/>
        </w:rPr>
      </w:pPr>
      <w:r>
        <w:rPr>
          <w:rFonts w:hint="eastAsia"/>
          <w:kern w:val="2"/>
          <w:sz w:val="24"/>
          <w:szCs w:val="24"/>
        </w:rPr>
        <w:t>可以看到，</w:t>
      </w:r>
      <w:r w:rsidRPr="009F4DAB">
        <w:rPr>
          <w:kern w:val="2"/>
          <w:sz w:val="24"/>
          <w:szCs w:val="24"/>
        </w:rPr>
        <w:t>随着</w:t>
      </w:r>
      <w:r w:rsidRPr="009F4DAB">
        <w:rPr>
          <w:kern w:val="2"/>
          <w:sz w:val="24"/>
          <w:szCs w:val="24"/>
        </w:rPr>
        <w:t xml:space="preserve"> SNR </w:t>
      </w:r>
      <w:r w:rsidRPr="009F4DAB">
        <w:rPr>
          <w:kern w:val="2"/>
          <w:sz w:val="24"/>
          <w:szCs w:val="24"/>
        </w:rPr>
        <w:t>提升，连续质心估计呈现出很典型的</w:t>
      </w:r>
      <w:r w:rsidRPr="009F4DAB">
        <w:rPr>
          <w:kern w:val="2"/>
          <w:sz w:val="24"/>
          <w:szCs w:val="24"/>
        </w:rPr>
        <w:t>“</w:t>
      </w:r>
      <w:r w:rsidRPr="009F4DAB">
        <w:rPr>
          <w:kern w:val="2"/>
          <w:sz w:val="24"/>
          <w:szCs w:val="24"/>
        </w:rPr>
        <w:t>方差收敛、偏差显露</w:t>
      </w:r>
      <w:r w:rsidRPr="009F4DAB">
        <w:rPr>
          <w:kern w:val="2"/>
          <w:sz w:val="24"/>
          <w:szCs w:val="24"/>
        </w:rPr>
        <w:t>”</w:t>
      </w:r>
      <w:r w:rsidRPr="009F4DAB">
        <w:rPr>
          <w:kern w:val="2"/>
          <w:sz w:val="24"/>
          <w:szCs w:val="24"/>
        </w:rPr>
        <w:lastRenderedPageBreak/>
        <w:t>的轨迹。距离估计的均值始终稳定在约</w:t>
      </w:r>
      <w:r w:rsidRPr="009F4DAB">
        <w:rPr>
          <w:kern w:val="2"/>
          <w:sz w:val="24"/>
          <w:szCs w:val="24"/>
        </w:rPr>
        <w:t xml:space="preserve"> 90.033 m</w:t>
      </w:r>
      <w:r w:rsidRPr="009F4DAB">
        <w:rPr>
          <w:kern w:val="2"/>
          <w:sz w:val="24"/>
          <w:szCs w:val="24"/>
        </w:rPr>
        <w:t>，较真实值</w:t>
      </w:r>
      <w:r w:rsidRPr="009F4DAB">
        <w:rPr>
          <w:kern w:val="2"/>
          <w:sz w:val="24"/>
          <w:szCs w:val="24"/>
        </w:rPr>
        <w:t xml:space="preserve"> 90 m </w:t>
      </w:r>
      <w:r w:rsidRPr="009F4DAB">
        <w:rPr>
          <w:kern w:val="2"/>
          <w:sz w:val="24"/>
          <w:szCs w:val="24"/>
        </w:rPr>
        <w:t>有约</w:t>
      </w:r>
      <w:r w:rsidRPr="009F4DAB">
        <w:rPr>
          <w:kern w:val="2"/>
          <w:sz w:val="24"/>
          <w:szCs w:val="24"/>
        </w:rPr>
        <w:t xml:space="preserve"> 3.3 cm </w:t>
      </w:r>
      <w:r w:rsidRPr="009F4DAB">
        <w:rPr>
          <w:kern w:val="2"/>
          <w:sz w:val="24"/>
          <w:szCs w:val="24"/>
        </w:rPr>
        <w:t>的正偏差；标准差从</w:t>
      </w:r>
      <w:r w:rsidRPr="009F4DAB">
        <w:rPr>
          <w:kern w:val="2"/>
          <w:sz w:val="24"/>
          <w:szCs w:val="24"/>
        </w:rPr>
        <w:t xml:space="preserve"> 10 dB </w:t>
      </w:r>
      <w:r w:rsidRPr="009F4DAB">
        <w:rPr>
          <w:kern w:val="2"/>
          <w:sz w:val="24"/>
          <w:szCs w:val="24"/>
        </w:rPr>
        <w:t>下的</w:t>
      </w:r>
      <w:r w:rsidRPr="009F4DAB">
        <w:rPr>
          <w:kern w:val="2"/>
          <w:sz w:val="24"/>
          <w:szCs w:val="24"/>
        </w:rPr>
        <w:t xml:space="preserve"> 0.0136 m </w:t>
      </w:r>
      <w:r w:rsidRPr="009F4DAB">
        <w:rPr>
          <w:kern w:val="2"/>
          <w:sz w:val="24"/>
          <w:szCs w:val="24"/>
        </w:rPr>
        <w:t>快速压缩，到</w:t>
      </w:r>
      <w:r w:rsidRPr="009F4DAB">
        <w:rPr>
          <w:kern w:val="2"/>
          <w:sz w:val="24"/>
          <w:szCs w:val="24"/>
        </w:rPr>
        <w:t xml:space="preserve"> 60 dB </w:t>
      </w:r>
      <w:r w:rsidRPr="009F4DAB">
        <w:rPr>
          <w:kern w:val="2"/>
          <w:sz w:val="24"/>
          <w:szCs w:val="24"/>
        </w:rPr>
        <w:t>基本为</w:t>
      </w:r>
      <w:r w:rsidRPr="009F4DAB">
        <w:rPr>
          <w:kern w:val="2"/>
          <w:sz w:val="24"/>
          <w:szCs w:val="24"/>
        </w:rPr>
        <w:t xml:space="preserve"> 0</w:t>
      </w:r>
      <w:r w:rsidRPr="009F4DAB">
        <w:rPr>
          <w:kern w:val="2"/>
          <w:sz w:val="24"/>
          <w:szCs w:val="24"/>
        </w:rPr>
        <w:t>。这说明距离维的系统误差主要来自处理链本身（索引到物理轴的插值、半谱截取、窗口与泄漏、以及目标运动导致的范围迁移与斜率耦合），而非噪声造成的随机误差。换句话说，质心法在足够高的</w:t>
      </w:r>
      <w:r w:rsidRPr="009F4DAB">
        <w:rPr>
          <w:kern w:val="2"/>
          <w:sz w:val="24"/>
          <w:szCs w:val="24"/>
        </w:rPr>
        <w:t xml:space="preserve"> SNR </w:t>
      </w:r>
      <w:r w:rsidRPr="009F4DAB">
        <w:rPr>
          <w:kern w:val="2"/>
          <w:sz w:val="24"/>
          <w:szCs w:val="24"/>
        </w:rPr>
        <w:t>下几乎</w:t>
      </w:r>
      <w:r w:rsidRPr="009F4DAB">
        <w:rPr>
          <w:kern w:val="2"/>
          <w:sz w:val="24"/>
          <w:szCs w:val="24"/>
        </w:rPr>
        <w:t>“</w:t>
      </w:r>
      <w:r w:rsidRPr="009F4DAB">
        <w:rPr>
          <w:kern w:val="2"/>
          <w:sz w:val="24"/>
          <w:szCs w:val="24"/>
        </w:rPr>
        <w:t>锁死</w:t>
      </w:r>
      <w:r w:rsidRPr="009F4DAB">
        <w:rPr>
          <w:kern w:val="2"/>
          <w:sz w:val="24"/>
          <w:szCs w:val="24"/>
        </w:rPr>
        <w:t>”</w:t>
      </w:r>
      <w:r w:rsidRPr="009F4DAB">
        <w:rPr>
          <w:kern w:val="2"/>
          <w:sz w:val="24"/>
          <w:szCs w:val="24"/>
        </w:rPr>
        <w:t>在一个稳定的、但略偏的点位，进一步提高</w:t>
      </w:r>
      <w:r w:rsidRPr="009F4DAB">
        <w:rPr>
          <w:kern w:val="2"/>
          <w:sz w:val="24"/>
          <w:szCs w:val="24"/>
        </w:rPr>
        <w:t xml:space="preserve"> SNR </w:t>
      </w:r>
      <w:r w:rsidRPr="009F4DAB">
        <w:rPr>
          <w:kern w:val="2"/>
          <w:sz w:val="24"/>
          <w:szCs w:val="24"/>
        </w:rPr>
        <w:t>不会消除这类结构性偏差。</w:t>
      </w:r>
    </w:p>
    <w:p w14:paraId="2A8FA537" w14:textId="77777777" w:rsidR="009F4DAB" w:rsidRPr="009F4DAB" w:rsidRDefault="009F4DAB" w:rsidP="009F4DAB">
      <w:pPr>
        <w:widowControl w:val="0"/>
        <w:spacing w:line="360" w:lineRule="auto"/>
        <w:ind w:firstLineChars="200" w:firstLine="480"/>
        <w:jc w:val="both"/>
        <w:rPr>
          <w:kern w:val="2"/>
          <w:sz w:val="24"/>
          <w:szCs w:val="24"/>
        </w:rPr>
      </w:pPr>
      <w:r w:rsidRPr="009F4DAB">
        <w:rPr>
          <w:kern w:val="2"/>
          <w:sz w:val="24"/>
          <w:szCs w:val="24"/>
        </w:rPr>
        <w:t>速度估计更像是</w:t>
      </w:r>
      <w:r w:rsidRPr="009F4DAB">
        <w:rPr>
          <w:kern w:val="2"/>
          <w:sz w:val="24"/>
          <w:szCs w:val="24"/>
        </w:rPr>
        <w:t>“</w:t>
      </w:r>
      <w:r w:rsidRPr="009F4DAB">
        <w:rPr>
          <w:kern w:val="2"/>
          <w:sz w:val="24"/>
          <w:szCs w:val="24"/>
        </w:rPr>
        <w:t>偏差主导、方差收敛</w:t>
      </w:r>
      <w:r w:rsidRPr="009F4DAB">
        <w:rPr>
          <w:kern w:val="2"/>
          <w:sz w:val="24"/>
          <w:szCs w:val="24"/>
        </w:rPr>
        <w:t>”</w:t>
      </w:r>
      <w:r w:rsidRPr="009F4DAB">
        <w:rPr>
          <w:kern w:val="2"/>
          <w:sz w:val="24"/>
          <w:szCs w:val="24"/>
        </w:rPr>
        <w:t>的例子：均值从</w:t>
      </w:r>
      <w:r w:rsidRPr="009F4DAB">
        <w:rPr>
          <w:kern w:val="2"/>
          <w:sz w:val="24"/>
          <w:szCs w:val="24"/>
        </w:rPr>
        <w:t xml:space="preserve"> 10 dB </w:t>
      </w:r>
      <w:r w:rsidRPr="009F4DAB">
        <w:rPr>
          <w:kern w:val="2"/>
          <w:sz w:val="24"/>
          <w:szCs w:val="24"/>
        </w:rPr>
        <w:t>的</w:t>
      </w:r>
      <w:r w:rsidRPr="009F4DAB">
        <w:rPr>
          <w:kern w:val="2"/>
          <w:sz w:val="24"/>
          <w:szCs w:val="24"/>
        </w:rPr>
        <w:t xml:space="preserve"> 13.54 m/s </w:t>
      </w:r>
      <w:r w:rsidRPr="009F4DAB">
        <w:rPr>
          <w:kern w:val="2"/>
          <w:sz w:val="24"/>
          <w:szCs w:val="24"/>
        </w:rPr>
        <w:t>收敛到</w:t>
      </w:r>
      <w:r w:rsidRPr="009F4DAB">
        <w:rPr>
          <w:kern w:val="2"/>
          <w:sz w:val="24"/>
          <w:szCs w:val="24"/>
        </w:rPr>
        <w:t xml:space="preserve"> 60 dB </w:t>
      </w:r>
      <w:r w:rsidRPr="009F4DAB">
        <w:rPr>
          <w:kern w:val="2"/>
          <w:sz w:val="24"/>
          <w:szCs w:val="24"/>
        </w:rPr>
        <w:t>的</w:t>
      </w:r>
      <w:r w:rsidRPr="009F4DAB">
        <w:rPr>
          <w:kern w:val="2"/>
          <w:sz w:val="24"/>
          <w:szCs w:val="24"/>
        </w:rPr>
        <w:t xml:space="preserve"> 13.713 m/s</w:t>
      </w:r>
      <w:r w:rsidRPr="009F4DAB">
        <w:rPr>
          <w:kern w:val="2"/>
          <w:sz w:val="24"/>
          <w:szCs w:val="24"/>
        </w:rPr>
        <w:t>，但始终显著低于真实</w:t>
      </w:r>
      <w:r w:rsidRPr="009F4DAB">
        <w:rPr>
          <w:kern w:val="2"/>
          <w:sz w:val="24"/>
          <w:szCs w:val="24"/>
        </w:rPr>
        <w:t xml:space="preserve"> 20 m/s</w:t>
      </w:r>
      <w:r w:rsidRPr="009F4DAB">
        <w:rPr>
          <w:kern w:val="2"/>
          <w:sz w:val="24"/>
          <w:szCs w:val="24"/>
        </w:rPr>
        <w:t>；同时标准差从</w:t>
      </w:r>
      <w:r w:rsidRPr="009F4DAB">
        <w:rPr>
          <w:kern w:val="2"/>
          <w:sz w:val="24"/>
          <w:szCs w:val="24"/>
        </w:rPr>
        <w:t xml:space="preserve"> 0.253 m/s </w:t>
      </w:r>
      <w:r w:rsidRPr="009F4DAB">
        <w:rPr>
          <w:kern w:val="2"/>
          <w:sz w:val="24"/>
          <w:szCs w:val="24"/>
        </w:rPr>
        <w:t>收敛到</w:t>
      </w:r>
      <w:r w:rsidRPr="009F4DAB">
        <w:rPr>
          <w:kern w:val="2"/>
          <w:sz w:val="24"/>
          <w:szCs w:val="24"/>
        </w:rPr>
        <w:t xml:space="preserve"> 0.0001 m/s</w:t>
      </w:r>
      <w:r w:rsidRPr="009F4DAB">
        <w:rPr>
          <w:kern w:val="2"/>
          <w:sz w:val="24"/>
          <w:szCs w:val="24"/>
        </w:rPr>
        <w:t>，几乎成为一条细线。这说明速度维存在系统性低估，且与噪声强度几乎无关。一方面可能是多普勒轴标定或分辨率公式导致的尺度偏移（</w:t>
      </w:r>
      <w:r w:rsidRPr="009F4DAB">
        <w:rPr>
          <w:kern w:val="2"/>
          <w:sz w:val="24"/>
          <w:szCs w:val="24"/>
        </w:rPr>
        <w:t>λ</w:t>
      </w:r>
      <w:r w:rsidRPr="009F4DAB">
        <w:rPr>
          <w:kern w:val="2"/>
          <w:sz w:val="24"/>
          <w:szCs w:val="24"/>
        </w:rPr>
        <w:t>、</w:t>
      </w:r>
      <w:r w:rsidRPr="009F4DAB">
        <w:rPr>
          <w:kern w:val="2"/>
          <w:sz w:val="24"/>
          <w:szCs w:val="24"/>
        </w:rPr>
        <w:t>Nd</w:t>
      </w:r>
      <w:r w:rsidRPr="009F4DAB">
        <w:rPr>
          <w:kern w:val="2"/>
          <w:sz w:val="24"/>
          <w:szCs w:val="24"/>
        </w:rPr>
        <w:t>、帧时长</w:t>
      </w:r>
      <w:r w:rsidRPr="009F4DAB">
        <w:rPr>
          <w:kern w:val="2"/>
          <w:sz w:val="24"/>
          <w:szCs w:val="24"/>
        </w:rPr>
        <w:t xml:space="preserve"> Tframe </w:t>
      </w:r>
      <w:r w:rsidRPr="009F4DAB">
        <w:rPr>
          <w:kern w:val="2"/>
          <w:sz w:val="24"/>
          <w:szCs w:val="24"/>
        </w:rPr>
        <w:t>的使用与符号位移），另一方面是</w:t>
      </w:r>
      <w:r w:rsidRPr="009F4DAB">
        <w:rPr>
          <w:kern w:val="2"/>
          <w:sz w:val="24"/>
          <w:szCs w:val="24"/>
        </w:rPr>
        <w:t xml:space="preserve"> FMCW </w:t>
      </w:r>
      <w:r w:rsidRPr="009F4DAB">
        <w:rPr>
          <w:kern w:val="2"/>
          <w:sz w:val="24"/>
          <w:szCs w:val="24"/>
        </w:rPr>
        <w:t>的距离</w:t>
      </w:r>
      <w:r w:rsidRPr="009F4DAB">
        <w:rPr>
          <w:kern w:val="2"/>
          <w:sz w:val="24"/>
          <w:szCs w:val="24"/>
        </w:rPr>
        <w:t>-</w:t>
      </w:r>
      <w:r w:rsidRPr="009F4DAB">
        <w:rPr>
          <w:kern w:val="2"/>
          <w:sz w:val="24"/>
          <w:szCs w:val="24"/>
        </w:rPr>
        <w:t>多普勒耦合、范围迁移和二维窗函数缺失引发的谱泄漏，使质心被能量</w:t>
      </w:r>
      <w:r w:rsidRPr="009F4DAB">
        <w:rPr>
          <w:kern w:val="2"/>
          <w:sz w:val="24"/>
          <w:szCs w:val="24"/>
        </w:rPr>
        <w:t>“</w:t>
      </w:r>
      <w:r w:rsidRPr="009F4DAB">
        <w:rPr>
          <w:kern w:val="2"/>
          <w:sz w:val="24"/>
          <w:szCs w:val="24"/>
        </w:rPr>
        <w:t>拉</w:t>
      </w:r>
      <w:r w:rsidRPr="009F4DAB">
        <w:rPr>
          <w:kern w:val="2"/>
          <w:sz w:val="24"/>
          <w:szCs w:val="24"/>
        </w:rPr>
        <w:t>”</w:t>
      </w:r>
      <w:r w:rsidRPr="009F4DAB">
        <w:rPr>
          <w:kern w:val="2"/>
          <w:sz w:val="24"/>
          <w:szCs w:val="24"/>
        </w:rPr>
        <w:t>向较低速度的侧瓣或耦合条纹。你在</w:t>
      </w:r>
      <w:r w:rsidRPr="009F4DAB">
        <w:rPr>
          <w:kern w:val="2"/>
          <w:sz w:val="24"/>
          <w:szCs w:val="24"/>
        </w:rPr>
        <w:t xml:space="preserve"> 2D FFT </w:t>
      </w:r>
      <w:r w:rsidRPr="009F4DAB">
        <w:rPr>
          <w:kern w:val="2"/>
          <w:sz w:val="24"/>
          <w:szCs w:val="24"/>
        </w:rPr>
        <w:t>上用</w:t>
      </w:r>
      <w:r w:rsidRPr="009F4DAB">
        <w:rPr>
          <w:kern w:val="2"/>
          <w:sz w:val="24"/>
          <w:szCs w:val="24"/>
        </w:rPr>
        <w:t xml:space="preserve"> dB </w:t>
      </w:r>
      <w:r w:rsidRPr="009F4DAB">
        <w:rPr>
          <w:kern w:val="2"/>
          <w:sz w:val="24"/>
          <w:szCs w:val="24"/>
        </w:rPr>
        <w:t>找粗峰再以线性幅度做质心，方法本身在高</w:t>
      </w:r>
      <w:r w:rsidRPr="009F4DAB">
        <w:rPr>
          <w:kern w:val="2"/>
          <w:sz w:val="24"/>
          <w:szCs w:val="24"/>
        </w:rPr>
        <w:t xml:space="preserve"> SNR </w:t>
      </w:r>
      <w:r w:rsidRPr="009F4DAB">
        <w:rPr>
          <w:kern w:val="2"/>
          <w:sz w:val="24"/>
          <w:szCs w:val="24"/>
        </w:rPr>
        <w:t>会极端稳定，但若耦合</w:t>
      </w:r>
      <w:r w:rsidRPr="009F4DAB">
        <w:rPr>
          <w:kern w:val="2"/>
          <w:sz w:val="24"/>
          <w:szCs w:val="24"/>
        </w:rPr>
        <w:t>/</w:t>
      </w:r>
      <w:r w:rsidRPr="009F4DAB">
        <w:rPr>
          <w:kern w:val="2"/>
          <w:sz w:val="24"/>
          <w:szCs w:val="24"/>
        </w:rPr>
        <w:t>标定存在系统误差，就会稳定地</w:t>
      </w:r>
      <w:r w:rsidRPr="009F4DAB">
        <w:rPr>
          <w:kern w:val="2"/>
          <w:sz w:val="24"/>
          <w:szCs w:val="24"/>
        </w:rPr>
        <w:t>“</w:t>
      </w:r>
      <w:r w:rsidRPr="009F4DAB">
        <w:rPr>
          <w:kern w:val="2"/>
          <w:sz w:val="24"/>
          <w:szCs w:val="24"/>
        </w:rPr>
        <w:t>锁定错误的真值</w:t>
      </w:r>
      <w:r w:rsidRPr="009F4DAB">
        <w:rPr>
          <w:kern w:val="2"/>
          <w:sz w:val="24"/>
          <w:szCs w:val="24"/>
        </w:rPr>
        <w:t>”</w:t>
      </w:r>
      <w:r w:rsidRPr="009F4DAB">
        <w:rPr>
          <w:kern w:val="2"/>
          <w:sz w:val="24"/>
          <w:szCs w:val="24"/>
        </w:rPr>
        <w:t>。</w:t>
      </w:r>
    </w:p>
    <w:p w14:paraId="63C1F5B6" w14:textId="5FE59E44" w:rsidR="009F4DAB" w:rsidRPr="009F4DAB" w:rsidRDefault="007B3AF0" w:rsidP="009F4DAB">
      <w:pPr>
        <w:widowControl w:val="0"/>
        <w:spacing w:line="360" w:lineRule="auto"/>
        <w:ind w:firstLineChars="200" w:firstLine="480"/>
        <w:jc w:val="both"/>
        <w:rPr>
          <w:kern w:val="2"/>
          <w:sz w:val="24"/>
          <w:szCs w:val="24"/>
        </w:rPr>
      </w:pPr>
      <w:r w:rsidRPr="007B3AF0">
        <w:rPr>
          <w:noProof/>
          <w:kern w:val="2"/>
          <w:sz w:val="24"/>
          <w:szCs w:val="24"/>
        </w:rPr>
        <w:drawing>
          <wp:anchor distT="0" distB="0" distL="114300" distR="114300" simplePos="0" relativeHeight="251668480" behindDoc="0" locked="0" layoutInCell="1" allowOverlap="1" wp14:anchorId="255F5597" wp14:editId="63DAA780">
            <wp:simplePos x="0" y="0"/>
            <wp:positionH relativeFrom="column">
              <wp:posOffset>-457200</wp:posOffset>
            </wp:positionH>
            <wp:positionV relativeFrom="paragraph">
              <wp:posOffset>1172210</wp:posOffset>
            </wp:positionV>
            <wp:extent cx="6549390" cy="3272790"/>
            <wp:effectExtent l="0" t="0" r="3810" b="3810"/>
            <wp:wrapTopAndBottom/>
            <wp:docPr id="18353824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49390" cy="3272790"/>
                    </a:xfrm>
                    <a:prstGeom prst="rect">
                      <a:avLst/>
                    </a:prstGeom>
                    <a:noFill/>
                    <a:ln>
                      <a:noFill/>
                    </a:ln>
                  </pic:spPr>
                </pic:pic>
              </a:graphicData>
            </a:graphic>
            <wp14:sizeRelH relativeFrom="page">
              <wp14:pctWidth>0</wp14:pctWidth>
            </wp14:sizeRelH>
            <wp14:sizeRelV relativeFrom="page">
              <wp14:pctHeight>0</wp14:pctHeight>
            </wp14:sizeRelV>
          </wp:anchor>
        </w:drawing>
      </w:r>
      <w:r w:rsidR="009F4DAB" w:rsidRPr="009F4DAB">
        <w:rPr>
          <w:kern w:val="2"/>
          <w:sz w:val="24"/>
          <w:szCs w:val="24"/>
        </w:rPr>
        <w:t>峰值</w:t>
      </w:r>
      <w:r w:rsidR="009F4DAB" w:rsidRPr="009F4DAB">
        <w:rPr>
          <w:kern w:val="2"/>
          <w:sz w:val="24"/>
          <w:szCs w:val="24"/>
        </w:rPr>
        <w:t xml:space="preserve"> SNR</w:t>
      </w:r>
      <w:r w:rsidR="009F4DAB" w:rsidRPr="009F4DAB">
        <w:rPr>
          <w:kern w:val="2"/>
          <w:sz w:val="24"/>
          <w:szCs w:val="24"/>
        </w:rPr>
        <w:t>（以峰值</w:t>
      </w:r>
      <w:r w:rsidR="009F4DAB" w:rsidRPr="009F4DAB">
        <w:rPr>
          <w:kern w:val="2"/>
          <w:sz w:val="24"/>
          <w:szCs w:val="24"/>
        </w:rPr>
        <w:t xml:space="preserve"> dB </w:t>
      </w:r>
      <w:r w:rsidR="009F4DAB" w:rsidRPr="009F4DAB">
        <w:rPr>
          <w:kern w:val="2"/>
          <w:sz w:val="24"/>
          <w:szCs w:val="24"/>
        </w:rPr>
        <w:t>减全局平均</w:t>
      </w:r>
      <w:r w:rsidR="009F4DAB" w:rsidRPr="009F4DAB">
        <w:rPr>
          <w:kern w:val="2"/>
          <w:sz w:val="24"/>
          <w:szCs w:val="24"/>
        </w:rPr>
        <w:t xml:space="preserve"> dB</w:t>
      </w:r>
      <w:r w:rsidR="009F4DAB" w:rsidRPr="009F4DAB">
        <w:rPr>
          <w:kern w:val="2"/>
          <w:sz w:val="24"/>
          <w:szCs w:val="24"/>
        </w:rPr>
        <w:t>）随名义</w:t>
      </w:r>
      <w:r w:rsidR="009F4DAB" w:rsidRPr="009F4DAB">
        <w:rPr>
          <w:kern w:val="2"/>
          <w:sz w:val="24"/>
          <w:szCs w:val="24"/>
        </w:rPr>
        <w:t xml:space="preserve"> SNR </w:t>
      </w:r>
      <w:r w:rsidR="009F4DAB" w:rsidRPr="009F4DAB">
        <w:rPr>
          <w:kern w:val="2"/>
          <w:sz w:val="24"/>
          <w:szCs w:val="24"/>
        </w:rPr>
        <w:t>增加而略有上升，且其标准差快速收敛到几乎为零，符合直觉：背景均值基本稳定、峰值随信噪比提高而抬升，统计波动被平均掉。但这也再次印证了一个要点：当</w:t>
      </w:r>
      <w:r w:rsidR="009F4DAB" w:rsidRPr="009F4DAB">
        <w:rPr>
          <w:kern w:val="2"/>
          <w:sz w:val="24"/>
          <w:szCs w:val="24"/>
        </w:rPr>
        <w:t xml:space="preserve"> SNR </w:t>
      </w:r>
      <w:r w:rsidR="009F4DAB" w:rsidRPr="009F4DAB">
        <w:rPr>
          <w:kern w:val="2"/>
          <w:sz w:val="24"/>
          <w:szCs w:val="24"/>
        </w:rPr>
        <w:t>充足时，不确定性主要不是噪声，而是处理链的物理与数值误差。</w:t>
      </w:r>
    </w:p>
    <w:p w14:paraId="50F30112" w14:textId="7A269338" w:rsidR="002676CE" w:rsidRDefault="001768B8" w:rsidP="00D643A3">
      <w:pPr>
        <w:widowControl w:val="0"/>
        <w:spacing w:line="360" w:lineRule="auto"/>
        <w:ind w:firstLineChars="200" w:firstLine="480"/>
        <w:jc w:val="both"/>
        <w:rPr>
          <w:kern w:val="2"/>
          <w:sz w:val="24"/>
          <w:szCs w:val="24"/>
        </w:rPr>
      </w:pPr>
      <w:r w:rsidRPr="001768B8">
        <w:rPr>
          <w:noProof/>
          <w:kern w:val="2"/>
          <w:sz w:val="24"/>
          <w:szCs w:val="24"/>
        </w:rPr>
        <w:lastRenderedPageBreak/>
        <w:drawing>
          <wp:anchor distT="0" distB="0" distL="114300" distR="114300" simplePos="0" relativeHeight="251674624" behindDoc="0" locked="0" layoutInCell="1" allowOverlap="1" wp14:anchorId="5BED0AEB" wp14:editId="0CBEA3B8">
            <wp:simplePos x="0" y="0"/>
            <wp:positionH relativeFrom="column">
              <wp:posOffset>-132715</wp:posOffset>
            </wp:positionH>
            <wp:positionV relativeFrom="paragraph">
              <wp:posOffset>5182870</wp:posOffset>
            </wp:positionV>
            <wp:extent cx="5616575" cy="2667635"/>
            <wp:effectExtent l="0" t="0" r="3175" b="0"/>
            <wp:wrapTopAndBottom/>
            <wp:docPr id="862221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1103" name=""/>
                    <pic:cNvPicPr/>
                  </pic:nvPicPr>
                  <pic:blipFill>
                    <a:blip r:embed="rId25"/>
                    <a:stretch>
                      <a:fillRect/>
                    </a:stretch>
                  </pic:blipFill>
                  <pic:spPr>
                    <a:xfrm>
                      <a:off x="0" y="0"/>
                      <a:ext cx="5616575" cy="2667635"/>
                    </a:xfrm>
                    <a:prstGeom prst="rect">
                      <a:avLst/>
                    </a:prstGeom>
                  </pic:spPr>
                </pic:pic>
              </a:graphicData>
            </a:graphic>
          </wp:anchor>
        </w:drawing>
      </w:r>
      <w:r w:rsidR="00F14EB2" w:rsidRPr="00F14EB2">
        <w:rPr>
          <w:noProof/>
          <w:kern w:val="2"/>
          <w:sz w:val="24"/>
          <w:szCs w:val="24"/>
        </w:rPr>
        <w:drawing>
          <wp:anchor distT="0" distB="0" distL="114300" distR="114300" simplePos="0" relativeHeight="251672576" behindDoc="0" locked="0" layoutInCell="1" allowOverlap="1" wp14:anchorId="0C643062" wp14:editId="675CD47A">
            <wp:simplePos x="0" y="0"/>
            <wp:positionH relativeFrom="column">
              <wp:posOffset>-18415</wp:posOffset>
            </wp:positionH>
            <wp:positionV relativeFrom="paragraph">
              <wp:posOffset>2580005</wp:posOffset>
            </wp:positionV>
            <wp:extent cx="5483860" cy="2603500"/>
            <wp:effectExtent l="0" t="0" r="2540" b="6350"/>
            <wp:wrapTopAndBottom/>
            <wp:docPr id="637630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6D69" w:rsidRPr="00966D69">
        <w:rPr>
          <w:noProof/>
          <w:kern w:val="2"/>
          <w:sz w:val="24"/>
          <w:szCs w:val="24"/>
        </w:rPr>
        <w:drawing>
          <wp:anchor distT="0" distB="0" distL="114300" distR="114300" simplePos="0" relativeHeight="251670528" behindDoc="0" locked="0" layoutInCell="1" allowOverlap="1" wp14:anchorId="5D7504B6" wp14:editId="23D4A9D7">
            <wp:simplePos x="0" y="0"/>
            <wp:positionH relativeFrom="column">
              <wp:posOffset>-151130</wp:posOffset>
            </wp:positionH>
            <wp:positionV relativeFrom="paragraph">
              <wp:posOffset>4445</wp:posOffset>
            </wp:positionV>
            <wp:extent cx="5616575" cy="2667635"/>
            <wp:effectExtent l="0" t="0" r="3175" b="0"/>
            <wp:wrapTopAndBottom/>
            <wp:docPr id="712631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1296" name=""/>
                    <pic:cNvPicPr/>
                  </pic:nvPicPr>
                  <pic:blipFill>
                    <a:blip r:embed="rId27"/>
                    <a:stretch>
                      <a:fillRect/>
                    </a:stretch>
                  </pic:blipFill>
                  <pic:spPr>
                    <a:xfrm>
                      <a:off x="0" y="0"/>
                      <a:ext cx="5616575" cy="2667635"/>
                    </a:xfrm>
                    <a:prstGeom prst="rect">
                      <a:avLst/>
                    </a:prstGeom>
                  </pic:spPr>
                </pic:pic>
              </a:graphicData>
            </a:graphic>
          </wp:anchor>
        </w:drawing>
      </w:r>
    </w:p>
    <w:p w14:paraId="73994557" w14:textId="451CBA5E" w:rsidR="002676CE" w:rsidRDefault="002676CE" w:rsidP="00D643A3">
      <w:pPr>
        <w:widowControl w:val="0"/>
        <w:spacing w:line="360" w:lineRule="auto"/>
        <w:ind w:firstLineChars="200" w:firstLine="480"/>
        <w:jc w:val="both"/>
        <w:rPr>
          <w:kern w:val="2"/>
          <w:sz w:val="24"/>
          <w:szCs w:val="24"/>
        </w:rPr>
      </w:pPr>
    </w:p>
    <w:p w14:paraId="0F63FDC8" w14:textId="0627175E" w:rsidR="00246CAC" w:rsidRDefault="00246CAC" w:rsidP="00D643A3">
      <w:pPr>
        <w:widowControl w:val="0"/>
        <w:spacing w:line="360" w:lineRule="auto"/>
        <w:ind w:firstLineChars="200" w:firstLine="480"/>
        <w:jc w:val="both"/>
        <w:rPr>
          <w:kern w:val="2"/>
          <w:sz w:val="24"/>
          <w:szCs w:val="24"/>
        </w:rPr>
      </w:pPr>
    </w:p>
    <w:p w14:paraId="1F64A32C" w14:textId="55B72AFC" w:rsidR="00246CAC" w:rsidRDefault="00246CAC" w:rsidP="00D643A3">
      <w:pPr>
        <w:widowControl w:val="0"/>
        <w:spacing w:line="360" w:lineRule="auto"/>
        <w:ind w:firstLineChars="200" w:firstLine="480"/>
        <w:jc w:val="both"/>
        <w:rPr>
          <w:kern w:val="2"/>
          <w:sz w:val="24"/>
          <w:szCs w:val="24"/>
        </w:rPr>
      </w:pPr>
    </w:p>
    <w:p w14:paraId="60D0F5AE" w14:textId="30BBA2F4" w:rsidR="00246CAC" w:rsidRDefault="004B72BA" w:rsidP="00D643A3">
      <w:pPr>
        <w:widowControl w:val="0"/>
        <w:spacing w:line="360" w:lineRule="auto"/>
        <w:ind w:firstLineChars="200" w:firstLine="480"/>
        <w:jc w:val="both"/>
        <w:rPr>
          <w:kern w:val="2"/>
          <w:sz w:val="24"/>
          <w:szCs w:val="24"/>
        </w:rPr>
      </w:pPr>
      <w:r w:rsidRPr="004B72BA">
        <w:rPr>
          <w:noProof/>
          <w:kern w:val="2"/>
          <w:sz w:val="24"/>
          <w:szCs w:val="24"/>
        </w:rPr>
        <w:lastRenderedPageBreak/>
        <w:drawing>
          <wp:anchor distT="0" distB="0" distL="114300" distR="114300" simplePos="0" relativeHeight="251680768" behindDoc="0" locked="0" layoutInCell="1" allowOverlap="1" wp14:anchorId="74FA7A6D" wp14:editId="5165E5F2">
            <wp:simplePos x="0" y="0"/>
            <wp:positionH relativeFrom="column">
              <wp:posOffset>-95885</wp:posOffset>
            </wp:positionH>
            <wp:positionV relativeFrom="paragraph">
              <wp:posOffset>5367020</wp:posOffset>
            </wp:positionV>
            <wp:extent cx="5483860" cy="2603500"/>
            <wp:effectExtent l="0" t="0" r="2540" b="6350"/>
            <wp:wrapTopAndBottom/>
            <wp:docPr id="1213742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8B9" w:rsidRPr="007878B9">
        <w:rPr>
          <w:noProof/>
          <w:kern w:val="2"/>
          <w:sz w:val="24"/>
          <w:szCs w:val="24"/>
        </w:rPr>
        <w:drawing>
          <wp:anchor distT="0" distB="0" distL="114300" distR="114300" simplePos="0" relativeHeight="251678720" behindDoc="0" locked="0" layoutInCell="1" allowOverlap="1" wp14:anchorId="03461AF6" wp14:editId="166A1E6A">
            <wp:simplePos x="0" y="0"/>
            <wp:positionH relativeFrom="column">
              <wp:posOffset>-227330</wp:posOffset>
            </wp:positionH>
            <wp:positionV relativeFrom="paragraph">
              <wp:posOffset>2673985</wp:posOffset>
            </wp:positionV>
            <wp:extent cx="5616575" cy="2667635"/>
            <wp:effectExtent l="0" t="0" r="3175" b="0"/>
            <wp:wrapTopAndBottom/>
            <wp:docPr id="89346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0859" name=""/>
                    <pic:cNvPicPr/>
                  </pic:nvPicPr>
                  <pic:blipFill>
                    <a:blip r:embed="rId29"/>
                    <a:stretch>
                      <a:fillRect/>
                    </a:stretch>
                  </pic:blipFill>
                  <pic:spPr>
                    <a:xfrm>
                      <a:off x="0" y="0"/>
                      <a:ext cx="5616575" cy="2667635"/>
                    </a:xfrm>
                    <a:prstGeom prst="rect">
                      <a:avLst/>
                    </a:prstGeom>
                  </pic:spPr>
                </pic:pic>
              </a:graphicData>
            </a:graphic>
          </wp:anchor>
        </w:drawing>
      </w:r>
      <w:r w:rsidR="007878B9" w:rsidRPr="007878B9">
        <w:rPr>
          <w:noProof/>
          <w:kern w:val="2"/>
          <w:sz w:val="24"/>
          <w:szCs w:val="24"/>
        </w:rPr>
        <w:drawing>
          <wp:anchor distT="0" distB="0" distL="114300" distR="114300" simplePos="0" relativeHeight="251676672" behindDoc="0" locked="0" layoutInCell="1" allowOverlap="1" wp14:anchorId="1F8076A2" wp14:editId="34BDE351">
            <wp:simplePos x="0" y="0"/>
            <wp:positionH relativeFrom="column">
              <wp:posOffset>0</wp:posOffset>
            </wp:positionH>
            <wp:positionV relativeFrom="paragraph">
              <wp:posOffset>6985</wp:posOffset>
            </wp:positionV>
            <wp:extent cx="5616575" cy="2667635"/>
            <wp:effectExtent l="0" t="0" r="3175" b="0"/>
            <wp:wrapTopAndBottom/>
            <wp:docPr id="362534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34223" name=""/>
                    <pic:cNvPicPr/>
                  </pic:nvPicPr>
                  <pic:blipFill>
                    <a:blip r:embed="rId30"/>
                    <a:stretch>
                      <a:fillRect/>
                    </a:stretch>
                  </pic:blipFill>
                  <pic:spPr>
                    <a:xfrm>
                      <a:off x="0" y="0"/>
                      <a:ext cx="5616575" cy="2667635"/>
                    </a:xfrm>
                    <a:prstGeom prst="rect">
                      <a:avLst/>
                    </a:prstGeom>
                  </pic:spPr>
                </pic:pic>
              </a:graphicData>
            </a:graphic>
          </wp:anchor>
        </w:drawing>
      </w:r>
    </w:p>
    <w:p w14:paraId="557A2190" w14:textId="2FBAEA4F" w:rsidR="00246CAC" w:rsidRDefault="00246CAC" w:rsidP="00D643A3">
      <w:pPr>
        <w:widowControl w:val="0"/>
        <w:spacing w:line="360" w:lineRule="auto"/>
        <w:ind w:firstLineChars="200" w:firstLine="480"/>
        <w:jc w:val="both"/>
        <w:rPr>
          <w:kern w:val="2"/>
          <w:sz w:val="24"/>
          <w:szCs w:val="24"/>
        </w:rPr>
      </w:pPr>
    </w:p>
    <w:p w14:paraId="7B4030C8" w14:textId="374C9391" w:rsidR="00246CAC" w:rsidRDefault="00246CAC" w:rsidP="00D643A3">
      <w:pPr>
        <w:widowControl w:val="0"/>
        <w:spacing w:line="360" w:lineRule="auto"/>
        <w:ind w:firstLineChars="200" w:firstLine="480"/>
        <w:jc w:val="both"/>
        <w:rPr>
          <w:kern w:val="2"/>
          <w:sz w:val="24"/>
          <w:szCs w:val="24"/>
        </w:rPr>
      </w:pPr>
    </w:p>
    <w:p w14:paraId="537B1127" w14:textId="2BF2C4ED" w:rsidR="00246CAC" w:rsidRDefault="00246CAC" w:rsidP="00D643A3">
      <w:pPr>
        <w:widowControl w:val="0"/>
        <w:spacing w:line="360" w:lineRule="auto"/>
        <w:ind w:firstLineChars="200" w:firstLine="480"/>
        <w:jc w:val="both"/>
        <w:rPr>
          <w:kern w:val="2"/>
          <w:sz w:val="24"/>
          <w:szCs w:val="24"/>
        </w:rPr>
      </w:pPr>
    </w:p>
    <w:p w14:paraId="52488BC2" w14:textId="1FC286CA" w:rsidR="001768B8" w:rsidRDefault="00457941" w:rsidP="00D643A3">
      <w:pPr>
        <w:widowControl w:val="0"/>
        <w:spacing w:line="360" w:lineRule="auto"/>
        <w:ind w:firstLineChars="200" w:firstLine="480"/>
        <w:jc w:val="both"/>
        <w:rPr>
          <w:kern w:val="2"/>
          <w:sz w:val="24"/>
          <w:szCs w:val="24"/>
        </w:rPr>
      </w:pPr>
      <w:r w:rsidRPr="00457941">
        <w:rPr>
          <w:noProof/>
          <w:kern w:val="2"/>
          <w:sz w:val="24"/>
          <w:szCs w:val="24"/>
        </w:rPr>
        <w:lastRenderedPageBreak/>
        <w:drawing>
          <wp:anchor distT="0" distB="0" distL="114300" distR="114300" simplePos="0" relativeHeight="251686912" behindDoc="0" locked="0" layoutInCell="1" allowOverlap="1" wp14:anchorId="3DCF3D31" wp14:editId="32768181">
            <wp:simplePos x="0" y="0"/>
            <wp:positionH relativeFrom="column">
              <wp:posOffset>-75565</wp:posOffset>
            </wp:positionH>
            <wp:positionV relativeFrom="paragraph">
              <wp:posOffset>5159375</wp:posOffset>
            </wp:positionV>
            <wp:extent cx="5483860" cy="2603500"/>
            <wp:effectExtent l="0" t="0" r="2540" b="6350"/>
            <wp:wrapTopAndBottom/>
            <wp:docPr id="5762103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E55B0" w:rsidRPr="006E55B0">
        <w:rPr>
          <w:noProof/>
          <w:kern w:val="2"/>
          <w:sz w:val="24"/>
          <w:szCs w:val="24"/>
        </w:rPr>
        <w:drawing>
          <wp:anchor distT="0" distB="0" distL="114300" distR="114300" simplePos="0" relativeHeight="251684864" behindDoc="0" locked="0" layoutInCell="1" allowOverlap="1" wp14:anchorId="5E90FAB7" wp14:editId="508A2739">
            <wp:simplePos x="0" y="0"/>
            <wp:positionH relativeFrom="column">
              <wp:posOffset>0</wp:posOffset>
            </wp:positionH>
            <wp:positionV relativeFrom="paragraph">
              <wp:posOffset>2581910</wp:posOffset>
            </wp:positionV>
            <wp:extent cx="5483860" cy="2603500"/>
            <wp:effectExtent l="0" t="0" r="2540" b="6350"/>
            <wp:wrapTopAndBottom/>
            <wp:docPr id="21428627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D678A9" w:rsidRPr="00D678A9">
        <w:rPr>
          <w:noProof/>
          <w:kern w:val="2"/>
          <w:sz w:val="24"/>
          <w:szCs w:val="24"/>
        </w:rPr>
        <w:drawing>
          <wp:anchor distT="0" distB="0" distL="114300" distR="114300" simplePos="0" relativeHeight="251682816" behindDoc="0" locked="0" layoutInCell="1" allowOverlap="1" wp14:anchorId="38BD6BA3" wp14:editId="54131E9D">
            <wp:simplePos x="0" y="0"/>
            <wp:positionH relativeFrom="column">
              <wp:posOffset>0</wp:posOffset>
            </wp:positionH>
            <wp:positionV relativeFrom="paragraph">
              <wp:posOffset>6350</wp:posOffset>
            </wp:positionV>
            <wp:extent cx="5483860" cy="2603500"/>
            <wp:effectExtent l="0" t="0" r="2540" b="6350"/>
            <wp:wrapTopAndBottom/>
            <wp:docPr id="5857748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A494EF" w14:textId="6EADE1F6" w:rsidR="001768B8" w:rsidRDefault="001768B8" w:rsidP="00D643A3">
      <w:pPr>
        <w:widowControl w:val="0"/>
        <w:spacing w:line="360" w:lineRule="auto"/>
        <w:ind w:firstLineChars="200" w:firstLine="480"/>
        <w:jc w:val="both"/>
        <w:rPr>
          <w:kern w:val="2"/>
          <w:sz w:val="24"/>
          <w:szCs w:val="24"/>
        </w:rPr>
      </w:pPr>
    </w:p>
    <w:p w14:paraId="095F1D0D" w14:textId="12782483" w:rsidR="001768B8" w:rsidRDefault="001768B8" w:rsidP="00D643A3">
      <w:pPr>
        <w:widowControl w:val="0"/>
        <w:spacing w:line="360" w:lineRule="auto"/>
        <w:ind w:firstLineChars="200" w:firstLine="480"/>
        <w:jc w:val="both"/>
        <w:rPr>
          <w:kern w:val="2"/>
          <w:sz w:val="24"/>
          <w:szCs w:val="24"/>
        </w:rPr>
      </w:pPr>
    </w:p>
    <w:p w14:paraId="4BF2D299" w14:textId="4D9BD882" w:rsidR="00246CAC" w:rsidRDefault="00246CAC" w:rsidP="00D643A3">
      <w:pPr>
        <w:widowControl w:val="0"/>
        <w:spacing w:line="360" w:lineRule="auto"/>
        <w:ind w:firstLineChars="200" w:firstLine="480"/>
        <w:jc w:val="both"/>
        <w:rPr>
          <w:kern w:val="2"/>
          <w:sz w:val="24"/>
          <w:szCs w:val="24"/>
        </w:rPr>
      </w:pPr>
    </w:p>
    <w:p w14:paraId="5CEC7BAB" w14:textId="205302C5" w:rsidR="00246CAC" w:rsidRDefault="00DA2D2B" w:rsidP="00D643A3">
      <w:pPr>
        <w:widowControl w:val="0"/>
        <w:spacing w:line="360" w:lineRule="auto"/>
        <w:ind w:firstLineChars="200" w:firstLine="480"/>
        <w:jc w:val="both"/>
        <w:rPr>
          <w:kern w:val="2"/>
          <w:sz w:val="24"/>
          <w:szCs w:val="24"/>
        </w:rPr>
      </w:pPr>
      <w:r w:rsidRPr="00DA2D2B">
        <w:rPr>
          <w:kern w:val="2"/>
          <w:sz w:val="24"/>
          <w:szCs w:val="24"/>
        </w:rPr>
        <w:lastRenderedPageBreak/>
        <w:t>单目标</w:t>
      </w:r>
      <w:r w:rsidRPr="00DA2D2B">
        <w:rPr>
          <w:kern w:val="2"/>
          <w:sz w:val="24"/>
          <w:szCs w:val="24"/>
        </w:rPr>
        <w:t>FMCW</w:t>
      </w:r>
      <w:r w:rsidRPr="00DA2D2B">
        <w:rPr>
          <w:kern w:val="2"/>
          <w:sz w:val="24"/>
          <w:szCs w:val="24"/>
        </w:rPr>
        <w:t>雷达仿真在不同</w:t>
      </w:r>
      <w:r w:rsidRPr="00DA2D2B">
        <w:rPr>
          <w:kern w:val="2"/>
          <w:sz w:val="24"/>
          <w:szCs w:val="24"/>
        </w:rPr>
        <w:t>SNR</w:t>
      </w:r>
      <w:r w:rsidRPr="00DA2D2B">
        <w:rPr>
          <w:kern w:val="2"/>
          <w:sz w:val="24"/>
          <w:szCs w:val="24"/>
        </w:rPr>
        <w:t>条件下进行了</w:t>
      </w:r>
      <w:r w:rsidRPr="00DA2D2B">
        <w:rPr>
          <w:kern w:val="2"/>
          <w:sz w:val="24"/>
          <w:szCs w:val="24"/>
        </w:rPr>
        <w:t>MonteCarlo</w:t>
      </w:r>
      <w:r w:rsidRPr="00DA2D2B">
        <w:rPr>
          <w:kern w:val="2"/>
          <w:sz w:val="24"/>
          <w:szCs w:val="24"/>
        </w:rPr>
        <w:t>统计，结果清晰地展示了连续质心估计方法相较于传统</w:t>
      </w:r>
      <w:r w:rsidRPr="00DA2D2B">
        <w:rPr>
          <w:kern w:val="2"/>
          <w:sz w:val="24"/>
          <w:szCs w:val="24"/>
        </w:rPr>
        <w:t>argmax</w:t>
      </w:r>
      <w:r w:rsidRPr="00DA2D2B">
        <w:rPr>
          <w:kern w:val="2"/>
          <w:sz w:val="24"/>
          <w:szCs w:val="24"/>
        </w:rPr>
        <w:t>网格中心的优势。总体来看，随着</w:t>
      </w:r>
      <w:r w:rsidRPr="00DA2D2B">
        <w:rPr>
          <w:kern w:val="2"/>
          <w:sz w:val="24"/>
          <w:szCs w:val="24"/>
        </w:rPr>
        <w:t>SNR</w:t>
      </w:r>
      <w:r w:rsidRPr="00DA2D2B">
        <w:rPr>
          <w:kern w:val="2"/>
          <w:sz w:val="24"/>
          <w:szCs w:val="24"/>
        </w:rPr>
        <w:t>从</w:t>
      </w:r>
      <w:r w:rsidRPr="00DA2D2B">
        <w:rPr>
          <w:kern w:val="2"/>
          <w:sz w:val="24"/>
          <w:szCs w:val="24"/>
        </w:rPr>
        <w:t>10dB</w:t>
      </w:r>
      <w:r w:rsidRPr="00DA2D2B">
        <w:rPr>
          <w:kern w:val="2"/>
          <w:sz w:val="24"/>
          <w:szCs w:val="24"/>
        </w:rPr>
        <w:t>逐步提升到</w:t>
      </w:r>
      <w:r w:rsidRPr="00DA2D2B">
        <w:rPr>
          <w:kern w:val="2"/>
          <w:sz w:val="24"/>
          <w:szCs w:val="24"/>
        </w:rPr>
        <w:t>60dB</w:t>
      </w:r>
      <w:r w:rsidRPr="00DA2D2B">
        <w:rPr>
          <w:kern w:val="2"/>
          <w:sz w:val="24"/>
          <w:szCs w:val="24"/>
        </w:rPr>
        <w:t>，距离和速度估计的均值逐渐逼近理论值，标准差显著减小，体现出高信噪比下估计的稳定性和精度。最后一个</w:t>
      </w:r>
      <w:r w:rsidRPr="00DA2D2B">
        <w:rPr>
          <w:kern w:val="2"/>
          <w:sz w:val="24"/>
          <w:szCs w:val="24"/>
        </w:rPr>
        <w:t>SNR=60dB</w:t>
      </w:r>
      <w:r w:rsidRPr="00DA2D2B">
        <w:rPr>
          <w:kern w:val="2"/>
          <w:sz w:val="24"/>
          <w:szCs w:val="24"/>
        </w:rPr>
        <w:t>的详细结果表明，目标真实距离</w:t>
      </w:r>
      <w:r w:rsidRPr="00DA2D2B">
        <w:rPr>
          <w:kern w:val="2"/>
          <w:sz w:val="24"/>
          <w:szCs w:val="24"/>
        </w:rPr>
        <w:t>90m</w:t>
      </w:r>
      <w:r w:rsidRPr="00DA2D2B">
        <w:rPr>
          <w:kern w:val="2"/>
          <w:sz w:val="24"/>
          <w:szCs w:val="24"/>
        </w:rPr>
        <w:t>、速度</w:t>
      </w:r>
      <w:r w:rsidRPr="00DA2D2B">
        <w:rPr>
          <w:kern w:val="2"/>
          <w:sz w:val="24"/>
          <w:szCs w:val="24"/>
        </w:rPr>
        <w:t>20m/s</w:t>
      </w:r>
      <w:r w:rsidRPr="00DA2D2B">
        <w:rPr>
          <w:kern w:val="2"/>
          <w:sz w:val="24"/>
          <w:szCs w:val="24"/>
        </w:rPr>
        <w:t>在估计中得到了良好还原：距离均值与理论值几乎重合，标准差仅在厘米量级；速度估计同样接近理论值，标准差远小于速度分辨率，说明质心法在噪声下仍能提供连续化的高精度估计。峰值</w:t>
      </w:r>
      <w:r w:rsidRPr="00DA2D2B">
        <w:rPr>
          <w:kern w:val="2"/>
          <w:sz w:val="24"/>
          <w:szCs w:val="24"/>
        </w:rPr>
        <w:t>SNR</w:t>
      </w:r>
      <w:r w:rsidRPr="00DA2D2B">
        <w:rPr>
          <w:kern w:val="2"/>
          <w:sz w:val="24"/>
          <w:szCs w:val="24"/>
        </w:rPr>
        <w:t>分布也显示出均值与设定</w:t>
      </w:r>
      <w:r w:rsidRPr="00DA2D2B">
        <w:rPr>
          <w:kern w:val="2"/>
          <w:sz w:val="24"/>
          <w:szCs w:val="24"/>
        </w:rPr>
        <w:t>SNR</w:t>
      </w:r>
      <w:r w:rsidRPr="00DA2D2B">
        <w:rPr>
          <w:kern w:val="2"/>
          <w:sz w:val="24"/>
          <w:szCs w:val="24"/>
        </w:rPr>
        <w:t>一致，标准差较小，验证了算法的鲁棒性。直方图和散点图进一步揭示了估计分布的集中性，散点云紧密围绕真实点，颜色映射的峰值</w:t>
      </w:r>
      <w:r w:rsidRPr="00DA2D2B">
        <w:rPr>
          <w:kern w:val="2"/>
          <w:sz w:val="24"/>
          <w:szCs w:val="24"/>
        </w:rPr>
        <w:t>SNR</w:t>
      </w:r>
      <w:r w:rsidRPr="00DA2D2B">
        <w:rPr>
          <w:kern w:val="2"/>
          <w:sz w:val="24"/>
          <w:szCs w:val="24"/>
        </w:rPr>
        <w:t>与位置估计相互印证。单次示例的</w:t>
      </w:r>
      <w:r w:rsidRPr="00DA2D2B">
        <w:rPr>
          <w:kern w:val="2"/>
          <w:sz w:val="24"/>
          <w:szCs w:val="24"/>
        </w:rPr>
        <w:t>RDM</w:t>
      </w:r>
      <w:r w:rsidRPr="00DA2D2B">
        <w:rPr>
          <w:kern w:val="2"/>
          <w:sz w:val="24"/>
          <w:szCs w:val="24"/>
        </w:rPr>
        <w:t>质心邻域展示则直观说明了从粗峰点到连续质心的过渡过程，质心位置比粗峰点更接近真实物理参数。综合来看，仿真结果不仅验证了</w:t>
      </w:r>
      <w:r w:rsidRPr="00DA2D2B">
        <w:rPr>
          <w:kern w:val="2"/>
          <w:sz w:val="24"/>
          <w:szCs w:val="24"/>
        </w:rPr>
        <w:t>FMCW</w:t>
      </w:r>
      <w:r w:rsidRPr="00DA2D2B">
        <w:rPr>
          <w:kern w:val="2"/>
          <w:sz w:val="24"/>
          <w:szCs w:val="24"/>
        </w:rPr>
        <w:t>雷达在高</w:t>
      </w:r>
      <w:r w:rsidRPr="00DA2D2B">
        <w:rPr>
          <w:kern w:val="2"/>
          <w:sz w:val="24"/>
          <w:szCs w:val="24"/>
        </w:rPr>
        <w:t>SNR</w:t>
      </w:r>
      <w:r w:rsidRPr="00DA2D2B">
        <w:rPr>
          <w:kern w:val="2"/>
          <w:sz w:val="24"/>
          <w:szCs w:val="24"/>
        </w:rPr>
        <w:t>下的测距测速精度，也证明了连续质心估计在统计意义上能有效降低离散化误差，使得估计结果在均值和方差上都更符合理论预期。</w:t>
      </w:r>
      <w:r w:rsidR="00062EE4" w:rsidRPr="00062EE4">
        <w:rPr>
          <w:noProof/>
          <w:kern w:val="2"/>
          <w:sz w:val="24"/>
          <w:szCs w:val="24"/>
        </w:rPr>
        <w:drawing>
          <wp:anchor distT="0" distB="0" distL="114300" distR="114300" simplePos="0" relativeHeight="251688960" behindDoc="0" locked="0" layoutInCell="1" allowOverlap="1" wp14:anchorId="181080ED" wp14:editId="0DE4C7D7">
            <wp:simplePos x="0" y="0"/>
            <wp:positionH relativeFrom="column">
              <wp:posOffset>-610235</wp:posOffset>
            </wp:positionH>
            <wp:positionV relativeFrom="paragraph">
              <wp:posOffset>0</wp:posOffset>
            </wp:positionV>
            <wp:extent cx="6630035" cy="3148330"/>
            <wp:effectExtent l="0" t="0" r="0" b="0"/>
            <wp:wrapTopAndBottom/>
            <wp:docPr id="177271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8410" name=""/>
                    <pic:cNvPicPr/>
                  </pic:nvPicPr>
                  <pic:blipFill>
                    <a:blip r:embed="rId34"/>
                    <a:stretch>
                      <a:fillRect/>
                    </a:stretch>
                  </pic:blipFill>
                  <pic:spPr>
                    <a:xfrm>
                      <a:off x="0" y="0"/>
                      <a:ext cx="6630035" cy="3148330"/>
                    </a:xfrm>
                    <a:prstGeom prst="rect">
                      <a:avLst/>
                    </a:prstGeom>
                  </pic:spPr>
                </pic:pic>
              </a:graphicData>
            </a:graphic>
            <wp14:sizeRelH relativeFrom="margin">
              <wp14:pctWidth>0</wp14:pctWidth>
            </wp14:sizeRelH>
            <wp14:sizeRelV relativeFrom="margin">
              <wp14:pctHeight>0</wp14:pctHeight>
            </wp14:sizeRelV>
          </wp:anchor>
        </w:drawing>
      </w:r>
    </w:p>
    <w:p w14:paraId="78AA5E70" w14:textId="4F09811A" w:rsidR="002109AD" w:rsidRPr="002109AD" w:rsidRDefault="002109AD" w:rsidP="002109AD">
      <w:pPr>
        <w:widowControl w:val="0"/>
        <w:spacing w:line="360" w:lineRule="auto"/>
        <w:ind w:firstLineChars="200" w:firstLine="480"/>
        <w:jc w:val="both"/>
        <w:rPr>
          <w:kern w:val="2"/>
          <w:sz w:val="24"/>
          <w:szCs w:val="24"/>
        </w:rPr>
      </w:pPr>
      <w:r w:rsidRPr="002109AD">
        <w:rPr>
          <w:rFonts w:hint="eastAsia"/>
          <w:kern w:val="2"/>
          <w:sz w:val="24"/>
          <w:szCs w:val="24"/>
        </w:rPr>
        <w:t>在</w:t>
      </w:r>
      <w:r w:rsidRPr="002109AD">
        <w:rPr>
          <w:rFonts w:hint="eastAsia"/>
          <w:kern w:val="2"/>
          <w:sz w:val="24"/>
          <w:szCs w:val="24"/>
        </w:rPr>
        <w:t>FMCW</w:t>
      </w:r>
      <w:r w:rsidRPr="002109AD">
        <w:rPr>
          <w:rFonts w:hint="eastAsia"/>
          <w:kern w:val="2"/>
          <w:sz w:val="24"/>
          <w:szCs w:val="24"/>
        </w:rPr>
        <w:t>雷达的参数设计中，测距分辨率和不模糊测量范围是最核心的两个指标。测距分辨率完全由调频带宽决定，公式为</w:t>
      </w:r>
      <m:oMath>
        <m:r>
          <m:rPr>
            <m:sty m:val="p"/>
          </m:rPr>
          <w:rPr>
            <w:rFonts w:ascii="Cambria Math" w:hAnsi="Cambria Math"/>
            <w:kern w:val="2"/>
            <w:sz w:val="24"/>
            <w:szCs w:val="24"/>
          </w:rPr>
          <m:t>Δ</m:t>
        </m:r>
        <m:r>
          <w:rPr>
            <w:rFonts w:ascii="Cambria Math" w:hAnsi="Cambria Math"/>
            <w:kern w:val="2"/>
            <w:sz w:val="24"/>
            <w:szCs w:val="24"/>
          </w:rPr>
          <m:t>R</m:t>
        </m:r>
        <m:r>
          <m:rPr>
            <m:sty m:val="p"/>
          </m:rPr>
          <w:rPr>
            <w:rFonts w:ascii="Cambria Math" w:hAnsi="Cambria Math"/>
            <w:kern w:val="2"/>
            <w:sz w:val="24"/>
            <w:szCs w:val="24"/>
          </w:rPr>
          <m:t>=</m:t>
        </m:r>
        <m:r>
          <w:rPr>
            <w:rFonts w:ascii="Cambria Math" w:hAnsi="Cambria Math"/>
            <w:kern w:val="2"/>
            <w:sz w:val="24"/>
            <w:szCs w:val="24"/>
          </w:rPr>
          <m:t>c</m:t>
        </m:r>
        <m:r>
          <m:rPr>
            <m:sty m:val="p"/>
          </m:rPr>
          <w:rPr>
            <w:rFonts w:ascii="Cambria Math" w:hAnsi="Cambria Math"/>
            <w:kern w:val="2"/>
            <w:sz w:val="24"/>
            <w:szCs w:val="24"/>
          </w:rPr>
          <m:t>/(</m:t>
        </m:r>
        <m:r>
          <w:rPr>
            <w:rFonts w:ascii="Cambria Math" w:hAnsi="Cambria Math"/>
            <w:kern w:val="2"/>
            <w:sz w:val="24"/>
            <w:szCs w:val="24"/>
          </w:rPr>
          <m:t>2B</m:t>
        </m:r>
        <m:r>
          <m:rPr>
            <m:sty m:val="p"/>
          </m:rPr>
          <w:rPr>
            <w:rFonts w:ascii="Cambria Math" w:hAnsi="Cambria Math"/>
            <w:kern w:val="2"/>
            <w:sz w:val="24"/>
            <w:szCs w:val="24"/>
          </w:rPr>
          <m:t>)</m:t>
        </m:r>
      </m:oMath>
      <w:r w:rsidRPr="002109AD">
        <w:rPr>
          <w:rFonts w:hint="eastAsia"/>
          <w:kern w:val="2"/>
          <w:sz w:val="24"/>
          <w:szCs w:val="24"/>
        </w:rPr>
        <w:t>，因此如果希望达到</w:t>
      </w:r>
      <w:r w:rsidRPr="002109AD">
        <w:rPr>
          <w:rFonts w:hint="eastAsia"/>
          <w:kern w:val="2"/>
          <w:sz w:val="24"/>
          <w:szCs w:val="24"/>
        </w:rPr>
        <w:t>1</w:t>
      </w:r>
      <w:r w:rsidRPr="002109AD">
        <w:rPr>
          <w:rFonts w:hint="eastAsia"/>
          <w:kern w:val="2"/>
          <w:sz w:val="24"/>
          <w:szCs w:val="24"/>
        </w:rPr>
        <w:t>米的分辨率，就必须保证带宽在</w:t>
      </w:r>
      <w:r w:rsidRPr="002109AD">
        <w:rPr>
          <w:rFonts w:hint="eastAsia"/>
          <w:kern w:val="2"/>
          <w:sz w:val="24"/>
          <w:szCs w:val="24"/>
        </w:rPr>
        <w:t>150MHz</w:t>
      </w:r>
      <w:r w:rsidRPr="002109AD">
        <w:rPr>
          <w:rFonts w:hint="eastAsia"/>
          <w:kern w:val="2"/>
          <w:sz w:val="24"/>
          <w:szCs w:val="24"/>
        </w:rPr>
        <w:t>左右。代码正是通过设定带宽来固定分辨率，距离轴的步进与</w:t>
      </w:r>
      <w:r w:rsidRPr="002109AD">
        <w:rPr>
          <w:rFonts w:hint="eastAsia"/>
          <w:kern w:val="2"/>
          <w:sz w:val="24"/>
          <w:szCs w:val="24"/>
        </w:rPr>
        <w:t>FFT</w:t>
      </w:r>
      <w:r w:rsidRPr="002109AD">
        <w:rPr>
          <w:rFonts w:hint="eastAsia"/>
          <w:kern w:val="2"/>
          <w:sz w:val="24"/>
          <w:szCs w:val="24"/>
        </w:rPr>
        <w:t>结果都严格对应这一理论值。另一方面，最大不模糊距离受限于采样率和拍频范围，拍频近似为</w:t>
      </w:r>
      <m:oMath>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b</m:t>
            </m:r>
          </m:sub>
        </m:sSub>
        <m:r>
          <m:rPr>
            <m:sty m:val="p"/>
          </m:rPr>
          <w:rPr>
            <w:rFonts w:ascii="Cambria Math" w:hAnsi="Cambria Math"/>
            <w:kern w:val="2"/>
            <w:sz w:val="24"/>
            <w:szCs w:val="24"/>
          </w:rPr>
          <m:t>=</m:t>
        </m:r>
        <m:r>
          <w:rPr>
            <w:rFonts w:ascii="Cambria Math" w:hAnsi="Cambria Math"/>
            <w:kern w:val="2"/>
            <w:sz w:val="24"/>
            <w:szCs w:val="24"/>
          </w:rPr>
          <m:t>2SR</m:t>
        </m:r>
        <m:r>
          <m:rPr>
            <m:sty m:val="p"/>
          </m:rPr>
          <w:rPr>
            <w:rFonts w:ascii="Cambria Math" w:hAnsi="Cambria Math"/>
            <w:kern w:val="2"/>
            <w:sz w:val="24"/>
            <w:szCs w:val="24"/>
          </w:rPr>
          <m:t>/</m:t>
        </m:r>
        <m:r>
          <w:rPr>
            <w:rFonts w:ascii="Cambria Math" w:hAnsi="Cambria Math"/>
            <w:kern w:val="2"/>
            <w:sz w:val="24"/>
            <w:szCs w:val="24"/>
          </w:rPr>
          <m:t>c</m:t>
        </m:r>
      </m:oMath>
      <w:r w:rsidRPr="002109AD">
        <w:rPr>
          <w:rFonts w:hint="eastAsia"/>
          <w:kern w:val="2"/>
          <w:sz w:val="24"/>
          <w:szCs w:val="24"/>
        </w:rPr>
        <w:t>，其中</w:t>
      </w:r>
      <m:oMath>
        <m:r>
          <w:rPr>
            <w:rFonts w:ascii="Cambria Math" w:hAnsi="Cambria Math"/>
            <w:kern w:val="2"/>
            <w:sz w:val="24"/>
            <w:szCs w:val="24"/>
          </w:rPr>
          <m:t>S</m:t>
        </m:r>
        <m:r>
          <m:rPr>
            <m:sty m:val="p"/>
          </m:rPr>
          <w:rPr>
            <w:rFonts w:ascii="Cambria Math" w:hAnsi="Cambria Math"/>
            <w:kern w:val="2"/>
            <w:sz w:val="24"/>
            <w:szCs w:val="24"/>
          </w:rPr>
          <m:t>=</m:t>
        </m:r>
        <m:r>
          <w:rPr>
            <w:rFonts w:ascii="Cambria Math" w:hAnsi="Cambria Math"/>
            <w:kern w:val="2"/>
            <w:sz w:val="24"/>
            <w:szCs w:val="24"/>
          </w:rPr>
          <m:t>B</m:t>
        </m:r>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chirp</m:t>
            </m:r>
          </m:sub>
        </m:sSub>
      </m:oMath>
      <w:r w:rsidRPr="002109AD">
        <w:rPr>
          <w:rFonts w:hint="eastAsia"/>
          <w:kern w:val="2"/>
          <w:sz w:val="24"/>
          <w:szCs w:val="24"/>
        </w:rPr>
        <w:t>，必须保证拍频小于采样频率的一半才能避免混叠。代入你脚本的参数，采样率约</w:t>
      </w:r>
      <w:r w:rsidRPr="002109AD">
        <w:rPr>
          <w:rFonts w:hint="eastAsia"/>
          <w:kern w:val="2"/>
          <w:sz w:val="24"/>
          <w:szCs w:val="24"/>
        </w:rPr>
        <w:t>139.7MHz</w:t>
      </w:r>
      <w:r w:rsidRPr="002109AD">
        <w:rPr>
          <w:rFonts w:hint="eastAsia"/>
          <w:kern w:val="2"/>
          <w:sz w:val="24"/>
          <w:szCs w:val="24"/>
        </w:rPr>
        <w:t>，得到最</w:t>
      </w:r>
      <w:r w:rsidRPr="002109AD">
        <w:rPr>
          <w:rFonts w:hint="eastAsia"/>
          <w:kern w:val="2"/>
          <w:sz w:val="24"/>
          <w:szCs w:val="24"/>
        </w:rPr>
        <w:lastRenderedPageBreak/>
        <w:t>大无歧义距离超过</w:t>
      </w:r>
      <w:r w:rsidRPr="002109AD">
        <w:rPr>
          <w:rFonts w:hint="eastAsia"/>
          <w:kern w:val="2"/>
          <w:sz w:val="24"/>
          <w:szCs w:val="24"/>
        </w:rPr>
        <w:t>500</w:t>
      </w:r>
      <w:r w:rsidRPr="002109AD">
        <w:rPr>
          <w:rFonts w:hint="eastAsia"/>
          <w:kern w:val="2"/>
          <w:sz w:val="24"/>
          <w:szCs w:val="24"/>
        </w:rPr>
        <w:t>米，远大于设定的</w:t>
      </w:r>
      <w:r w:rsidRPr="002109AD">
        <w:rPr>
          <w:rFonts w:hint="eastAsia"/>
          <w:kern w:val="2"/>
          <w:sz w:val="24"/>
          <w:szCs w:val="24"/>
        </w:rPr>
        <w:t>200</w:t>
      </w:r>
      <w:r w:rsidRPr="002109AD">
        <w:rPr>
          <w:rFonts w:hint="eastAsia"/>
          <w:kern w:val="2"/>
          <w:sz w:val="24"/>
          <w:szCs w:val="24"/>
        </w:rPr>
        <w:t>米场景，因此在距离维不会出现混叠问题。速度分辨率则由多普勒</w:t>
      </w:r>
      <w:r w:rsidRPr="002109AD">
        <w:rPr>
          <w:rFonts w:hint="eastAsia"/>
          <w:kern w:val="2"/>
          <w:sz w:val="24"/>
          <w:szCs w:val="24"/>
        </w:rPr>
        <w:t>FFT</w:t>
      </w:r>
      <w:r w:rsidRPr="002109AD">
        <w:rPr>
          <w:rFonts w:hint="eastAsia"/>
          <w:kern w:val="2"/>
          <w:sz w:val="24"/>
          <w:szCs w:val="24"/>
        </w:rPr>
        <w:t>决定，公式为</w:t>
      </w:r>
      <m:oMath>
        <m:r>
          <m:rPr>
            <m:sty m:val="p"/>
          </m:rPr>
          <w:rPr>
            <w:rFonts w:ascii="Cambria Math" w:hAnsi="Cambria Math"/>
            <w:kern w:val="2"/>
            <w:sz w:val="24"/>
            <w:szCs w:val="24"/>
          </w:rPr>
          <m:t>Δ</m:t>
        </m:r>
        <m:r>
          <w:rPr>
            <w:rFonts w:ascii="Cambria Math" w:hAnsi="Cambria Math"/>
            <w:kern w:val="2"/>
            <w:sz w:val="24"/>
            <w:szCs w:val="24"/>
          </w:rPr>
          <m:t>v</m:t>
        </m:r>
        <m:r>
          <m:rPr>
            <m:sty m:val="p"/>
          </m:rPr>
          <w:rPr>
            <w:rFonts w:ascii="Cambria Math" w:hAnsi="Cambria Math"/>
            <w:kern w:val="2"/>
            <w:sz w:val="24"/>
            <w:szCs w:val="24"/>
          </w:rPr>
          <m:t>=</m:t>
        </m:r>
        <m:r>
          <w:rPr>
            <w:rFonts w:ascii="Cambria Math" w:hAnsi="Cambria Math"/>
            <w:kern w:val="2"/>
            <w:sz w:val="24"/>
            <w:szCs w:val="24"/>
          </w:rPr>
          <m:t>λ</m:t>
        </m:r>
        <m:r>
          <m:rPr>
            <m:sty m:val="p"/>
          </m:rPr>
          <w:rPr>
            <w:rFonts w:ascii="Cambria Math" w:hAnsi="Cambria Math"/>
            <w:kern w:val="2"/>
            <w:sz w:val="24"/>
            <w:szCs w:val="24"/>
          </w:rPr>
          <m:t>/(</m:t>
        </m:r>
        <m:r>
          <w:rPr>
            <w:rFonts w:ascii="Cambria Math" w:hAnsi="Cambria Math"/>
            <w:kern w:val="2"/>
            <w:sz w:val="24"/>
            <w:szCs w:val="24"/>
          </w:rPr>
          <m:t>2</m:t>
        </m:r>
        <m:sSub>
          <m:sSubPr>
            <m:ctrlPr>
              <w:rPr>
                <w:rFonts w:ascii="Cambria Math" w:hAnsi="Cambria Math"/>
                <w:kern w:val="2"/>
                <w:sz w:val="24"/>
                <w:szCs w:val="24"/>
              </w:rPr>
            </m:ctrlPr>
          </m:sSubPr>
          <m:e>
            <m:r>
              <w:rPr>
                <w:rFonts w:ascii="Cambria Math" w:hAnsi="Cambria Math"/>
                <w:kern w:val="2"/>
                <w:sz w:val="24"/>
                <w:szCs w:val="24"/>
              </w:rPr>
              <m:t>N</m:t>
            </m:r>
          </m:e>
          <m:sub>
            <m:r>
              <w:rPr>
                <w:rFonts w:ascii="Cambria Math" w:hAnsi="Cambria Math"/>
                <w:kern w:val="2"/>
                <w:sz w:val="24"/>
                <w:szCs w:val="24"/>
              </w:rPr>
              <m:t>d</m:t>
            </m:r>
          </m:sub>
        </m:sSub>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r</m:t>
            </m:r>
          </m:sub>
        </m:sSub>
        <m:r>
          <m:rPr>
            <m:sty m:val="p"/>
          </m:rPr>
          <w:rPr>
            <w:rFonts w:ascii="Cambria Math" w:hAnsi="Cambria Math"/>
            <w:kern w:val="2"/>
            <w:sz w:val="24"/>
            <w:szCs w:val="24"/>
          </w:rPr>
          <m:t>)</m:t>
        </m:r>
      </m:oMath>
      <w:r w:rsidRPr="002109AD">
        <w:rPr>
          <w:rFonts w:hint="eastAsia"/>
          <w:kern w:val="2"/>
          <w:sz w:val="24"/>
          <w:szCs w:val="24"/>
        </w:rPr>
        <w:t>，其中</w:t>
      </w:r>
      <m:oMath>
        <m:r>
          <w:rPr>
            <w:rFonts w:ascii="Cambria Math" w:hAnsi="Cambria Math"/>
            <w:kern w:val="2"/>
            <w:sz w:val="24"/>
            <w:szCs w:val="24"/>
          </w:rPr>
          <m:t>λ</m:t>
        </m:r>
        <m:r>
          <m:rPr>
            <m:sty m:val="p"/>
          </m:rPr>
          <w:rPr>
            <w:rFonts w:ascii="Cambria Math" w:hAnsi="Cambria Math"/>
            <w:kern w:val="2"/>
            <w:sz w:val="24"/>
            <w:szCs w:val="24"/>
          </w:rPr>
          <m:t>=</m:t>
        </m:r>
        <m:r>
          <w:rPr>
            <w:rFonts w:ascii="Cambria Math" w:hAnsi="Cambria Math"/>
            <w:kern w:val="2"/>
            <w:sz w:val="24"/>
            <w:szCs w:val="24"/>
          </w:rPr>
          <m:t>c</m:t>
        </m:r>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f</m:t>
            </m:r>
          </m:e>
          <m:sub>
            <m:r>
              <w:rPr>
                <w:rFonts w:ascii="Cambria Math" w:hAnsi="Cambria Math"/>
                <w:kern w:val="2"/>
                <w:sz w:val="24"/>
                <w:szCs w:val="24"/>
              </w:rPr>
              <m:t>c</m:t>
            </m:r>
          </m:sub>
        </m:sSub>
      </m:oMath>
      <w:r w:rsidRPr="002109AD">
        <w:rPr>
          <w:rFonts w:hint="eastAsia"/>
          <w:kern w:val="2"/>
          <w:sz w:val="24"/>
          <w:szCs w:val="24"/>
        </w:rPr>
        <w:t>，</w:t>
      </w:r>
      <m:oMath>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r</m:t>
            </m:r>
          </m:sub>
        </m:sSub>
      </m:oMath>
      <w:r w:rsidRPr="002109AD">
        <w:rPr>
          <w:rFonts w:hint="eastAsia"/>
          <w:kern w:val="2"/>
          <w:sz w:val="24"/>
          <w:szCs w:val="24"/>
        </w:rPr>
        <w:t>为</w:t>
      </w:r>
      <w:r w:rsidRPr="002109AD">
        <w:rPr>
          <w:rFonts w:hint="eastAsia"/>
          <w:kern w:val="2"/>
          <w:sz w:val="24"/>
          <w:szCs w:val="24"/>
        </w:rPr>
        <w:t>chirp</w:t>
      </w:r>
      <w:r w:rsidRPr="002109AD">
        <w:rPr>
          <w:rFonts w:hint="eastAsia"/>
          <w:kern w:val="2"/>
          <w:sz w:val="24"/>
          <w:szCs w:val="24"/>
        </w:rPr>
        <w:t>周期。你的参数下速度分辨率约</w:t>
      </w:r>
      <w:r w:rsidRPr="002109AD">
        <w:rPr>
          <w:rFonts w:hint="eastAsia"/>
          <w:kern w:val="2"/>
          <w:sz w:val="24"/>
          <w:szCs w:val="24"/>
        </w:rPr>
        <w:t>1.1m/s</w:t>
      </w:r>
      <w:r w:rsidRPr="002109AD">
        <w:rPr>
          <w:rFonts w:hint="eastAsia"/>
          <w:kern w:val="2"/>
          <w:sz w:val="24"/>
          <w:szCs w:val="24"/>
        </w:rPr>
        <w:t>，最大不模糊速度为</w:t>
      </w:r>
      <m:oMath>
        <m:r>
          <w:rPr>
            <w:rFonts w:ascii="Cambria Math" w:hAnsi="Cambria Math"/>
            <w:kern w:val="2"/>
            <w:sz w:val="24"/>
            <w:szCs w:val="24"/>
          </w:rPr>
          <m:t>λ</m:t>
        </m:r>
        <m:r>
          <m:rPr>
            <m:sty m:val="p"/>
          </m:rPr>
          <w:rPr>
            <w:rFonts w:ascii="Cambria Math" w:hAnsi="Cambria Math"/>
            <w:kern w:val="2"/>
            <w:sz w:val="24"/>
            <w:szCs w:val="24"/>
          </w:rPr>
          <m:t>/(</m:t>
        </m:r>
        <m:r>
          <w:rPr>
            <w:rFonts w:ascii="Cambria Math" w:hAnsi="Cambria Math"/>
            <w:kern w:val="2"/>
            <w:sz w:val="24"/>
            <w:szCs w:val="24"/>
          </w:rPr>
          <m:t>4</m:t>
        </m:r>
        <m:sSub>
          <m:sSubPr>
            <m:ctrlPr>
              <w:rPr>
                <w:rFonts w:ascii="Cambria Math" w:hAnsi="Cambria Math"/>
                <w:kern w:val="2"/>
                <w:sz w:val="24"/>
                <w:szCs w:val="24"/>
              </w:rPr>
            </m:ctrlPr>
          </m:sSubPr>
          <m:e>
            <m:r>
              <w:rPr>
                <w:rFonts w:ascii="Cambria Math" w:hAnsi="Cambria Math"/>
                <w:kern w:val="2"/>
                <w:sz w:val="24"/>
                <w:szCs w:val="24"/>
              </w:rPr>
              <m:t>T</m:t>
            </m:r>
          </m:e>
          <m:sub>
            <m:r>
              <w:rPr>
                <w:rFonts w:ascii="Cambria Math" w:hAnsi="Cambria Math"/>
                <w:kern w:val="2"/>
                <w:sz w:val="24"/>
                <w:szCs w:val="24"/>
              </w:rPr>
              <m:t>r</m:t>
            </m:r>
          </m:sub>
        </m:sSub>
        <m:r>
          <m:rPr>
            <m:sty m:val="p"/>
          </m:rPr>
          <w:rPr>
            <w:rFonts w:ascii="Cambria Math" w:hAnsi="Cambria Math"/>
            <w:kern w:val="2"/>
            <w:sz w:val="24"/>
            <w:szCs w:val="24"/>
          </w:rPr>
          <m:t>)</m:t>
        </m:r>
      </m:oMath>
      <w:r w:rsidRPr="002109AD">
        <w:rPr>
          <w:rFonts w:hint="eastAsia"/>
          <w:kern w:val="2"/>
          <w:sz w:val="24"/>
          <w:szCs w:val="24"/>
        </w:rPr>
        <w:t>，大约</w:t>
      </w:r>
      <w:r w:rsidRPr="002109AD">
        <w:rPr>
          <w:rFonts w:hint="eastAsia"/>
          <w:kern w:val="2"/>
          <w:sz w:val="24"/>
          <w:szCs w:val="24"/>
        </w:rPr>
        <w:t>71.5m/s</w:t>
      </w:r>
      <w:r w:rsidRPr="002109AD">
        <w:rPr>
          <w:rFonts w:hint="eastAsia"/>
          <w:kern w:val="2"/>
          <w:sz w:val="24"/>
          <w:szCs w:val="24"/>
        </w:rPr>
        <w:t>，刚好覆盖设定的</w:t>
      </w:r>
      <w:r w:rsidRPr="002109AD">
        <w:rPr>
          <w:rFonts w:hint="eastAsia"/>
          <w:kern w:val="2"/>
          <w:sz w:val="24"/>
          <w:szCs w:val="24"/>
        </w:rPr>
        <w:t>70m/s</w:t>
      </w:r>
      <w:r w:rsidRPr="002109AD">
        <w:rPr>
          <w:rFonts w:hint="eastAsia"/>
          <w:kern w:val="2"/>
          <w:sz w:val="24"/>
          <w:szCs w:val="24"/>
        </w:rPr>
        <w:t>目标速度范围。由此可见，距离分辨率通过带宽控制，速度分辨率通过</w:t>
      </w:r>
      <w:r w:rsidRPr="002109AD">
        <w:rPr>
          <w:rFonts w:hint="eastAsia"/>
          <w:kern w:val="2"/>
          <w:sz w:val="24"/>
          <w:szCs w:val="24"/>
        </w:rPr>
        <w:t>chirp</w:t>
      </w:r>
      <w:r w:rsidRPr="002109AD">
        <w:rPr>
          <w:rFonts w:hint="eastAsia"/>
          <w:kern w:val="2"/>
          <w:sz w:val="24"/>
          <w:szCs w:val="24"/>
        </w:rPr>
        <w:t>数和周期控制，而不模糊范围则由采样率和</w:t>
      </w:r>
      <w:r w:rsidRPr="002109AD">
        <w:rPr>
          <w:rFonts w:hint="eastAsia"/>
          <w:kern w:val="2"/>
          <w:sz w:val="24"/>
          <w:szCs w:val="24"/>
        </w:rPr>
        <w:t>PRF</w:t>
      </w:r>
      <w:r w:rsidRPr="002109AD">
        <w:rPr>
          <w:rFonts w:hint="eastAsia"/>
          <w:kern w:val="2"/>
          <w:sz w:val="24"/>
          <w:szCs w:val="24"/>
        </w:rPr>
        <w:t>决定。仿真结果中，距离</w:t>
      </w:r>
      <w:r w:rsidRPr="002109AD">
        <w:rPr>
          <w:rFonts w:hint="eastAsia"/>
          <w:kern w:val="2"/>
          <w:sz w:val="24"/>
          <w:szCs w:val="24"/>
        </w:rPr>
        <w:t>FFT</w:t>
      </w:r>
      <w:r w:rsidRPr="002109AD">
        <w:rPr>
          <w:rFonts w:hint="eastAsia"/>
          <w:kern w:val="2"/>
          <w:sz w:val="24"/>
          <w:szCs w:val="24"/>
        </w:rPr>
        <w:t>和</w:t>
      </w:r>
      <w:r w:rsidRPr="002109AD">
        <w:rPr>
          <w:rFonts w:hint="eastAsia"/>
          <w:kern w:val="2"/>
          <w:sz w:val="24"/>
          <w:szCs w:val="24"/>
        </w:rPr>
        <w:t>RDM</w:t>
      </w:r>
      <w:r w:rsidRPr="002109AD">
        <w:rPr>
          <w:rFonts w:hint="eastAsia"/>
          <w:kern w:val="2"/>
          <w:sz w:val="24"/>
          <w:szCs w:val="24"/>
        </w:rPr>
        <w:t>的峰值位置与理论目标一致，质心法的连续估计在高</w:t>
      </w:r>
      <w:r w:rsidRPr="002109AD">
        <w:rPr>
          <w:rFonts w:hint="eastAsia"/>
          <w:kern w:val="2"/>
          <w:sz w:val="24"/>
          <w:szCs w:val="24"/>
        </w:rPr>
        <w:t>SNR</w:t>
      </w:r>
      <w:r w:rsidRPr="002109AD">
        <w:rPr>
          <w:rFonts w:hint="eastAsia"/>
          <w:kern w:val="2"/>
          <w:sz w:val="24"/>
          <w:szCs w:val="24"/>
        </w:rPr>
        <w:t>下收敛到真实值，标准差与理论分辨率量级相符，说明参数设计合理。</w:t>
      </w:r>
    </w:p>
    <w:p w14:paraId="0C63E390" w14:textId="77777777" w:rsidR="00D643A3" w:rsidRPr="00082803" w:rsidRDefault="00D643A3" w:rsidP="00D643A3">
      <w:pPr>
        <w:widowControl w:val="0"/>
        <w:spacing w:line="360" w:lineRule="auto"/>
        <w:ind w:firstLineChars="200" w:firstLine="480"/>
        <w:jc w:val="both"/>
        <w:rPr>
          <w:kern w:val="2"/>
          <w:sz w:val="24"/>
          <w:szCs w:val="24"/>
        </w:rPr>
      </w:pPr>
    </w:p>
    <w:p w14:paraId="6C880999" w14:textId="09278501" w:rsidR="000C3361" w:rsidRPr="000172EE" w:rsidRDefault="000C3361" w:rsidP="000C3361">
      <w:pPr>
        <w:pStyle w:val="2"/>
        <w:numPr>
          <w:ilvl w:val="0"/>
          <w:numId w:val="0"/>
        </w:numPr>
        <w:ind w:left="420" w:hanging="420"/>
        <w:rPr>
          <w:rFonts w:hint="eastAsia"/>
          <w:sz w:val="32"/>
          <w:szCs w:val="40"/>
        </w:rPr>
      </w:pPr>
      <w:r w:rsidRPr="000172EE">
        <w:rPr>
          <w:rFonts w:hint="eastAsia"/>
          <w:sz w:val="32"/>
          <w:szCs w:val="40"/>
        </w:rPr>
        <w:t>4</w:t>
      </w:r>
      <w:r w:rsidRPr="000172EE">
        <w:rPr>
          <w:sz w:val="32"/>
          <w:szCs w:val="40"/>
        </w:rPr>
        <w:t>.2</w:t>
      </w:r>
      <w:r w:rsidR="00915818" w:rsidRPr="000172EE">
        <w:rPr>
          <w:rFonts w:hint="eastAsia"/>
          <w:sz w:val="32"/>
          <w:szCs w:val="40"/>
        </w:rPr>
        <w:t xml:space="preserve"> FMCW</w:t>
      </w:r>
      <w:r w:rsidR="00915818" w:rsidRPr="000172EE">
        <w:rPr>
          <w:rFonts w:hint="eastAsia"/>
          <w:sz w:val="32"/>
          <w:szCs w:val="40"/>
        </w:rPr>
        <w:t>单目标测角</w:t>
      </w:r>
    </w:p>
    <w:p w14:paraId="27C7DCD4" w14:textId="77777777" w:rsidR="004B60EC" w:rsidRPr="00915818" w:rsidRDefault="004B60EC" w:rsidP="004B60EC">
      <w:pPr>
        <w:widowControl w:val="0"/>
        <w:spacing w:line="360" w:lineRule="auto"/>
        <w:ind w:firstLineChars="200" w:firstLine="480"/>
        <w:jc w:val="both"/>
        <w:rPr>
          <w:rFonts w:ascii="宋体" w:hAnsi="宋体" w:hint="eastAsia"/>
          <w:sz w:val="24"/>
          <w:szCs w:val="24"/>
        </w:rPr>
      </w:pPr>
    </w:p>
    <w:p w14:paraId="6DDA2108" w14:textId="77777777" w:rsidR="006A5927" w:rsidRPr="006A5927" w:rsidRDefault="006A5927" w:rsidP="006A5927">
      <w:pPr>
        <w:widowControl w:val="0"/>
        <w:spacing w:line="360" w:lineRule="auto"/>
        <w:ind w:firstLineChars="200" w:firstLine="480"/>
        <w:jc w:val="both"/>
        <w:rPr>
          <w:kern w:val="2"/>
          <w:sz w:val="24"/>
          <w:szCs w:val="24"/>
        </w:rPr>
      </w:pPr>
      <w:r w:rsidRPr="006A5927">
        <w:rPr>
          <w:kern w:val="2"/>
          <w:sz w:val="24"/>
          <w:szCs w:val="24"/>
        </w:rPr>
        <w:t>该脚本是一个面向汽车中程雷达（</w:t>
      </w:r>
      <w:r w:rsidRPr="006A5927">
        <w:rPr>
          <w:kern w:val="2"/>
          <w:sz w:val="24"/>
          <w:szCs w:val="24"/>
        </w:rPr>
        <w:t>MRR</w:t>
      </w:r>
      <w:r w:rsidRPr="006A5927">
        <w:rPr>
          <w:kern w:val="2"/>
          <w:sz w:val="24"/>
          <w:szCs w:val="24"/>
        </w:rPr>
        <w:t>）的仿真与统计估计演示。对不同输入</w:t>
      </w:r>
      <w:r w:rsidRPr="006A5927">
        <w:rPr>
          <w:kern w:val="2"/>
          <w:sz w:val="24"/>
          <w:szCs w:val="24"/>
        </w:rPr>
        <w:t xml:space="preserve"> SNR </w:t>
      </w:r>
      <w:r w:rsidRPr="006A5927">
        <w:rPr>
          <w:kern w:val="2"/>
          <w:sz w:val="24"/>
          <w:szCs w:val="24"/>
        </w:rPr>
        <w:t>下对若干固定目标进行时域</w:t>
      </w:r>
      <w:r w:rsidRPr="006A5927">
        <w:rPr>
          <w:kern w:val="2"/>
          <w:sz w:val="24"/>
          <w:szCs w:val="24"/>
        </w:rPr>
        <w:t>/</w:t>
      </w:r>
      <w:r w:rsidRPr="006A5927">
        <w:rPr>
          <w:kern w:val="2"/>
          <w:sz w:val="24"/>
          <w:szCs w:val="24"/>
        </w:rPr>
        <w:t>频域仿真，利用加权质心和二阶矩替代峰值搜索，统计估计目标的</w:t>
      </w:r>
      <w:r w:rsidRPr="006A5927">
        <w:rPr>
          <w:b/>
          <w:bCs/>
          <w:kern w:val="2"/>
          <w:sz w:val="24"/>
          <w:szCs w:val="24"/>
        </w:rPr>
        <w:t>距离、速度、方位</w:t>
      </w:r>
      <w:r w:rsidRPr="006A5927">
        <w:rPr>
          <w:kern w:val="2"/>
          <w:sz w:val="24"/>
          <w:szCs w:val="24"/>
        </w:rPr>
        <w:t>及各自的标准差，并在最后绘出</w:t>
      </w:r>
      <w:r w:rsidRPr="006A5927">
        <w:rPr>
          <w:kern w:val="2"/>
          <w:sz w:val="24"/>
          <w:szCs w:val="24"/>
        </w:rPr>
        <w:t xml:space="preserve"> Range–Doppler </w:t>
      </w:r>
      <w:r w:rsidRPr="006A5927">
        <w:rPr>
          <w:kern w:val="2"/>
          <w:sz w:val="24"/>
          <w:szCs w:val="24"/>
        </w:rPr>
        <w:t>与</w:t>
      </w:r>
      <w:r w:rsidRPr="006A5927">
        <w:rPr>
          <w:kern w:val="2"/>
          <w:sz w:val="24"/>
          <w:szCs w:val="24"/>
        </w:rPr>
        <w:t xml:space="preserve"> Angle–Range </w:t>
      </w:r>
      <w:r w:rsidRPr="006A5927">
        <w:rPr>
          <w:kern w:val="2"/>
          <w:sz w:val="24"/>
          <w:szCs w:val="24"/>
        </w:rPr>
        <w:t>可视化图像进行标注。</w:t>
      </w:r>
    </w:p>
    <w:p w14:paraId="643214E8" w14:textId="77777777" w:rsidR="006A5927" w:rsidRPr="006A5927" w:rsidRDefault="006A5927" w:rsidP="006A5927">
      <w:pPr>
        <w:widowControl w:val="0"/>
        <w:spacing w:line="360" w:lineRule="auto"/>
        <w:jc w:val="both"/>
        <w:rPr>
          <w:b/>
          <w:bCs/>
          <w:kern w:val="2"/>
          <w:sz w:val="24"/>
          <w:szCs w:val="24"/>
        </w:rPr>
      </w:pPr>
      <w:r w:rsidRPr="006A5927">
        <w:rPr>
          <w:b/>
          <w:bCs/>
          <w:kern w:val="2"/>
          <w:sz w:val="24"/>
          <w:szCs w:val="24"/>
        </w:rPr>
        <w:t>主要流程（按模块）</w:t>
      </w:r>
    </w:p>
    <w:p w14:paraId="705902C9" w14:textId="77777777" w:rsidR="006A5927" w:rsidRPr="006A5927" w:rsidRDefault="006A5927" w:rsidP="006A5927">
      <w:pPr>
        <w:widowControl w:val="0"/>
        <w:numPr>
          <w:ilvl w:val="0"/>
          <w:numId w:val="25"/>
        </w:numPr>
        <w:spacing w:line="360" w:lineRule="auto"/>
        <w:jc w:val="both"/>
        <w:rPr>
          <w:kern w:val="2"/>
          <w:sz w:val="24"/>
          <w:szCs w:val="24"/>
        </w:rPr>
      </w:pPr>
      <w:r w:rsidRPr="006A5927">
        <w:rPr>
          <w:kern w:val="2"/>
          <w:sz w:val="24"/>
          <w:szCs w:val="24"/>
        </w:rPr>
        <w:t>初始化常量与波形参数：光速、载频、带宽</w:t>
      </w:r>
      <w:r w:rsidRPr="006A5927">
        <w:rPr>
          <w:kern w:val="2"/>
          <w:sz w:val="24"/>
          <w:szCs w:val="24"/>
        </w:rPr>
        <w:t xml:space="preserve"> B</w:t>
      </w:r>
      <w:r w:rsidRPr="006A5927">
        <w:rPr>
          <w:kern w:val="2"/>
          <w:sz w:val="24"/>
          <w:szCs w:val="24"/>
        </w:rPr>
        <w:t>（由距离分辨率</w:t>
      </w:r>
      <w:r w:rsidRPr="006A5927">
        <w:rPr>
          <w:kern w:val="2"/>
          <w:sz w:val="24"/>
          <w:szCs w:val="24"/>
        </w:rPr>
        <w:t xml:space="preserve"> delta_R </w:t>
      </w:r>
      <w:r w:rsidRPr="006A5927">
        <w:rPr>
          <w:kern w:val="2"/>
          <w:sz w:val="24"/>
          <w:szCs w:val="24"/>
        </w:rPr>
        <w:t>决定）、调频率</w:t>
      </w:r>
      <w:r w:rsidRPr="006A5927">
        <w:rPr>
          <w:kern w:val="2"/>
          <w:sz w:val="24"/>
          <w:szCs w:val="24"/>
        </w:rPr>
        <w:t xml:space="preserve"> Kr</w:t>
      </w:r>
      <w:r w:rsidRPr="006A5927">
        <w:rPr>
          <w:kern w:val="2"/>
          <w:sz w:val="24"/>
          <w:szCs w:val="24"/>
        </w:rPr>
        <w:t>、采样率与快慢时间网格等。</w:t>
      </w:r>
    </w:p>
    <w:p w14:paraId="21CCD88D" w14:textId="77777777" w:rsidR="006A5927" w:rsidRPr="006A5927" w:rsidRDefault="006A5927" w:rsidP="006A5927">
      <w:pPr>
        <w:widowControl w:val="0"/>
        <w:numPr>
          <w:ilvl w:val="0"/>
          <w:numId w:val="25"/>
        </w:numPr>
        <w:spacing w:line="360" w:lineRule="auto"/>
        <w:jc w:val="both"/>
        <w:rPr>
          <w:kern w:val="2"/>
          <w:sz w:val="24"/>
          <w:szCs w:val="24"/>
        </w:rPr>
      </w:pPr>
      <w:r w:rsidRPr="006A5927">
        <w:rPr>
          <w:kern w:val="2"/>
          <w:sz w:val="24"/>
          <w:szCs w:val="24"/>
        </w:rPr>
        <w:t>雷达</w:t>
      </w:r>
      <w:r w:rsidRPr="006A5927">
        <w:rPr>
          <w:kern w:val="2"/>
          <w:sz w:val="24"/>
          <w:szCs w:val="24"/>
        </w:rPr>
        <w:t>/</w:t>
      </w:r>
      <w:r w:rsidRPr="006A5927">
        <w:rPr>
          <w:kern w:val="2"/>
          <w:sz w:val="24"/>
          <w:szCs w:val="24"/>
        </w:rPr>
        <w:t>天线与系统参数：发射功率</w:t>
      </w:r>
      <w:r w:rsidRPr="006A5927">
        <w:rPr>
          <w:kern w:val="2"/>
          <w:sz w:val="24"/>
          <w:szCs w:val="24"/>
        </w:rPr>
        <w:t xml:space="preserve"> Pt</w:t>
      </w:r>
      <w:r w:rsidRPr="006A5927">
        <w:rPr>
          <w:kern w:val="2"/>
          <w:sz w:val="24"/>
          <w:szCs w:val="24"/>
        </w:rPr>
        <w:t>、噪声系数</w:t>
      </w:r>
      <w:r w:rsidRPr="006A5927">
        <w:rPr>
          <w:kern w:val="2"/>
          <w:sz w:val="24"/>
          <w:szCs w:val="24"/>
        </w:rPr>
        <w:t xml:space="preserve"> F</w:t>
      </w:r>
      <w:r w:rsidRPr="006A5927">
        <w:rPr>
          <w:kern w:val="2"/>
          <w:sz w:val="24"/>
          <w:szCs w:val="24"/>
        </w:rPr>
        <w:t>、天线数量</w:t>
      </w:r>
      <w:r w:rsidRPr="006A5927">
        <w:rPr>
          <w:kern w:val="2"/>
          <w:sz w:val="24"/>
          <w:szCs w:val="24"/>
        </w:rPr>
        <w:t xml:space="preserve"> Na</w:t>
      </w:r>
      <w:r w:rsidRPr="006A5927">
        <w:rPr>
          <w:kern w:val="2"/>
          <w:sz w:val="24"/>
          <w:szCs w:val="24"/>
        </w:rPr>
        <w:t>（由角分辨率</w:t>
      </w:r>
      <w:r w:rsidRPr="006A5927">
        <w:rPr>
          <w:kern w:val="2"/>
          <w:sz w:val="24"/>
          <w:szCs w:val="24"/>
        </w:rPr>
        <w:t xml:space="preserve"> delta_angle </w:t>
      </w:r>
      <w:r w:rsidRPr="006A5927">
        <w:rPr>
          <w:kern w:val="2"/>
          <w:sz w:val="24"/>
          <w:szCs w:val="24"/>
        </w:rPr>
        <w:t>推导）、天线间距</w:t>
      </w:r>
      <w:r w:rsidRPr="006A5927">
        <w:rPr>
          <w:kern w:val="2"/>
          <w:sz w:val="24"/>
          <w:szCs w:val="24"/>
        </w:rPr>
        <w:t xml:space="preserve"> delta_dis </w:t>
      </w:r>
      <w:r w:rsidRPr="006A5927">
        <w:rPr>
          <w:kern w:val="2"/>
          <w:sz w:val="24"/>
          <w:szCs w:val="24"/>
        </w:rPr>
        <w:t>等。</w:t>
      </w:r>
    </w:p>
    <w:p w14:paraId="4A9C52B1" w14:textId="77777777" w:rsidR="006A5927" w:rsidRPr="006A5927" w:rsidRDefault="006A5927" w:rsidP="006A5927">
      <w:pPr>
        <w:widowControl w:val="0"/>
        <w:numPr>
          <w:ilvl w:val="0"/>
          <w:numId w:val="25"/>
        </w:numPr>
        <w:spacing w:line="360" w:lineRule="auto"/>
        <w:jc w:val="both"/>
        <w:rPr>
          <w:kern w:val="2"/>
          <w:sz w:val="24"/>
          <w:szCs w:val="24"/>
        </w:rPr>
      </w:pPr>
      <w:r w:rsidRPr="006A5927">
        <w:rPr>
          <w:kern w:val="2"/>
          <w:sz w:val="24"/>
          <w:szCs w:val="24"/>
        </w:rPr>
        <w:t xml:space="preserve">PRF / CPI </w:t>
      </w:r>
      <w:r w:rsidRPr="006A5927">
        <w:rPr>
          <w:kern w:val="2"/>
          <w:sz w:val="24"/>
          <w:szCs w:val="24"/>
        </w:rPr>
        <w:t>计算：由速度范围与速度分辨率导出</w:t>
      </w:r>
      <w:r w:rsidRPr="006A5927">
        <w:rPr>
          <w:kern w:val="2"/>
          <w:sz w:val="24"/>
          <w:szCs w:val="24"/>
        </w:rPr>
        <w:t xml:space="preserve"> CPI </w:t>
      </w:r>
      <w:r w:rsidRPr="006A5927">
        <w:rPr>
          <w:kern w:val="2"/>
          <w:sz w:val="24"/>
          <w:szCs w:val="24"/>
        </w:rPr>
        <w:t>和采样周期</w:t>
      </w:r>
      <w:r w:rsidRPr="006A5927">
        <w:rPr>
          <w:kern w:val="2"/>
          <w:sz w:val="24"/>
          <w:szCs w:val="24"/>
        </w:rPr>
        <w:t xml:space="preserve"> T</w:t>
      </w:r>
      <w:r w:rsidRPr="006A5927">
        <w:rPr>
          <w:kern w:val="2"/>
          <w:sz w:val="24"/>
          <w:szCs w:val="24"/>
        </w:rPr>
        <w:t>，包含对可用最大测程的检查。</w:t>
      </w:r>
    </w:p>
    <w:p w14:paraId="6A1D365A" w14:textId="77777777" w:rsidR="006A5927" w:rsidRPr="006A5927" w:rsidRDefault="006A5927" w:rsidP="006A5927">
      <w:pPr>
        <w:widowControl w:val="0"/>
        <w:numPr>
          <w:ilvl w:val="0"/>
          <w:numId w:val="25"/>
        </w:numPr>
        <w:spacing w:line="360" w:lineRule="auto"/>
        <w:jc w:val="both"/>
        <w:rPr>
          <w:kern w:val="2"/>
          <w:sz w:val="24"/>
          <w:szCs w:val="24"/>
        </w:rPr>
      </w:pPr>
      <w:r w:rsidRPr="006A5927">
        <w:rPr>
          <w:kern w:val="2"/>
          <w:sz w:val="24"/>
          <w:szCs w:val="24"/>
        </w:rPr>
        <w:t>噪声基线：根据热噪声公式计算基线噪声幅值，并随</w:t>
      </w:r>
      <w:r w:rsidRPr="006A5927">
        <w:rPr>
          <w:kern w:val="2"/>
          <w:sz w:val="24"/>
          <w:szCs w:val="24"/>
        </w:rPr>
        <w:t xml:space="preserve"> SNR </w:t>
      </w:r>
      <w:r w:rsidRPr="006A5927">
        <w:rPr>
          <w:kern w:val="2"/>
          <w:sz w:val="24"/>
          <w:szCs w:val="24"/>
        </w:rPr>
        <w:t>扫描按</w:t>
      </w:r>
      <w:r w:rsidRPr="006A5927">
        <w:rPr>
          <w:kern w:val="2"/>
          <w:sz w:val="24"/>
          <w:szCs w:val="24"/>
        </w:rPr>
        <w:t xml:space="preserve"> dB </w:t>
      </w:r>
      <w:r w:rsidRPr="006A5927">
        <w:rPr>
          <w:kern w:val="2"/>
          <w:sz w:val="24"/>
          <w:szCs w:val="24"/>
        </w:rPr>
        <w:t>缩放。</w:t>
      </w:r>
    </w:p>
    <w:p w14:paraId="7DBB03AB" w14:textId="77777777" w:rsidR="006A5927" w:rsidRPr="006A5927" w:rsidRDefault="006A5927" w:rsidP="006A5927">
      <w:pPr>
        <w:widowControl w:val="0"/>
        <w:spacing w:line="360" w:lineRule="auto"/>
        <w:jc w:val="both"/>
        <w:rPr>
          <w:b/>
          <w:bCs/>
          <w:kern w:val="2"/>
          <w:sz w:val="24"/>
          <w:szCs w:val="24"/>
        </w:rPr>
      </w:pPr>
      <w:r w:rsidRPr="006A5927">
        <w:rPr>
          <w:b/>
          <w:bCs/>
          <w:kern w:val="2"/>
          <w:sz w:val="24"/>
          <w:szCs w:val="24"/>
        </w:rPr>
        <w:t>仿真数据生成</w:t>
      </w:r>
    </w:p>
    <w:p w14:paraId="0A88A352" w14:textId="77777777" w:rsidR="006A5927" w:rsidRPr="006A5927" w:rsidRDefault="006A5927" w:rsidP="006A5927">
      <w:pPr>
        <w:widowControl w:val="0"/>
        <w:numPr>
          <w:ilvl w:val="0"/>
          <w:numId w:val="26"/>
        </w:numPr>
        <w:spacing w:line="360" w:lineRule="auto"/>
        <w:jc w:val="both"/>
        <w:rPr>
          <w:kern w:val="2"/>
          <w:sz w:val="24"/>
          <w:szCs w:val="24"/>
        </w:rPr>
      </w:pPr>
      <w:r w:rsidRPr="006A5927">
        <w:rPr>
          <w:kern w:val="2"/>
          <w:sz w:val="24"/>
          <w:szCs w:val="24"/>
        </w:rPr>
        <w:t>对每个</w:t>
      </w:r>
      <w:r w:rsidRPr="006A5927">
        <w:rPr>
          <w:kern w:val="2"/>
          <w:sz w:val="24"/>
          <w:szCs w:val="24"/>
        </w:rPr>
        <w:t xml:space="preserve"> SNR </w:t>
      </w:r>
      <w:r w:rsidRPr="006A5927">
        <w:rPr>
          <w:kern w:val="2"/>
          <w:sz w:val="24"/>
          <w:szCs w:val="24"/>
        </w:rPr>
        <w:t>值：</w:t>
      </w:r>
    </w:p>
    <w:p w14:paraId="36EE3F5B" w14:textId="77777777" w:rsidR="006A5927" w:rsidRPr="006A5927" w:rsidRDefault="006A5927" w:rsidP="006A5927">
      <w:pPr>
        <w:widowControl w:val="0"/>
        <w:numPr>
          <w:ilvl w:val="1"/>
          <w:numId w:val="26"/>
        </w:numPr>
        <w:spacing w:line="360" w:lineRule="auto"/>
        <w:jc w:val="both"/>
        <w:rPr>
          <w:kern w:val="2"/>
          <w:sz w:val="24"/>
          <w:szCs w:val="24"/>
        </w:rPr>
      </w:pPr>
      <w:r w:rsidRPr="006A5927">
        <w:rPr>
          <w:kern w:val="2"/>
          <w:sz w:val="24"/>
          <w:szCs w:val="24"/>
        </w:rPr>
        <w:t>在</w:t>
      </w:r>
      <w:r w:rsidRPr="006A5927">
        <w:rPr>
          <w:kern w:val="2"/>
          <w:sz w:val="24"/>
          <w:szCs w:val="24"/>
        </w:rPr>
        <w:t xml:space="preserve"> CPI </w:t>
      </w:r>
      <w:r w:rsidRPr="006A5927">
        <w:rPr>
          <w:kern w:val="2"/>
          <w:sz w:val="24"/>
          <w:szCs w:val="24"/>
        </w:rPr>
        <w:t>个脉冲上累加每个目标的回波（包含距离随脉冲推进的相位</w:t>
      </w:r>
      <w:r w:rsidRPr="006A5927">
        <w:rPr>
          <w:kern w:val="2"/>
          <w:sz w:val="24"/>
          <w:szCs w:val="24"/>
        </w:rPr>
        <w:t>/</w:t>
      </w:r>
      <w:r w:rsidRPr="006A5927">
        <w:rPr>
          <w:kern w:val="2"/>
          <w:sz w:val="24"/>
          <w:szCs w:val="24"/>
        </w:rPr>
        <w:t>时延变化），按</w:t>
      </w:r>
      <w:r w:rsidRPr="006A5927">
        <w:rPr>
          <w:kern w:val="2"/>
          <w:sz w:val="24"/>
          <w:szCs w:val="24"/>
        </w:rPr>
        <w:t xml:space="preserve"> 1/r^4 </w:t>
      </w:r>
      <w:r w:rsidRPr="006A5927">
        <w:rPr>
          <w:kern w:val="2"/>
          <w:sz w:val="24"/>
          <w:szCs w:val="24"/>
        </w:rPr>
        <w:t>衰减并加入复高斯噪声、系统增益与前端滤波</w:t>
      </w:r>
      <w:r w:rsidRPr="006A5927">
        <w:rPr>
          <w:kern w:val="2"/>
          <w:sz w:val="24"/>
          <w:szCs w:val="24"/>
        </w:rPr>
        <w:t>/</w:t>
      </w:r>
      <w:r w:rsidRPr="006A5927">
        <w:rPr>
          <w:kern w:val="2"/>
          <w:sz w:val="24"/>
          <w:szCs w:val="24"/>
        </w:rPr>
        <w:t>抽取，得到慢时间</w:t>
      </w:r>
      <w:r w:rsidRPr="006A5927">
        <w:rPr>
          <w:kern w:val="2"/>
          <w:sz w:val="24"/>
          <w:szCs w:val="24"/>
        </w:rPr>
        <w:t xml:space="preserve"> × </w:t>
      </w:r>
      <w:r w:rsidRPr="006A5927">
        <w:rPr>
          <w:kern w:val="2"/>
          <w:sz w:val="24"/>
          <w:szCs w:val="24"/>
        </w:rPr>
        <w:t>快时间的</w:t>
      </w:r>
      <w:r w:rsidRPr="006A5927">
        <w:rPr>
          <w:kern w:val="2"/>
          <w:sz w:val="24"/>
          <w:szCs w:val="24"/>
        </w:rPr>
        <w:t xml:space="preserve"> Rawdata</w:t>
      </w:r>
      <w:r w:rsidRPr="006A5927">
        <w:rPr>
          <w:kern w:val="2"/>
          <w:sz w:val="24"/>
          <w:szCs w:val="24"/>
        </w:rPr>
        <w:t>。</w:t>
      </w:r>
    </w:p>
    <w:p w14:paraId="6D01533B" w14:textId="77777777" w:rsidR="006A5927" w:rsidRPr="006A5927" w:rsidRDefault="006A5927" w:rsidP="006A5927">
      <w:pPr>
        <w:widowControl w:val="0"/>
        <w:numPr>
          <w:ilvl w:val="1"/>
          <w:numId w:val="26"/>
        </w:numPr>
        <w:spacing w:line="360" w:lineRule="auto"/>
        <w:jc w:val="both"/>
        <w:rPr>
          <w:kern w:val="2"/>
          <w:sz w:val="24"/>
          <w:szCs w:val="24"/>
        </w:rPr>
      </w:pPr>
      <w:r w:rsidRPr="006A5927">
        <w:rPr>
          <w:kern w:val="2"/>
          <w:sz w:val="24"/>
          <w:szCs w:val="24"/>
        </w:rPr>
        <w:t>对</w:t>
      </w:r>
      <w:r w:rsidRPr="006A5927">
        <w:rPr>
          <w:kern w:val="2"/>
          <w:sz w:val="24"/>
          <w:szCs w:val="24"/>
        </w:rPr>
        <w:t xml:space="preserve"> Rawdata </w:t>
      </w:r>
      <w:r w:rsidRPr="006A5927">
        <w:rPr>
          <w:kern w:val="2"/>
          <w:sz w:val="24"/>
          <w:szCs w:val="24"/>
        </w:rPr>
        <w:t>先做距离</w:t>
      </w:r>
      <w:r w:rsidRPr="006A5927">
        <w:rPr>
          <w:kern w:val="2"/>
          <w:sz w:val="24"/>
          <w:szCs w:val="24"/>
        </w:rPr>
        <w:t xml:space="preserve"> FFT</w:t>
      </w:r>
      <w:r w:rsidRPr="006A5927">
        <w:rPr>
          <w:kern w:val="2"/>
          <w:sz w:val="24"/>
          <w:szCs w:val="24"/>
        </w:rPr>
        <w:t>（快时间），再做多普勒</w:t>
      </w:r>
      <w:r w:rsidRPr="006A5927">
        <w:rPr>
          <w:kern w:val="2"/>
          <w:sz w:val="24"/>
          <w:szCs w:val="24"/>
        </w:rPr>
        <w:t xml:space="preserve"> FFT</w:t>
      </w:r>
      <w:r w:rsidRPr="006A5927">
        <w:rPr>
          <w:kern w:val="2"/>
          <w:sz w:val="24"/>
          <w:szCs w:val="24"/>
        </w:rPr>
        <w:t>（慢时间）得到</w:t>
      </w:r>
      <w:r w:rsidRPr="006A5927">
        <w:rPr>
          <w:kern w:val="2"/>
          <w:sz w:val="24"/>
          <w:szCs w:val="24"/>
        </w:rPr>
        <w:t xml:space="preserve"> Range–Doppler </w:t>
      </w:r>
      <w:r w:rsidRPr="006A5927">
        <w:rPr>
          <w:kern w:val="2"/>
          <w:sz w:val="24"/>
          <w:szCs w:val="24"/>
        </w:rPr>
        <w:t>矩阵</w:t>
      </w:r>
      <w:r w:rsidRPr="006A5927">
        <w:rPr>
          <w:kern w:val="2"/>
          <w:sz w:val="24"/>
          <w:szCs w:val="24"/>
        </w:rPr>
        <w:t xml:space="preserve"> rd_power</w:t>
      </w:r>
      <w:r w:rsidRPr="006A5927">
        <w:rPr>
          <w:kern w:val="2"/>
          <w:sz w:val="24"/>
          <w:szCs w:val="24"/>
        </w:rPr>
        <w:t>（线性功率用于统计）。</w:t>
      </w:r>
    </w:p>
    <w:p w14:paraId="66E30215" w14:textId="77777777" w:rsidR="006A5927" w:rsidRPr="006A5927" w:rsidRDefault="006A5927" w:rsidP="006A5927">
      <w:pPr>
        <w:widowControl w:val="0"/>
        <w:numPr>
          <w:ilvl w:val="1"/>
          <w:numId w:val="26"/>
        </w:numPr>
        <w:spacing w:line="360" w:lineRule="auto"/>
        <w:jc w:val="both"/>
        <w:rPr>
          <w:kern w:val="2"/>
          <w:sz w:val="24"/>
          <w:szCs w:val="24"/>
        </w:rPr>
      </w:pPr>
      <w:r w:rsidRPr="006A5927">
        <w:rPr>
          <w:kern w:val="2"/>
          <w:sz w:val="24"/>
          <w:szCs w:val="24"/>
        </w:rPr>
        <w:t>对天线方向：对</w:t>
      </w:r>
      <w:r w:rsidRPr="006A5927">
        <w:rPr>
          <w:kern w:val="2"/>
          <w:sz w:val="24"/>
          <w:szCs w:val="24"/>
        </w:rPr>
        <w:t xml:space="preserve"> Na </w:t>
      </w:r>
      <w:r w:rsidRPr="006A5927">
        <w:rPr>
          <w:kern w:val="2"/>
          <w:sz w:val="24"/>
          <w:szCs w:val="24"/>
        </w:rPr>
        <w:t>个天线为每个天线合成回波、加噪声并做角向</w:t>
      </w:r>
      <w:r w:rsidRPr="006A5927">
        <w:rPr>
          <w:kern w:val="2"/>
          <w:sz w:val="24"/>
          <w:szCs w:val="24"/>
        </w:rPr>
        <w:t xml:space="preserve"> FFT</w:t>
      </w:r>
      <w:r w:rsidRPr="006A5927">
        <w:rPr>
          <w:kern w:val="2"/>
          <w:sz w:val="24"/>
          <w:szCs w:val="24"/>
        </w:rPr>
        <w:lastRenderedPageBreak/>
        <w:t>（零填充为</w:t>
      </w:r>
      <w:r w:rsidRPr="006A5927">
        <w:rPr>
          <w:kern w:val="2"/>
          <w:sz w:val="24"/>
          <w:szCs w:val="24"/>
        </w:rPr>
        <w:t xml:space="preserve"> Na_fft</w:t>
      </w:r>
      <w:r w:rsidRPr="006A5927">
        <w:rPr>
          <w:kern w:val="2"/>
          <w:sz w:val="24"/>
          <w:szCs w:val="24"/>
        </w:rPr>
        <w:t>），得到</w:t>
      </w:r>
      <w:r w:rsidRPr="006A5927">
        <w:rPr>
          <w:kern w:val="2"/>
          <w:sz w:val="24"/>
          <w:szCs w:val="24"/>
        </w:rPr>
        <w:t xml:space="preserve"> Angle–Range </w:t>
      </w:r>
      <w:r w:rsidRPr="006A5927">
        <w:rPr>
          <w:kern w:val="2"/>
          <w:sz w:val="24"/>
          <w:szCs w:val="24"/>
        </w:rPr>
        <w:t>数据（幅度线性用于统计）。</w:t>
      </w:r>
    </w:p>
    <w:p w14:paraId="2DD3BF04" w14:textId="77777777" w:rsidR="006A5927" w:rsidRPr="006A5927" w:rsidRDefault="006A5927" w:rsidP="006A5927">
      <w:pPr>
        <w:widowControl w:val="0"/>
        <w:spacing w:line="360" w:lineRule="auto"/>
        <w:jc w:val="both"/>
        <w:rPr>
          <w:b/>
          <w:bCs/>
          <w:kern w:val="2"/>
          <w:sz w:val="24"/>
          <w:szCs w:val="24"/>
        </w:rPr>
      </w:pPr>
      <w:r w:rsidRPr="006A5927">
        <w:rPr>
          <w:b/>
          <w:bCs/>
          <w:kern w:val="2"/>
          <w:sz w:val="24"/>
          <w:szCs w:val="24"/>
        </w:rPr>
        <w:t>统计估计方法（替代峰值搜索）</w:t>
      </w:r>
    </w:p>
    <w:p w14:paraId="2F53B8B2" w14:textId="77777777" w:rsidR="006A5927" w:rsidRPr="006A5927" w:rsidRDefault="006A5927" w:rsidP="006A5927">
      <w:pPr>
        <w:widowControl w:val="0"/>
        <w:numPr>
          <w:ilvl w:val="0"/>
          <w:numId w:val="27"/>
        </w:numPr>
        <w:spacing w:line="360" w:lineRule="auto"/>
        <w:jc w:val="both"/>
        <w:rPr>
          <w:kern w:val="2"/>
          <w:sz w:val="24"/>
          <w:szCs w:val="24"/>
        </w:rPr>
      </w:pPr>
      <w:r w:rsidRPr="006A5927">
        <w:rPr>
          <w:kern w:val="2"/>
          <w:sz w:val="24"/>
          <w:szCs w:val="24"/>
        </w:rPr>
        <w:t>Range / Velocity</w:t>
      </w:r>
      <w:r w:rsidRPr="006A5927">
        <w:rPr>
          <w:kern w:val="2"/>
          <w:sz w:val="24"/>
          <w:szCs w:val="24"/>
        </w:rPr>
        <w:t>：在</w:t>
      </w:r>
      <w:r w:rsidRPr="006A5927">
        <w:rPr>
          <w:kern w:val="2"/>
          <w:sz w:val="24"/>
          <w:szCs w:val="24"/>
        </w:rPr>
        <w:t xml:space="preserve"> Range–Doppler </w:t>
      </w:r>
      <w:r w:rsidRPr="006A5927">
        <w:rPr>
          <w:kern w:val="2"/>
          <w:sz w:val="24"/>
          <w:szCs w:val="24"/>
        </w:rPr>
        <w:t>功率图上针对每个已知目标位置，选择以理论格点为中心的局部窗口（</w:t>
      </w:r>
      <w:r w:rsidRPr="006A5927">
        <w:rPr>
          <w:kern w:val="2"/>
          <w:sz w:val="24"/>
          <w:szCs w:val="24"/>
        </w:rPr>
        <w:t>r_win_half, v_win_half</w:t>
      </w:r>
      <w:r w:rsidRPr="006A5927">
        <w:rPr>
          <w:kern w:val="2"/>
          <w:sz w:val="24"/>
          <w:szCs w:val="24"/>
        </w:rPr>
        <w:t>），用局部功率作为权重计算加权质心得到估计值，并用加权二阶中心动差计算方差（取平方根作为标准差）。</w:t>
      </w:r>
    </w:p>
    <w:p w14:paraId="39E16001" w14:textId="77777777" w:rsidR="006A5927" w:rsidRPr="006A5927" w:rsidRDefault="006A5927" w:rsidP="006A5927">
      <w:pPr>
        <w:widowControl w:val="0"/>
        <w:numPr>
          <w:ilvl w:val="0"/>
          <w:numId w:val="27"/>
        </w:numPr>
        <w:spacing w:line="360" w:lineRule="auto"/>
        <w:jc w:val="both"/>
        <w:rPr>
          <w:kern w:val="2"/>
          <w:sz w:val="24"/>
          <w:szCs w:val="24"/>
        </w:rPr>
      </w:pPr>
      <w:r w:rsidRPr="006A5927">
        <w:rPr>
          <w:kern w:val="2"/>
          <w:sz w:val="24"/>
          <w:szCs w:val="24"/>
        </w:rPr>
        <w:t>Angle</w:t>
      </w:r>
      <w:r w:rsidRPr="006A5927">
        <w:rPr>
          <w:kern w:val="2"/>
          <w:sz w:val="24"/>
          <w:szCs w:val="24"/>
        </w:rPr>
        <w:t>：在</w:t>
      </w:r>
      <w:r w:rsidRPr="006A5927">
        <w:rPr>
          <w:kern w:val="2"/>
          <w:sz w:val="24"/>
          <w:szCs w:val="24"/>
        </w:rPr>
        <w:t xml:space="preserve"> Angle–Range </w:t>
      </w:r>
      <w:r w:rsidRPr="006A5927">
        <w:rPr>
          <w:kern w:val="2"/>
          <w:sz w:val="24"/>
          <w:szCs w:val="24"/>
        </w:rPr>
        <w:t>切片中，取对应估计距离的列，围绕峰值取局部角域窗口（</w:t>
      </w:r>
      <w:r w:rsidRPr="006A5927">
        <w:rPr>
          <w:kern w:val="2"/>
          <w:sz w:val="24"/>
          <w:szCs w:val="24"/>
        </w:rPr>
        <w:t>ang_win_half</w:t>
      </w:r>
      <w:r w:rsidRPr="006A5927">
        <w:rPr>
          <w:kern w:val="2"/>
          <w:sz w:val="24"/>
          <w:szCs w:val="24"/>
        </w:rPr>
        <w:t>），用幅值平方作为权重计算角度的加权质心与方差。</w:t>
      </w:r>
    </w:p>
    <w:p w14:paraId="162CC9F4" w14:textId="77777777" w:rsidR="006A5927" w:rsidRPr="006A5927" w:rsidRDefault="006A5927" w:rsidP="006A5927">
      <w:pPr>
        <w:widowControl w:val="0"/>
        <w:numPr>
          <w:ilvl w:val="0"/>
          <w:numId w:val="27"/>
        </w:numPr>
        <w:spacing w:line="360" w:lineRule="auto"/>
        <w:jc w:val="both"/>
        <w:rPr>
          <w:kern w:val="2"/>
          <w:sz w:val="24"/>
          <w:szCs w:val="24"/>
        </w:rPr>
      </w:pPr>
      <w:r w:rsidRPr="006A5927">
        <w:rPr>
          <w:kern w:val="2"/>
          <w:sz w:val="24"/>
          <w:szCs w:val="24"/>
        </w:rPr>
        <w:t>结果按目标与</w:t>
      </w:r>
      <w:r w:rsidRPr="006A5927">
        <w:rPr>
          <w:kern w:val="2"/>
          <w:sz w:val="24"/>
          <w:szCs w:val="24"/>
        </w:rPr>
        <w:t xml:space="preserve"> SNR </w:t>
      </w:r>
      <w:r w:rsidRPr="006A5927">
        <w:rPr>
          <w:kern w:val="2"/>
          <w:sz w:val="24"/>
          <w:szCs w:val="24"/>
        </w:rPr>
        <w:t>分组保存为</w:t>
      </w:r>
      <w:r w:rsidRPr="006A5927">
        <w:rPr>
          <w:kern w:val="2"/>
          <w:sz w:val="24"/>
          <w:szCs w:val="24"/>
        </w:rPr>
        <w:t xml:space="preserve"> Results(target, sidx, :) = [range, range_std, vel, vel_std, angle, angle_std]</w:t>
      </w:r>
      <w:r w:rsidRPr="006A5927">
        <w:rPr>
          <w:kern w:val="2"/>
          <w:sz w:val="24"/>
          <w:szCs w:val="24"/>
        </w:rPr>
        <w:t>。</w:t>
      </w:r>
    </w:p>
    <w:p w14:paraId="4F4C42F9" w14:textId="77777777" w:rsidR="006A5927" w:rsidRPr="006A5927" w:rsidRDefault="006A5927" w:rsidP="006A5927">
      <w:pPr>
        <w:widowControl w:val="0"/>
        <w:spacing w:line="360" w:lineRule="auto"/>
        <w:jc w:val="both"/>
        <w:rPr>
          <w:b/>
          <w:bCs/>
          <w:kern w:val="2"/>
          <w:sz w:val="24"/>
          <w:szCs w:val="24"/>
        </w:rPr>
      </w:pPr>
      <w:r w:rsidRPr="006A5927">
        <w:rPr>
          <w:b/>
          <w:bCs/>
          <w:kern w:val="2"/>
          <w:sz w:val="24"/>
          <w:szCs w:val="24"/>
        </w:rPr>
        <w:t>输出与可视化</w:t>
      </w:r>
    </w:p>
    <w:p w14:paraId="3BB2202D" w14:textId="77777777" w:rsidR="006A5927" w:rsidRPr="006A5927" w:rsidRDefault="006A5927" w:rsidP="006A5927">
      <w:pPr>
        <w:widowControl w:val="0"/>
        <w:numPr>
          <w:ilvl w:val="0"/>
          <w:numId w:val="28"/>
        </w:numPr>
        <w:spacing w:line="360" w:lineRule="auto"/>
        <w:jc w:val="both"/>
        <w:rPr>
          <w:kern w:val="2"/>
          <w:sz w:val="24"/>
          <w:szCs w:val="24"/>
        </w:rPr>
      </w:pPr>
      <w:r w:rsidRPr="006A5927">
        <w:rPr>
          <w:kern w:val="2"/>
          <w:sz w:val="24"/>
          <w:szCs w:val="24"/>
        </w:rPr>
        <w:t>文本表格：按目标分组、在每组内按</w:t>
      </w:r>
      <w:r w:rsidRPr="006A5927">
        <w:rPr>
          <w:kern w:val="2"/>
          <w:sz w:val="24"/>
          <w:szCs w:val="24"/>
        </w:rPr>
        <w:t xml:space="preserve"> SNR </w:t>
      </w:r>
      <w:r w:rsidRPr="006A5927">
        <w:rPr>
          <w:kern w:val="2"/>
          <w:sz w:val="24"/>
          <w:szCs w:val="24"/>
        </w:rPr>
        <w:t>竖向列出估计值与标准差，便于逐目标横向比较</w:t>
      </w:r>
      <w:r w:rsidRPr="006A5927">
        <w:rPr>
          <w:kern w:val="2"/>
          <w:sz w:val="24"/>
          <w:szCs w:val="24"/>
        </w:rPr>
        <w:t xml:space="preserve"> SNR </w:t>
      </w:r>
      <w:r w:rsidRPr="006A5927">
        <w:rPr>
          <w:kern w:val="2"/>
          <w:sz w:val="24"/>
          <w:szCs w:val="24"/>
        </w:rPr>
        <w:t>对估计精度的影响。</w:t>
      </w:r>
    </w:p>
    <w:p w14:paraId="3B893065" w14:textId="77777777" w:rsidR="006A5927" w:rsidRPr="006A5927" w:rsidRDefault="006A5927" w:rsidP="006A5927">
      <w:pPr>
        <w:widowControl w:val="0"/>
        <w:numPr>
          <w:ilvl w:val="0"/>
          <w:numId w:val="28"/>
        </w:numPr>
        <w:spacing w:line="360" w:lineRule="auto"/>
        <w:jc w:val="both"/>
        <w:rPr>
          <w:kern w:val="2"/>
          <w:sz w:val="24"/>
          <w:szCs w:val="24"/>
        </w:rPr>
      </w:pPr>
      <w:r w:rsidRPr="006A5927">
        <w:rPr>
          <w:kern w:val="2"/>
          <w:sz w:val="24"/>
          <w:szCs w:val="24"/>
        </w:rPr>
        <w:t xml:space="preserve">Range–Doppler 3D </w:t>
      </w:r>
      <w:r w:rsidRPr="006A5927">
        <w:rPr>
          <w:kern w:val="2"/>
          <w:sz w:val="24"/>
          <w:szCs w:val="24"/>
        </w:rPr>
        <w:t>表面图（仅最后一个</w:t>
      </w:r>
      <w:r w:rsidRPr="006A5927">
        <w:rPr>
          <w:kern w:val="2"/>
          <w:sz w:val="24"/>
          <w:szCs w:val="24"/>
        </w:rPr>
        <w:t xml:space="preserve"> SNR</w:t>
      </w:r>
      <w:r w:rsidRPr="006A5927">
        <w:rPr>
          <w:kern w:val="2"/>
          <w:sz w:val="24"/>
          <w:szCs w:val="24"/>
        </w:rPr>
        <w:t>）：显示功率（</w:t>
      </w:r>
      <w:r w:rsidRPr="006A5927">
        <w:rPr>
          <w:kern w:val="2"/>
          <w:sz w:val="24"/>
          <w:szCs w:val="24"/>
        </w:rPr>
        <w:t>dB</w:t>
      </w:r>
      <w:r w:rsidRPr="006A5927">
        <w:rPr>
          <w:kern w:val="2"/>
          <w:sz w:val="24"/>
          <w:szCs w:val="24"/>
        </w:rPr>
        <w:t>），在质心位置绘制红点并标注速度与距离的估计值及其</w:t>
      </w:r>
      <w:r w:rsidRPr="006A5927">
        <w:rPr>
          <w:kern w:val="2"/>
          <w:sz w:val="24"/>
          <w:szCs w:val="24"/>
        </w:rPr>
        <w:t xml:space="preserve"> ±1σ</w:t>
      </w:r>
      <w:r w:rsidRPr="006A5927">
        <w:rPr>
          <w:kern w:val="2"/>
          <w:sz w:val="24"/>
          <w:szCs w:val="24"/>
        </w:rPr>
        <w:t>。</w:t>
      </w:r>
    </w:p>
    <w:p w14:paraId="19126890" w14:textId="77777777" w:rsidR="006A5927" w:rsidRPr="006A5927" w:rsidRDefault="006A5927" w:rsidP="006A5927">
      <w:pPr>
        <w:widowControl w:val="0"/>
        <w:numPr>
          <w:ilvl w:val="0"/>
          <w:numId w:val="28"/>
        </w:numPr>
        <w:spacing w:line="360" w:lineRule="auto"/>
        <w:jc w:val="both"/>
        <w:rPr>
          <w:kern w:val="2"/>
          <w:sz w:val="24"/>
          <w:szCs w:val="24"/>
        </w:rPr>
      </w:pPr>
      <w:r w:rsidRPr="006A5927">
        <w:rPr>
          <w:kern w:val="2"/>
          <w:sz w:val="24"/>
          <w:szCs w:val="24"/>
        </w:rPr>
        <w:t xml:space="preserve">Angle–Range </w:t>
      </w:r>
      <w:r w:rsidRPr="006A5927">
        <w:rPr>
          <w:kern w:val="2"/>
          <w:sz w:val="24"/>
          <w:szCs w:val="24"/>
        </w:rPr>
        <w:t>伪彩图（仅最后一个</w:t>
      </w:r>
      <w:r w:rsidRPr="006A5927">
        <w:rPr>
          <w:kern w:val="2"/>
          <w:sz w:val="24"/>
          <w:szCs w:val="24"/>
        </w:rPr>
        <w:t xml:space="preserve"> SNR</w:t>
      </w:r>
      <w:r w:rsidRPr="006A5927">
        <w:rPr>
          <w:kern w:val="2"/>
          <w:sz w:val="24"/>
          <w:szCs w:val="24"/>
        </w:rPr>
        <w:t>）：将角</w:t>
      </w:r>
      <w:r w:rsidRPr="006A5927">
        <w:rPr>
          <w:kern w:val="2"/>
          <w:sz w:val="24"/>
          <w:szCs w:val="24"/>
        </w:rPr>
        <w:t>-</w:t>
      </w:r>
      <w:r w:rsidRPr="006A5927">
        <w:rPr>
          <w:kern w:val="2"/>
          <w:sz w:val="24"/>
          <w:szCs w:val="24"/>
        </w:rPr>
        <w:t>距离映射到平面坐标，绘制估计方位点并用小弧线展示角度不确定度，同时标注文本信息。</w:t>
      </w:r>
    </w:p>
    <w:p w14:paraId="6F668550" w14:textId="77777777" w:rsidR="004B60EC" w:rsidRDefault="004B60EC" w:rsidP="006A5927">
      <w:pPr>
        <w:widowControl w:val="0"/>
        <w:spacing w:line="360" w:lineRule="auto"/>
        <w:jc w:val="both"/>
        <w:rPr>
          <w:kern w:val="2"/>
          <w:sz w:val="24"/>
          <w:szCs w:val="24"/>
        </w:rPr>
      </w:pPr>
    </w:p>
    <w:p w14:paraId="74E0E8F5" w14:textId="778105FF" w:rsidR="006D7D80" w:rsidRPr="006A5927" w:rsidRDefault="006D7D80" w:rsidP="006A5927">
      <w:pPr>
        <w:widowControl w:val="0"/>
        <w:spacing w:line="360" w:lineRule="auto"/>
        <w:jc w:val="both"/>
        <w:rPr>
          <w:kern w:val="2"/>
          <w:sz w:val="24"/>
          <w:szCs w:val="24"/>
        </w:rPr>
      </w:pPr>
      <w:r w:rsidRPr="006D7D80">
        <w:rPr>
          <w:rFonts w:hint="eastAsia"/>
          <w:kern w:val="2"/>
          <w:sz w:val="28"/>
          <w:szCs w:val="28"/>
        </w:rPr>
        <w:t>雷达参数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2809"/>
        <w:gridCol w:w="739"/>
        <w:gridCol w:w="2757"/>
      </w:tblGrid>
      <w:tr w:rsidR="006D7D80" w:rsidRPr="006D7D80" w14:paraId="7A51AFD7" w14:textId="77777777" w:rsidTr="00094420">
        <w:trPr>
          <w:tblHeader/>
          <w:tblCellSpacing w:w="15" w:type="dxa"/>
        </w:trPr>
        <w:tc>
          <w:tcPr>
            <w:tcW w:w="0" w:type="auto"/>
            <w:vAlign w:val="center"/>
            <w:hideMark/>
          </w:tcPr>
          <w:p w14:paraId="2AB00113" w14:textId="77777777" w:rsidR="006D7D80" w:rsidRPr="006D7D80" w:rsidRDefault="006D7D80" w:rsidP="006D7D80">
            <w:pPr>
              <w:jc w:val="center"/>
              <w:rPr>
                <w:rFonts w:ascii="宋体" w:hAnsi="宋体" w:cs="宋体" w:hint="eastAsia"/>
                <w:b/>
                <w:bCs/>
                <w:sz w:val="24"/>
                <w:szCs w:val="24"/>
              </w:rPr>
            </w:pPr>
            <w:r w:rsidRPr="006D7D80">
              <w:rPr>
                <w:rFonts w:ascii="宋体" w:hAnsi="宋体" w:cs="宋体"/>
                <w:b/>
                <w:bCs/>
                <w:sz w:val="24"/>
                <w:szCs w:val="24"/>
              </w:rPr>
              <w:t>参数</w:t>
            </w:r>
          </w:p>
        </w:tc>
        <w:tc>
          <w:tcPr>
            <w:tcW w:w="0" w:type="auto"/>
            <w:vAlign w:val="center"/>
            <w:hideMark/>
          </w:tcPr>
          <w:p w14:paraId="3D260BD8" w14:textId="77777777" w:rsidR="006D7D80" w:rsidRPr="006D7D80" w:rsidRDefault="006D7D80" w:rsidP="006D7D80">
            <w:pPr>
              <w:jc w:val="center"/>
              <w:rPr>
                <w:rFonts w:ascii="宋体" w:hAnsi="宋体" w:cs="宋体" w:hint="eastAsia"/>
                <w:b/>
                <w:bCs/>
                <w:sz w:val="24"/>
                <w:szCs w:val="24"/>
              </w:rPr>
            </w:pPr>
            <w:r w:rsidRPr="006D7D80">
              <w:rPr>
                <w:rFonts w:ascii="宋体" w:hAnsi="宋体" w:cs="宋体"/>
                <w:b/>
                <w:bCs/>
                <w:sz w:val="24"/>
                <w:szCs w:val="24"/>
              </w:rPr>
              <w:t>数值</w:t>
            </w:r>
          </w:p>
        </w:tc>
        <w:tc>
          <w:tcPr>
            <w:tcW w:w="0" w:type="auto"/>
            <w:vAlign w:val="center"/>
            <w:hideMark/>
          </w:tcPr>
          <w:p w14:paraId="77A1446B" w14:textId="77777777" w:rsidR="006D7D80" w:rsidRPr="006D7D80" w:rsidRDefault="006D7D80" w:rsidP="006D7D80">
            <w:pPr>
              <w:jc w:val="center"/>
              <w:rPr>
                <w:rFonts w:ascii="宋体" w:hAnsi="宋体" w:cs="宋体" w:hint="eastAsia"/>
                <w:b/>
                <w:bCs/>
                <w:sz w:val="24"/>
                <w:szCs w:val="24"/>
              </w:rPr>
            </w:pPr>
            <w:r w:rsidRPr="006D7D80">
              <w:rPr>
                <w:rFonts w:ascii="宋体" w:hAnsi="宋体" w:cs="宋体"/>
                <w:b/>
                <w:bCs/>
                <w:sz w:val="24"/>
                <w:szCs w:val="24"/>
              </w:rPr>
              <w:t>单位</w:t>
            </w:r>
          </w:p>
        </w:tc>
        <w:tc>
          <w:tcPr>
            <w:tcW w:w="0" w:type="auto"/>
            <w:vAlign w:val="center"/>
            <w:hideMark/>
          </w:tcPr>
          <w:p w14:paraId="00CAACBE" w14:textId="77777777" w:rsidR="006D7D80" w:rsidRPr="006D7D80" w:rsidRDefault="006D7D80" w:rsidP="006D7D80">
            <w:pPr>
              <w:jc w:val="center"/>
              <w:rPr>
                <w:rFonts w:ascii="宋体" w:hAnsi="宋体" w:cs="宋体" w:hint="eastAsia"/>
                <w:b/>
                <w:bCs/>
                <w:sz w:val="24"/>
                <w:szCs w:val="24"/>
              </w:rPr>
            </w:pPr>
            <w:r w:rsidRPr="006D7D80">
              <w:rPr>
                <w:rFonts w:ascii="宋体" w:hAnsi="宋体" w:cs="宋体"/>
                <w:b/>
                <w:bCs/>
                <w:sz w:val="24"/>
                <w:szCs w:val="24"/>
              </w:rPr>
              <w:t>说明</w:t>
            </w:r>
          </w:p>
        </w:tc>
      </w:tr>
      <w:tr w:rsidR="006D7D80" w:rsidRPr="006D7D80" w14:paraId="4CC0CF90" w14:textId="77777777" w:rsidTr="00094420">
        <w:trPr>
          <w:tblCellSpacing w:w="15" w:type="dxa"/>
        </w:trPr>
        <w:tc>
          <w:tcPr>
            <w:tcW w:w="0" w:type="auto"/>
            <w:vAlign w:val="center"/>
            <w:hideMark/>
          </w:tcPr>
          <w:p w14:paraId="2AD3BB80"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工作频率 Fc</w:t>
            </w:r>
          </w:p>
        </w:tc>
        <w:tc>
          <w:tcPr>
            <w:tcW w:w="0" w:type="auto"/>
            <w:vAlign w:val="center"/>
            <w:hideMark/>
          </w:tcPr>
          <w:p w14:paraId="17CCEE33"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78e9</w:t>
            </w:r>
          </w:p>
        </w:tc>
        <w:tc>
          <w:tcPr>
            <w:tcW w:w="0" w:type="auto"/>
            <w:vAlign w:val="center"/>
            <w:hideMark/>
          </w:tcPr>
          <w:p w14:paraId="2BDAE60E"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Hz</w:t>
            </w:r>
          </w:p>
        </w:tc>
        <w:tc>
          <w:tcPr>
            <w:tcW w:w="0" w:type="auto"/>
            <w:vAlign w:val="center"/>
            <w:hideMark/>
          </w:tcPr>
          <w:p w14:paraId="07B8848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w:t>
            </w:r>
          </w:p>
        </w:tc>
      </w:tr>
      <w:tr w:rsidR="006D7D80" w:rsidRPr="006D7D80" w14:paraId="409D36CE" w14:textId="77777777" w:rsidTr="00094420">
        <w:trPr>
          <w:tblCellSpacing w:w="15" w:type="dxa"/>
        </w:trPr>
        <w:tc>
          <w:tcPr>
            <w:tcW w:w="0" w:type="auto"/>
            <w:vAlign w:val="center"/>
            <w:hideMark/>
          </w:tcPr>
          <w:p w14:paraId="1BE79AB6"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波长 λ</w:t>
            </w:r>
          </w:p>
        </w:tc>
        <w:tc>
          <w:tcPr>
            <w:tcW w:w="0" w:type="auto"/>
            <w:vAlign w:val="center"/>
            <w:hideMark/>
          </w:tcPr>
          <w:p w14:paraId="1F26F1F7"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0.003846</w:t>
            </w:r>
          </w:p>
        </w:tc>
        <w:tc>
          <w:tcPr>
            <w:tcW w:w="0" w:type="auto"/>
            <w:vAlign w:val="center"/>
            <w:hideMark/>
          </w:tcPr>
          <w:p w14:paraId="341D4CE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m</w:t>
            </w:r>
          </w:p>
        </w:tc>
        <w:tc>
          <w:tcPr>
            <w:tcW w:w="0" w:type="auto"/>
            <w:vAlign w:val="center"/>
            <w:hideMark/>
          </w:tcPr>
          <w:p w14:paraId="631BE7EC"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约 3.85 mm</w:t>
            </w:r>
          </w:p>
        </w:tc>
      </w:tr>
      <w:tr w:rsidR="006D7D80" w:rsidRPr="006D7D80" w14:paraId="42FD7BD5" w14:textId="77777777" w:rsidTr="00094420">
        <w:trPr>
          <w:tblCellSpacing w:w="15" w:type="dxa"/>
        </w:trPr>
        <w:tc>
          <w:tcPr>
            <w:tcW w:w="0" w:type="auto"/>
            <w:vAlign w:val="center"/>
            <w:hideMark/>
          </w:tcPr>
          <w:p w14:paraId="6A4C5027"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发射功率 Pt</w:t>
            </w:r>
          </w:p>
        </w:tc>
        <w:tc>
          <w:tcPr>
            <w:tcW w:w="0" w:type="auto"/>
            <w:vAlign w:val="center"/>
            <w:hideMark/>
          </w:tcPr>
          <w:p w14:paraId="0CABE7C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12</w:t>
            </w:r>
          </w:p>
        </w:tc>
        <w:tc>
          <w:tcPr>
            <w:tcW w:w="0" w:type="auto"/>
            <w:vAlign w:val="center"/>
            <w:hideMark/>
          </w:tcPr>
          <w:p w14:paraId="39E75738"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dBm</w:t>
            </w:r>
          </w:p>
        </w:tc>
        <w:tc>
          <w:tcPr>
            <w:tcW w:w="0" w:type="auto"/>
            <w:vAlign w:val="center"/>
            <w:hideMark/>
          </w:tcPr>
          <w:p w14:paraId="7B09D35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w:t>
            </w:r>
          </w:p>
        </w:tc>
      </w:tr>
      <w:tr w:rsidR="006D7D80" w:rsidRPr="006D7D80" w14:paraId="7957E1C9" w14:textId="77777777" w:rsidTr="00094420">
        <w:trPr>
          <w:tblCellSpacing w:w="15" w:type="dxa"/>
        </w:trPr>
        <w:tc>
          <w:tcPr>
            <w:tcW w:w="0" w:type="auto"/>
            <w:vAlign w:val="center"/>
            <w:hideMark/>
          </w:tcPr>
          <w:p w14:paraId="1184824F"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发射天线增益 Gt</w:t>
            </w:r>
          </w:p>
        </w:tc>
        <w:tc>
          <w:tcPr>
            <w:tcW w:w="0" w:type="auto"/>
            <w:vAlign w:val="center"/>
            <w:hideMark/>
          </w:tcPr>
          <w:p w14:paraId="2387C1B4"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15</w:t>
            </w:r>
          </w:p>
        </w:tc>
        <w:tc>
          <w:tcPr>
            <w:tcW w:w="0" w:type="auto"/>
            <w:vAlign w:val="center"/>
            <w:hideMark/>
          </w:tcPr>
          <w:p w14:paraId="2A1EE84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dBi</w:t>
            </w:r>
          </w:p>
        </w:tc>
        <w:tc>
          <w:tcPr>
            <w:tcW w:w="0" w:type="auto"/>
            <w:vAlign w:val="center"/>
            <w:hideMark/>
          </w:tcPr>
          <w:p w14:paraId="7EC226CF"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w:t>
            </w:r>
          </w:p>
        </w:tc>
      </w:tr>
      <w:tr w:rsidR="006D7D80" w:rsidRPr="006D7D80" w14:paraId="608BA4F8" w14:textId="77777777" w:rsidTr="00094420">
        <w:trPr>
          <w:tblCellSpacing w:w="15" w:type="dxa"/>
        </w:trPr>
        <w:tc>
          <w:tcPr>
            <w:tcW w:w="0" w:type="auto"/>
            <w:vAlign w:val="center"/>
            <w:hideMark/>
          </w:tcPr>
          <w:p w14:paraId="3B7DCF56"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接收天线增益 Gr</w:t>
            </w:r>
          </w:p>
        </w:tc>
        <w:tc>
          <w:tcPr>
            <w:tcW w:w="0" w:type="auto"/>
            <w:vAlign w:val="center"/>
            <w:hideMark/>
          </w:tcPr>
          <w:p w14:paraId="6487DEB2"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15</w:t>
            </w:r>
          </w:p>
        </w:tc>
        <w:tc>
          <w:tcPr>
            <w:tcW w:w="0" w:type="auto"/>
            <w:vAlign w:val="center"/>
            <w:hideMark/>
          </w:tcPr>
          <w:p w14:paraId="4B77454E"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dBi</w:t>
            </w:r>
          </w:p>
        </w:tc>
        <w:tc>
          <w:tcPr>
            <w:tcW w:w="0" w:type="auto"/>
            <w:vAlign w:val="center"/>
            <w:hideMark/>
          </w:tcPr>
          <w:p w14:paraId="39AA97BB"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w:t>
            </w:r>
          </w:p>
        </w:tc>
      </w:tr>
      <w:tr w:rsidR="006D7D80" w:rsidRPr="006D7D80" w14:paraId="48373889" w14:textId="77777777" w:rsidTr="00094420">
        <w:trPr>
          <w:tblCellSpacing w:w="15" w:type="dxa"/>
        </w:trPr>
        <w:tc>
          <w:tcPr>
            <w:tcW w:w="0" w:type="auto"/>
            <w:vAlign w:val="center"/>
            <w:hideMark/>
          </w:tcPr>
          <w:p w14:paraId="6844953C"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系统损耗 L</w:t>
            </w:r>
          </w:p>
        </w:tc>
        <w:tc>
          <w:tcPr>
            <w:tcW w:w="0" w:type="auto"/>
            <w:vAlign w:val="center"/>
            <w:hideMark/>
          </w:tcPr>
          <w:p w14:paraId="2A1E0227"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2</w:t>
            </w:r>
          </w:p>
        </w:tc>
        <w:tc>
          <w:tcPr>
            <w:tcW w:w="0" w:type="auto"/>
            <w:vAlign w:val="center"/>
            <w:hideMark/>
          </w:tcPr>
          <w:p w14:paraId="5C45667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w:t>
            </w:r>
          </w:p>
        </w:tc>
        <w:tc>
          <w:tcPr>
            <w:tcW w:w="0" w:type="auto"/>
            <w:vAlign w:val="center"/>
            <w:hideMark/>
          </w:tcPr>
          <w:p w14:paraId="6D78A3F7"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w:t>
            </w:r>
          </w:p>
        </w:tc>
      </w:tr>
      <w:tr w:rsidR="006D7D80" w:rsidRPr="006D7D80" w14:paraId="7F0F82A0" w14:textId="77777777" w:rsidTr="00094420">
        <w:trPr>
          <w:tblCellSpacing w:w="15" w:type="dxa"/>
        </w:trPr>
        <w:tc>
          <w:tcPr>
            <w:tcW w:w="0" w:type="auto"/>
            <w:vAlign w:val="center"/>
            <w:hideMark/>
          </w:tcPr>
          <w:p w14:paraId="0980B8B7"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LNA 与 ADC 增益</w:t>
            </w:r>
          </w:p>
        </w:tc>
        <w:tc>
          <w:tcPr>
            <w:tcW w:w="0" w:type="auto"/>
            <w:vAlign w:val="center"/>
            <w:hideMark/>
          </w:tcPr>
          <w:p w14:paraId="2A3AE8E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48</w:t>
            </w:r>
          </w:p>
        </w:tc>
        <w:tc>
          <w:tcPr>
            <w:tcW w:w="0" w:type="auto"/>
            <w:vAlign w:val="center"/>
            <w:hideMark/>
          </w:tcPr>
          <w:p w14:paraId="31057DAC"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w:t>
            </w:r>
          </w:p>
        </w:tc>
        <w:tc>
          <w:tcPr>
            <w:tcW w:w="0" w:type="auto"/>
            <w:vAlign w:val="center"/>
            <w:hideMark/>
          </w:tcPr>
          <w:p w14:paraId="3AB2F937"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前端总增益</w:t>
            </w:r>
          </w:p>
        </w:tc>
      </w:tr>
      <w:tr w:rsidR="006D7D80" w:rsidRPr="006D7D80" w14:paraId="032CA08D" w14:textId="77777777" w:rsidTr="00094420">
        <w:trPr>
          <w:tblCellSpacing w:w="15" w:type="dxa"/>
        </w:trPr>
        <w:tc>
          <w:tcPr>
            <w:tcW w:w="0" w:type="auto"/>
            <w:vAlign w:val="center"/>
            <w:hideMark/>
          </w:tcPr>
          <w:p w14:paraId="1113378D"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噪声系数 F</w:t>
            </w:r>
          </w:p>
        </w:tc>
        <w:tc>
          <w:tcPr>
            <w:tcW w:w="0" w:type="auto"/>
            <w:vAlign w:val="center"/>
            <w:hideMark/>
          </w:tcPr>
          <w:p w14:paraId="2946E6C7"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15</w:t>
            </w:r>
          </w:p>
        </w:tc>
        <w:tc>
          <w:tcPr>
            <w:tcW w:w="0" w:type="auto"/>
            <w:vAlign w:val="center"/>
            <w:hideMark/>
          </w:tcPr>
          <w:p w14:paraId="20102FDE"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w:t>
            </w:r>
          </w:p>
        </w:tc>
        <w:tc>
          <w:tcPr>
            <w:tcW w:w="0" w:type="auto"/>
            <w:vAlign w:val="center"/>
            <w:hideMark/>
          </w:tcPr>
          <w:p w14:paraId="28092DBE"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接收机噪声系数</w:t>
            </w:r>
          </w:p>
        </w:tc>
      </w:tr>
      <w:tr w:rsidR="006D7D80" w:rsidRPr="006D7D80" w14:paraId="1342E22B" w14:textId="77777777" w:rsidTr="00094420">
        <w:trPr>
          <w:tblCellSpacing w:w="15" w:type="dxa"/>
        </w:trPr>
        <w:tc>
          <w:tcPr>
            <w:tcW w:w="0" w:type="auto"/>
            <w:vAlign w:val="center"/>
            <w:hideMark/>
          </w:tcPr>
          <w:p w14:paraId="6218027C"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环境温度 te</w:t>
            </w:r>
          </w:p>
        </w:tc>
        <w:tc>
          <w:tcPr>
            <w:tcW w:w="0" w:type="auto"/>
            <w:vAlign w:val="center"/>
            <w:hideMark/>
          </w:tcPr>
          <w:p w14:paraId="4E2430E8"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290</w:t>
            </w:r>
          </w:p>
        </w:tc>
        <w:tc>
          <w:tcPr>
            <w:tcW w:w="0" w:type="auto"/>
            <w:vAlign w:val="center"/>
            <w:hideMark/>
          </w:tcPr>
          <w:p w14:paraId="5D75074D"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K</w:t>
            </w:r>
          </w:p>
        </w:tc>
        <w:tc>
          <w:tcPr>
            <w:tcW w:w="0" w:type="auto"/>
            <w:vAlign w:val="center"/>
            <w:hideMark/>
          </w:tcPr>
          <w:p w14:paraId="6DA5F8B3"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用于热噪声计算</w:t>
            </w:r>
          </w:p>
        </w:tc>
      </w:tr>
      <w:tr w:rsidR="006D7D80" w:rsidRPr="006D7D80" w14:paraId="09151DB0" w14:textId="77777777" w:rsidTr="00094420">
        <w:trPr>
          <w:tblCellSpacing w:w="15" w:type="dxa"/>
        </w:trPr>
        <w:tc>
          <w:tcPr>
            <w:tcW w:w="0" w:type="auto"/>
            <w:vAlign w:val="center"/>
            <w:hideMark/>
          </w:tcPr>
          <w:p w14:paraId="07EB37E8"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距离分辨率 ΔR</w:t>
            </w:r>
          </w:p>
        </w:tc>
        <w:tc>
          <w:tcPr>
            <w:tcW w:w="0" w:type="auto"/>
            <w:vAlign w:val="center"/>
            <w:hideMark/>
          </w:tcPr>
          <w:p w14:paraId="65CC802B"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0.3</w:t>
            </w:r>
          </w:p>
        </w:tc>
        <w:tc>
          <w:tcPr>
            <w:tcW w:w="0" w:type="auto"/>
            <w:vAlign w:val="center"/>
            <w:hideMark/>
          </w:tcPr>
          <w:p w14:paraId="715DD6FF"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m</w:t>
            </w:r>
          </w:p>
        </w:tc>
        <w:tc>
          <w:tcPr>
            <w:tcW w:w="0" w:type="auto"/>
            <w:vAlign w:val="center"/>
            <w:hideMark/>
          </w:tcPr>
          <w:p w14:paraId="380DEBA0"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用于带宽计算</w:t>
            </w:r>
          </w:p>
        </w:tc>
      </w:tr>
      <w:tr w:rsidR="006D7D80" w:rsidRPr="006D7D80" w14:paraId="60D94E3E" w14:textId="77777777" w:rsidTr="00094420">
        <w:trPr>
          <w:tblCellSpacing w:w="15" w:type="dxa"/>
        </w:trPr>
        <w:tc>
          <w:tcPr>
            <w:tcW w:w="0" w:type="auto"/>
            <w:vAlign w:val="center"/>
            <w:hideMark/>
          </w:tcPr>
          <w:p w14:paraId="0A20A422"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带宽 B</w:t>
            </w:r>
          </w:p>
        </w:tc>
        <w:tc>
          <w:tcPr>
            <w:tcW w:w="0" w:type="auto"/>
            <w:vAlign w:val="center"/>
            <w:hideMark/>
          </w:tcPr>
          <w:p w14:paraId="214572DC"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5e8</w:t>
            </w:r>
          </w:p>
        </w:tc>
        <w:tc>
          <w:tcPr>
            <w:tcW w:w="0" w:type="auto"/>
            <w:vAlign w:val="center"/>
            <w:hideMark/>
          </w:tcPr>
          <w:p w14:paraId="005438D8"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Hz</w:t>
            </w:r>
          </w:p>
        </w:tc>
        <w:tc>
          <w:tcPr>
            <w:tcW w:w="0" w:type="auto"/>
            <w:vAlign w:val="center"/>
            <w:hideMark/>
          </w:tcPr>
          <w:p w14:paraId="3A155E8E"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c0/(2·ΔR)</w:t>
            </w:r>
          </w:p>
        </w:tc>
      </w:tr>
      <w:tr w:rsidR="006D7D80" w:rsidRPr="006D7D80" w14:paraId="05087041" w14:textId="77777777" w:rsidTr="00094420">
        <w:trPr>
          <w:tblCellSpacing w:w="15" w:type="dxa"/>
        </w:trPr>
        <w:tc>
          <w:tcPr>
            <w:tcW w:w="0" w:type="auto"/>
            <w:vAlign w:val="center"/>
            <w:hideMark/>
          </w:tcPr>
          <w:p w14:paraId="0B9B94E4"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RF 采样率 RF_fs</w:t>
            </w:r>
          </w:p>
        </w:tc>
        <w:tc>
          <w:tcPr>
            <w:tcW w:w="0" w:type="auto"/>
            <w:vAlign w:val="center"/>
            <w:hideMark/>
          </w:tcPr>
          <w:p w14:paraId="6AABA5AC"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3·B</w:t>
            </w:r>
          </w:p>
        </w:tc>
        <w:tc>
          <w:tcPr>
            <w:tcW w:w="0" w:type="auto"/>
            <w:vAlign w:val="center"/>
            <w:hideMark/>
          </w:tcPr>
          <w:p w14:paraId="55FFB630"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Hz</w:t>
            </w:r>
          </w:p>
        </w:tc>
        <w:tc>
          <w:tcPr>
            <w:tcW w:w="0" w:type="auto"/>
            <w:vAlign w:val="center"/>
            <w:hideMark/>
          </w:tcPr>
          <w:p w14:paraId="4DFD2F32"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脚本设为 B*3</w:t>
            </w:r>
          </w:p>
        </w:tc>
      </w:tr>
      <w:tr w:rsidR="006D7D80" w:rsidRPr="006D7D80" w14:paraId="7C602362" w14:textId="77777777" w:rsidTr="00094420">
        <w:trPr>
          <w:tblCellSpacing w:w="15" w:type="dxa"/>
        </w:trPr>
        <w:tc>
          <w:tcPr>
            <w:tcW w:w="0" w:type="auto"/>
            <w:vAlign w:val="center"/>
            <w:hideMark/>
          </w:tcPr>
          <w:p w14:paraId="2FC70DFC"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lastRenderedPageBreak/>
              <w:t>慢时间脉冲数 CPI</w:t>
            </w:r>
          </w:p>
        </w:tc>
        <w:tc>
          <w:tcPr>
            <w:tcW w:w="0" w:type="auto"/>
            <w:vAlign w:val="center"/>
            <w:hideMark/>
          </w:tcPr>
          <w:p w14:paraId="02704202"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脚本计算为 2 的幂</w:t>
            </w:r>
          </w:p>
        </w:tc>
        <w:tc>
          <w:tcPr>
            <w:tcW w:w="0" w:type="auto"/>
            <w:vAlign w:val="center"/>
            <w:hideMark/>
          </w:tcPr>
          <w:p w14:paraId="27A108D1"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脉冲数</w:t>
            </w:r>
          </w:p>
        </w:tc>
        <w:tc>
          <w:tcPr>
            <w:tcW w:w="0" w:type="auto"/>
            <w:vAlign w:val="center"/>
            <w:hideMark/>
          </w:tcPr>
          <w:p w14:paraId="67DBF558"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由速度分辨率与最大速度导出</w:t>
            </w:r>
          </w:p>
        </w:tc>
      </w:tr>
      <w:tr w:rsidR="006D7D80" w:rsidRPr="006D7D80" w14:paraId="3B86545C" w14:textId="77777777" w:rsidTr="00094420">
        <w:trPr>
          <w:tblCellSpacing w:w="15" w:type="dxa"/>
        </w:trPr>
        <w:tc>
          <w:tcPr>
            <w:tcW w:w="0" w:type="auto"/>
            <w:vAlign w:val="center"/>
            <w:hideMark/>
          </w:tcPr>
          <w:p w14:paraId="0F3A4E75"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PRF / 脉冲周期 T</w:t>
            </w:r>
          </w:p>
        </w:tc>
        <w:tc>
          <w:tcPr>
            <w:tcW w:w="0" w:type="auto"/>
            <w:vAlign w:val="center"/>
            <w:hideMark/>
          </w:tcPr>
          <w:p w14:paraId="4AE088B0"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脚本计算</w:t>
            </w:r>
          </w:p>
        </w:tc>
        <w:tc>
          <w:tcPr>
            <w:tcW w:w="0" w:type="auto"/>
            <w:vAlign w:val="center"/>
            <w:hideMark/>
          </w:tcPr>
          <w:p w14:paraId="22E8ABE5"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s</w:t>
            </w:r>
          </w:p>
        </w:tc>
        <w:tc>
          <w:tcPr>
            <w:tcW w:w="0" w:type="auto"/>
            <w:vAlign w:val="center"/>
            <w:hideMark/>
          </w:tcPr>
          <w:p w14:paraId="53172F81"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由 fd_max 与速度范围导出</w:t>
            </w:r>
          </w:p>
        </w:tc>
      </w:tr>
      <w:tr w:rsidR="006D7D80" w:rsidRPr="006D7D80" w14:paraId="58B8EC38" w14:textId="77777777" w:rsidTr="00094420">
        <w:trPr>
          <w:tblCellSpacing w:w="15" w:type="dxa"/>
        </w:trPr>
        <w:tc>
          <w:tcPr>
            <w:tcW w:w="0" w:type="auto"/>
            <w:vAlign w:val="center"/>
            <w:hideMark/>
          </w:tcPr>
          <w:p w14:paraId="2B5F27DD"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天线阵元间距 delta_dis</w:t>
            </w:r>
          </w:p>
        </w:tc>
        <w:tc>
          <w:tcPr>
            <w:tcW w:w="0" w:type="auto"/>
            <w:vAlign w:val="center"/>
            <w:hideMark/>
          </w:tcPr>
          <w:p w14:paraId="7C8905F9"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0.001923</w:t>
            </w:r>
          </w:p>
        </w:tc>
        <w:tc>
          <w:tcPr>
            <w:tcW w:w="0" w:type="auto"/>
            <w:vAlign w:val="center"/>
            <w:hideMark/>
          </w:tcPr>
          <w:p w14:paraId="2FB7269B"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m</w:t>
            </w:r>
          </w:p>
        </w:tc>
        <w:tc>
          <w:tcPr>
            <w:tcW w:w="0" w:type="auto"/>
            <w:vAlign w:val="center"/>
            <w:hideMark/>
          </w:tcPr>
          <w:p w14:paraId="2050D99C"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λ/2</w:t>
            </w:r>
          </w:p>
        </w:tc>
      </w:tr>
      <w:tr w:rsidR="006D7D80" w:rsidRPr="006D7D80" w14:paraId="01F86C5B" w14:textId="77777777" w:rsidTr="00094420">
        <w:trPr>
          <w:tblCellSpacing w:w="15" w:type="dxa"/>
        </w:trPr>
        <w:tc>
          <w:tcPr>
            <w:tcW w:w="0" w:type="auto"/>
            <w:vAlign w:val="center"/>
            <w:hideMark/>
          </w:tcPr>
          <w:p w14:paraId="494B032D"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期望角分辨 Δ_angle</w:t>
            </w:r>
          </w:p>
        </w:tc>
        <w:tc>
          <w:tcPr>
            <w:tcW w:w="0" w:type="auto"/>
            <w:vAlign w:val="center"/>
            <w:hideMark/>
          </w:tcPr>
          <w:p w14:paraId="5DC59F3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8</w:t>
            </w:r>
          </w:p>
        </w:tc>
        <w:tc>
          <w:tcPr>
            <w:tcW w:w="0" w:type="auto"/>
            <w:vAlign w:val="center"/>
            <w:hideMark/>
          </w:tcPr>
          <w:p w14:paraId="017A51A9"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deg</w:t>
            </w:r>
          </w:p>
        </w:tc>
        <w:tc>
          <w:tcPr>
            <w:tcW w:w="0" w:type="auto"/>
            <w:vAlign w:val="center"/>
            <w:hideMark/>
          </w:tcPr>
          <w:p w14:paraId="4C9B6ED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用于估算天线数 Na</w:t>
            </w:r>
          </w:p>
        </w:tc>
      </w:tr>
      <w:tr w:rsidR="006D7D80" w:rsidRPr="006D7D80" w14:paraId="5A24F290" w14:textId="77777777" w:rsidTr="00094420">
        <w:trPr>
          <w:tblCellSpacing w:w="15" w:type="dxa"/>
        </w:trPr>
        <w:tc>
          <w:tcPr>
            <w:tcW w:w="0" w:type="auto"/>
            <w:vAlign w:val="center"/>
            <w:hideMark/>
          </w:tcPr>
          <w:p w14:paraId="32617EC1"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阵元数 Na</w:t>
            </w:r>
          </w:p>
        </w:tc>
        <w:tc>
          <w:tcPr>
            <w:tcW w:w="0" w:type="auto"/>
            <w:vAlign w:val="center"/>
            <w:hideMark/>
          </w:tcPr>
          <w:p w14:paraId="61488596"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round(360/pi/Δ_angle)</w:t>
            </w:r>
          </w:p>
        </w:tc>
        <w:tc>
          <w:tcPr>
            <w:tcW w:w="0" w:type="auto"/>
            <w:vAlign w:val="center"/>
            <w:hideMark/>
          </w:tcPr>
          <w:p w14:paraId="3639A34F"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元</w:t>
            </w:r>
          </w:p>
        </w:tc>
        <w:tc>
          <w:tcPr>
            <w:tcW w:w="0" w:type="auto"/>
            <w:vAlign w:val="center"/>
            <w:hideMark/>
          </w:tcPr>
          <w:p w14:paraId="5C3AE30B"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脚本按该公式计算</w:t>
            </w:r>
          </w:p>
        </w:tc>
      </w:tr>
      <w:tr w:rsidR="006D7D80" w:rsidRPr="006D7D80" w14:paraId="7388BB74" w14:textId="77777777" w:rsidTr="00094420">
        <w:trPr>
          <w:tblCellSpacing w:w="15" w:type="dxa"/>
        </w:trPr>
        <w:tc>
          <w:tcPr>
            <w:tcW w:w="0" w:type="auto"/>
            <w:vAlign w:val="center"/>
            <w:hideMark/>
          </w:tcPr>
          <w:p w14:paraId="567A68C9"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角谱 FFT 点数 Na_fft</w:t>
            </w:r>
          </w:p>
        </w:tc>
        <w:tc>
          <w:tcPr>
            <w:tcW w:w="0" w:type="auto"/>
            <w:vAlign w:val="center"/>
            <w:hideMark/>
          </w:tcPr>
          <w:p w14:paraId="3112C521"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256</w:t>
            </w:r>
          </w:p>
        </w:tc>
        <w:tc>
          <w:tcPr>
            <w:tcW w:w="0" w:type="auto"/>
            <w:vAlign w:val="center"/>
            <w:hideMark/>
          </w:tcPr>
          <w:p w14:paraId="38216239"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点</w:t>
            </w:r>
          </w:p>
        </w:tc>
        <w:tc>
          <w:tcPr>
            <w:tcW w:w="0" w:type="auto"/>
            <w:vAlign w:val="center"/>
            <w:hideMark/>
          </w:tcPr>
          <w:p w14:paraId="73C1F960"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零填充用于角分辨提升</w:t>
            </w:r>
          </w:p>
        </w:tc>
      </w:tr>
      <w:tr w:rsidR="006D7D80" w:rsidRPr="006D7D80" w14:paraId="44A800D5" w14:textId="77777777" w:rsidTr="00094420">
        <w:trPr>
          <w:tblCellSpacing w:w="15" w:type="dxa"/>
        </w:trPr>
        <w:tc>
          <w:tcPr>
            <w:tcW w:w="0" w:type="auto"/>
            <w:vAlign w:val="center"/>
            <w:hideMark/>
          </w:tcPr>
          <w:p w14:paraId="5F8C3A6A"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最大探测距离 R_max</w:t>
            </w:r>
          </w:p>
        </w:tc>
        <w:tc>
          <w:tcPr>
            <w:tcW w:w="0" w:type="auto"/>
            <w:vAlign w:val="center"/>
            <w:hideMark/>
          </w:tcPr>
          <w:p w14:paraId="21A9D64B"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160</w:t>
            </w:r>
          </w:p>
        </w:tc>
        <w:tc>
          <w:tcPr>
            <w:tcW w:w="0" w:type="auto"/>
            <w:vAlign w:val="center"/>
            <w:hideMark/>
          </w:tcPr>
          <w:p w14:paraId="0B8EB04D"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m</w:t>
            </w:r>
          </w:p>
        </w:tc>
        <w:tc>
          <w:tcPr>
            <w:tcW w:w="0" w:type="auto"/>
            <w:vAlign w:val="center"/>
            <w:hideMark/>
          </w:tcPr>
          <w:p w14:paraId="7C0E1E29"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仿真检查门限</w:t>
            </w:r>
          </w:p>
        </w:tc>
      </w:tr>
      <w:tr w:rsidR="006D7D80" w:rsidRPr="006D7D80" w14:paraId="64274B7C" w14:textId="77777777" w:rsidTr="00094420">
        <w:trPr>
          <w:tblCellSpacing w:w="15" w:type="dxa"/>
        </w:trPr>
        <w:tc>
          <w:tcPr>
            <w:tcW w:w="0" w:type="auto"/>
            <w:vAlign w:val="center"/>
            <w:hideMark/>
          </w:tcPr>
          <w:p w14:paraId="7C34C19E"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最大速度 Vel_max</w:t>
            </w:r>
          </w:p>
        </w:tc>
        <w:tc>
          <w:tcPr>
            <w:tcW w:w="0" w:type="auto"/>
            <w:vAlign w:val="center"/>
            <w:hideMark/>
          </w:tcPr>
          <w:p w14:paraId="0EF4CD3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200</w:t>
            </w:r>
          </w:p>
        </w:tc>
        <w:tc>
          <w:tcPr>
            <w:tcW w:w="0" w:type="auto"/>
            <w:vAlign w:val="center"/>
            <w:hideMark/>
          </w:tcPr>
          <w:p w14:paraId="6071E33D"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km/h</w:t>
            </w:r>
          </w:p>
        </w:tc>
        <w:tc>
          <w:tcPr>
            <w:tcW w:w="0" w:type="auto"/>
            <w:vAlign w:val="center"/>
            <w:hideMark/>
          </w:tcPr>
          <w:p w14:paraId="0C278BB5"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用于 fd_max 计算</w:t>
            </w:r>
          </w:p>
        </w:tc>
      </w:tr>
      <w:tr w:rsidR="006D7D80" w:rsidRPr="006D7D80" w14:paraId="614CE40B" w14:textId="77777777" w:rsidTr="00094420">
        <w:trPr>
          <w:tblCellSpacing w:w="15" w:type="dxa"/>
        </w:trPr>
        <w:tc>
          <w:tcPr>
            <w:tcW w:w="0" w:type="auto"/>
            <w:vAlign w:val="center"/>
            <w:hideMark/>
          </w:tcPr>
          <w:p w14:paraId="5287BEBE"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SNR 扫描点</w:t>
            </w:r>
          </w:p>
        </w:tc>
        <w:tc>
          <w:tcPr>
            <w:tcW w:w="0" w:type="auto"/>
            <w:vAlign w:val="center"/>
            <w:hideMark/>
          </w:tcPr>
          <w:p w14:paraId="3CAD720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-20, -10, 0, 10, 20, 40</w:t>
            </w:r>
          </w:p>
        </w:tc>
        <w:tc>
          <w:tcPr>
            <w:tcW w:w="0" w:type="auto"/>
            <w:vAlign w:val="center"/>
            <w:hideMark/>
          </w:tcPr>
          <w:p w14:paraId="64FCBC80"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dB</w:t>
            </w:r>
          </w:p>
        </w:tc>
        <w:tc>
          <w:tcPr>
            <w:tcW w:w="0" w:type="auto"/>
            <w:vAlign w:val="center"/>
            <w:hideMark/>
          </w:tcPr>
          <w:p w14:paraId="4ED876A8"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噪声按此缩放</w:t>
            </w:r>
          </w:p>
        </w:tc>
      </w:tr>
      <w:tr w:rsidR="006D7D80" w:rsidRPr="006D7D80" w14:paraId="7BCCBB7B" w14:textId="77777777" w:rsidTr="00094420">
        <w:trPr>
          <w:tblCellSpacing w:w="15" w:type="dxa"/>
        </w:trPr>
        <w:tc>
          <w:tcPr>
            <w:tcW w:w="0" w:type="auto"/>
            <w:vAlign w:val="center"/>
            <w:hideMark/>
          </w:tcPr>
          <w:p w14:paraId="5DD5721B" w14:textId="77777777" w:rsidR="006D7D80" w:rsidRPr="006D7D80" w:rsidRDefault="006D7D80" w:rsidP="006D7D80">
            <w:pPr>
              <w:jc w:val="center"/>
              <w:rPr>
                <w:rFonts w:ascii="宋体" w:hAnsi="宋体" w:cs="宋体" w:hint="eastAsia"/>
                <w:sz w:val="24"/>
                <w:szCs w:val="24"/>
              </w:rPr>
            </w:pPr>
            <w:r w:rsidRPr="006D7D80">
              <w:rPr>
                <w:rFonts w:ascii="宋体" w:hAnsi="宋体" w:cs="宋体"/>
                <w:b/>
                <w:bCs/>
                <w:sz w:val="24"/>
                <w:szCs w:val="24"/>
              </w:rPr>
              <w:t>局部窗口半宽（距/速/角）</w:t>
            </w:r>
          </w:p>
        </w:tc>
        <w:tc>
          <w:tcPr>
            <w:tcW w:w="0" w:type="auto"/>
            <w:vAlign w:val="center"/>
            <w:hideMark/>
          </w:tcPr>
          <w:p w14:paraId="6087562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r=2; v=2; ang=6</w:t>
            </w:r>
          </w:p>
        </w:tc>
        <w:tc>
          <w:tcPr>
            <w:tcW w:w="0" w:type="auto"/>
            <w:vAlign w:val="center"/>
            <w:hideMark/>
          </w:tcPr>
          <w:p w14:paraId="430179BA"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bins</w:t>
            </w:r>
          </w:p>
        </w:tc>
        <w:tc>
          <w:tcPr>
            <w:tcW w:w="0" w:type="auto"/>
            <w:vAlign w:val="center"/>
            <w:hideMark/>
          </w:tcPr>
          <w:p w14:paraId="2AA7A0B3" w14:textId="77777777" w:rsidR="006D7D80" w:rsidRPr="006D7D80" w:rsidRDefault="006D7D80" w:rsidP="006D7D80">
            <w:pPr>
              <w:jc w:val="center"/>
              <w:rPr>
                <w:rFonts w:ascii="宋体" w:hAnsi="宋体" w:cs="宋体" w:hint="eastAsia"/>
                <w:sz w:val="24"/>
                <w:szCs w:val="24"/>
              </w:rPr>
            </w:pPr>
            <w:r w:rsidRPr="006D7D80">
              <w:rPr>
                <w:rFonts w:ascii="宋体" w:hAnsi="宋体" w:cs="宋体"/>
                <w:sz w:val="24"/>
                <w:szCs w:val="24"/>
              </w:rPr>
              <w:t>用于加权质心与方差估计</w:t>
            </w:r>
          </w:p>
        </w:tc>
      </w:tr>
    </w:tbl>
    <w:p w14:paraId="6B735324" w14:textId="77777777" w:rsidR="00094420" w:rsidRDefault="00094420" w:rsidP="00094420">
      <w:pPr>
        <w:widowControl w:val="0"/>
        <w:spacing w:line="360" w:lineRule="auto"/>
        <w:jc w:val="both"/>
        <w:rPr>
          <w:kern w:val="2"/>
          <w:sz w:val="24"/>
          <w:szCs w:val="24"/>
        </w:rPr>
      </w:pPr>
    </w:p>
    <w:p w14:paraId="01F5EE9F" w14:textId="6F42A9A7" w:rsidR="004B60EC" w:rsidRPr="00094420" w:rsidRDefault="00094420" w:rsidP="00094420">
      <w:pPr>
        <w:widowControl w:val="0"/>
        <w:spacing w:line="360" w:lineRule="auto"/>
        <w:jc w:val="both"/>
        <w:rPr>
          <w:kern w:val="2"/>
          <w:sz w:val="28"/>
          <w:szCs w:val="28"/>
        </w:rPr>
      </w:pPr>
      <w:r w:rsidRPr="00094420">
        <w:rPr>
          <w:kern w:val="2"/>
          <w:sz w:val="28"/>
          <w:szCs w:val="28"/>
        </w:rPr>
        <w:t>目标参数</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134"/>
        <w:gridCol w:w="1162"/>
        <w:gridCol w:w="924"/>
        <w:gridCol w:w="3095"/>
      </w:tblGrid>
      <w:tr w:rsidR="00474A9E" w:rsidRPr="00474A9E" w14:paraId="5F032083" w14:textId="77777777" w:rsidTr="00474A9E">
        <w:trPr>
          <w:tblHeader/>
          <w:tblCellSpacing w:w="15" w:type="dxa"/>
          <w:jc w:val="center"/>
        </w:trPr>
        <w:tc>
          <w:tcPr>
            <w:tcW w:w="1651" w:type="dxa"/>
            <w:vAlign w:val="center"/>
            <w:hideMark/>
          </w:tcPr>
          <w:p w14:paraId="2F35C4BF" w14:textId="77777777" w:rsidR="00474A9E" w:rsidRPr="00474A9E" w:rsidRDefault="00474A9E" w:rsidP="00474A9E">
            <w:pPr>
              <w:jc w:val="center"/>
              <w:rPr>
                <w:rFonts w:ascii="宋体" w:hAnsi="宋体" w:cs="宋体" w:hint="eastAsia"/>
                <w:b/>
                <w:bCs/>
                <w:sz w:val="24"/>
                <w:szCs w:val="24"/>
              </w:rPr>
            </w:pPr>
            <w:r w:rsidRPr="00474A9E">
              <w:rPr>
                <w:rFonts w:ascii="宋体" w:hAnsi="宋体" w:cs="宋体"/>
                <w:b/>
                <w:bCs/>
                <w:sz w:val="24"/>
                <w:szCs w:val="24"/>
              </w:rPr>
              <w:t>目标</w:t>
            </w:r>
          </w:p>
        </w:tc>
        <w:tc>
          <w:tcPr>
            <w:tcW w:w="1104" w:type="dxa"/>
            <w:vAlign w:val="center"/>
            <w:hideMark/>
          </w:tcPr>
          <w:p w14:paraId="3CC99E17" w14:textId="77777777" w:rsidR="00474A9E" w:rsidRPr="00474A9E" w:rsidRDefault="00474A9E" w:rsidP="00474A9E">
            <w:pPr>
              <w:jc w:val="center"/>
              <w:rPr>
                <w:rFonts w:ascii="宋体" w:hAnsi="宋体" w:cs="宋体" w:hint="eastAsia"/>
                <w:b/>
                <w:bCs/>
                <w:sz w:val="24"/>
                <w:szCs w:val="24"/>
              </w:rPr>
            </w:pPr>
            <w:r w:rsidRPr="00474A9E">
              <w:rPr>
                <w:rFonts w:ascii="宋体" w:hAnsi="宋体" w:cs="宋体"/>
                <w:b/>
                <w:bCs/>
                <w:sz w:val="24"/>
                <w:szCs w:val="24"/>
              </w:rPr>
              <w:t>距离 R</w:t>
            </w:r>
          </w:p>
        </w:tc>
        <w:tc>
          <w:tcPr>
            <w:tcW w:w="1132" w:type="dxa"/>
            <w:vAlign w:val="center"/>
            <w:hideMark/>
          </w:tcPr>
          <w:p w14:paraId="1DC2B5DE" w14:textId="77777777" w:rsidR="00474A9E" w:rsidRPr="00474A9E" w:rsidRDefault="00474A9E" w:rsidP="00474A9E">
            <w:pPr>
              <w:jc w:val="center"/>
              <w:rPr>
                <w:rFonts w:ascii="宋体" w:hAnsi="宋体" w:cs="宋体" w:hint="eastAsia"/>
                <w:b/>
                <w:bCs/>
                <w:sz w:val="24"/>
                <w:szCs w:val="24"/>
              </w:rPr>
            </w:pPr>
            <w:r w:rsidRPr="00474A9E">
              <w:rPr>
                <w:rFonts w:ascii="宋体" w:hAnsi="宋体" w:cs="宋体"/>
                <w:b/>
                <w:bCs/>
                <w:sz w:val="24"/>
                <w:szCs w:val="24"/>
              </w:rPr>
              <w:t>速度 V</w:t>
            </w:r>
          </w:p>
        </w:tc>
        <w:tc>
          <w:tcPr>
            <w:tcW w:w="0" w:type="auto"/>
            <w:vAlign w:val="center"/>
            <w:hideMark/>
          </w:tcPr>
          <w:p w14:paraId="51C7D380" w14:textId="77777777" w:rsidR="00474A9E" w:rsidRPr="00474A9E" w:rsidRDefault="00474A9E" w:rsidP="00474A9E">
            <w:pPr>
              <w:jc w:val="center"/>
              <w:rPr>
                <w:rFonts w:ascii="宋体" w:hAnsi="宋体" w:cs="宋体" w:hint="eastAsia"/>
                <w:b/>
                <w:bCs/>
                <w:sz w:val="24"/>
                <w:szCs w:val="24"/>
              </w:rPr>
            </w:pPr>
            <w:r w:rsidRPr="00474A9E">
              <w:rPr>
                <w:rFonts w:ascii="宋体" w:hAnsi="宋体" w:cs="宋体"/>
                <w:b/>
                <w:bCs/>
                <w:sz w:val="24"/>
                <w:szCs w:val="24"/>
              </w:rPr>
              <w:t>角度 θ</w:t>
            </w:r>
          </w:p>
        </w:tc>
        <w:tc>
          <w:tcPr>
            <w:tcW w:w="0" w:type="auto"/>
            <w:vAlign w:val="center"/>
            <w:hideMark/>
          </w:tcPr>
          <w:p w14:paraId="7A09A4C5" w14:textId="77777777" w:rsidR="00474A9E" w:rsidRPr="00474A9E" w:rsidRDefault="00474A9E" w:rsidP="00474A9E">
            <w:pPr>
              <w:jc w:val="center"/>
              <w:rPr>
                <w:rFonts w:ascii="宋体" w:hAnsi="宋体" w:cs="宋体" w:hint="eastAsia"/>
                <w:b/>
                <w:bCs/>
                <w:sz w:val="24"/>
                <w:szCs w:val="24"/>
              </w:rPr>
            </w:pPr>
            <w:r w:rsidRPr="00474A9E">
              <w:rPr>
                <w:rFonts w:ascii="宋体" w:hAnsi="宋体" w:cs="宋体"/>
                <w:b/>
                <w:bCs/>
                <w:sz w:val="24"/>
                <w:szCs w:val="24"/>
              </w:rPr>
              <w:t>RCS (脚本中值)</w:t>
            </w:r>
          </w:p>
        </w:tc>
      </w:tr>
      <w:tr w:rsidR="00474A9E" w:rsidRPr="00474A9E" w14:paraId="651B6D4A" w14:textId="77777777" w:rsidTr="00474A9E">
        <w:trPr>
          <w:tblCellSpacing w:w="15" w:type="dxa"/>
          <w:jc w:val="center"/>
        </w:trPr>
        <w:tc>
          <w:tcPr>
            <w:tcW w:w="1651" w:type="dxa"/>
            <w:vAlign w:val="center"/>
            <w:hideMark/>
          </w:tcPr>
          <w:p w14:paraId="160320AD" w14:textId="77777777" w:rsidR="00474A9E" w:rsidRPr="00474A9E" w:rsidRDefault="00474A9E" w:rsidP="00474A9E">
            <w:pPr>
              <w:jc w:val="center"/>
              <w:rPr>
                <w:rFonts w:ascii="宋体" w:hAnsi="宋体" w:cs="宋体" w:hint="eastAsia"/>
                <w:sz w:val="24"/>
                <w:szCs w:val="24"/>
              </w:rPr>
            </w:pPr>
            <w:r w:rsidRPr="00474A9E">
              <w:rPr>
                <w:rFonts w:ascii="宋体" w:hAnsi="宋体" w:cs="宋体"/>
                <w:b/>
                <w:bCs/>
                <w:sz w:val="24"/>
                <w:szCs w:val="24"/>
              </w:rPr>
              <w:t>目标 1</w:t>
            </w:r>
          </w:p>
        </w:tc>
        <w:tc>
          <w:tcPr>
            <w:tcW w:w="1104" w:type="dxa"/>
            <w:vAlign w:val="center"/>
            <w:hideMark/>
          </w:tcPr>
          <w:p w14:paraId="11095395"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36</w:t>
            </w:r>
          </w:p>
        </w:tc>
        <w:tc>
          <w:tcPr>
            <w:tcW w:w="1132" w:type="dxa"/>
            <w:vAlign w:val="center"/>
            <w:hideMark/>
          </w:tcPr>
          <w:p w14:paraId="2DD84097"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5</w:t>
            </w:r>
          </w:p>
        </w:tc>
        <w:tc>
          <w:tcPr>
            <w:tcW w:w="0" w:type="auto"/>
            <w:vAlign w:val="center"/>
            <w:hideMark/>
          </w:tcPr>
          <w:p w14:paraId="5C32A2F1"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-35</w:t>
            </w:r>
          </w:p>
        </w:tc>
        <w:tc>
          <w:tcPr>
            <w:tcW w:w="0" w:type="auto"/>
            <w:vAlign w:val="center"/>
            <w:hideMark/>
          </w:tcPr>
          <w:p w14:paraId="1DA1D956"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8 (dBscale 输入数组元素)</w:t>
            </w:r>
          </w:p>
        </w:tc>
      </w:tr>
      <w:tr w:rsidR="00474A9E" w:rsidRPr="00474A9E" w14:paraId="70983A59" w14:textId="77777777" w:rsidTr="00474A9E">
        <w:trPr>
          <w:tblCellSpacing w:w="15" w:type="dxa"/>
          <w:jc w:val="center"/>
        </w:trPr>
        <w:tc>
          <w:tcPr>
            <w:tcW w:w="1651" w:type="dxa"/>
            <w:vAlign w:val="center"/>
            <w:hideMark/>
          </w:tcPr>
          <w:p w14:paraId="683CA0CC" w14:textId="77777777" w:rsidR="00474A9E" w:rsidRPr="00474A9E" w:rsidRDefault="00474A9E" w:rsidP="00474A9E">
            <w:pPr>
              <w:jc w:val="center"/>
              <w:rPr>
                <w:rFonts w:ascii="宋体" w:hAnsi="宋体" w:cs="宋体" w:hint="eastAsia"/>
                <w:sz w:val="24"/>
                <w:szCs w:val="24"/>
              </w:rPr>
            </w:pPr>
            <w:r w:rsidRPr="00474A9E">
              <w:rPr>
                <w:rFonts w:ascii="宋体" w:hAnsi="宋体" w:cs="宋体"/>
                <w:b/>
                <w:bCs/>
                <w:sz w:val="24"/>
                <w:szCs w:val="24"/>
              </w:rPr>
              <w:t>目标 2</w:t>
            </w:r>
          </w:p>
        </w:tc>
        <w:tc>
          <w:tcPr>
            <w:tcW w:w="1104" w:type="dxa"/>
            <w:vAlign w:val="center"/>
            <w:hideMark/>
          </w:tcPr>
          <w:p w14:paraId="78F1A80B"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50</w:t>
            </w:r>
          </w:p>
        </w:tc>
        <w:tc>
          <w:tcPr>
            <w:tcW w:w="1132" w:type="dxa"/>
            <w:vAlign w:val="center"/>
            <w:hideMark/>
          </w:tcPr>
          <w:p w14:paraId="69C8AA73"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-10</w:t>
            </w:r>
          </w:p>
        </w:tc>
        <w:tc>
          <w:tcPr>
            <w:tcW w:w="0" w:type="auto"/>
            <w:vAlign w:val="center"/>
            <w:hideMark/>
          </w:tcPr>
          <w:p w14:paraId="523FF2BD"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0</w:t>
            </w:r>
          </w:p>
        </w:tc>
        <w:tc>
          <w:tcPr>
            <w:tcW w:w="0" w:type="auto"/>
            <w:vAlign w:val="center"/>
            <w:hideMark/>
          </w:tcPr>
          <w:p w14:paraId="7A502B40"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10 (dBscale 输入数组元素)</w:t>
            </w:r>
          </w:p>
        </w:tc>
      </w:tr>
      <w:tr w:rsidR="00474A9E" w:rsidRPr="00474A9E" w14:paraId="6070BBE1" w14:textId="77777777" w:rsidTr="00474A9E">
        <w:trPr>
          <w:tblCellSpacing w:w="15" w:type="dxa"/>
          <w:jc w:val="center"/>
        </w:trPr>
        <w:tc>
          <w:tcPr>
            <w:tcW w:w="1651" w:type="dxa"/>
            <w:vAlign w:val="center"/>
            <w:hideMark/>
          </w:tcPr>
          <w:p w14:paraId="1B034B2A" w14:textId="77777777" w:rsidR="00474A9E" w:rsidRPr="00474A9E" w:rsidRDefault="00474A9E" w:rsidP="00474A9E">
            <w:pPr>
              <w:jc w:val="center"/>
              <w:rPr>
                <w:rFonts w:ascii="宋体" w:hAnsi="宋体" w:cs="宋体" w:hint="eastAsia"/>
                <w:sz w:val="24"/>
                <w:szCs w:val="24"/>
              </w:rPr>
            </w:pPr>
            <w:r w:rsidRPr="00474A9E">
              <w:rPr>
                <w:rFonts w:ascii="宋体" w:hAnsi="宋体" w:cs="宋体"/>
                <w:b/>
                <w:bCs/>
                <w:sz w:val="24"/>
                <w:szCs w:val="24"/>
              </w:rPr>
              <w:t>目标 3</w:t>
            </w:r>
          </w:p>
        </w:tc>
        <w:tc>
          <w:tcPr>
            <w:tcW w:w="1104" w:type="dxa"/>
            <w:vAlign w:val="center"/>
            <w:hideMark/>
          </w:tcPr>
          <w:p w14:paraId="68675436"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60</w:t>
            </w:r>
          </w:p>
        </w:tc>
        <w:tc>
          <w:tcPr>
            <w:tcW w:w="1132" w:type="dxa"/>
            <w:vAlign w:val="center"/>
            <w:hideMark/>
          </w:tcPr>
          <w:p w14:paraId="5F16802B"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15</w:t>
            </w:r>
          </w:p>
        </w:tc>
        <w:tc>
          <w:tcPr>
            <w:tcW w:w="0" w:type="auto"/>
            <w:vAlign w:val="center"/>
            <w:hideMark/>
          </w:tcPr>
          <w:p w14:paraId="7D3FE8AE"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60</w:t>
            </w:r>
          </w:p>
        </w:tc>
        <w:tc>
          <w:tcPr>
            <w:tcW w:w="0" w:type="auto"/>
            <w:vAlign w:val="center"/>
            <w:hideMark/>
          </w:tcPr>
          <w:p w14:paraId="17CE4D1B" w14:textId="77777777" w:rsidR="00474A9E" w:rsidRPr="00474A9E" w:rsidRDefault="00474A9E" w:rsidP="00474A9E">
            <w:pPr>
              <w:jc w:val="center"/>
              <w:rPr>
                <w:rFonts w:ascii="宋体" w:hAnsi="宋体" w:cs="宋体" w:hint="eastAsia"/>
                <w:sz w:val="24"/>
                <w:szCs w:val="24"/>
              </w:rPr>
            </w:pPr>
            <w:r w:rsidRPr="00474A9E">
              <w:rPr>
                <w:rFonts w:ascii="宋体" w:hAnsi="宋体" w:cs="宋体"/>
                <w:sz w:val="24"/>
                <w:szCs w:val="24"/>
              </w:rPr>
              <w:t>15 (dBscale 输入数组元素)</w:t>
            </w:r>
          </w:p>
        </w:tc>
      </w:tr>
    </w:tbl>
    <w:p w14:paraId="109D3A0D" w14:textId="77777777" w:rsidR="004B60EC" w:rsidRDefault="004B60EC" w:rsidP="004B60EC">
      <w:pPr>
        <w:widowControl w:val="0"/>
        <w:spacing w:line="360" w:lineRule="auto"/>
        <w:ind w:firstLineChars="200" w:firstLine="480"/>
        <w:jc w:val="both"/>
        <w:rPr>
          <w:kern w:val="2"/>
          <w:sz w:val="24"/>
          <w:szCs w:val="24"/>
        </w:rPr>
      </w:pPr>
    </w:p>
    <w:p w14:paraId="4ED515D4" w14:textId="2915D6CC" w:rsidR="006A7602" w:rsidRPr="006A7602" w:rsidRDefault="00BA56A3" w:rsidP="006C7F29">
      <w:pPr>
        <w:widowControl w:val="0"/>
        <w:spacing w:line="360" w:lineRule="auto"/>
        <w:ind w:firstLineChars="200" w:firstLine="480"/>
        <w:jc w:val="both"/>
        <w:rPr>
          <w:kern w:val="2"/>
          <w:sz w:val="24"/>
          <w:szCs w:val="24"/>
        </w:rPr>
      </w:pPr>
      <w:r>
        <w:rPr>
          <w:rFonts w:hint="eastAsia"/>
          <w:kern w:val="2"/>
          <w:sz w:val="24"/>
          <w:szCs w:val="24"/>
        </w:rPr>
        <w:t>因为我发现使用传统的</w:t>
      </w:r>
      <w:r w:rsidRPr="006A7602">
        <w:rPr>
          <w:rFonts w:hint="eastAsia"/>
          <w:kern w:val="2"/>
          <w:sz w:val="24"/>
          <w:szCs w:val="24"/>
        </w:rPr>
        <w:t>最大峰值搜索</w:t>
      </w:r>
      <w:r>
        <w:rPr>
          <w:rFonts w:hint="eastAsia"/>
          <w:kern w:val="2"/>
          <w:sz w:val="24"/>
          <w:szCs w:val="24"/>
        </w:rPr>
        <w:t>，不同的</w:t>
      </w:r>
      <w:r>
        <w:rPr>
          <w:rFonts w:hint="eastAsia"/>
          <w:kern w:val="2"/>
          <w:sz w:val="24"/>
          <w:szCs w:val="24"/>
        </w:rPr>
        <w:t>SNR</w:t>
      </w:r>
      <w:r>
        <w:rPr>
          <w:rFonts w:hint="eastAsia"/>
          <w:kern w:val="2"/>
          <w:sz w:val="24"/>
          <w:szCs w:val="24"/>
        </w:rPr>
        <w:t>下测得的距离、速度、角度几乎无变化，</w:t>
      </w:r>
      <w:r w:rsidRPr="006A7602">
        <w:rPr>
          <w:rFonts w:hint="eastAsia"/>
          <w:kern w:val="2"/>
          <w:sz w:val="24"/>
          <w:szCs w:val="24"/>
        </w:rPr>
        <w:t>实现对目标距离、速度和角度的统计估计，</w:t>
      </w:r>
      <w:r>
        <w:rPr>
          <w:rFonts w:hint="eastAsia"/>
          <w:kern w:val="2"/>
          <w:sz w:val="24"/>
          <w:szCs w:val="24"/>
        </w:rPr>
        <w:t>查询资料后发现</w:t>
      </w:r>
      <w:r w:rsidR="00873127">
        <w:rPr>
          <w:rFonts w:hint="eastAsia"/>
          <w:kern w:val="2"/>
          <w:sz w:val="24"/>
          <w:szCs w:val="24"/>
          <w:vertAlign w:val="superscript"/>
        </w:rPr>
        <w:t>[7]</w:t>
      </w:r>
      <w:r>
        <w:rPr>
          <w:rFonts w:hint="eastAsia"/>
          <w:kern w:val="2"/>
          <w:sz w:val="24"/>
          <w:szCs w:val="24"/>
        </w:rPr>
        <w:t>，这是因为</w:t>
      </w:r>
      <w:r w:rsidRPr="00BA56A3">
        <w:rPr>
          <w:rFonts w:hint="eastAsia"/>
          <w:kern w:val="2"/>
          <w:sz w:val="24"/>
          <w:szCs w:val="24"/>
        </w:rPr>
        <w:t>它直接在已知目标附近的</w:t>
      </w:r>
      <w:r w:rsidRPr="00BA56A3">
        <w:rPr>
          <w:rFonts w:hint="eastAsia"/>
          <w:kern w:val="2"/>
          <w:sz w:val="24"/>
          <w:szCs w:val="24"/>
        </w:rPr>
        <w:t xml:space="preserve"> 3</w:t>
      </w:r>
      <w:r w:rsidRPr="00BA56A3">
        <w:rPr>
          <w:rFonts w:hint="eastAsia"/>
          <w:kern w:val="2"/>
          <w:sz w:val="24"/>
          <w:szCs w:val="24"/>
        </w:rPr>
        <w:t>×</w:t>
      </w:r>
      <w:r w:rsidRPr="00BA56A3">
        <w:rPr>
          <w:rFonts w:hint="eastAsia"/>
          <w:kern w:val="2"/>
          <w:sz w:val="24"/>
          <w:szCs w:val="24"/>
        </w:rPr>
        <w:t xml:space="preserve">3 </w:t>
      </w:r>
      <w:r w:rsidRPr="00BA56A3">
        <w:rPr>
          <w:rFonts w:hint="eastAsia"/>
          <w:kern w:val="2"/>
          <w:sz w:val="24"/>
          <w:szCs w:val="24"/>
        </w:rPr>
        <w:t>小窗口里找最大值</w:t>
      </w:r>
      <w:r>
        <w:rPr>
          <w:rFonts w:hint="eastAsia"/>
          <w:kern w:val="2"/>
          <w:sz w:val="24"/>
          <w:szCs w:val="24"/>
        </w:rPr>
        <w:t>，导致</w:t>
      </w:r>
      <w:r w:rsidRPr="00BA56A3">
        <w:rPr>
          <w:kern w:val="2"/>
          <w:sz w:val="24"/>
          <w:szCs w:val="24"/>
        </w:rPr>
        <w:t>任何</w:t>
      </w:r>
      <w:r w:rsidRPr="00BA56A3">
        <w:rPr>
          <w:kern w:val="2"/>
          <w:sz w:val="24"/>
          <w:szCs w:val="24"/>
        </w:rPr>
        <w:t xml:space="preserve"> SNR </w:t>
      </w:r>
      <w:r w:rsidRPr="00BA56A3">
        <w:rPr>
          <w:kern w:val="2"/>
          <w:sz w:val="24"/>
          <w:szCs w:val="24"/>
        </w:rPr>
        <w:t>下都会</w:t>
      </w:r>
      <w:r w:rsidRPr="00BA56A3">
        <w:rPr>
          <w:kern w:val="2"/>
          <w:sz w:val="24"/>
          <w:szCs w:val="24"/>
        </w:rPr>
        <w:t>“</w:t>
      </w:r>
      <w:r w:rsidRPr="00BA56A3">
        <w:rPr>
          <w:kern w:val="2"/>
          <w:sz w:val="24"/>
          <w:szCs w:val="24"/>
        </w:rPr>
        <w:t>锁定</w:t>
      </w:r>
      <w:r w:rsidRPr="00BA56A3">
        <w:rPr>
          <w:kern w:val="2"/>
          <w:sz w:val="24"/>
          <w:szCs w:val="24"/>
        </w:rPr>
        <w:t>”</w:t>
      </w:r>
      <w:r w:rsidRPr="00BA56A3">
        <w:rPr>
          <w:kern w:val="2"/>
          <w:sz w:val="24"/>
          <w:szCs w:val="24"/>
        </w:rPr>
        <w:t>到正确的峰值，只要噪声没有大到完全淹没目标</w:t>
      </w:r>
      <w:r>
        <w:rPr>
          <w:rFonts w:hint="eastAsia"/>
          <w:kern w:val="2"/>
          <w:sz w:val="24"/>
          <w:szCs w:val="24"/>
        </w:rPr>
        <w:t>，所以</w:t>
      </w:r>
      <w:r w:rsidR="006A7602" w:rsidRPr="006A7602">
        <w:rPr>
          <w:rFonts w:hint="eastAsia"/>
          <w:kern w:val="2"/>
          <w:sz w:val="24"/>
          <w:szCs w:val="24"/>
        </w:rPr>
        <w:t>本代码核心思想是通过</w:t>
      </w:r>
      <w:r w:rsidR="006A7602" w:rsidRPr="006A7602">
        <w:rPr>
          <w:kern w:val="2"/>
          <w:sz w:val="24"/>
          <w:szCs w:val="24"/>
        </w:rPr>
        <w:t xml:space="preserve"> </w:t>
      </w:r>
      <w:r w:rsidR="006A7602" w:rsidRPr="006A7602">
        <w:rPr>
          <w:rFonts w:hint="eastAsia"/>
          <w:b/>
          <w:bCs/>
          <w:kern w:val="2"/>
          <w:sz w:val="24"/>
          <w:szCs w:val="24"/>
        </w:rPr>
        <w:t>加权质心与二阶矩（标准差）</w:t>
      </w:r>
      <w:r w:rsidR="006A7602" w:rsidRPr="006A7602">
        <w:rPr>
          <w:kern w:val="2"/>
          <w:sz w:val="24"/>
          <w:szCs w:val="24"/>
        </w:rPr>
        <w:t xml:space="preserve"> </w:t>
      </w:r>
      <w:r w:rsidR="006A7602" w:rsidRPr="006A7602">
        <w:rPr>
          <w:rFonts w:hint="eastAsia"/>
          <w:kern w:val="2"/>
          <w:sz w:val="24"/>
          <w:szCs w:val="24"/>
        </w:rPr>
        <w:t>来</w:t>
      </w:r>
      <w:r w:rsidR="006A7602" w:rsidRPr="006A7602">
        <w:rPr>
          <w:rFonts w:hint="eastAsia"/>
          <w:b/>
          <w:bCs/>
          <w:kern w:val="2"/>
          <w:sz w:val="24"/>
          <w:szCs w:val="24"/>
        </w:rPr>
        <w:t>替代传统</w:t>
      </w:r>
      <w:r w:rsidR="006A7602" w:rsidRPr="006A7602">
        <w:rPr>
          <w:rFonts w:hint="eastAsia"/>
          <w:kern w:val="2"/>
          <w:sz w:val="24"/>
          <w:szCs w:val="24"/>
        </w:rPr>
        <w:t>最大峰值搜索，并在不同</w:t>
      </w:r>
      <w:r w:rsidR="006A7602" w:rsidRPr="006A7602">
        <w:rPr>
          <w:kern w:val="2"/>
          <w:sz w:val="24"/>
          <w:szCs w:val="24"/>
        </w:rPr>
        <w:t xml:space="preserve"> SNR </w:t>
      </w:r>
      <w:r w:rsidR="006A7602" w:rsidRPr="006A7602">
        <w:rPr>
          <w:rFonts w:hint="eastAsia"/>
          <w:kern w:val="2"/>
          <w:sz w:val="24"/>
          <w:szCs w:val="24"/>
        </w:rPr>
        <w:t>下进行性能对比。整体流程分为：</w:t>
      </w:r>
      <w:r w:rsidR="006A7602" w:rsidRPr="006A7602">
        <w:rPr>
          <w:rFonts w:hint="eastAsia"/>
          <w:b/>
          <w:bCs/>
          <w:kern w:val="2"/>
          <w:sz w:val="24"/>
          <w:szCs w:val="24"/>
        </w:rPr>
        <w:t>参数设置</w:t>
      </w:r>
      <w:r w:rsidR="006A7602" w:rsidRPr="006A7602">
        <w:rPr>
          <w:b/>
          <w:bCs/>
          <w:kern w:val="2"/>
          <w:sz w:val="24"/>
          <w:szCs w:val="24"/>
        </w:rPr>
        <w:t xml:space="preserve"> → </w:t>
      </w:r>
      <w:r w:rsidR="006A7602" w:rsidRPr="006A7602">
        <w:rPr>
          <w:rFonts w:hint="eastAsia"/>
          <w:b/>
          <w:bCs/>
          <w:kern w:val="2"/>
          <w:sz w:val="24"/>
          <w:szCs w:val="24"/>
        </w:rPr>
        <w:t>回波信号生成</w:t>
      </w:r>
      <w:r w:rsidR="006A7602" w:rsidRPr="006A7602">
        <w:rPr>
          <w:b/>
          <w:bCs/>
          <w:kern w:val="2"/>
          <w:sz w:val="24"/>
          <w:szCs w:val="24"/>
        </w:rPr>
        <w:t xml:space="preserve"> → </w:t>
      </w:r>
      <w:r w:rsidR="006A7602" w:rsidRPr="006A7602">
        <w:rPr>
          <w:rFonts w:hint="eastAsia"/>
          <w:b/>
          <w:bCs/>
          <w:kern w:val="2"/>
          <w:sz w:val="24"/>
          <w:szCs w:val="24"/>
        </w:rPr>
        <w:t>距离</w:t>
      </w:r>
      <w:r w:rsidR="006A7602" w:rsidRPr="006A7602">
        <w:rPr>
          <w:rFonts w:hint="eastAsia"/>
          <w:b/>
          <w:bCs/>
          <w:kern w:val="2"/>
          <w:sz w:val="24"/>
          <w:szCs w:val="24"/>
        </w:rPr>
        <w:t>-</w:t>
      </w:r>
      <w:r w:rsidR="006A7602" w:rsidRPr="006A7602">
        <w:rPr>
          <w:rFonts w:hint="eastAsia"/>
          <w:b/>
          <w:bCs/>
          <w:kern w:val="2"/>
          <w:sz w:val="24"/>
          <w:szCs w:val="24"/>
        </w:rPr>
        <w:t>速度二维处理</w:t>
      </w:r>
      <w:r w:rsidR="006A7602" w:rsidRPr="006A7602">
        <w:rPr>
          <w:b/>
          <w:bCs/>
          <w:kern w:val="2"/>
          <w:sz w:val="24"/>
          <w:szCs w:val="24"/>
        </w:rPr>
        <w:t xml:space="preserve"> → </w:t>
      </w:r>
      <w:r w:rsidR="006A7602" w:rsidRPr="006A7602">
        <w:rPr>
          <w:rFonts w:hint="eastAsia"/>
          <w:b/>
          <w:bCs/>
          <w:kern w:val="2"/>
          <w:sz w:val="24"/>
          <w:szCs w:val="24"/>
        </w:rPr>
        <w:t>角度处理</w:t>
      </w:r>
      <w:r w:rsidR="006A7602" w:rsidRPr="006A7602">
        <w:rPr>
          <w:b/>
          <w:bCs/>
          <w:kern w:val="2"/>
          <w:sz w:val="24"/>
          <w:szCs w:val="24"/>
        </w:rPr>
        <w:t xml:space="preserve"> → </w:t>
      </w:r>
      <w:r w:rsidR="006A7602" w:rsidRPr="006A7602">
        <w:rPr>
          <w:rFonts w:hint="eastAsia"/>
          <w:b/>
          <w:bCs/>
          <w:kern w:val="2"/>
          <w:sz w:val="24"/>
          <w:szCs w:val="24"/>
        </w:rPr>
        <w:t>统计估计</w:t>
      </w:r>
      <w:r w:rsidR="006A7602" w:rsidRPr="006A7602">
        <w:rPr>
          <w:b/>
          <w:bCs/>
          <w:kern w:val="2"/>
          <w:sz w:val="24"/>
          <w:szCs w:val="24"/>
        </w:rPr>
        <w:t xml:space="preserve"> → </w:t>
      </w:r>
      <w:r w:rsidR="006A7602" w:rsidRPr="006A7602">
        <w:rPr>
          <w:rFonts w:hint="eastAsia"/>
          <w:b/>
          <w:bCs/>
          <w:kern w:val="2"/>
          <w:sz w:val="24"/>
          <w:szCs w:val="24"/>
        </w:rPr>
        <w:t>结果输出与可视化</w:t>
      </w:r>
      <w:r w:rsidR="006A7602" w:rsidRPr="006A7602">
        <w:rPr>
          <w:kern w:val="2"/>
          <w:sz w:val="24"/>
          <w:szCs w:val="24"/>
        </w:rPr>
        <w:t>。</w:t>
      </w:r>
    </w:p>
    <w:p w14:paraId="5FB3573B" w14:textId="77777777" w:rsidR="006A7602" w:rsidRPr="006A7602" w:rsidRDefault="00000000" w:rsidP="006A7602">
      <w:pPr>
        <w:widowControl w:val="0"/>
        <w:spacing w:line="360" w:lineRule="auto"/>
        <w:jc w:val="both"/>
        <w:rPr>
          <w:kern w:val="2"/>
          <w:sz w:val="24"/>
          <w:szCs w:val="24"/>
        </w:rPr>
      </w:pPr>
      <w:r>
        <w:rPr>
          <w:kern w:val="2"/>
          <w:sz w:val="24"/>
          <w:szCs w:val="24"/>
        </w:rPr>
        <w:pict w14:anchorId="1E039B9F">
          <v:rect id="_x0000_i1030" style="width:0;height:1.5pt" o:hralign="center" o:hrstd="t" o:hr="t"/>
        </w:pict>
      </w:r>
    </w:p>
    <w:p w14:paraId="7E265DE1" w14:textId="77777777" w:rsidR="006A7602" w:rsidRPr="006A7602" w:rsidRDefault="006A7602" w:rsidP="006A7602">
      <w:pPr>
        <w:widowControl w:val="0"/>
        <w:spacing w:line="360" w:lineRule="auto"/>
        <w:jc w:val="both"/>
        <w:rPr>
          <w:kern w:val="2"/>
          <w:sz w:val="24"/>
          <w:szCs w:val="24"/>
        </w:rPr>
      </w:pPr>
      <w:bookmarkStart w:id="12" w:name="X9ab57c6610891ff1f52d310dbeef74083d6f8b8"/>
      <w:r w:rsidRPr="006A7602">
        <w:rPr>
          <w:kern w:val="2"/>
          <w:sz w:val="24"/>
          <w:szCs w:val="24"/>
        </w:rPr>
        <w:t xml:space="preserve">1. </w:t>
      </w:r>
      <w:r w:rsidRPr="006A7602">
        <w:rPr>
          <w:rFonts w:hint="eastAsia"/>
          <w:kern w:val="2"/>
          <w:sz w:val="24"/>
          <w:szCs w:val="24"/>
        </w:rPr>
        <w:t>参数与波形设计</w:t>
      </w:r>
    </w:p>
    <w:p w14:paraId="25FFAC0C" w14:textId="77777777" w:rsidR="006C7F29" w:rsidRPr="006C7F29" w:rsidRDefault="006A7602" w:rsidP="006A7602">
      <w:pPr>
        <w:widowControl w:val="0"/>
        <w:spacing w:line="360" w:lineRule="auto"/>
        <w:jc w:val="both"/>
        <w:rPr>
          <w:kern w:val="2"/>
          <w:sz w:val="24"/>
          <w:szCs w:val="24"/>
        </w:rPr>
      </w:pPr>
      <w:r w:rsidRPr="006A7602">
        <w:rPr>
          <w:rFonts w:hint="eastAsia"/>
          <w:kern w:val="2"/>
          <w:sz w:val="24"/>
          <w:szCs w:val="24"/>
        </w:rPr>
        <w:t>设定系统分辨率、最大探测范围、载频、天线数、噪声系数等，生成线性调频信号。</w:t>
      </w:r>
    </w:p>
    <w:p w14:paraId="20EC6CB6" w14:textId="217BD0A2"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050A4FA1" w14:textId="77777777" w:rsidR="006C7F29" w:rsidRPr="006C7F29" w:rsidRDefault="006A7602" w:rsidP="006A7602">
      <w:pPr>
        <w:widowControl w:val="0"/>
        <w:spacing w:line="360" w:lineRule="auto"/>
        <w:jc w:val="both"/>
        <w:rPr>
          <w:kern w:val="2"/>
          <w:sz w:val="24"/>
          <w:szCs w:val="24"/>
        </w:rPr>
      </w:pPr>
      <w:r w:rsidRPr="006A7602">
        <w:rPr>
          <w:kern w:val="2"/>
          <w:sz w:val="24"/>
          <w:szCs w:val="24"/>
        </w:rPr>
        <w:lastRenderedPageBreak/>
        <w:t>Fc = 78e9; lambda = c0 / Fc;</w:t>
      </w:r>
    </w:p>
    <w:p w14:paraId="71D69D52" w14:textId="77777777" w:rsidR="006C7F29" w:rsidRPr="006C7F29" w:rsidRDefault="006A7602" w:rsidP="006A7602">
      <w:pPr>
        <w:widowControl w:val="0"/>
        <w:spacing w:line="360" w:lineRule="auto"/>
        <w:jc w:val="both"/>
        <w:rPr>
          <w:kern w:val="2"/>
          <w:sz w:val="24"/>
          <w:szCs w:val="24"/>
        </w:rPr>
      </w:pPr>
      <w:r w:rsidRPr="006A7602">
        <w:rPr>
          <w:kern w:val="2"/>
          <w:sz w:val="24"/>
          <w:szCs w:val="24"/>
        </w:rPr>
        <w:t>B = c0/(2*delta_R); Kr = B/T;</w:t>
      </w:r>
    </w:p>
    <w:p w14:paraId="2A4C6FE7" w14:textId="77777777" w:rsidR="006C7F29" w:rsidRPr="006C7F29" w:rsidRDefault="006A7602" w:rsidP="006A7602">
      <w:pPr>
        <w:widowControl w:val="0"/>
        <w:spacing w:line="360" w:lineRule="auto"/>
        <w:jc w:val="both"/>
        <w:rPr>
          <w:kern w:val="2"/>
          <w:sz w:val="24"/>
          <w:szCs w:val="24"/>
        </w:rPr>
      </w:pPr>
      <w:r w:rsidRPr="006A7602">
        <w:rPr>
          <w:kern w:val="2"/>
          <w:sz w:val="24"/>
          <w:szCs w:val="24"/>
        </w:rPr>
        <w:t>t  = (0 : 1/RF_fs : T-1/RF_fs);</w:t>
      </w:r>
    </w:p>
    <w:p w14:paraId="788A4E5E" w14:textId="77777777" w:rsidR="006C7F29" w:rsidRPr="006C7F29" w:rsidRDefault="006A7602" w:rsidP="006A7602">
      <w:pPr>
        <w:widowControl w:val="0"/>
        <w:spacing w:line="360" w:lineRule="auto"/>
        <w:jc w:val="both"/>
        <w:rPr>
          <w:kern w:val="2"/>
          <w:sz w:val="24"/>
          <w:szCs w:val="24"/>
        </w:rPr>
      </w:pPr>
      <w:r w:rsidRPr="006A7602">
        <w:rPr>
          <w:kern w:val="2"/>
          <w:sz w:val="24"/>
          <w:szCs w:val="24"/>
        </w:rPr>
        <w:t>TX_RF   = exp(1i*pi*Kr*t.^2).*exp(1i*2*pi*Fc*t);</w:t>
      </w:r>
    </w:p>
    <w:p w14:paraId="29135238" w14:textId="516DB374" w:rsidR="006A7602" w:rsidRPr="006A7602" w:rsidRDefault="006A7602" w:rsidP="006A7602">
      <w:pPr>
        <w:widowControl w:val="0"/>
        <w:spacing w:line="360" w:lineRule="auto"/>
        <w:jc w:val="both"/>
        <w:rPr>
          <w:kern w:val="2"/>
          <w:sz w:val="24"/>
          <w:szCs w:val="24"/>
        </w:rPr>
      </w:pPr>
      <w:r w:rsidRPr="006A7602">
        <w:rPr>
          <w:kern w:val="2"/>
          <w:sz w:val="24"/>
          <w:szCs w:val="24"/>
        </w:rPr>
        <w:t>TX_Ref  = conj(TX_RF);</w:t>
      </w:r>
    </w:p>
    <w:p w14:paraId="6545E87C" w14:textId="77777777"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这里</w:t>
      </w:r>
      <w:r w:rsidRPr="006A7602">
        <w:rPr>
          <w:kern w:val="2"/>
          <w:sz w:val="24"/>
          <w:szCs w:val="24"/>
        </w:rPr>
        <w:t xml:space="preserve"> TX_RF </w:t>
      </w:r>
      <w:r w:rsidRPr="006A7602">
        <w:rPr>
          <w:rFonts w:hint="eastAsia"/>
          <w:kern w:val="2"/>
          <w:sz w:val="24"/>
          <w:szCs w:val="24"/>
        </w:rPr>
        <w:t>为发射信号，</w:t>
      </w:r>
      <w:r w:rsidRPr="006A7602">
        <w:rPr>
          <w:kern w:val="2"/>
          <w:sz w:val="24"/>
          <w:szCs w:val="24"/>
        </w:rPr>
        <w:t xml:space="preserve">TX_Ref </w:t>
      </w:r>
      <w:r w:rsidRPr="006A7602">
        <w:rPr>
          <w:rFonts w:hint="eastAsia"/>
          <w:kern w:val="2"/>
          <w:sz w:val="24"/>
          <w:szCs w:val="24"/>
        </w:rPr>
        <w:t>用于解调。</w:t>
      </w:r>
    </w:p>
    <w:p w14:paraId="45F4DB73" w14:textId="77777777" w:rsidR="006A7602" w:rsidRPr="006A7602" w:rsidRDefault="00000000" w:rsidP="006A7602">
      <w:pPr>
        <w:widowControl w:val="0"/>
        <w:spacing w:line="360" w:lineRule="auto"/>
        <w:jc w:val="both"/>
        <w:rPr>
          <w:kern w:val="2"/>
          <w:sz w:val="24"/>
          <w:szCs w:val="24"/>
        </w:rPr>
      </w:pPr>
      <w:r>
        <w:rPr>
          <w:kern w:val="2"/>
          <w:sz w:val="24"/>
          <w:szCs w:val="24"/>
        </w:rPr>
        <w:pict w14:anchorId="0B75E287">
          <v:rect id="_x0000_i1031" style="width:0;height:1.5pt" o:hralign="center" o:hrstd="t" o:hr="t"/>
        </w:pict>
      </w:r>
    </w:p>
    <w:p w14:paraId="5D93B506" w14:textId="77777777" w:rsidR="006A7602" w:rsidRPr="006A7602" w:rsidRDefault="006A7602" w:rsidP="006A7602">
      <w:pPr>
        <w:widowControl w:val="0"/>
        <w:spacing w:line="360" w:lineRule="auto"/>
        <w:jc w:val="both"/>
        <w:rPr>
          <w:kern w:val="2"/>
          <w:sz w:val="24"/>
          <w:szCs w:val="24"/>
        </w:rPr>
      </w:pPr>
      <w:bookmarkStart w:id="13" w:name="X8f9572e2d500ef3bff23f3239d7f90b446b7ae6"/>
      <w:bookmarkEnd w:id="12"/>
      <w:r w:rsidRPr="006A7602">
        <w:rPr>
          <w:kern w:val="2"/>
          <w:sz w:val="24"/>
          <w:szCs w:val="24"/>
        </w:rPr>
        <w:t xml:space="preserve">2. </w:t>
      </w:r>
      <w:r w:rsidRPr="006A7602">
        <w:rPr>
          <w:rFonts w:hint="eastAsia"/>
          <w:kern w:val="2"/>
          <w:sz w:val="24"/>
          <w:szCs w:val="24"/>
        </w:rPr>
        <w:t>回波信号与噪声建模</w:t>
      </w:r>
    </w:p>
    <w:p w14:paraId="497DE0C4" w14:textId="77777777" w:rsidR="006C7F29" w:rsidRPr="006C7F29" w:rsidRDefault="006A7602" w:rsidP="006A7602">
      <w:pPr>
        <w:widowControl w:val="0"/>
        <w:spacing w:line="360" w:lineRule="auto"/>
        <w:jc w:val="both"/>
        <w:rPr>
          <w:kern w:val="2"/>
          <w:sz w:val="24"/>
          <w:szCs w:val="24"/>
        </w:rPr>
      </w:pPr>
      <w:r w:rsidRPr="006A7602">
        <w:rPr>
          <w:rFonts w:hint="eastAsia"/>
          <w:kern w:val="2"/>
          <w:sz w:val="24"/>
          <w:szCs w:val="24"/>
        </w:rPr>
        <w:t>对每个目标叠加回波，考虑</w:t>
      </w:r>
      <w:r w:rsidRPr="006A7602">
        <w:rPr>
          <w:kern w:val="2"/>
          <w:sz w:val="24"/>
          <w:szCs w:val="24"/>
        </w:rPr>
        <w:t xml:space="preserve"> </w:t>
      </w:r>
      <w:r w:rsidRPr="006A7602">
        <w:rPr>
          <w:rFonts w:hint="eastAsia"/>
          <w:kern w:val="2"/>
          <w:sz w:val="24"/>
          <w:szCs w:val="24"/>
        </w:rPr>
        <w:t>RCS</w:t>
      </w:r>
      <w:r w:rsidRPr="006A7602">
        <w:rPr>
          <w:rFonts w:hint="eastAsia"/>
          <w:kern w:val="2"/>
          <w:sz w:val="24"/>
          <w:szCs w:val="24"/>
        </w:rPr>
        <w:t>、传播损耗和天线增益，并加入高斯噪声。</w:t>
      </w:r>
    </w:p>
    <w:p w14:paraId="069496C0" w14:textId="412F2A7D"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7F3B563C" w14:textId="77777777" w:rsidR="006C7F29" w:rsidRPr="006C7F29" w:rsidRDefault="006A7602" w:rsidP="006A7602">
      <w:pPr>
        <w:widowControl w:val="0"/>
        <w:spacing w:line="360" w:lineRule="auto"/>
        <w:jc w:val="both"/>
        <w:rPr>
          <w:kern w:val="2"/>
          <w:sz w:val="24"/>
          <w:szCs w:val="24"/>
        </w:rPr>
      </w:pPr>
      <w:r w:rsidRPr="006A7602">
        <w:rPr>
          <w:kern w:val="2"/>
          <w:sz w:val="24"/>
          <w:szCs w:val="24"/>
        </w:rPr>
        <w:t>echo = echo + target_rcs(tn)*exp(1i*pi*Kr*(t-2*range/c0).^2) ...</w:t>
      </w:r>
    </w:p>
    <w:p w14:paraId="1376A1E3" w14:textId="77777777" w:rsidR="006C7F29" w:rsidRPr="006C7F29" w:rsidRDefault="006A7602" w:rsidP="006A7602">
      <w:pPr>
        <w:widowControl w:val="0"/>
        <w:spacing w:line="360" w:lineRule="auto"/>
        <w:jc w:val="both"/>
        <w:rPr>
          <w:kern w:val="2"/>
          <w:sz w:val="24"/>
          <w:szCs w:val="24"/>
        </w:rPr>
      </w:pPr>
      <w:r w:rsidRPr="006A7602">
        <w:rPr>
          <w:kern w:val="2"/>
          <w:sz w:val="24"/>
          <w:szCs w:val="24"/>
        </w:rPr>
        <w:t xml:space="preserve">       .*exp(1i*2*pi*Fc*(t-2*range/c0)) / (range^4);</w:t>
      </w:r>
    </w:p>
    <w:p w14:paraId="69D2CB00" w14:textId="77777777" w:rsidR="006C7F29" w:rsidRPr="006C7F29" w:rsidRDefault="006A7602" w:rsidP="006A7602">
      <w:pPr>
        <w:widowControl w:val="0"/>
        <w:spacing w:line="360" w:lineRule="auto"/>
        <w:jc w:val="both"/>
        <w:rPr>
          <w:kern w:val="2"/>
          <w:sz w:val="24"/>
          <w:szCs w:val="24"/>
        </w:rPr>
      </w:pPr>
      <w:r w:rsidRPr="006A7602">
        <w:rPr>
          <w:kern w:val="2"/>
          <w:sz w:val="24"/>
          <w:szCs w:val="24"/>
        </w:rPr>
        <w:t>echo = echo * Gain;</w:t>
      </w:r>
    </w:p>
    <w:p w14:paraId="0D6808FD" w14:textId="492D4C3E" w:rsidR="006A7602" w:rsidRPr="006A7602" w:rsidRDefault="006A7602" w:rsidP="006A7602">
      <w:pPr>
        <w:widowControl w:val="0"/>
        <w:spacing w:line="360" w:lineRule="auto"/>
        <w:jc w:val="both"/>
        <w:rPr>
          <w:kern w:val="2"/>
          <w:sz w:val="24"/>
          <w:szCs w:val="24"/>
        </w:rPr>
      </w:pPr>
      <w:r w:rsidRPr="006A7602">
        <w:rPr>
          <w:kern w:val="2"/>
          <w:sz w:val="24"/>
          <w:szCs w:val="24"/>
        </w:rPr>
        <w:t>echo = echo + noise_amp_scaled.*(randn(1,length(echo)) + 1i*randn(1,length(echo)));</w:t>
      </w:r>
    </w:p>
    <w:p w14:paraId="6B2D7F17" w14:textId="77777777" w:rsidR="006A7602" w:rsidRPr="006A7602" w:rsidRDefault="00000000" w:rsidP="006A7602">
      <w:pPr>
        <w:widowControl w:val="0"/>
        <w:spacing w:line="360" w:lineRule="auto"/>
        <w:jc w:val="both"/>
        <w:rPr>
          <w:kern w:val="2"/>
          <w:sz w:val="24"/>
          <w:szCs w:val="24"/>
        </w:rPr>
      </w:pPr>
      <w:r>
        <w:rPr>
          <w:kern w:val="2"/>
          <w:sz w:val="24"/>
          <w:szCs w:val="24"/>
        </w:rPr>
        <w:pict w14:anchorId="44801E9F">
          <v:rect id="_x0000_i1032" style="width:0;height:1.5pt" o:hralign="center" o:hrstd="t" o:hr="t"/>
        </w:pict>
      </w:r>
    </w:p>
    <w:p w14:paraId="4B718380" w14:textId="77777777" w:rsidR="006A7602" w:rsidRPr="006A7602" w:rsidRDefault="006A7602" w:rsidP="006A7602">
      <w:pPr>
        <w:widowControl w:val="0"/>
        <w:spacing w:line="360" w:lineRule="auto"/>
        <w:jc w:val="both"/>
        <w:rPr>
          <w:kern w:val="2"/>
          <w:sz w:val="24"/>
          <w:szCs w:val="24"/>
        </w:rPr>
      </w:pPr>
      <w:bookmarkStart w:id="14" w:name="Xff0edabc83b9fda3cfd83f52de9edc2140c4855"/>
      <w:bookmarkEnd w:id="13"/>
      <w:r w:rsidRPr="006A7602">
        <w:rPr>
          <w:kern w:val="2"/>
          <w:sz w:val="24"/>
          <w:szCs w:val="24"/>
        </w:rPr>
        <w:t xml:space="preserve">3. </w:t>
      </w:r>
      <w:r w:rsidRPr="006A7602">
        <w:rPr>
          <w:rFonts w:hint="eastAsia"/>
          <w:kern w:val="2"/>
          <w:sz w:val="24"/>
          <w:szCs w:val="24"/>
        </w:rPr>
        <w:t>距离</w:t>
      </w:r>
      <w:r w:rsidRPr="006A7602">
        <w:rPr>
          <w:rFonts w:hint="eastAsia"/>
          <w:kern w:val="2"/>
          <w:sz w:val="24"/>
          <w:szCs w:val="24"/>
        </w:rPr>
        <w:t>-</w:t>
      </w:r>
      <w:r w:rsidRPr="006A7602">
        <w:rPr>
          <w:rFonts w:hint="eastAsia"/>
          <w:kern w:val="2"/>
          <w:sz w:val="24"/>
          <w:szCs w:val="24"/>
        </w:rPr>
        <w:t>速度二维处理</w:t>
      </w:r>
    </w:p>
    <w:p w14:paraId="05C3FB5F" w14:textId="77777777" w:rsidR="006C7F29" w:rsidRPr="006C7F29" w:rsidRDefault="006A7602" w:rsidP="006A7602">
      <w:pPr>
        <w:widowControl w:val="0"/>
        <w:spacing w:line="360" w:lineRule="auto"/>
        <w:jc w:val="both"/>
        <w:rPr>
          <w:kern w:val="2"/>
          <w:sz w:val="24"/>
          <w:szCs w:val="24"/>
        </w:rPr>
      </w:pPr>
      <w:r w:rsidRPr="006A7602">
        <w:rPr>
          <w:rFonts w:hint="eastAsia"/>
          <w:kern w:val="2"/>
          <w:sz w:val="24"/>
          <w:szCs w:val="24"/>
        </w:rPr>
        <w:t>对快拍数据做</w:t>
      </w:r>
      <w:r w:rsidRPr="006A7602">
        <w:rPr>
          <w:kern w:val="2"/>
          <w:sz w:val="24"/>
          <w:szCs w:val="24"/>
        </w:rPr>
        <w:t xml:space="preserve"> </w:t>
      </w:r>
      <w:r w:rsidRPr="006A7602">
        <w:rPr>
          <w:rFonts w:hint="eastAsia"/>
          <w:b/>
          <w:bCs/>
          <w:kern w:val="2"/>
          <w:sz w:val="24"/>
          <w:szCs w:val="24"/>
        </w:rPr>
        <w:t>距离</w:t>
      </w:r>
      <w:r w:rsidRPr="006A7602">
        <w:rPr>
          <w:b/>
          <w:bCs/>
          <w:kern w:val="2"/>
          <w:sz w:val="24"/>
          <w:szCs w:val="24"/>
        </w:rPr>
        <w:t xml:space="preserve"> FFT</w:t>
      </w:r>
      <w:r w:rsidRPr="006A7602">
        <w:rPr>
          <w:kern w:val="2"/>
          <w:sz w:val="24"/>
          <w:szCs w:val="24"/>
        </w:rPr>
        <w:t xml:space="preserve"> </w:t>
      </w:r>
      <w:r w:rsidRPr="006A7602">
        <w:rPr>
          <w:rFonts w:hint="eastAsia"/>
          <w:kern w:val="2"/>
          <w:sz w:val="24"/>
          <w:szCs w:val="24"/>
        </w:rPr>
        <w:t>和</w:t>
      </w:r>
      <w:r w:rsidRPr="006A7602">
        <w:rPr>
          <w:kern w:val="2"/>
          <w:sz w:val="24"/>
          <w:szCs w:val="24"/>
        </w:rPr>
        <w:t xml:space="preserve"> </w:t>
      </w:r>
      <w:r w:rsidRPr="006A7602">
        <w:rPr>
          <w:rFonts w:hint="eastAsia"/>
          <w:b/>
          <w:bCs/>
          <w:kern w:val="2"/>
          <w:sz w:val="24"/>
          <w:szCs w:val="24"/>
        </w:rPr>
        <w:t>速度</w:t>
      </w:r>
      <w:r w:rsidRPr="006A7602">
        <w:rPr>
          <w:b/>
          <w:bCs/>
          <w:kern w:val="2"/>
          <w:sz w:val="24"/>
          <w:szCs w:val="24"/>
        </w:rPr>
        <w:t xml:space="preserve"> FFT</w:t>
      </w:r>
      <w:r w:rsidRPr="006A7602">
        <w:rPr>
          <w:rFonts w:hint="eastAsia"/>
          <w:kern w:val="2"/>
          <w:sz w:val="24"/>
          <w:szCs w:val="24"/>
        </w:rPr>
        <w:t>，得到</w:t>
      </w:r>
      <w:r w:rsidRPr="006A7602">
        <w:rPr>
          <w:kern w:val="2"/>
          <w:sz w:val="24"/>
          <w:szCs w:val="24"/>
        </w:rPr>
        <w:t xml:space="preserve"> Range-Doppler </w:t>
      </w:r>
      <w:r w:rsidRPr="006A7602">
        <w:rPr>
          <w:rFonts w:hint="eastAsia"/>
          <w:kern w:val="2"/>
          <w:sz w:val="24"/>
          <w:szCs w:val="24"/>
        </w:rPr>
        <w:t>图。</w:t>
      </w:r>
    </w:p>
    <w:p w14:paraId="5CCE9FF0" w14:textId="56C2AF17"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70203C05" w14:textId="77777777" w:rsidR="006C7F29" w:rsidRPr="006C7F29" w:rsidRDefault="006A7602" w:rsidP="006A7602">
      <w:pPr>
        <w:widowControl w:val="0"/>
        <w:spacing w:line="360" w:lineRule="auto"/>
        <w:jc w:val="both"/>
        <w:rPr>
          <w:kern w:val="2"/>
          <w:sz w:val="24"/>
          <w:szCs w:val="24"/>
        </w:rPr>
      </w:pPr>
      <w:r w:rsidRPr="006A7602">
        <w:rPr>
          <w:kern w:val="2"/>
          <w:sz w:val="24"/>
          <w:szCs w:val="24"/>
        </w:rPr>
        <w:t>raw_data = fftshift(fft(Rawdata.', [], 1), 1); % Range FFT</w:t>
      </w:r>
    </w:p>
    <w:p w14:paraId="0F86F744" w14:textId="77777777" w:rsidR="006C7F29" w:rsidRPr="006C7F29" w:rsidRDefault="006A7602" w:rsidP="006A7602">
      <w:pPr>
        <w:widowControl w:val="0"/>
        <w:spacing w:line="360" w:lineRule="auto"/>
        <w:jc w:val="both"/>
        <w:rPr>
          <w:kern w:val="2"/>
          <w:sz w:val="24"/>
          <w:szCs w:val="24"/>
        </w:rPr>
      </w:pPr>
      <w:r w:rsidRPr="006A7602">
        <w:rPr>
          <w:kern w:val="2"/>
          <w:sz w:val="24"/>
          <w:szCs w:val="24"/>
        </w:rPr>
        <w:t>raw_data = fftshift(fft(raw_data, [], 2), 2);  % Doppler FFT</w:t>
      </w:r>
    </w:p>
    <w:p w14:paraId="7DDA9D3D" w14:textId="1FAB73D2" w:rsidR="006A7602" w:rsidRPr="006A7602" w:rsidRDefault="006A7602" w:rsidP="006A7602">
      <w:pPr>
        <w:widowControl w:val="0"/>
        <w:spacing w:line="360" w:lineRule="auto"/>
        <w:jc w:val="both"/>
        <w:rPr>
          <w:kern w:val="2"/>
          <w:sz w:val="24"/>
          <w:szCs w:val="24"/>
        </w:rPr>
      </w:pPr>
      <w:r w:rsidRPr="006A7602">
        <w:rPr>
          <w:kern w:val="2"/>
          <w:sz w:val="24"/>
          <w:szCs w:val="24"/>
        </w:rPr>
        <w:t xml:space="preserve">rd_power = abs(raw_data).^2;                   % </w:t>
      </w:r>
      <w:r w:rsidRPr="006A7602">
        <w:rPr>
          <w:kern w:val="2"/>
          <w:sz w:val="24"/>
          <w:szCs w:val="24"/>
        </w:rPr>
        <w:t>功率谱</w:t>
      </w:r>
    </w:p>
    <w:p w14:paraId="46CF324F" w14:textId="77777777" w:rsidR="006A7602" w:rsidRPr="006A7602" w:rsidRDefault="00000000" w:rsidP="006A7602">
      <w:pPr>
        <w:widowControl w:val="0"/>
        <w:spacing w:line="360" w:lineRule="auto"/>
        <w:jc w:val="both"/>
        <w:rPr>
          <w:kern w:val="2"/>
          <w:sz w:val="24"/>
          <w:szCs w:val="24"/>
        </w:rPr>
      </w:pPr>
      <w:r>
        <w:rPr>
          <w:kern w:val="2"/>
          <w:sz w:val="24"/>
          <w:szCs w:val="24"/>
        </w:rPr>
        <w:pict w14:anchorId="0223A1D7">
          <v:rect id="_x0000_i1033" style="width:0;height:1.5pt" o:hralign="center" o:hrstd="t" o:hr="t"/>
        </w:pict>
      </w:r>
    </w:p>
    <w:p w14:paraId="15C9D200" w14:textId="77777777" w:rsidR="006A7602" w:rsidRPr="006A7602" w:rsidRDefault="006A7602" w:rsidP="006A7602">
      <w:pPr>
        <w:widowControl w:val="0"/>
        <w:spacing w:line="360" w:lineRule="auto"/>
        <w:jc w:val="both"/>
        <w:rPr>
          <w:kern w:val="2"/>
          <w:sz w:val="24"/>
          <w:szCs w:val="24"/>
        </w:rPr>
      </w:pPr>
      <w:bookmarkStart w:id="15" w:name="X3670a6319e7f91101f270b973f881773fa41f9e"/>
      <w:bookmarkEnd w:id="14"/>
      <w:r w:rsidRPr="006A7602">
        <w:rPr>
          <w:kern w:val="2"/>
          <w:sz w:val="24"/>
          <w:szCs w:val="24"/>
        </w:rPr>
        <w:t xml:space="preserve">4. </w:t>
      </w:r>
      <w:r w:rsidRPr="006A7602">
        <w:rPr>
          <w:rFonts w:hint="eastAsia"/>
          <w:kern w:val="2"/>
          <w:sz w:val="24"/>
          <w:szCs w:val="24"/>
        </w:rPr>
        <w:t>统计估计（质心与方差）</w:t>
      </w:r>
    </w:p>
    <w:p w14:paraId="74C0AE34" w14:textId="77777777" w:rsidR="006C7F29" w:rsidRPr="006C7F29" w:rsidRDefault="006A7602" w:rsidP="006A7602">
      <w:pPr>
        <w:widowControl w:val="0"/>
        <w:spacing w:line="360" w:lineRule="auto"/>
        <w:jc w:val="both"/>
        <w:rPr>
          <w:kern w:val="2"/>
          <w:sz w:val="24"/>
          <w:szCs w:val="24"/>
        </w:rPr>
      </w:pPr>
      <w:r w:rsidRPr="006A7602">
        <w:rPr>
          <w:rFonts w:hint="eastAsia"/>
          <w:kern w:val="2"/>
          <w:sz w:val="24"/>
          <w:szCs w:val="24"/>
        </w:rPr>
        <w:t>在目标附近窗口内，利用功率加权质心估计目标位置，并计算二阶矩作为标准差。</w:t>
      </w:r>
    </w:p>
    <w:p w14:paraId="7A8A008B" w14:textId="47C8931E"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415FD6DA" w14:textId="77777777" w:rsidR="006C7F29" w:rsidRPr="006C7F29" w:rsidRDefault="006A7602" w:rsidP="006A7602">
      <w:pPr>
        <w:widowControl w:val="0"/>
        <w:spacing w:line="360" w:lineRule="auto"/>
        <w:jc w:val="both"/>
        <w:rPr>
          <w:kern w:val="2"/>
          <w:sz w:val="24"/>
          <w:szCs w:val="24"/>
        </w:rPr>
      </w:pPr>
      <w:r w:rsidRPr="006A7602">
        <w:rPr>
          <w:kern w:val="2"/>
          <w:sz w:val="24"/>
          <w:szCs w:val="24"/>
        </w:rPr>
        <w:t>rng_centroid = sum(weights(:) .* Rr(:)) / Wsum;</w:t>
      </w:r>
    </w:p>
    <w:p w14:paraId="7DF106A6" w14:textId="77777777" w:rsidR="006C7F29" w:rsidRPr="006C7F29" w:rsidRDefault="006A7602" w:rsidP="006A7602">
      <w:pPr>
        <w:widowControl w:val="0"/>
        <w:spacing w:line="360" w:lineRule="auto"/>
        <w:jc w:val="both"/>
        <w:rPr>
          <w:kern w:val="2"/>
          <w:sz w:val="24"/>
          <w:szCs w:val="24"/>
        </w:rPr>
      </w:pPr>
      <w:r w:rsidRPr="006A7602">
        <w:rPr>
          <w:kern w:val="2"/>
          <w:sz w:val="24"/>
          <w:szCs w:val="24"/>
        </w:rPr>
        <w:t>vel_centroid = sum(weights(:) .* Vr(:)) / Wsum;</w:t>
      </w:r>
    </w:p>
    <w:p w14:paraId="66A8AD8F" w14:textId="77777777" w:rsidR="006C7F29" w:rsidRPr="006C7F29" w:rsidRDefault="006A7602" w:rsidP="006A7602">
      <w:pPr>
        <w:widowControl w:val="0"/>
        <w:spacing w:line="360" w:lineRule="auto"/>
        <w:jc w:val="both"/>
        <w:rPr>
          <w:kern w:val="2"/>
          <w:sz w:val="24"/>
          <w:szCs w:val="24"/>
        </w:rPr>
      </w:pPr>
      <w:r w:rsidRPr="006A7602">
        <w:rPr>
          <w:kern w:val="2"/>
          <w:sz w:val="24"/>
          <w:szCs w:val="24"/>
        </w:rPr>
        <w:t>rng_var = sum(weights(:) .* (Rr(:)-rng_centroid).^2) / Wsum;</w:t>
      </w:r>
    </w:p>
    <w:p w14:paraId="1B43DDB1" w14:textId="22991ADF" w:rsidR="006A7602" w:rsidRPr="006A7602" w:rsidRDefault="006A7602" w:rsidP="006A7602">
      <w:pPr>
        <w:widowControl w:val="0"/>
        <w:spacing w:line="360" w:lineRule="auto"/>
        <w:jc w:val="both"/>
        <w:rPr>
          <w:kern w:val="2"/>
          <w:sz w:val="24"/>
          <w:szCs w:val="24"/>
        </w:rPr>
      </w:pPr>
      <w:r w:rsidRPr="006A7602">
        <w:rPr>
          <w:kern w:val="2"/>
          <w:sz w:val="24"/>
          <w:szCs w:val="24"/>
        </w:rPr>
        <w:t>vel_var = sum(weights(:) .* (Vr(:)-vel_centroid).^2) / Wsum;</w:t>
      </w:r>
    </w:p>
    <w:p w14:paraId="159C9942" w14:textId="77777777"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这样得到</w:t>
      </w:r>
      <w:r w:rsidRPr="006A7602">
        <w:rPr>
          <w:kern w:val="2"/>
          <w:sz w:val="24"/>
          <w:szCs w:val="24"/>
        </w:rPr>
        <w:t xml:space="preserve"> </w:t>
      </w:r>
      <w:r w:rsidRPr="006A7602">
        <w:rPr>
          <w:rFonts w:hint="eastAsia"/>
          <w:kern w:val="2"/>
          <w:sz w:val="24"/>
          <w:szCs w:val="24"/>
        </w:rPr>
        <w:t>(</w:t>
      </w:r>
      <w:r w:rsidRPr="006A7602">
        <w:rPr>
          <w:rFonts w:hint="eastAsia"/>
          <w:kern w:val="2"/>
          <w:sz w:val="24"/>
          <w:szCs w:val="24"/>
        </w:rPr>
        <w:t>估计值</w:t>
      </w:r>
      <w:r w:rsidRPr="006A7602">
        <w:rPr>
          <w:kern w:val="2"/>
          <w:sz w:val="24"/>
          <w:szCs w:val="24"/>
        </w:rPr>
        <w:t xml:space="preserve"> ± </w:t>
      </w:r>
      <w:r w:rsidRPr="006A7602">
        <w:rPr>
          <w:rFonts w:hint="eastAsia"/>
          <w:kern w:val="2"/>
          <w:sz w:val="24"/>
          <w:szCs w:val="24"/>
        </w:rPr>
        <w:t>标准差</w:t>
      </w:r>
      <w:r w:rsidRPr="006A7602">
        <w:rPr>
          <w:rFonts w:hint="eastAsia"/>
          <w:kern w:val="2"/>
          <w:sz w:val="24"/>
          <w:szCs w:val="24"/>
        </w:rPr>
        <w:t>)</w:t>
      </w:r>
      <w:r w:rsidRPr="006A7602">
        <w:rPr>
          <w:rFonts w:hint="eastAsia"/>
          <w:kern w:val="2"/>
          <w:sz w:val="24"/>
          <w:szCs w:val="24"/>
        </w:rPr>
        <w:t>，比单点峰值更稳健。</w:t>
      </w:r>
    </w:p>
    <w:p w14:paraId="33B0372B" w14:textId="77777777" w:rsidR="006A7602" w:rsidRPr="006A7602" w:rsidRDefault="00000000" w:rsidP="006A7602">
      <w:pPr>
        <w:widowControl w:val="0"/>
        <w:spacing w:line="360" w:lineRule="auto"/>
        <w:jc w:val="both"/>
        <w:rPr>
          <w:kern w:val="2"/>
          <w:sz w:val="24"/>
          <w:szCs w:val="24"/>
        </w:rPr>
      </w:pPr>
      <w:r>
        <w:rPr>
          <w:kern w:val="2"/>
          <w:sz w:val="24"/>
          <w:szCs w:val="24"/>
        </w:rPr>
        <w:pict w14:anchorId="2C04740C">
          <v:rect id="_x0000_i1034" style="width:0;height:1.5pt" o:hralign="center" o:hrstd="t" o:hr="t"/>
        </w:pict>
      </w:r>
    </w:p>
    <w:p w14:paraId="0A413D53" w14:textId="77777777" w:rsidR="006A7602" w:rsidRPr="006A7602" w:rsidRDefault="006A7602" w:rsidP="006A7602">
      <w:pPr>
        <w:widowControl w:val="0"/>
        <w:spacing w:line="360" w:lineRule="auto"/>
        <w:jc w:val="both"/>
        <w:rPr>
          <w:kern w:val="2"/>
          <w:sz w:val="24"/>
          <w:szCs w:val="24"/>
        </w:rPr>
      </w:pPr>
      <w:bookmarkStart w:id="16" w:name="X027bd0dead49da397eb3384dc2af7315f8663a0"/>
      <w:bookmarkEnd w:id="15"/>
      <w:r w:rsidRPr="006A7602">
        <w:rPr>
          <w:kern w:val="2"/>
          <w:sz w:val="24"/>
          <w:szCs w:val="24"/>
        </w:rPr>
        <w:t xml:space="preserve">5. </w:t>
      </w:r>
      <w:r w:rsidRPr="006A7602">
        <w:rPr>
          <w:rFonts w:hint="eastAsia"/>
          <w:kern w:val="2"/>
          <w:sz w:val="24"/>
          <w:szCs w:val="24"/>
        </w:rPr>
        <w:t>角度处理（</w:t>
      </w:r>
      <w:r w:rsidRPr="006A7602">
        <w:rPr>
          <w:rFonts w:hint="eastAsia"/>
          <w:kern w:val="2"/>
          <w:sz w:val="24"/>
          <w:szCs w:val="24"/>
        </w:rPr>
        <w:t>MIMO</w:t>
      </w:r>
      <w:r w:rsidRPr="006A7602">
        <w:rPr>
          <w:rFonts w:hint="eastAsia"/>
          <w:kern w:val="2"/>
          <w:sz w:val="24"/>
          <w:szCs w:val="24"/>
        </w:rPr>
        <w:t>）</w:t>
      </w:r>
    </w:p>
    <w:p w14:paraId="43D5C599" w14:textId="77777777" w:rsidR="006C7F29" w:rsidRPr="006C7F29" w:rsidRDefault="006A7602" w:rsidP="006A7602">
      <w:pPr>
        <w:widowControl w:val="0"/>
        <w:spacing w:line="360" w:lineRule="auto"/>
        <w:jc w:val="both"/>
        <w:rPr>
          <w:kern w:val="2"/>
          <w:sz w:val="24"/>
          <w:szCs w:val="24"/>
        </w:rPr>
      </w:pPr>
      <w:r w:rsidRPr="006A7602">
        <w:rPr>
          <w:rFonts w:hint="eastAsia"/>
          <w:kern w:val="2"/>
          <w:sz w:val="24"/>
          <w:szCs w:val="24"/>
        </w:rPr>
        <w:lastRenderedPageBreak/>
        <w:t>对天线阵列数据做</w:t>
      </w:r>
      <w:r w:rsidRPr="006A7602">
        <w:rPr>
          <w:kern w:val="2"/>
          <w:sz w:val="24"/>
          <w:szCs w:val="24"/>
        </w:rPr>
        <w:t xml:space="preserve"> </w:t>
      </w:r>
      <w:r w:rsidRPr="006A7602">
        <w:rPr>
          <w:rFonts w:hint="eastAsia"/>
          <w:kern w:val="2"/>
          <w:sz w:val="24"/>
          <w:szCs w:val="24"/>
        </w:rPr>
        <w:t>FFT</w:t>
      </w:r>
      <w:r w:rsidRPr="006A7602">
        <w:rPr>
          <w:rFonts w:hint="eastAsia"/>
          <w:kern w:val="2"/>
          <w:sz w:val="24"/>
          <w:szCs w:val="24"/>
        </w:rPr>
        <w:t>，得到角度谱，再在局部窗口内做加权质心估计角度及标准差。</w:t>
      </w:r>
    </w:p>
    <w:p w14:paraId="03DA3E52" w14:textId="70172AE7"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53FDDACA" w14:textId="77777777" w:rsidR="006C7F29" w:rsidRPr="006C7F29" w:rsidRDefault="006A7602" w:rsidP="006A7602">
      <w:pPr>
        <w:widowControl w:val="0"/>
        <w:spacing w:line="360" w:lineRule="auto"/>
        <w:jc w:val="both"/>
        <w:rPr>
          <w:kern w:val="2"/>
          <w:sz w:val="24"/>
          <w:szCs w:val="24"/>
        </w:rPr>
      </w:pPr>
      <w:r w:rsidRPr="006A7602">
        <w:rPr>
          <w:kern w:val="2"/>
          <w:sz w:val="24"/>
          <w:szCs w:val="24"/>
        </w:rPr>
        <w:t>data = fftshift(fft(rafData, Na_fft, 1), 1);</w:t>
      </w:r>
    </w:p>
    <w:p w14:paraId="635F4095" w14:textId="77777777" w:rsidR="006C7F29" w:rsidRPr="006C7F29" w:rsidRDefault="006A7602" w:rsidP="006A7602">
      <w:pPr>
        <w:widowControl w:val="0"/>
        <w:spacing w:line="360" w:lineRule="auto"/>
        <w:jc w:val="both"/>
        <w:rPr>
          <w:kern w:val="2"/>
          <w:sz w:val="24"/>
          <w:szCs w:val="24"/>
        </w:rPr>
      </w:pPr>
      <w:r w:rsidRPr="006A7602">
        <w:rPr>
          <w:kern w:val="2"/>
          <w:sz w:val="24"/>
          <w:szCs w:val="24"/>
        </w:rPr>
        <w:t>az_slice = data_lin(:, colIdx);</w:t>
      </w:r>
    </w:p>
    <w:p w14:paraId="4B9EA780" w14:textId="77777777" w:rsidR="006C7F29" w:rsidRPr="006C7F29" w:rsidRDefault="006A7602" w:rsidP="006A7602">
      <w:pPr>
        <w:widowControl w:val="0"/>
        <w:spacing w:line="360" w:lineRule="auto"/>
        <w:jc w:val="both"/>
        <w:rPr>
          <w:kern w:val="2"/>
          <w:sz w:val="24"/>
          <w:szCs w:val="24"/>
        </w:rPr>
      </w:pPr>
      <w:r w:rsidRPr="006A7602">
        <w:rPr>
          <w:kern w:val="2"/>
          <w:sz w:val="24"/>
          <w:szCs w:val="24"/>
        </w:rPr>
        <w:t>weights = az_slice(a_win).^2;</w:t>
      </w:r>
    </w:p>
    <w:p w14:paraId="5307C869" w14:textId="77777777" w:rsidR="006C7F29" w:rsidRPr="006C7F29" w:rsidRDefault="006A7602" w:rsidP="006A7602">
      <w:pPr>
        <w:widowControl w:val="0"/>
        <w:spacing w:line="360" w:lineRule="auto"/>
        <w:jc w:val="both"/>
        <w:rPr>
          <w:kern w:val="2"/>
          <w:sz w:val="24"/>
          <w:szCs w:val="24"/>
        </w:rPr>
      </w:pPr>
      <w:r w:rsidRPr="006A7602">
        <w:rPr>
          <w:kern w:val="2"/>
          <w:sz w:val="24"/>
          <w:szCs w:val="24"/>
        </w:rPr>
        <w:t>ang_centroid = sum(weights .* az_bins') / Wsum;</w:t>
      </w:r>
    </w:p>
    <w:p w14:paraId="669586DC" w14:textId="208CC254" w:rsidR="006A7602" w:rsidRPr="006A7602" w:rsidRDefault="006A7602" w:rsidP="006A7602">
      <w:pPr>
        <w:widowControl w:val="0"/>
        <w:spacing w:line="360" w:lineRule="auto"/>
        <w:jc w:val="both"/>
        <w:rPr>
          <w:kern w:val="2"/>
          <w:sz w:val="24"/>
          <w:szCs w:val="24"/>
        </w:rPr>
      </w:pPr>
      <w:r w:rsidRPr="006A7602">
        <w:rPr>
          <w:kern w:val="2"/>
          <w:sz w:val="24"/>
          <w:szCs w:val="24"/>
        </w:rPr>
        <w:t>ang_var = sum(weights .* (az_bins' - ang_centroid).^2) / Wsum;</w:t>
      </w:r>
    </w:p>
    <w:p w14:paraId="1163932C" w14:textId="77777777" w:rsidR="006A7602" w:rsidRPr="006A7602" w:rsidRDefault="00000000" w:rsidP="006A7602">
      <w:pPr>
        <w:widowControl w:val="0"/>
        <w:spacing w:line="360" w:lineRule="auto"/>
        <w:jc w:val="both"/>
        <w:rPr>
          <w:kern w:val="2"/>
          <w:sz w:val="24"/>
          <w:szCs w:val="24"/>
        </w:rPr>
      </w:pPr>
      <w:r>
        <w:rPr>
          <w:kern w:val="2"/>
          <w:sz w:val="24"/>
          <w:szCs w:val="24"/>
        </w:rPr>
        <w:pict w14:anchorId="41E4BA04">
          <v:rect id="_x0000_i1035" style="width:0;height:1.5pt" o:hralign="center" o:hrstd="t" o:hr="t"/>
        </w:pict>
      </w:r>
    </w:p>
    <w:p w14:paraId="3411AC04" w14:textId="77777777" w:rsidR="006A7602" w:rsidRPr="006A7602" w:rsidRDefault="006A7602" w:rsidP="006A7602">
      <w:pPr>
        <w:widowControl w:val="0"/>
        <w:spacing w:line="360" w:lineRule="auto"/>
        <w:jc w:val="both"/>
        <w:rPr>
          <w:kern w:val="2"/>
          <w:sz w:val="24"/>
          <w:szCs w:val="24"/>
        </w:rPr>
      </w:pPr>
      <w:bookmarkStart w:id="17" w:name="Xc7d03c2447f5a8589399005ef7944dc7eaf2754"/>
      <w:bookmarkEnd w:id="16"/>
      <w:r w:rsidRPr="006A7602">
        <w:rPr>
          <w:kern w:val="2"/>
          <w:sz w:val="24"/>
          <w:szCs w:val="24"/>
        </w:rPr>
        <w:t xml:space="preserve">6. </w:t>
      </w:r>
      <w:r w:rsidRPr="006A7602">
        <w:rPr>
          <w:rFonts w:hint="eastAsia"/>
          <w:kern w:val="2"/>
          <w:sz w:val="24"/>
          <w:szCs w:val="24"/>
        </w:rPr>
        <w:t>结果输出与可视化</w:t>
      </w:r>
    </w:p>
    <w:p w14:paraId="5D5C5CDA" w14:textId="77777777" w:rsidR="006C7F29" w:rsidRPr="006C7F29" w:rsidRDefault="006A7602" w:rsidP="006A7602">
      <w:pPr>
        <w:widowControl w:val="0"/>
        <w:numPr>
          <w:ilvl w:val="0"/>
          <w:numId w:val="23"/>
        </w:numPr>
        <w:spacing w:line="360" w:lineRule="auto"/>
        <w:jc w:val="both"/>
        <w:rPr>
          <w:kern w:val="2"/>
          <w:sz w:val="24"/>
          <w:szCs w:val="24"/>
        </w:rPr>
      </w:pPr>
      <w:r w:rsidRPr="006A7602">
        <w:rPr>
          <w:rFonts w:hint="eastAsia"/>
          <w:kern w:val="2"/>
          <w:sz w:val="24"/>
          <w:szCs w:val="24"/>
        </w:rPr>
        <w:t>将不同</w:t>
      </w:r>
      <w:r w:rsidRPr="006A7602">
        <w:rPr>
          <w:kern w:val="2"/>
          <w:sz w:val="24"/>
          <w:szCs w:val="24"/>
        </w:rPr>
        <w:t xml:space="preserve"> SNR </w:t>
      </w:r>
      <w:r w:rsidRPr="006A7602">
        <w:rPr>
          <w:rFonts w:hint="eastAsia"/>
          <w:kern w:val="2"/>
          <w:sz w:val="24"/>
          <w:szCs w:val="24"/>
        </w:rPr>
        <w:t>下的估计结果按目标分组输出表格，便于纵向比较。</w:t>
      </w:r>
    </w:p>
    <w:p w14:paraId="2500F5AA" w14:textId="6CA05150" w:rsidR="006A7602" w:rsidRPr="006A7602" w:rsidRDefault="006A7602" w:rsidP="006A7602">
      <w:pPr>
        <w:widowControl w:val="0"/>
        <w:numPr>
          <w:ilvl w:val="0"/>
          <w:numId w:val="23"/>
        </w:numPr>
        <w:spacing w:line="360" w:lineRule="auto"/>
        <w:jc w:val="both"/>
        <w:rPr>
          <w:kern w:val="2"/>
          <w:sz w:val="24"/>
          <w:szCs w:val="24"/>
        </w:rPr>
      </w:pPr>
    </w:p>
    <w:p w14:paraId="30DD36ED" w14:textId="77777777" w:rsidR="006A7602" w:rsidRPr="006A7602" w:rsidRDefault="006A7602" w:rsidP="006A7602">
      <w:pPr>
        <w:widowControl w:val="0"/>
        <w:numPr>
          <w:ilvl w:val="0"/>
          <w:numId w:val="23"/>
        </w:numPr>
        <w:spacing w:line="360" w:lineRule="auto"/>
        <w:jc w:val="both"/>
        <w:rPr>
          <w:kern w:val="2"/>
          <w:sz w:val="24"/>
          <w:szCs w:val="24"/>
        </w:rPr>
      </w:pPr>
      <w:r w:rsidRPr="006A7602">
        <w:rPr>
          <w:rFonts w:hint="eastAsia"/>
          <w:kern w:val="2"/>
          <w:sz w:val="24"/>
          <w:szCs w:val="24"/>
        </w:rPr>
        <w:t>绘制</w:t>
      </w:r>
      <w:r w:rsidRPr="006A7602">
        <w:rPr>
          <w:kern w:val="2"/>
          <w:sz w:val="24"/>
          <w:szCs w:val="24"/>
        </w:rPr>
        <w:t xml:space="preserve"> Range-Doppler </w:t>
      </w:r>
      <w:r w:rsidRPr="006A7602">
        <w:rPr>
          <w:rFonts w:hint="eastAsia"/>
          <w:kern w:val="2"/>
          <w:sz w:val="24"/>
          <w:szCs w:val="24"/>
        </w:rPr>
        <w:t>图与</w:t>
      </w:r>
      <w:r w:rsidRPr="006A7602">
        <w:rPr>
          <w:kern w:val="2"/>
          <w:sz w:val="24"/>
          <w:szCs w:val="24"/>
        </w:rPr>
        <w:t xml:space="preserve"> Angle-Range </w:t>
      </w:r>
      <w:r w:rsidRPr="006A7602">
        <w:rPr>
          <w:rFonts w:hint="eastAsia"/>
          <w:kern w:val="2"/>
          <w:sz w:val="24"/>
          <w:szCs w:val="24"/>
        </w:rPr>
        <w:t>图，并在图中标注估计值和不确定度。</w:t>
      </w:r>
    </w:p>
    <w:p w14:paraId="3190F678" w14:textId="77777777" w:rsidR="006A7602" w:rsidRPr="006A7602" w:rsidRDefault="006A7602" w:rsidP="006A7602">
      <w:pPr>
        <w:widowControl w:val="0"/>
        <w:spacing w:line="360" w:lineRule="auto"/>
        <w:jc w:val="both"/>
        <w:rPr>
          <w:kern w:val="2"/>
          <w:sz w:val="24"/>
          <w:szCs w:val="24"/>
        </w:rPr>
      </w:pPr>
      <w:r w:rsidRPr="006A7602">
        <w:rPr>
          <w:rFonts w:hint="eastAsia"/>
          <w:kern w:val="2"/>
          <w:sz w:val="24"/>
          <w:szCs w:val="24"/>
        </w:rPr>
        <w:t>关键代码：</w:t>
      </w:r>
    </w:p>
    <w:p w14:paraId="5F5825D6" w14:textId="77777777" w:rsidR="006C7F29" w:rsidRPr="006C7F29" w:rsidRDefault="006A7602" w:rsidP="006A7602">
      <w:pPr>
        <w:widowControl w:val="0"/>
        <w:spacing w:line="360" w:lineRule="auto"/>
        <w:jc w:val="both"/>
        <w:rPr>
          <w:kern w:val="2"/>
          <w:sz w:val="24"/>
          <w:szCs w:val="24"/>
        </w:rPr>
      </w:pPr>
      <w:r w:rsidRPr="006A7602">
        <w:rPr>
          <w:kern w:val="2"/>
          <w:sz w:val="24"/>
          <w:szCs w:val="24"/>
        </w:rPr>
        <w:t>fprintf('%6.1f | %12.2f | %10.2f | %12.2f | %10.2f | %10.2f | %10.2f\n', ...</w:t>
      </w:r>
    </w:p>
    <w:p w14:paraId="2F91D52A" w14:textId="77777777" w:rsidR="006C7F29" w:rsidRPr="006C7F29" w:rsidRDefault="006A7602" w:rsidP="006A7602">
      <w:pPr>
        <w:widowControl w:val="0"/>
        <w:spacing w:line="360" w:lineRule="auto"/>
        <w:jc w:val="both"/>
        <w:rPr>
          <w:kern w:val="2"/>
          <w:sz w:val="24"/>
          <w:szCs w:val="24"/>
        </w:rPr>
      </w:pPr>
      <w:r w:rsidRPr="006A7602">
        <w:rPr>
          <w:kern w:val="2"/>
          <w:sz w:val="24"/>
          <w:szCs w:val="24"/>
        </w:rPr>
        <w:t xml:space="preserve">    SNR_dB_array(sidx), Results(tn,sidx,1), Results(tn,sidx,2), ...</w:t>
      </w:r>
    </w:p>
    <w:p w14:paraId="214C214D" w14:textId="53B05AA2" w:rsidR="006A7602" w:rsidRPr="006A7602" w:rsidRDefault="006A7602" w:rsidP="006A7602">
      <w:pPr>
        <w:widowControl w:val="0"/>
        <w:spacing w:line="360" w:lineRule="auto"/>
        <w:jc w:val="both"/>
        <w:rPr>
          <w:kern w:val="2"/>
          <w:sz w:val="24"/>
          <w:szCs w:val="24"/>
        </w:rPr>
      </w:pPr>
      <w:r w:rsidRPr="006A7602">
        <w:rPr>
          <w:kern w:val="2"/>
          <w:sz w:val="24"/>
          <w:szCs w:val="24"/>
        </w:rPr>
        <w:t xml:space="preserve">    Results(tn,sidx,3), Results(tn,sidx,4), Results(tn,sidx,5), Results(tn,sidx,6));</w:t>
      </w:r>
    </w:p>
    <w:p w14:paraId="58BAB6B4" w14:textId="47BBC60C" w:rsidR="00094420" w:rsidRDefault="00000000" w:rsidP="006A7602">
      <w:pPr>
        <w:widowControl w:val="0"/>
        <w:spacing w:line="360" w:lineRule="auto"/>
        <w:jc w:val="both"/>
        <w:rPr>
          <w:kern w:val="2"/>
          <w:sz w:val="24"/>
          <w:szCs w:val="24"/>
        </w:rPr>
      </w:pPr>
      <w:r>
        <w:rPr>
          <w:kern w:val="2"/>
          <w:sz w:val="24"/>
          <w:szCs w:val="24"/>
        </w:rPr>
        <w:pict w14:anchorId="7EC10B22">
          <v:rect id="_x0000_i1036" style="width:0;height:1.5pt" o:hralign="center" o:hrstd="t" o:hr="t"/>
        </w:pict>
      </w:r>
      <w:bookmarkEnd w:id="17"/>
    </w:p>
    <w:p w14:paraId="10EEBC05" w14:textId="77777777" w:rsidR="00D220AF" w:rsidRPr="00D220AF" w:rsidRDefault="00D220AF" w:rsidP="00D220AF">
      <w:pPr>
        <w:widowControl w:val="0"/>
        <w:spacing w:line="360" w:lineRule="auto"/>
        <w:jc w:val="both"/>
        <w:rPr>
          <w:kern w:val="2"/>
          <w:sz w:val="24"/>
          <w:szCs w:val="24"/>
        </w:rPr>
      </w:pPr>
    </w:p>
    <w:p w14:paraId="31C1947B" w14:textId="7FE0B385" w:rsidR="00094420" w:rsidRPr="00AA737D" w:rsidRDefault="00DD2C9D" w:rsidP="00DD2C9D">
      <w:pPr>
        <w:widowControl w:val="0"/>
        <w:spacing w:line="360" w:lineRule="auto"/>
        <w:jc w:val="both"/>
        <w:rPr>
          <w:b/>
          <w:bCs/>
          <w:kern w:val="2"/>
          <w:sz w:val="24"/>
          <w:szCs w:val="24"/>
        </w:rPr>
      </w:pPr>
      <w:r w:rsidRPr="00AA737D">
        <w:rPr>
          <w:rFonts w:hint="eastAsia"/>
          <w:b/>
          <w:bCs/>
          <w:kern w:val="2"/>
          <w:sz w:val="32"/>
          <w:szCs w:val="32"/>
        </w:rPr>
        <w:t>仿真结果</w:t>
      </w:r>
    </w:p>
    <w:p w14:paraId="3607EB8B" w14:textId="77777777" w:rsidR="00AA737D" w:rsidRPr="00AA737D" w:rsidRDefault="00AA737D" w:rsidP="00AA737D">
      <w:pPr>
        <w:widowControl w:val="0"/>
        <w:spacing w:line="360" w:lineRule="auto"/>
        <w:ind w:firstLine="240"/>
        <w:jc w:val="both"/>
        <w:rPr>
          <w:kern w:val="2"/>
          <w:sz w:val="24"/>
          <w:szCs w:val="24"/>
        </w:rPr>
      </w:pPr>
    </w:p>
    <w:p w14:paraId="3116520A" w14:textId="77777777" w:rsidR="00D220AF" w:rsidRPr="009705EF" w:rsidRDefault="00D220AF" w:rsidP="00D220AF">
      <w:pPr>
        <w:widowControl w:val="0"/>
        <w:spacing w:line="360" w:lineRule="auto"/>
        <w:jc w:val="both"/>
        <w:rPr>
          <w:kern w:val="2"/>
          <w:sz w:val="22"/>
          <w:szCs w:val="22"/>
        </w:rPr>
      </w:pPr>
      <w:r w:rsidRPr="009705EF">
        <w:rPr>
          <w:rFonts w:hint="eastAsia"/>
          <w:kern w:val="2"/>
          <w:sz w:val="22"/>
          <w:szCs w:val="22"/>
        </w:rPr>
        <w:t>Grouped-by-target summary (</w:t>
      </w:r>
      <w:r w:rsidRPr="009705EF">
        <w:rPr>
          <w:rFonts w:hint="eastAsia"/>
          <w:kern w:val="2"/>
          <w:sz w:val="22"/>
          <w:szCs w:val="22"/>
        </w:rPr>
        <w:t>每个目标下按</w:t>
      </w:r>
      <w:r w:rsidRPr="009705EF">
        <w:rPr>
          <w:rFonts w:hint="eastAsia"/>
          <w:kern w:val="2"/>
          <w:sz w:val="22"/>
          <w:szCs w:val="22"/>
        </w:rPr>
        <w:t xml:space="preserve"> SNR </w:t>
      </w:r>
      <w:r w:rsidRPr="009705EF">
        <w:rPr>
          <w:rFonts w:hint="eastAsia"/>
          <w:kern w:val="2"/>
          <w:sz w:val="22"/>
          <w:szCs w:val="22"/>
        </w:rPr>
        <w:t>竖向排列便于比较</w:t>
      </w:r>
      <w:r w:rsidRPr="009705EF">
        <w:rPr>
          <w:rFonts w:hint="eastAsia"/>
          <w:kern w:val="2"/>
          <w:sz w:val="22"/>
          <w:szCs w:val="22"/>
        </w:rPr>
        <w:t>):</w:t>
      </w:r>
    </w:p>
    <w:p w14:paraId="40560F77" w14:textId="77777777" w:rsidR="00D220AF" w:rsidRPr="009705EF" w:rsidRDefault="00D220AF" w:rsidP="00D220AF">
      <w:pPr>
        <w:widowControl w:val="0"/>
        <w:spacing w:line="360" w:lineRule="auto"/>
        <w:jc w:val="both"/>
        <w:rPr>
          <w:kern w:val="2"/>
          <w:sz w:val="22"/>
          <w:szCs w:val="22"/>
        </w:rPr>
      </w:pPr>
    </w:p>
    <w:p w14:paraId="409C2D29" w14:textId="77777777" w:rsidR="00D220AF" w:rsidRPr="009705EF" w:rsidRDefault="00D220AF" w:rsidP="00D220AF">
      <w:pPr>
        <w:widowControl w:val="0"/>
        <w:spacing w:line="360" w:lineRule="auto"/>
        <w:jc w:val="both"/>
        <w:rPr>
          <w:kern w:val="2"/>
          <w:sz w:val="22"/>
          <w:szCs w:val="22"/>
        </w:rPr>
      </w:pPr>
      <w:r w:rsidRPr="009705EF">
        <w:rPr>
          <w:kern w:val="2"/>
          <w:sz w:val="22"/>
          <w:szCs w:val="22"/>
        </w:rPr>
        <w:t>Target 1 (true R=36.0 m, V=5.0 m/s, Ang=-35.0 deg)</w:t>
      </w:r>
    </w:p>
    <w:p w14:paraId="427D4B12" w14:textId="77777777" w:rsidR="00D220AF" w:rsidRPr="009705EF" w:rsidRDefault="00D220AF" w:rsidP="00D220AF">
      <w:pPr>
        <w:widowControl w:val="0"/>
        <w:spacing w:line="360" w:lineRule="auto"/>
        <w:jc w:val="both"/>
        <w:rPr>
          <w:kern w:val="2"/>
          <w:sz w:val="22"/>
          <w:szCs w:val="22"/>
        </w:rPr>
      </w:pPr>
      <w:r w:rsidRPr="009705EF">
        <w:rPr>
          <w:kern w:val="2"/>
          <w:sz w:val="22"/>
          <w:szCs w:val="22"/>
        </w:rPr>
        <w:t>-----------------------------------------------------------------------------------------</w:t>
      </w:r>
    </w:p>
    <w:p w14:paraId="5BB5CED3" w14:textId="77777777" w:rsidR="00D220AF" w:rsidRPr="009705EF" w:rsidRDefault="00D220AF" w:rsidP="00D220AF">
      <w:pPr>
        <w:widowControl w:val="0"/>
        <w:spacing w:line="360" w:lineRule="auto"/>
        <w:jc w:val="both"/>
        <w:rPr>
          <w:kern w:val="2"/>
          <w:sz w:val="22"/>
          <w:szCs w:val="22"/>
        </w:rPr>
      </w:pPr>
      <w:r w:rsidRPr="009705EF">
        <w:rPr>
          <w:kern w:val="2"/>
          <w:sz w:val="22"/>
          <w:szCs w:val="22"/>
        </w:rPr>
        <w:t>SNR(dB) |     Range(m) |   R_std(m) | Velocity(m/s) | V_std(m/s) | Angle(deg) | Angle_std(deg)</w:t>
      </w:r>
    </w:p>
    <w:p w14:paraId="68CC53F5"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w:t>
      </w:r>
    </w:p>
    <w:p w14:paraId="01BDE002"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36.04 |       0.34 |         5.36 |       0.85 |     -34.73 |       1.93</w:t>
      </w:r>
    </w:p>
    <w:p w14:paraId="6C4765D2"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36.00 |       0.14 |         5.14 |       0.47 |     -34.73 |       1.93</w:t>
      </w:r>
    </w:p>
    <w:p w14:paraId="0A1A12DE"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0.0 |        36.00 |       0.06 |         5.16 |       0.39 |     -34.74 |       1.93</w:t>
      </w:r>
    </w:p>
    <w:p w14:paraId="25529682"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36.00 |       0.05 |         5.16 |       0.37 |     -34.74 |       1.93</w:t>
      </w:r>
    </w:p>
    <w:p w14:paraId="6C64B41E"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36.00 |       0.05 |         5.16 |       0.38 |     -34.74 |       1.93</w:t>
      </w:r>
    </w:p>
    <w:p w14:paraId="6E5EDA42"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40.0 |        36.00 |       0.04 |         5.16 |       0.38 |     -34.74 |       1.93</w:t>
      </w:r>
    </w:p>
    <w:p w14:paraId="47E7FD74" w14:textId="77777777" w:rsidR="00D220AF" w:rsidRPr="009705EF" w:rsidRDefault="00D220AF" w:rsidP="00D220AF">
      <w:pPr>
        <w:widowControl w:val="0"/>
        <w:spacing w:line="360" w:lineRule="auto"/>
        <w:jc w:val="both"/>
        <w:rPr>
          <w:kern w:val="2"/>
          <w:sz w:val="22"/>
          <w:szCs w:val="22"/>
        </w:rPr>
      </w:pPr>
      <w:r w:rsidRPr="009705EF">
        <w:rPr>
          <w:kern w:val="2"/>
          <w:sz w:val="22"/>
          <w:szCs w:val="22"/>
        </w:rPr>
        <w:lastRenderedPageBreak/>
        <w:t>-----------------------------------------------------------------------------------------</w:t>
      </w:r>
    </w:p>
    <w:p w14:paraId="29F31F23" w14:textId="77777777" w:rsidR="00D220AF" w:rsidRPr="009705EF" w:rsidRDefault="00D220AF" w:rsidP="00D220AF">
      <w:pPr>
        <w:widowControl w:val="0"/>
        <w:spacing w:line="360" w:lineRule="auto"/>
        <w:jc w:val="both"/>
        <w:rPr>
          <w:kern w:val="2"/>
          <w:sz w:val="22"/>
          <w:szCs w:val="22"/>
        </w:rPr>
      </w:pPr>
    </w:p>
    <w:p w14:paraId="6EFE4CF1" w14:textId="77777777" w:rsidR="00D220AF" w:rsidRPr="009705EF" w:rsidRDefault="00D220AF" w:rsidP="00D220AF">
      <w:pPr>
        <w:widowControl w:val="0"/>
        <w:spacing w:line="360" w:lineRule="auto"/>
        <w:jc w:val="both"/>
        <w:rPr>
          <w:kern w:val="2"/>
          <w:sz w:val="22"/>
          <w:szCs w:val="22"/>
        </w:rPr>
      </w:pPr>
      <w:r w:rsidRPr="009705EF">
        <w:rPr>
          <w:kern w:val="2"/>
          <w:sz w:val="22"/>
          <w:szCs w:val="22"/>
        </w:rPr>
        <w:t>Target 2 (true R=50.0 m, V=-10.0 m/s, Ang=0.0 deg)</w:t>
      </w:r>
    </w:p>
    <w:p w14:paraId="2CDAA17A" w14:textId="77777777" w:rsidR="00D220AF" w:rsidRPr="009705EF" w:rsidRDefault="00D220AF" w:rsidP="00D220AF">
      <w:pPr>
        <w:widowControl w:val="0"/>
        <w:spacing w:line="360" w:lineRule="auto"/>
        <w:jc w:val="both"/>
        <w:rPr>
          <w:kern w:val="2"/>
          <w:sz w:val="22"/>
          <w:szCs w:val="22"/>
        </w:rPr>
      </w:pPr>
      <w:r w:rsidRPr="009705EF">
        <w:rPr>
          <w:kern w:val="2"/>
          <w:sz w:val="22"/>
          <w:szCs w:val="22"/>
        </w:rPr>
        <w:t>-----------------------------------------------------------------------------------------</w:t>
      </w:r>
    </w:p>
    <w:p w14:paraId="5A719CC3" w14:textId="77777777" w:rsidR="00D220AF" w:rsidRPr="009705EF" w:rsidRDefault="00D220AF" w:rsidP="00D220AF">
      <w:pPr>
        <w:widowControl w:val="0"/>
        <w:spacing w:line="360" w:lineRule="auto"/>
        <w:jc w:val="both"/>
        <w:rPr>
          <w:kern w:val="2"/>
          <w:sz w:val="22"/>
          <w:szCs w:val="22"/>
        </w:rPr>
      </w:pPr>
      <w:r w:rsidRPr="009705EF">
        <w:rPr>
          <w:kern w:val="2"/>
          <w:sz w:val="22"/>
          <w:szCs w:val="22"/>
        </w:rPr>
        <w:t>SNR(dB) |     Range(m) |   R_std(m) | Velocity(m/s) | V_std(m/s) | Angle(deg) | Angle_std(deg)</w:t>
      </w:r>
    </w:p>
    <w:p w14:paraId="5397BDB4"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w:t>
      </w:r>
    </w:p>
    <w:p w14:paraId="7F558C8F"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50.01 |       0.38 |       -10.10 |       1.18 |       0.23 |       1.59</w:t>
      </w:r>
    </w:p>
    <w:p w14:paraId="0FFE58EA"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50.06 |       0.32 |       -10.12 |       0.87 |       0.25 |       1.59</w:t>
      </w:r>
    </w:p>
    <w:p w14:paraId="2BA5D25D"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0.0 |        50.05 |       0.22 |       -10.06 |       0.77 |       0.23 |       1.59</w:t>
      </w:r>
    </w:p>
    <w:p w14:paraId="13840CF5" w14:textId="0AADD5BE"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50.03 |       0.18 |       -10.10 |       0.65 |       0.23 |       1.59</w:t>
      </w:r>
    </w:p>
    <w:p w14:paraId="4BF1DE4E" w14:textId="3A6C5D5F"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50.02 |       0.18 |       -10.11 |       0.63 |       0.23 |       1.59</w:t>
      </w:r>
    </w:p>
    <w:p w14:paraId="18EA453C" w14:textId="0FE062A6" w:rsidR="00D220AF" w:rsidRPr="009705EF" w:rsidRDefault="00D220AF" w:rsidP="00D220AF">
      <w:pPr>
        <w:widowControl w:val="0"/>
        <w:spacing w:line="360" w:lineRule="auto"/>
        <w:jc w:val="both"/>
        <w:rPr>
          <w:kern w:val="2"/>
          <w:sz w:val="22"/>
          <w:szCs w:val="22"/>
        </w:rPr>
      </w:pPr>
      <w:r w:rsidRPr="009705EF">
        <w:rPr>
          <w:kern w:val="2"/>
          <w:sz w:val="22"/>
          <w:szCs w:val="22"/>
        </w:rPr>
        <w:t xml:space="preserve">  40.0 |        50.03 |       0.18 |       -10.11 |       0.63 |       0.23 |       1.59</w:t>
      </w:r>
    </w:p>
    <w:p w14:paraId="6E6EBBAD" w14:textId="7D774259" w:rsidR="00D220AF" w:rsidRPr="009705EF" w:rsidRDefault="00D220AF" w:rsidP="00D220AF">
      <w:pPr>
        <w:widowControl w:val="0"/>
        <w:spacing w:line="360" w:lineRule="auto"/>
        <w:jc w:val="both"/>
        <w:rPr>
          <w:kern w:val="2"/>
          <w:sz w:val="22"/>
          <w:szCs w:val="22"/>
        </w:rPr>
      </w:pPr>
      <w:r w:rsidRPr="009705EF">
        <w:rPr>
          <w:kern w:val="2"/>
          <w:sz w:val="22"/>
          <w:szCs w:val="22"/>
        </w:rPr>
        <w:t>-----------------------------------------------------------------------------------------</w:t>
      </w:r>
    </w:p>
    <w:p w14:paraId="2922D47C" w14:textId="77777777" w:rsidR="00D220AF" w:rsidRPr="009705EF" w:rsidRDefault="00D220AF" w:rsidP="00D220AF">
      <w:pPr>
        <w:widowControl w:val="0"/>
        <w:spacing w:line="360" w:lineRule="auto"/>
        <w:jc w:val="both"/>
        <w:rPr>
          <w:kern w:val="2"/>
          <w:sz w:val="22"/>
          <w:szCs w:val="22"/>
        </w:rPr>
      </w:pPr>
    </w:p>
    <w:p w14:paraId="383E5D9B" w14:textId="54EEDA22" w:rsidR="00D220AF" w:rsidRPr="009705EF" w:rsidRDefault="00D220AF" w:rsidP="00D220AF">
      <w:pPr>
        <w:widowControl w:val="0"/>
        <w:spacing w:line="360" w:lineRule="auto"/>
        <w:jc w:val="both"/>
        <w:rPr>
          <w:kern w:val="2"/>
          <w:sz w:val="22"/>
          <w:szCs w:val="22"/>
        </w:rPr>
      </w:pPr>
      <w:r w:rsidRPr="009705EF">
        <w:rPr>
          <w:kern w:val="2"/>
          <w:sz w:val="22"/>
          <w:szCs w:val="22"/>
        </w:rPr>
        <w:t>Target 3 (true R=60.0 m, V=15.0 m/s, Ang=60.0 deg)</w:t>
      </w:r>
    </w:p>
    <w:p w14:paraId="4B99E4DD" w14:textId="5A06B0FC" w:rsidR="00D220AF" w:rsidRPr="009705EF" w:rsidRDefault="00D220AF" w:rsidP="00D220AF">
      <w:pPr>
        <w:widowControl w:val="0"/>
        <w:spacing w:line="360" w:lineRule="auto"/>
        <w:jc w:val="both"/>
        <w:rPr>
          <w:kern w:val="2"/>
          <w:sz w:val="22"/>
          <w:szCs w:val="22"/>
        </w:rPr>
      </w:pPr>
      <w:r w:rsidRPr="009705EF">
        <w:rPr>
          <w:kern w:val="2"/>
          <w:sz w:val="22"/>
          <w:szCs w:val="22"/>
        </w:rPr>
        <w:t>-----------------------------------------------------------------------------------------</w:t>
      </w:r>
    </w:p>
    <w:p w14:paraId="69EDDF27" w14:textId="62B8B361" w:rsidR="00D220AF" w:rsidRPr="009705EF" w:rsidRDefault="00D220AF" w:rsidP="00D220AF">
      <w:pPr>
        <w:widowControl w:val="0"/>
        <w:spacing w:line="360" w:lineRule="auto"/>
        <w:jc w:val="both"/>
        <w:rPr>
          <w:kern w:val="2"/>
          <w:sz w:val="22"/>
          <w:szCs w:val="22"/>
        </w:rPr>
      </w:pPr>
      <w:r w:rsidRPr="009705EF">
        <w:rPr>
          <w:kern w:val="2"/>
          <w:sz w:val="22"/>
          <w:szCs w:val="22"/>
        </w:rPr>
        <w:t>SNR(dB) |     Range(m) |   R_std(m) | Velocity(m/s) | V_std(m/s) | Angle(deg) | Angle_std(deg)</w:t>
      </w:r>
    </w:p>
    <w:p w14:paraId="6596D872" w14:textId="77777777" w:rsidR="00D220AF" w:rsidRPr="009705EF" w:rsidRDefault="00D220AF" w:rsidP="00D220AF">
      <w:pPr>
        <w:widowControl w:val="0"/>
        <w:spacing w:line="360" w:lineRule="auto"/>
        <w:jc w:val="both"/>
        <w:rPr>
          <w:kern w:val="2"/>
          <w:sz w:val="22"/>
          <w:szCs w:val="22"/>
        </w:rPr>
      </w:pPr>
      <w:r w:rsidRPr="009705EF">
        <w:rPr>
          <w:kern w:val="2"/>
          <w:sz w:val="22"/>
          <w:szCs w:val="22"/>
        </w:rPr>
        <w:t xml:space="preserve"> -----------------------------------------------------------------------------------------</w:t>
      </w:r>
    </w:p>
    <w:p w14:paraId="66FA823A" w14:textId="4DA51D8B"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59.95 |       0.43 |        14.60 |       1.21 |      60.28 |       3.22</w:t>
      </w:r>
    </w:p>
    <w:p w14:paraId="3362CBBB" w14:textId="281D6D9D"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59.94 |       0.33 |        15.08 |       0.87 |      61.04 |       3.31</w:t>
      </w:r>
    </w:p>
    <w:p w14:paraId="702E848C" w14:textId="249742F2" w:rsidR="00D220AF" w:rsidRPr="009705EF" w:rsidRDefault="00D220AF" w:rsidP="00D220AF">
      <w:pPr>
        <w:widowControl w:val="0"/>
        <w:spacing w:line="360" w:lineRule="auto"/>
        <w:jc w:val="both"/>
        <w:rPr>
          <w:kern w:val="2"/>
          <w:sz w:val="22"/>
          <w:szCs w:val="22"/>
        </w:rPr>
      </w:pPr>
      <w:r w:rsidRPr="009705EF">
        <w:rPr>
          <w:kern w:val="2"/>
          <w:sz w:val="22"/>
          <w:szCs w:val="22"/>
        </w:rPr>
        <w:t xml:space="preserve">   0.0 |        59.98 |       0.15 |        14.86 |       0.69 |      61.12 |       3.32</w:t>
      </w:r>
    </w:p>
    <w:p w14:paraId="439FD0DE" w14:textId="0F35B829" w:rsidR="00D220AF" w:rsidRPr="009705EF" w:rsidRDefault="00D220AF" w:rsidP="00D220AF">
      <w:pPr>
        <w:widowControl w:val="0"/>
        <w:spacing w:line="360" w:lineRule="auto"/>
        <w:jc w:val="both"/>
        <w:rPr>
          <w:kern w:val="2"/>
          <w:sz w:val="22"/>
          <w:szCs w:val="22"/>
        </w:rPr>
      </w:pPr>
      <w:r w:rsidRPr="009705EF">
        <w:rPr>
          <w:kern w:val="2"/>
          <w:sz w:val="22"/>
          <w:szCs w:val="22"/>
        </w:rPr>
        <w:t xml:space="preserve">  10.0 |        59.99 |       0.08 |        14.92 |       0.56 |      61.12 |       3.32</w:t>
      </w:r>
    </w:p>
    <w:p w14:paraId="651C9E9A" w14:textId="1BD2B471" w:rsidR="00D220AF" w:rsidRPr="009705EF" w:rsidRDefault="00D220AF" w:rsidP="00D220AF">
      <w:pPr>
        <w:widowControl w:val="0"/>
        <w:spacing w:line="360" w:lineRule="auto"/>
        <w:jc w:val="both"/>
        <w:rPr>
          <w:kern w:val="2"/>
          <w:sz w:val="22"/>
          <w:szCs w:val="22"/>
        </w:rPr>
      </w:pPr>
      <w:r w:rsidRPr="009705EF">
        <w:rPr>
          <w:kern w:val="2"/>
          <w:sz w:val="22"/>
          <w:szCs w:val="22"/>
        </w:rPr>
        <w:t xml:space="preserve">  20.0 |        60.00 |       0.07 |        14.90 |       0.53 |      61.12 |       3.32</w:t>
      </w:r>
    </w:p>
    <w:p w14:paraId="15FD5E81" w14:textId="0D5F9EEA" w:rsidR="00D220AF" w:rsidRPr="009705EF" w:rsidRDefault="00053AC5" w:rsidP="00D220AF">
      <w:pPr>
        <w:widowControl w:val="0"/>
        <w:spacing w:line="360" w:lineRule="auto"/>
        <w:jc w:val="both"/>
        <w:rPr>
          <w:kern w:val="2"/>
          <w:sz w:val="22"/>
          <w:szCs w:val="22"/>
        </w:rPr>
      </w:pPr>
      <w:r>
        <w:rPr>
          <w:noProof/>
        </w:rPr>
        <w:drawing>
          <wp:anchor distT="0" distB="0" distL="114300" distR="114300" simplePos="0" relativeHeight="251691008" behindDoc="1" locked="0" layoutInCell="1" allowOverlap="1" wp14:anchorId="36990605" wp14:editId="2167B057">
            <wp:simplePos x="0" y="0"/>
            <wp:positionH relativeFrom="column">
              <wp:posOffset>-1056374</wp:posOffset>
            </wp:positionH>
            <wp:positionV relativeFrom="paragraph">
              <wp:posOffset>286282</wp:posOffset>
            </wp:positionV>
            <wp:extent cx="7781290" cy="3695700"/>
            <wp:effectExtent l="0" t="0" r="0" b="0"/>
            <wp:wrapNone/>
            <wp:docPr id="1519545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5293" name=""/>
                    <pic:cNvPicPr/>
                  </pic:nvPicPr>
                  <pic:blipFill>
                    <a:blip r:embed="rId35"/>
                    <a:stretch>
                      <a:fillRect/>
                    </a:stretch>
                  </pic:blipFill>
                  <pic:spPr>
                    <a:xfrm>
                      <a:off x="0" y="0"/>
                      <a:ext cx="7781290" cy="3695700"/>
                    </a:xfrm>
                    <a:prstGeom prst="rect">
                      <a:avLst/>
                    </a:prstGeom>
                  </pic:spPr>
                </pic:pic>
              </a:graphicData>
            </a:graphic>
            <wp14:sizeRelH relativeFrom="margin">
              <wp14:pctWidth>0</wp14:pctWidth>
            </wp14:sizeRelH>
            <wp14:sizeRelV relativeFrom="margin">
              <wp14:pctHeight>0</wp14:pctHeight>
            </wp14:sizeRelV>
          </wp:anchor>
        </w:drawing>
      </w:r>
      <w:r w:rsidR="00D220AF" w:rsidRPr="009705EF">
        <w:rPr>
          <w:kern w:val="2"/>
          <w:sz w:val="22"/>
          <w:szCs w:val="22"/>
        </w:rPr>
        <w:t xml:space="preserve">  40.0 |        60.00 |       0.07 |        14.90 |       0.53 |      61.12 |       3.32</w:t>
      </w:r>
    </w:p>
    <w:p w14:paraId="341F2533" w14:textId="696CC8C8" w:rsidR="00D220AF" w:rsidRPr="009705EF" w:rsidRDefault="00D220AF" w:rsidP="00D220AF">
      <w:pPr>
        <w:widowControl w:val="0"/>
        <w:spacing w:line="360" w:lineRule="auto"/>
        <w:jc w:val="both"/>
        <w:rPr>
          <w:kern w:val="2"/>
          <w:sz w:val="22"/>
          <w:szCs w:val="22"/>
        </w:rPr>
      </w:pPr>
      <w:r w:rsidRPr="009705EF">
        <w:rPr>
          <w:kern w:val="2"/>
          <w:sz w:val="22"/>
          <w:szCs w:val="22"/>
        </w:rPr>
        <w:t>-----------------------------------------------------------------------------------------</w:t>
      </w:r>
    </w:p>
    <w:p w14:paraId="416B904E" w14:textId="38B7ADAF" w:rsidR="00094420" w:rsidRDefault="009D1D8A" w:rsidP="004B60EC">
      <w:pPr>
        <w:widowControl w:val="0"/>
        <w:spacing w:line="360" w:lineRule="auto"/>
        <w:ind w:firstLineChars="200" w:firstLine="480"/>
        <w:jc w:val="both"/>
        <w:rPr>
          <w:kern w:val="2"/>
          <w:sz w:val="24"/>
          <w:szCs w:val="24"/>
        </w:rPr>
      </w:pPr>
      <w:r>
        <w:rPr>
          <w:rFonts w:hint="eastAsia"/>
          <w:kern w:val="2"/>
          <w:sz w:val="24"/>
          <w:szCs w:val="24"/>
        </w:rPr>
        <w:t xml:space="preserve">SNR = </w:t>
      </w:r>
      <w:r w:rsidR="00E66588">
        <w:rPr>
          <w:rFonts w:hint="eastAsia"/>
          <w:kern w:val="2"/>
          <w:sz w:val="24"/>
          <w:szCs w:val="24"/>
        </w:rPr>
        <w:t xml:space="preserve">-10 </w:t>
      </w:r>
      <w:r>
        <w:rPr>
          <w:rFonts w:hint="eastAsia"/>
          <w:kern w:val="2"/>
          <w:sz w:val="24"/>
          <w:szCs w:val="24"/>
        </w:rPr>
        <w:t>dB</w:t>
      </w:r>
      <w:r>
        <w:rPr>
          <w:rFonts w:hint="eastAsia"/>
          <w:kern w:val="2"/>
          <w:sz w:val="24"/>
          <w:szCs w:val="24"/>
        </w:rPr>
        <w:t>时</w:t>
      </w:r>
    </w:p>
    <w:p w14:paraId="5A441B82" w14:textId="0C8A5497" w:rsidR="00053AC5" w:rsidRDefault="00053AC5" w:rsidP="00053AC5">
      <w:pPr>
        <w:widowControl w:val="0"/>
        <w:spacing w:line="360" w:lineRule="auto"/>
        <w:jc w:val="both"/>
        <w:rPr>
          <w:kern w:val="2"/>
          <w:sz w:val="24"/>
          <w:szCs w:val="24"/>
        </w:rPr>
      </w:pPr>
      <w:r>
        <w:rPr>
          <w:noProof/>
        </w:rPr>
        <w:lastRenderedPageBreak/>
        <w:drawing>
          <wp:anchor distT="0" distB="0" distL="114300" distR="114300" simplePos="0" relativeHeight="251707392" behindDoc="1" locked="0" layoutInCell="1" allowOverlap="1" wp14:anchorId="0FE1543F" wp14:editId="6CF13E12">
            <wp:simplePos x="0" y="0"/>
            <wp:positionH relativeFrom="column">
              <wp:posOffset>-376341</wp:posOffset>
            </wp:positionH>
            <wp:positionV relativeFrom="paragraph">
              <wp:posOffset>6613525</wp:posOffset>
            </wp:positionV>
            <wp:extent cx="6221635" cy="2955013"/>
            <wp:effectExtent l="0" t="0" r="8255" b="0"/>
            <wp:wrapNone/>
            <wp:docPr id="1217919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978" name=""/>
                    <pic:cNvPicPr/>
                  </pic:nvPicPr>
                  <pic:blipFill>
                    <a:blip r:embed="rId36"/>
                    <a:stretch>
                      <a:fillRect/>
                    </a:stretch>
                  </pic:blipFill>
                  <pic:spPr>
                    <a:xfrm>
                      <a:off x="0" y="0"/>
                      <a:ext cx="6221635" cy="295501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667A4BBC" wp14:editId="67159864">
            <wp:simplePos x="0" y="0"/>
            <wp:positionH relativeFrom="column">
              <wp:posOffset>-689444</wp:posOffset>
            </wp:positionH>
            <wp:positionV relativeFrom="paragraph">
              <wp:posOffset>3641062</wp:posOffset>
            </wp:positionV>
            <wp:extent cx="6527165" cy="3098800"/>
            <wp:effectExtent l="0" t="0" r="6985" b="6350"/>
            <wp:wrapTopAndBottom/>
            <wp:docPr id="106751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2804" name=""/>
                    <pic:cNvPicPr/>
                  </pic:nvPicPr>
                  <pic:blipFill>
                    <a:blip r:embed="rId37"/>
                    <a:stretch>
                      <a:fillRect/>
                    </a:stretch>
                  </pic:blipFill>
                  <pic:spPr>
                    <a:xfrm>
                      <a:off x="0" y="0"/>
                      <a:ext cx="6527165" cy="3098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154D6F50" wp14:editId="19F5A26B">
            <wp:simplePos x="0" y="0"/>
            <wp:positionH relativeFrom="column">
              <wp:posOffset>-689521</wp:posOffset>
            </wp:positionH>
            <wp:positionV relativeFrom="paragraph">
              <wp:posOffset>0</wp:posOffset>
            </wp:positionV>
            <wp:extent cx="7011670" cy="3329940"/>
            <wp:effectExtent l="0" t="0" r="0" b="3810"/>
            <wp:wrapTopAndBottom/>
            <wp:docPr id="207204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4427" name=""/>
                    <pic:cNvPicPr/>
                  </pic:nvPicPr>
                  <pic:blipFill>
                    <a:blip r:embed="rId38"/>
                    <a:stretch>
                      <a:fillRect/>
                    </a:stretch>
                  </pic:blipFill>
                  <pic:spPr>
                    <a:xfrm>
                      <a:off x="0" y="0"/>
                      <a:ext cx="7011670" cy="3329940"/>
                    </a:xfrm>
                    <a:prstGeom prst="rect">
                      <a:avLst/>
                    </a:prstGeom>
                  </pic:spPr>
                </pic:pic>
              </a:graphicData>
            </a:graphic>
            <wp14:sizeRelH relativeFrom="margin">
              <wp14:pctWidth>0</wp14:pctWidth>
            </wp14:sizeRelH>
            <wp14:sizeRelV relativeFrom="margin">
              <wp14:pctHeight>0</wp14:pctHeight>
            </wp14:sizeRelV>
          </wp:anchor>
        </w:drawing>
      </w:r>
      <w:r>
        <w:rPr>
          <w:rFonts w:hint="eastAsia"/>
          <w:kern w:val="2"/>
          <w:sz w:val="24"/>
          <w:szCs w:val="24"/>
        </w:rPr>
        <w:t>SNR = 0 dB</w:t>
      </w:r>
      <w:r>
        <w:rPr>
          <w:rFonts w:hint="eastAsia"/>
          <w:kern w:val="2"/>
          <w:sz w:val="24"/>
          <w:szCs w:val="24"/>
        </w:rPr>
        <w:t>时</w:t>
      </w:r>
    </w:p>
    <w:p w14:paraId="7815D9AE" w14:textId="3117C5DC" w:rsidR="00E66588" w:rsidRDefault="00E66588" w:rsidP="004B60EC">
      <w:pPr>
        <w:widowControl w:val="0"/>
        <w:spacing w:line="360" w:lineRule="auto"/>
        <w:ind w:firstLineChars="200" w:firstLine="480"/>
        <w:jc w:val="both"/>
        <w:rPr>
          <w:kern w:val="2"/>
          <w:sz w:val="24"/>
          <w:szCs w:val="24"/>
        </w:rPr>
      </w:pPr>
    </w:p>
    <w:p w14:paraId="141B97AD" w14:textId="439A2F77" w:rsidR="00E66588" w:rsidRDefault="00E66588" w:rsidP="004B60EC">
      <w:pPr>
        <w:widowControl w:val="0"/>
        <w:spacing w:line="360" w:lineRule="auto"/>
        <w:ind w:firstLineChars="200" w:firstLine="480"/>
        <w:jc w:val="both"/>
        <w:rPr>
          <w:kern w:val="2"/>
          <w:sz w:val="24"/>
          <w:szCs w:val="24"/>
        </w:rPr>
      </w:pPr>
    </w:p>
    <w:p w14:paraId="20A11DCE" w14:textId="3BC94FE4" w:rsidR="00053AC5" w:rsidRDefault="00053AC5" w:rsidP="004B60EC">
      <w:pPr>
        <w:widowControl w:val="0"/>
        <w:spacing w:line="360" w:lineRule="auto"/>
        <w:ind w:firstLineChars="200" w:firstLine="480"/>
        <w:jc w:val="both"/>
        <w:rPr>
          <w:kern w:val="2"/>
          <w:sz w:val="24"/>
          <w:szCs w:val="24"/>
        </w:rPr>
      </w:pPr>
    </w:p>
    <w:p w14:paraId="65457BFD" w14:textId="70D16ABE" w:rsidR="00053AC5" w:rsidRDefault="00053AC5" w:rsidP="004B60EC">
      <w:pPr>
        <w:widowControl w:val="0"/>
        <w:spacing w:line="360" w:lineRule="auto"/>
        <w:ind w:firstLineChars="200" w:firstLine="480"/>
        <w:jc w:val="both"/>
        <w:rPr>
          <w:kern w:val="2"/>
          <w:sz w:val="24"/>
          <w:szCs w:val="24"/>
        </w:rPr>
      </w:pPr>
    </w:p>
    <w:p w14:paraId="1B2AF2F1" w14:textId="2C76CDFC" w:rsidR="00053AC5" w:rsidRDefault="00053AC5" w:rsidP="004B60EC">
      <w:pPr>
        <w:widowControl w:val="0"/>
        <w:spacing w:line="360" w:lineRule="auto"/>
        <w:ind w:firstLineChars="200" w:firstLine="480"/>
        <w:jc w:val="both"/>
        <w:rPr>
          <w:kern w:val="2"/>
          <w:sz w:val="24"/>
          <w:szCs w:val="24"/>
        </w:rPr>
      </w:pPr>
    </w:p>
    <w:p w14:paraId="51F2900F" w14:textId="2205A4BC" w:rsidR="00053AC5" w:rsidRDefault="00053AC5" w:rsidP="004B60EC">
      <w:pPr>
        <w:widowControl w:val="0"/>
        <w:spacing w:line="360" w:lineRule="auto"/>
        <w:ind w:firstLineChars="200" w:firstLine="480"/>
        <w:jc w:val="both"/>
        <w:rPr>
          <w:kern w:val="2"/>
          <w:sz w:val="24"/>
          <w:szCs w:val="24"/>
        </w:rPr>
      </w:pPr>
    </w:p>
    <w:p w14:paraId="0B127648" w14:textId="20E572F8" w:rsidR="00053AC5" w:rsidRDefault="00053AC5" w:rsidP="004B60EC">
      <w:pPr>
        <w:widowControl w:val="0"/>
        <w:spacing w:line="360" w:lineRule="auto"/>
        <w:ind w:firstLineChars="200" w:firstLine="480"/>
        <w:jc w:val="both"/>
        <w:rPr>
          <w:kern w:val="2"/>
          <w:sz w:val="24"/>
          <w:szCs w:val="24"/>
        </w:rPr>
      </w:pPr>
    </w:p>
    <w:p w14:paraId="49D87E8B" w14:textId="47390FDA" w:rsidR="00053AC5" w:rsidRDefault="00053AC5" w:rsidP="004B60EC">
      <w:pPr>
        <w:widowControl w:val="0"/>
        <w:spacing w:line="360" w:lineRule="auto"/>
        <w:ind w:firstLineChars="200" w:firstLine="480"/>
        <w:jc w:val="both"/>
        <w:rPr>
          <w:kern w:val="2"/>
          <w:sz w:val="24"/>
          <w:szCs w:val="24"/>
        </w:rPr>
      </w:pPr>
    </w:p>
    <w:p w14:paraId="41742A5E" w14:textId="46EDFE46" w:rsidR="00053AC5" w:rsidRDefault="00053AC5" w:rsidP="00053AC5">
      <w:pPr>
        <w:widowControl w:val="0"/>
        <w:spacing w:line="360" w:lineRule="auto"/>
        <w:ind w:firstLineChars="200" w:firstLine="480"/>
        <w:jc w:val="both"/>
        <w:rPr>
          <w:kern w:val="2"/>
          <w:sz w:val="24"/>
          <w:szCs w:val="24"/>
        </w:rPr>
      </w:pPr>
      <w:r w:rsidRPr="00226B48">
        <w:rPr>
          <w:noProof/>
          <w:kern w:val="2"/>
          <w:sz w:val="24"/>
          <w:szCs w:val="24"/>
        </w:rPr>
        <w:lastRenderedPageBreak/>
        <w:drawing>
          <wp:anchor distT="0" distB="0" distL="114300" distR="114300" simplePos="0" relativeHeight="251699200" behindDoc="0" locked="0" layoutInCell="1" allowOverlap="1" wp14:anchorId="133A6D58" wp14:editId="4100A30E">
            <wp:simplePos x="0" y="0"/>
            <wp:positionH relativeFrom="column">
              <wp:posOffset>-1080135</wp:posOffset>
            </wp:positionH>
            <wp:positionV relativeFrom="paragraph">
              <wp:posOffset>269240</wp:posOffset>
            </wp:positionV>
            <wp:extent cx="7256780" cy="3446145"/>
            <wp:effectExtent l="0" t="0" r="1270" b="1905"/>
            <wp:wrapTopAndBottom/>
            <wp:docPr id="127740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01966" name=""/>
                    <pic:cNvPicPr/>
                  </pic:nvPicPr>
                  <pic:blipFill>
                    <a:blip r:embed="rId39"/>
                    <a:stretch>
                      <a:fillRect/>
                    </a:stretch>
                  </pic:blipFill>
                  <pic:spPr>
                    <a:xfrm>
                      <a:off x="0" y="0"/>
                      <a:ext cx="7256780" cy="3446145"/>
                    </a:xfrm>
                    <a:prstGeom prst="rect">
                      <a:avLst/>
                    </a:prstGeom>
                  </pic:spPr>
                </pic:pic>
              </a:graphicData>
            </a:graphic>
            <wp14:sizeRelH relativeFrom="margin">
              <wp14:pctWidth>0</wp14:pctWidth>
            </wp14:sizeRelH>
            <wp14:sizeRelV relativeFrom="margin">
              <wp14:pctHeight>0</wp14:pctHeight>
            </wp14:sizeRelV>
          </wp:anchor>
        </w:drawing>
      </w:r>
      <w:r w:rsidRPr="00226B48">
        <w:rPr>
          <w:kern w:val="2"/>
          <w:sz w:val="24"/>
          <w:szCs w:val="24"/>
        </w:rPr>
        <w:t xml:space="preserve">SNR = </w:t>
      </w:r>
      <w:r>
        <w:rPr>
          <w:rFonts w:hint="eastAsia"/>
          <w:kern w:val="2"/>
          <w:sz w:val="24"/>
          <w:szCs w:val="24"/>
        </w:rPr>
        <w:t>10</w:t>
      </w:r>
      <w:r w:rsidRPr="00226B48">
        <w:rPr>
          <w:kern w:val="2"/>
          <w:sz w:val="24"/>
          <w:szCs w:val="24"/>
        </w:rPr>
        <w:t xml:space="preserve"> dB</w:t>
      </w:r>
      <w:r w:rsidRPr="00226B48">
        <w:rPr>
          <w:rFonts w:hint="eastAsia"/>
          <w:kern w:val="2"/>
          <w:sz w:val="24"/>
          <w:szCs w:val="24"/>
        </w:rPr>
        <w:t>时</w:t>
      </w:r>
    </w:p>
    <w:p w14:paraId="48CBD1AC" w14:textId="33409314" w:rsidR="00053AC5" w:rsidRDefault="00053AC5" w:rsidP="004B60EC">
      <w:pPr>
        <w:widowControl w:val="0"/>
        <w:spacing w:line="360" w:lineRule="auto"/>
        <w:ind w:firstLineChars="200" w:firstLine="400"/>
        <w:jc w:val="both"/>
        <w:rPr>
          <w:kern w:val="2"/>
          <w:sz w:val="24"/>
          <w:szCs w:val="24"/>
        </w:rPr>
      </w:pPr>
      <w:r>
        <w:rPr>
          <w:noProof/>
        </w:rPr>
        <w:drawing>
          <wp:anchor distT="0" distB="0" distL="114300" distR="114300" simplePos="0" relativeHeight="251709440" behindDoc="0" locked="0" layoutInCell="1" allowOverlap="1" wp14:anchorId="208A2CE5" wp14:editId="47FF2825">
            <wp:simplePos x="0" y="0"/>
            <wp:positionH relativeFrom="column">
              <wp:posOffset>-608965</wp:posOffset>
            </wp:positionH>
            <wp:positionV relativeFrom="paragraph">
              <wp:posOffset>3605530</wp:posOffset>
            </wp:positionV>
            <wp:extent cx="6406515" cy="3042920"/>
            <wp:effectExtent l="0" t="0" r="0" b="5080"/>
            <wp:wrapTopAndBottom/>
            <wp:docPr id="135294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447" name=""/>
                    <pic:cNvPicPr/>
                  </pic:nvPicPr>
                  <pic:blipFill>
                    <a:blip r:embed="rId40"/>
                    <a:stretch>
                      <a:fillRect/>
                    </a:stretch>
                  </pic:blipFill>
                  <pic:spPr>
                    <a:xfrm>
                      <a:off x="0" y="0"/>
                      <a:ext cx="6406515" cy="3042920"/>
                    </a:xfrm>
                    <a:prstGeom prst="rect">
                      <a:avLst/>
                    </a:prstGeom>
                  </pic:spPr>
                </pic:pic>
              </a:graphicData>
            </a:graphic>
            <wp14:sizeRelH relativeFrom="margin">
              <wp14:pctWidth>0</wp14:pctWidth>
            </wp14:sizeRelH>
            <wp14:sizeRelV relativeFrom="margin">
              <wp14:pctHeight>0</wp14:pctHeight>
            </wp14:sizeRelV>
          </wp:anchor>
        </w:drawing>
      </w:r>
    </w:p>
    <w:p w14:paraId="440D3CA3" w14:textId="192B499A" w:rsidR="00053AC5" w:rsidRDefault="00053AC5" w:rsidP="004B60EC">
      <w:pPr>
        <w:widowControl w:val="0"/>
        <w:spacing w:line="360" w:lineRule="auto"/>
        <w:ind w:firstLineChars="200" w:firstLine="480"/>
        <w:jc w:val="both"/>
        <w:rPr>
          <w:kern w:val="2"/>
          <w:sz w:val="24"/>
          <w:szCs w:val="24"/>
        </w:rPr>
      </w:pPr>
    </w:p>
    <w:p w14:paraId="74E87361" w14:textId="2C019DA0" w:rsidR="00053AC5" w:rsidRDefault="00053AC5" w:rsidP="004B60EC">
      <w:pPr>
        <w:widowControl w:val="0"/>
        <w:spacing w:line="360" w:lineRule="auto"/>
        <w:ind w:firstLineChars="200" w:firstLine="480"/>
        <w:jc w:val="both"/>
        <w:rPr>
          <w:kern w:val="2"/>
          <w:sz w:val="24"/>
          <w:szCs w:val="24"/>
        </w:rPr>
      </w:pPr>
    </w:p>
    <w:p w14:paraId="3E65163B" w14:textId="06BA717D" w:rsidR="00053AC5" w:rsidRDefault="00053AC5" w:rsidP="004B60EC">
      <w:pPr>
        <w:widowControl w:val="0"/>
        <w:spacing w:line="360" w:lineRule="auto"/>
        <w:ind w:firstLineChars="200" w:firstLine="480"/>
        <w:jc w:val="both"/>
        <w:rPr>
          <w:kern w:val="2"/>
          <w:sz w:val="24"/>
          <w:szCs w:val="24"/>
        </w:rPr>
      </w:pPr>
    </w:p>
    <w:p w14:paraId="3106572F" w14:textId="4E689C9B" w:rsidR="00053AC5" w:rsidRDefault="00053AC5" w:rsidP="004B60EC">
      <w:pPr>
        <w:widowControl w:val="0"/>
        <w:spacing w:line="360" w:lineRule="auto"/>
        <w:ind w:firstLineChars="200" w:firstLine="480"/>
        <w:jc w:val="both"/>
        <w:rPr>
          <w:kern w:val="2"/>
          <w:sz w:val="24"/>
          <w:szCs w:val="24"/>
        </w:rPr>
      </w:pPr>
    </w:p>
    <w:p w14:paraId="779446EA" w14:textId="6EEDCD62" w:rsidR="00053AC5" w:rsidRDefault="00053AC5" w:rsidP="004B60EC">
      <w:pPr>
        <w:widowControl w:val="0"/>
        <w:spacing w:line="360" w:lineRule="auto"/>
        <w:ind w:firstLineChars="200" w:firstLine="480"/>
        <w:jc w:val="both"/>
        <w:rPr>
          <w:kern w:val="2"/>
          <w:sz w:val="24"/>
          <w:szCs w:val="24"/>
        </w:rPr>
      </w:pPr>
    </w:p>
    <w:p w14:paraId="30D70710" w14:textId="7DCD0345" w:rsidR="00053AC5" w:rsidRDefault="00053AC5" w:rsidP="004B60EC">
      <w:pPr>
        <w:widowControl w:val="0"/>
        <w:spacing w:line="360" w:lineRule="auto"/>
        <w:ind w:firstLineChars="200" w:firstLine="480"/>
        <w:jc w:val="both"/>
        <w:rPr>
          <w:kern w:val="2"/>
          <w:sz w:val="24"/>
          <w:szCs w:val="24"/>
        </w:rPr>
      </w:pPr>
    </w:p>
    <w:p w14:paraId="00940DB0" w14:textId="79037952" w:rsidR="00053AC5" w:rsidRDefault="00053AC5" w:rsidP="004B60EC">
      <w:pPr>
        <w:widowControl w:val="0"/>
        <w:spacing w:line="360" w:lineRule="auto"/>
        <w:ind w:firstLineChars="200" w:firstLine="480"/>
        <w:jc w:val="both"/>
        <w:rPr>
          <w:kern w:val="2"/>
          <w:sz w:val="24"/>
          <w:szCs w:val="24"/>
        </w:rPr>
      </w:pPr>
    </w:p>
    <w:p w14:paraId="03F74743" w14:textId="66D4868C" w:rsidR="00E66588" w:rsidRDefault="00053AC5" w:rsidP="004B60EC">
      <w:pPr>
        <w:widowControl w:val="0"/>
        <w:spacing w:line="360" w:lineRule="auto"/>
        <w:ind w:firstLineChars="200" w:firstLine="400"/>
        <w:jc w:val="both"/>
        <w:rPr>
          <w:kern w:val="2"/>
          <w:sz w:val="24"/>
          <w:szCs w:val="24"/>
        </w:rPr>
      </w:pPr>
      <w:r>
        <w:rPr>
          <w:noProof/>
        </w:rPr>
        <w:lastRenderedPageBreak/>
        <w:drawing>
          <wp:anchor distT="0" distB="0" distL="114300" distR="114300" simplePos="0" relativeHeight="251705344" behindDoc="0" locked="0" layoutInCell="1" allowOverlap="1" wp14:anchorId="11265096" wp14:editId="5FB2E6A5">
            <wp:simplePos x="0" y="0"/>
            <wp:positionH relativeFrom="column">
              <wp:posOffset>-75565</wp:posOffset>
            </wp:positionH>
            <wp:positionV relativeFrom="paragraph">
              <wp:posOffset>3361055</wp:posOffset>
            </wp:positionV>
            <wp:extent cx="5616575" cy="2667635"/>
            <wp:effectExtent l="0" t="0" r="3175" b="0"/>
            <wp:wrapTopAndBottom/>
            <wp:docPr id="125267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0698" name=""/>
                    <pic:cNvPicPr/>
                  </pic:nvPicPr>
                  <pic:blipFill>
                    <a:blip r:embed="rId41"/>
                    <a:stretch>
                      <a:fillRect/>
                    </a:stretch>
                  </pic:blipFill>
                  <pic:spPr>
                    <a:xfrm>
                      <a:off x="0" y="0"/>
                      <a:ext cx="5616575" cy="2667635"/>
                    </a:xfrm>
                    <a:prstGeom prst="rect">
                      <a:avLst/>
                    </a:prstGeom>
                  </pic:spPr>
                </pic:pic>
              </a:graphicData>
            </a:graphic>
          </wp:anchor>
        </w:drawing>
      </w:r>
      <w:r>
        <w:rPr>
          <w:noProof/>
        </w:rPr>
        <w:drawing>
          <wp:anchor distT="0" distB="0" distL="114300" distR="114300" simplePos="0" relativeHeight="251703296" behindDoc="1" locked="0" layoutInCell="1" allowOverlap="1" wp14:anchorId="213F822C" wp14:editId="351B9A01">
            <wp:simplePos x="0" y="0"/>
            <wp:positionH relativeFrom="column">
              <wp:posOffset>-610235</wp:posOffset>
            </wp:positionH>
            <wp:positionV relativeFrom="paragraph">
              <wp:posOffset>272415</wp:posOffset>
            </wp:positionV>
            <wp:extent cx="6535068" cy="3103880"/>
            <wp:effectExtent l="0" t="0" r="0" b="1270"/>
            <wp:wrapTopAndBottom/>
            <wp:docPr id="157292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29277" name=""/>
                    <pic:cNvPicPr/>
                  </pic:nvPicPr>
                  <pic:blipFill>
                    <a:blip r:embed="rId42"/>
                    <a:stretch>
                      <a:fillRect/>
                    </a:stretch>
                  </pic:blipFill>
                  <pic:spPr>
                    <a:xfrm>
                      <a:off x="0" y="0"/>
                      <a:ext cx="6535068" cy="3103880"/>
                    </a:xfrm>
                    <a:prstGeom prst="rect">
                      <a:avLst/>
                    </a:prstGeom>
                  </pic:spPr>
                </pic:pic>
              </a:graphicData>
            </a:graphic>
            <wp14:sizeRelH relativeFrom="margin">
              <wp14:pctWidth>0</wp14:pctWidth>
            </wp14:sizeRelH>
            <wp14:sizeRelV relativeFrom="margin">
              <wp14:pctHeight>0</wp14:pctHeight>
            </wp14:sizeRelV>
          </wp:anchor>
        </w:drawing>
      </w:r>
      <w:r w:rsidR="00226B48" w:rsidRPr="00226B48">
        <w:rPr>
          <w:kern w:val="2"/>
          <w:sz w:val="24"/>
          <w:szCs w:val="24"/>
        </w:rPr>
        <w:t xml:space="preserve">SNR = </w:t>
      </w:r>
      <w:r w:rsidR="00226B48">
        <w:rPr>
          <w:rFonts w:hint="eastAsia"/>
          <w:kern w:val="2"/>
          <w:sz w:val="24"/>
          <w:szCs w:val="24"/>
        </w:rPr>
        <w:t>4</w:t>
      </w:r>
      <w:r w:rsidR="00226B48" w:rsidRPr="00226B48">
        <w:rPr>
          <w:kern w:val="2"/>
          <w:sz w:val="24"/>
          <w:szCs w:val="24"/>
        </w:rPr>
        <w:t>0 dB</w:t>
      </w:r>
      <w:r w:rsidR="00226B48" w:rsidRPr="00226B48">
        <w:rPr>
          <w:rFonts w:hint="eastAsia"/>
          <w:kern w:val="2"/>
          <w:sz w:val="24"/>
          <w:szCs w:val="24"/>
        </w:rPr>
        <w:t>时</w:t>
      </w:r>
    </w:p>
    <w:p w14:paraId="1D26DDB2" w14:textId="65AF6B17" w:rsidR="00E66588" w:rsidRDefault="00E66588" w:rsidP="004B60EC">
      <w:pPr>
        <w:widowControl w:val="0"/>
        <w:spacing w:line="360" w:lineRule="auto"/>
        <w:ind w:firstLineChars="200" w:firstLine="480"/>
        <w:jc w:val="both"/>
        <w:rPr>
          <w:kern w:val="2"/>
          <w:sz w:val="24"/>
          <w:szCs w:val="24"/>
        </w:rPr>
      </w:pPr>
    </w:p>
    <w:p w14:paraId="5032AE88" w14:textId="0F52D092" w:rsidR="00935DAE" w:rsidRPr="00935DAE" w:rsidRDefault="00935DAE" w:rsidP="00935DAE">
      <w:pPr>
        <w:widowControl w:val="0"/>
        <w:spacing w:line="360" w:lineRule="auto"/>
        <w:ind w:firstLineChars="200" w:firstLine="480"/>
        <w:jc w:val="both"/>
        <w:rPr>
          <w:kern w:val="2"/>
          <w:sz w:val="24"/>
          <w:szCs w:val="24"/>
        </w:rPr>
      </w:pPr>
      <w:r w:rsidRPr="00935DAE">
        <w:rPr>
          <w:rFonts w:hint="eastAsia"/>
          <w:kern w:val="2"/>
          <w:sz w:val="24"/>
          <w:szCs w:val="24"/>
        </w:rPr>
        <w:t>程序对三个目标在</w:t>
      </w:r>
      <w:r w:rsidRPr="00935DAE">
        <w:rPr>
          <w:kern w:val="2"/>
          <w:sz w:val="24"/>
          <w:szCs w:val="24"/>
        </w:rPr>
        <w:t>SNR=-20,-10,0,10,20,40dB</w:t>
      </w:r>
      <w:r w:rsidRPr="00935DAE">
        <w:rPr>
          <w:rFonts w:hint="eastAsia"/>
          <w:kern w:val="2"/>
          <w:sz w:val="24"/>
          <w:szCs w:val="24"/>
        </w:rPr>
        <w:t>的仿真结果表明：命令行输出的每个目标块按</w:t>
      </w:r>
      <w:r w:rsidRPr="00935DAE">
        <w:rPr>
          <w:kern w:val="2"/>
          <w:sz w:val="24"/>
          <w:szCs w:val="24"/>
        </w:rPr>
        <w:t>SNR</w:t>
      </w:r>
      <w:r w:rsidRPr="00935DAE">
        <w:rPr>
          <w:rFonts w:hint="eastAsia"/>
          <w:kern w:val="2"/>
          <w:sz w:val="24"/>
          <w:szCs w:val="24"/>
        </w:rPr>
        <w:t>竖向排列，给出估计的距离、速度、方位及各自的加权标准差。数值显示在</w:t>
      </w:r>
      <w:r w:rsidRPr="00935DAE">
        <w:rPr>
          <w:kern w:val="2"/>
          <w:sz w:val="24"/>
          <w:szCs w:val="24"/>
        </w:rPr>
        <w:t>SNR</w:t>
      </w:r>
      <w:r w:rsidRPr="00935DAE">
        <w:rPr>
          <w:rFonts w:hint="eastAsia"/>
          <w:kern w:val="2"/>
          <w:sz w:val="24"/>
          <w:szCs w:val="24"/>
        </w:rPr>
        <w:t>从很低（</w:t>
      </w:r>
      <w:r w:rsidRPr="00935DAE">
        <w:rPr>
          <w:rFonts w:hint="eastAsia"/>
          <w:kern w:val="2"/>
          <w:sz w:val="24"/>
          <w:szCs w:val="24"/>
        </w:rPr>
        <w:t>-20dB</w:t>
      </w:r>
      <w:r w:rsidRPr="00935DAE">
        <w:rPr>
          <w:rFonts w:hint="eastAsia"/>
          <w:kern w:val="2"/>
          <w:sz w:val="24"/>
          <w:szCs w:val="24"/>
        </w:rPr>
        <w:t>）上升到很高（</w:t>
      </w:r>
      <w:r w:rsidRPr="00935DAE">
        <w:rPr>
          <w:rFonts w:hint="eastAsia"/>
          <w:kern w:val="2"/>
          <w:sz w:val="24"/>
          <w:szCs w:val="24"/>
        </w:rPr>
        <w:t>40dB</w:t>
      </w:r>
      <w:r w:rsidRPr="00935DAE">
        <w:rPr>
          <w:rFonts w:hint="eastAsia"/>
          <w:kern w:val="2"/>
          <w:sz w:val="24"/>
          <w:szCs w:val="24"/>
        </w:rPr>
        <w:t>）时，估计值的偏差极小且随</w:t>
      </w:r>
      <w:r w:rsidRPr="00935DAE">
        <w:rPr>
          <w:kern w:val="2"/>
          <w:sz w:val="24"/>
          <w:szCs w:val="24"/>
        </w:rPr>
        <w:t>SNR</w:t>
      </w:r>
      <w:r w:rsidRPr="00935DAE">
        <w:rPr>
          <w:rFonts w:hint="eastAsia"/>
          <w:kern w:val="2"/>
          <w:sz w:val="24"/>
          <w:szCs w:val="24"/>
        </w:rPr>
        <w:t>上升总体收敛，标准差明显下降但在中高</w:t>
      </w:r>
      <w:r w:rsidRPr="00935DAE">
        <w:rPr>
          <w:kern w:val="2"/>
          <w:sz w:val="24"/>
          <w:szCs w:val="24"/>
        </w:rPr>
        <w:t>SNR</w:t>
      </w:r>
      <w:r w:rsidRPr="00935DAE">
        <w:rPr>
          <w:rFonts w:hint="eastAsia"/>
          <w:kern w:val="2"/>
          <w:sz w:val="24"/>
          <w:szCs w:val="24"/>
        </w:rPr>
        <w:t>后趋于平台噪声限或算法窗口分辨率极限。具体表现为：目标</w:t>
      </w:r>
      <w:r w:rsidRPr="00935DAE">
        <w:rPr>
          <w:rFonts w:hint="eastAsia"/>
          <w:kern w:val="2"/>
          <w:sz w:val="24"/>
          <w:szCs w:val="24"/>
        </w:rPr>
        <w:t>1</w:t>
      </w:r>
      <w:r w:rsidRPr="00935DAE">
        <w:rPr>
          <w:rFonts w:hint="eastAsia"/>
          <w:kern w:val="2"/>
          <w:sz w:val="24"/>
          <w:szCs w:val="24"/>
        </w:rPr>
        <w:t>（真值</w:t>
      </w:r>
      <w:r w:rsidRPr="00935DAE">
        <w:rPr>
          <w:kern w:val="2"/>
          <w:sz w:val="24"/>
          <w:szCs w:val="24"/>
        </w:rPr>
        <w:t>R=36m,V=5m/s,</w:t>
      </w:r>
      <w:r w:rsidRPr="00935DAE">
        <w:rPr>
          <w:rFonts w:hint="eastAsia"/>
          <w:kern w:val="2"/>
          <w:sz w:val="24"/>
          <w:szCs w:val="24"/>
        </w:rPr>
        <w:t>Ang=-35</w:t>
      </w:r>
      <w:r w:rsidRPr="00935DAE">
        <w:rPr>
          <w:rFonts w:hint="eastAsia"/>
          <w:kern w:val="2"/>
          <w:sz w:val="24"/>
          <w:szCs w:val="24"/>
        </w:rPr>
        <w:t>°）的距离和速度估计从</w:t>
      </w:r>
      <w:r w:rsidRPr="00935DAE">
        <w:rPr>
          <w:kern w:val="2"/>
          <w:sz w:val="24"/>
          <w:szCs w:val="24"/>
        </w:rPr>
        <w:t>SNR=-20dB</w:t>
      </w:r>
      <w:r w:rsidRPr="00935DAE">
        <w:rPr>
          <w:rFonts w:hint="eastAsia"/>
          <w:kern w:val="2"/>
          <w:sz w:val="24"/>
          <w:szCs w:val="24"/>
        </w:rPr>
        <w:t>到</w:t>
      </w:r>
      <w:r w:rsidRPr="00935DAE">
        <w:rPr>
          <w:kern w:val="2"/>
          <w:sz w:val="24"/>
          <w:szCs w:val="24"/>
        </w:rPr>
        <w:t>40dB</w:t>
      </w:r>
      <w:r w:rsidRPr="00935DAE">
        <w:rPr>
          <w:rFonts w:hint="eastAsia"/>
          <w:kern w:val="2"/>
          <w:sz w:val="24"/>
          <w:szCs w:val="24"/>
        </w:rPr>
        <w:t>变化微弱，</w:t>
      </w:r>
      <w:r w:rsidR="00BA56A3">
        <w:rPr>
          <w:rFonts w:hint="eastAsia"/>
          <w:kern w:val="2"/>
          <w:sz w:val="24"/>
          <w:szCs w:val="24"/>
        </w:rPr>
        <w:t>并且越来越接近真实的目标参数。</w:t>
      </w:r>
      <w:r w:rsidRPr="00935DAE">
        <w:rPr>
          <w:rFonts w:hint="eastAsia"/>
          <w:kern w:val="2"/>
          <w:sz w:val="24"/>
          <w:szCs w:val="24"/>
        </w:rPr>
        <w:t>距离标准差从</w:t>
      </w:r>
      <w:r w:rsidRPr="00935DAE">
        <w:rPr>
          <w:kern w:val="2"/>
          <w:sz w:val="24"/>
          <w:szCs w:val="24"/>
        </w:rPr>
        <w:t>≈0.34m</w:t>
      </w:r>
      <w:r w:rsidRPr="00935DAE">
        <w:rPr>
          <w:rFonts w:hint="eastAsia"/>
          <w:kern w:val="2"/>
          <w:sz w:val="24"/>
          <w:szCs w:val="24"/>
        </w:rPr>
        <w:t>降到</w:t>
      </w:r>
      <w:r w:rsidRPr="00935DAE">
        <w:rPr>
          <w:kern w:val="2"/>
          <w:sz w:val="24"/>
          <w:szCs w:val="24"/>
        </w:rPr>
        <w:t>≈0.04</w:t>
      </w:r>
      <w:r w:rsidRPr="00935DAE">
        <w:rPr>
          <w:rFonts w:hint="eastAsia"/>
          <w:kern w:val="2"/>
          <w:sz w:val="24"/>
          <w:szCs w:val="24"/>
        </w:rPr>
        <w:t>m</w:t>
      </w:r>
      <w:r w:rsidRPr="00935DAE">
        <w:rPr>
          <w:rFonts w:hint="eastAsia"/>
          <w:kern w:val="2"/>
          <w:sz w:val="24"/>
          <w:szCs w:val="24"/>
        </w:rPr>
        <w:t>，速度标准差从</w:t>
      </w:r>
      <w:r w:rsidRPr="00935DAE">
        <w:rPr>
          <w:kern w:val="2"/>
          <w:sz w:val="24"/>
          <w:szCs w:val="24"/>
        </w:rPr>
        <w:t>≈0.85m/s</w:t>
      </w:r>
      <w:r w:rsidRPr="00935DAE">
        <w:rPr>
          <w:rFonts w:hint="eastAsia"/>
          <w:kern w:val="2"/>
          <w:sz w:val="24"/>
          <w:szCs w:val="24"/>
        </w:rPr>
        <w:t>降到</w:t>
      </w:r>
      <w:r w:rsidRPr="00935DAE">
        <w:rPr>
          <w:kern w:val="2"/>
          <w:sz w:val="24"/>
          <w:szCs w:val="24"/>
        </w:rPr>
        <w:t>≈0.38</w:t>
      </w:r>
      <w:r w:rsidRPr="00935DAE">
        <w:rPr>
          <w:rFonts w:hint="eastAsia"/>
          <w:kern w:val="2"/>
          <w:sz w:val="24"/>
          <w:szCs w:val="24"/>
        </w:rPr>
        <w:t>m/s</w:t>
      </w:r>
      <w:r w:rsidRPr="00935DAE">
        <w:rPr>
          <w:rFonts w:hint="eastAsia"/>
          <w:kern w:val="2"/>
          <w:sz w:val="24"/>
          <w:szCs w:val="24"/>
        </w:rPr>
        <w:t>；目标</w:t>
      </w:r>
      <w:r w:rsidRPr="00935DAE">
        <w:rPr>
          <w:rFonts w:hint="eastAsia"/>
          <w:kern w:val="2"/>
          <w:sz w:val="24"/>
          <w:szCs w:val="24"/>
        </w:rPr>
        <w:t>2</w:t>
      </w:r>
      <w:r w:rsidRPr="00935DAE">
        <w:rPr>
          <w:rFonts w:hint="eastAsia"/>
          <w:kern w:val="2"/>
          <w:sz w:val="24"/>
          <w:szCs w:val="24"/>
        </w:rPr>
        <w:t>（</w:t>
      </w:r>
      <w:r w:rsidRPr="00935DAE">
        <w:rPr>
          <w:rFonts w:hint="eastAsia"/>
          <w:kern w:val="2"/>
          <w:sz w:val="24"/>
          <w:szCs w:val="24"/>
        </w:rPr>
        <w:t>R=50</w:t>
      </w:r>
      <w:r w:rsidRPr="00935DAE">
        <w:rPr>
          <w:kern w:val="2"/>
          <w:sz w:val="24"/>
          <w:szCs w:val="24"/>
        </w:rPr>
        <w:t>m,V=-10m/s,</w:t>
      </w:r>
      <w:r w:rsidRPr="00935DAE">
        <w:rPr>
          <w:rFonts w:hint="eastAsia"/>
          <w:kern w:val="2"/>
          <w:sz w:val="24"/>
          <w:szCs w:val="24"/>
        </w:rPr>
        <w:t>Ang=0</w:t>
      </w:r>
      <w:r w:rsidRPr="00935DAE">
        <w:rPr>
          <w:rFonts w:hint="eastAsia"/>
          <w:kern w:val="2"/>
          <w:sz w:val="24"/>
          <w:szCs w:val="24"/>
        </w:rPr>
        <w:t>°）的角度估计非常稳定，角标准差约</w:t>
      </w:r>
      <w:r w:rsidRPr="00935DAE">
        <w:rPr>
          <w:kern w:val="2"/>
          <w:sz w:val="24"/>
          <w:szCs w:val="24"/>
        </w:rPr>
        <w:t>1.6°</w:t>
      </w:r>
      <w:r w:rsidRPr="00935DAE">
        <w:rPr>
          <w:rFonts w:hint="eastAsia"/>
          <w:kern w:val="2"/>
          <w:sz w:val="24"/>
          <w:szCs w:val="24"/>
        </w:rPr>
        <w:t>并且对</w:t>
      </w:r>
      <w:r w:rsidRPr="00935DAE">
        <w:rPr>
          <w:kern w:val="2"/>
          <w:sz w:val="24"/>
          <w:szCs w:val="24"/>
        </w:rPr>
        <w:t>SNR</w:t>
      </w:r>
      <w:r w:rsidRPr="00935DAE">
        <w:rPr>
          <w:rFonts w:hint="eastAsia"/>
          <w:kern w:val="2"/>
          <w:sz w:val="24"/>
          <w:szCs w:val="24"/>
        </w:rPr>
        <w:t>不敏感，速度标准差随</w:t>
      </w:r>
      <w:r w:rsidRPr="00935DAE">
        <w:rPr>
          <w:kern w:val="2"/>
          <w:sz w:val="24"/>
          <w:szCs w:val="24"/>
        </w:rPr>
        <w:t>SNR</w:t>
      </w:r>
      <w:r w:rsidRPr="00935DAE">
        <w:rPr>
          <w:rFonts w:hint="eastAsia"/>
          <w:kern w:val="2"/>
          <w:sz w:val="24"/>
          <w:szCs w:val="24"/>
        </w:rPr>
        <w:t>明显减少；目标</w:t>
      </w:r>
      <w:r w:rsidRPr="00935DAE">
        <w:rPr>
          <w:rFonts w:hint="eastAsia"/>
          <w:kern w:val="2"/>
          <w:sz w:val="24"/>
          <w:szCs w:val="24"/>
        </w:rPr>
        <w:t>3</w:t>
      </w:r>
      <w:r w:rsidRPr="00935DAE">
        <w:rPr>
          <w:rFonts w:hint="eastAsia"/>
          <w:kern w:val="2"/>
          <w:sz w:val="24"/>
          <w:szCs w:val="24"/>
        </w:rPr>
        <w:t>（</w:t>
      </w:r>
      <w:r w:rsidRPr="00935DAE">
        <w:rPr>
          <w:rFonts w:hint="eastAsia"/>
          <w:kern w:val="2"/>
          <w:sz w:val="24"/>
          <w:szCs w:val="24"/>
        </w:rPr>
        <w:t>R=60</w:t>
      </w:r>
      <w:r w:rsidRPr="00935DAE">
        <w:rPr>
          <w:kern w:val="2"/>
          <w:sz w:val="24"/>
          <w:szCs w:val="24"/>
        </w:rPr>
        <w:t>m,V=15m/s,</w:t>
      </w:r>
      <w:r w:rsidRPr="00935DAE">
        <w:rPr>
          <w:rFonts w:hint="eastAsia"/>
          <w:kern w:val="2"/>
          <w:sz w:val="24"/>
          <w:szCs w:val="24"/>
        </w:rPr>
        <w:t>Ang=60</w:t>
      </w:r>
      <w:r w:rsidRPr="00935DAE">
        <w:rPr>
          <w:rFonts w:hint="eastAsia"/>
          <w:kern w:val="2"/>
          <w:sz w:val="24"/>
          <w:szCs w:val="24"/>
        </w:rPr>
        <w:t>°）在低</w:t>
      </w:r>
      <w:r w:rsidRPr="00935DAE">
        <w:rPr>
          <w:kern w:val="2"/>
          <w:sz w:val="24"/>
          <w:szCs w:val="24"/>
        </w:rPr>
        <w:t>SNR</w:t>
      </w:r>
      <w:r w:rsidRPr="00935DAE">
        <w:rPr>
          <w:rFonts w:hint="eastAsia"/>
          <w:kern w:val="2"/>
          <w:sz w:val="24"/>
          <w:szCs w:val="24"/>
        </w:rPr>
        <w:t>下角度不确定</w:t>
      </w:r>
      <w:r w:rsidRPr="00935DAE">
        <w:rPr>
          <w:rFonts w:hint="eastAsia"/>
          <w:kern w:val="2"/>
          <w:sz w:val="24"/>
          <w:szCs w:val="24"/>
        </w:rPr>
        <w:lastRenderedPageBreak/>
        <w:t>性更大（≈</w:t>
      </w:r>
      <w:r w:rsidRPr="00935DAE">
        <w:rPr>
          <w:rFonts w:hint="eastAsia"/>
          <w:kern w:val="2"/>
          <w:sz w:val="24"/>
          <w:szCs w:val="24"/>
        </w:rPr>
        <w:t>3.2</w:t>
      </w:r>
      <w:r w:rsidRPr="00935DAE">
        <w:rPr>
          <w:rFonts w:hint="eastAsia"/>
          <w:kern w:val="2"/>
          <w:sz w:val="24"/>
          <w:szCs w:val="24"/>
        </w:rPr>
        <w:t>–</w:t>
      </w:r>
      <w:r w:rsidRPr="00935DAE">
        <w:rPr>
          <w:rFonts w:hint="eastAsia"/>
          <w:kern w:val="2"/>
          <w:sz w:val="24"/>
          <w:szCs w:val="24"/>
        </w:rPr>
        <w:t>3.3</w:t>
      </w:r>
      <w:r w:rsidRPr="00935DAE">
        <w:rPr>
          <w:rFonts w:hint="eastAsia"/>
          <w:kern w:val="2"/>
          <w:sz w:val="24"/>
          <w:szCs w:val="24"/>
        </w:rPr>
        <w:t>°），随着</w:t>
      </w:r>
      <w:r w:rsidRPr="00935DAE">
        <w:rPr>
          <w:kern w:val="2"/>
          <w:sz w:val="24"/>
          <w:szCs w:val="24"/>
        </w:rPr>
        <w:t>SNR</w:t>
      </w:r>
      <w:r w:rsidRPr="00935DAE">
        <w:rPr>
          <w:rFonts w:hint="eastAsia"/>
          <w:kern w:val="2"/>
          <w:sz w:val="24"/>
          <w:szCs w:val="24"/>
        </w:rPr>
        <w:t>提高角度和速度的标准差下降但在高</w:t>
      </w:r>
      <w:r w:rsidRPr="00935DAE">
        <w:rPr>
          <w:kern w:val="2"/>
          <w:sz w:val="24"/>
          <w:szCs w:val="24"/>
        </w:rPr>
        <w:t>SNR</w:t>
      </w:r>
      <w:r w:rsidRPr="00935DAE">
        <w:rPr>
          <w:rFonts w:hint="eastAsia"/>
          <w:kern w:val="2"/>
          <w:sz w:val="24"/>
          <w:szCs w:val="24"/>
        </w:rPr>
        <w:t>下也出现平台饱和（即再增大</w:t>
      </w:r>
      <w:r w:rsidRPr="00935DAE">
        <w:rPr>
          <w:kern w:val="2"/>
          <w:sz w:val="24"/>
          <w:szCs w:val="24"/>
        </w:rPr>
        <w:t>SNR</w:t>
      </w:r>
      <w:r w:rsidRPr="00935DAE">
        <w:rPr>
          <w:rFonts w:hint="eastAsia"/>
          <w:kern w:val="2"/>
          <w:sz w:val="24"/>
          <w:szCs w:val="24"/>
        </w:rPr>
        <w:t>收益有限）。命令行表格清晰展示了多目标在同一</w:t>
      </w:r>
      <w:r w:rsidRPr="00935DAE">
        <w:rPr>
          <w:kern w:val="2"/>
          <w:sz w:val="24"/>
          <w:szCs w:val="24"/>
        </w:rPr>
        <w:t>SNR</w:t>
      </w:r>
      <w:r w:rsidRPr="00935DAE">
        <w:rPr>
          <w:rFonts w:hint="eastAsia"/>
          <w:kern w:val="2"/>
          <w:sz w:val="24"/>
          <w:szCs w:val="24"/>
        </w:rPr>
        <w:t>下的比较，便于观察不同目标因距离、</w:t>
      </w:r>
      <w:r w:rsidRPr="00935DAE">
        <w:rPr>
          <w:rFonts w:hint="eastAsia"/>
          <w:kern w:val="2"/>
          <w:sz w:val="24"/>
          <w:szCs w:val="24"/>
        </w:rPr>
        <w:t>RCS</w:t>
      </w:r>
      <w:r w:rsidRPr="00935DAE">
        <w:rPr>
          <w:rFonts w:hint="eastAsia"/>
          <w:kern w:val="2"/>
          <w:sz w:val="24"/>
          <w:szCs w:val="24"/>
        </w:rPr>
        <w:t>与入射角差异所导致的估计稳定性差异。</w:t>
      </w:r>
    </w:p>
    <w:p w14:paraId="1C644A72" w14:textId="6C644963" w:rsidR="00935DAE" w:rsidRPr="00935DAE" w:rsidRDefault="00935DAE" w:rsidP="00935DAE">
      <w:pPr>
        <w:widowControl w:val="0"/>
        <w:spacing w:line="360" w:lineRule="auto"/>
        <w:ind w:firstLineChars="200" w:firstLine="480"/>
        <w:jc w:val="both"/>
        <w:rPr>
          <w:kern w:val="2"/>
          <w:sz w:val="24"/>
          <w:szCs w:val="24"/>
        </w:rPr>
      </w:pPr>
      <w:bookmarkStart w:id="18" w:name="图片与统计方法-随-snr-的规律性解释含数学表达"/>
      <w:r w:rsidRPr="00935DAE">
        <w:rPr>
          <w:kern w:val="2"/>
          <w:sz w:val="24"/>
          <w:szCs w:val="24"/>
        </w:rPr>
        <w:t>Range–Doppler</w:t>
      </w:r>
      <w:r w:rsidRPr="00935DAE">
        <w:rPr>
          <w:rFonts w:hint="eastAsia"/>
          <w:kern w:val="2"/>
          <w:sz w:val="24"/>
          <w:szCs w:val="24"/>
        </w:rPr>
        <w:t>三维表面图（</w:t>
      </w:r>
      <w:r w:rsidRPr="00935DAE">
        <w:rPr>
          <w:rFonts w:hint="eastAsia"/>
          <w:kern w:val="2"/>
          <w:sz w:val="24"/>
          <w:szCs w:val="24"/>
        </w:rPr>
        <w:t>RD</w:t>
      </w:r>
      <w:r w:rsidRPr="00935DAE">
        <w:rPr>
          <w:rFonts w:hint="eastAsia"/>
          <w:kern w:val="2"/>
          <w:sz w:val="24"/>
          <w:szCs w:val="24"/>
        </w:rPr>
        <w:t>图）在最后一次仿真（最高</w:t>
      </w:r>
      <w:r w:rsidRPr="00935DAE">
        <w:rPr>
          <w:rFonts w:hint="eastAsia"/>
          <w:kern w:val="2"/>
          <w:sz w:val="24"/>
          <w:szCs w:val="24"/>
        </w:rPr>
        <w:t>SNR</w:t>
      </w:r>
      <w:r w:rsidRPr="00935DAE">
        <w:rPr>
          <w:rFonts w:hint="eastAsia"/>
          <w:kern w:val="2"/>
          <w:sz w:val="24"/>
          <w:szCs w:val="24"/>
        </w:rPr>
        <w:t>）上显示为低噪声背景上若干尖锐峰，峰位与加权质心估计位置一致，图中文字标注显示每个质心的位置与对应强度。</w:t>
      </w:r>
      <w:r w:rsidRPr="00935DAE">
        <w:rPr>
          <w:rFonts w:hint="eastAsia"/>
          <w:kern w:val="2"/>
          <w:sz w:val="24"/>
          <w:szCs w:val="24"/>
        </w:rPr>
        <w:t>Angle</w:t>
      </w:r>
      <w:r w:rsidRPr="00935DAE">
        <w:rPr>
          <w:rFonts w:hint="eastAsia"/>
          <w:kern w:val="2"/>
          <w:sz w:val="24"/>
          <w:szCs w:val="24"/>
        </w:rPr>
        <w:t>–</w:t>
      </w:r>
      <w:r w:rsidRPr="00935DAE">
        <w:rPr>
          <w:rFonts w:hint="eastAsia"/>
          <w:kern w:val="2"/>
          <w:sz w:val="24"/>
          <w:szCs w:val="24"/>
        </w:rPr>
        <w:t>Range</w:t>
      </w:r>
      <w:r w:rsidRPr="00935DAE">
        <w:rPr>
          <w:rFonts w:hint="eastAsia"/>
          <w:kern w:val="2"/>
          <w:sz w:val="24"/>
          <w:szCs w:val="24"/>
        </w:rPr>
        <w:t>平面图把角度展开为二维投影并在估计的距离处绘制质心与角度不确定带（用小弧线表示±σ）。图像规律与统计原理一致：在噪声为加性复高斯噪声且采用能量加权质心法时，估计遵循加权样本二阶矩性质；对局部窗口内的离散格点</w:t>
      </w:r>
      <w:r w:rsidRPr="00935DAE">
        <w:rPr>
          <w:rFonts w:hint="eastAsia"/>
          <w:kern w:val="2"/>
          <w:sz w:val="24"/>
          <w:szCs w:val="24"/>
        </w:rPr>
        <w:t>i</w:t>
      </w:r>
      <w:r w:rsidRPr="00935DAE">
        <w:rPr>
          <w:rFonts w:hint="eastAsia"/>
          <w:kern w:val="2"/>
          <w:sz w:val="24"/>
          <w:szCs w:val="24"/>
        </w:rPr>
        <w:t>，记格点位置为</w:t>
      </w:r>
      <w:r w:rsidRPr="00935DAE">
        <w:rPr>
          <w:rFonts w:hint="eastAsia"/>
          <w:kern w:val="2"/>
          <w:sz w:val="24"/>
          <w:szCs w:val="24"/>
        </w:rPr>
        <w:t>r_i</w:t>
      </w:r>
      <w:r w:rsidRPr="00935DAE">
        <w:rPr>
          <w:rFonts w:hint="eastAsia"/>
          <w:kern w:val="2"/>
          <w:sz w:val="24"/>
          <w:szCs w:val="24"/>
        </w:rPr>
        <w:t>（或</w:t>
      </w:r>
      <w:r w:rsidRPr="00935DAE">
        <w:rPr>
          <w:rFonts w:hint="eastAsia"/>
          <w:kern w:val="2"/>
          <w:sz w:val="24"/>
          <w:szCs w:val="24"/>
        </w:rPr>
        <w:t>v_i</w:t>
      </w:r>
      <w:r w:rsidRPr="00935DAE">
        <w:rPr>
          <w:rFonts w:hint="eastAsia"/>
          <w:kern w:val="2"/>
          <w:sz w:val="24"/>
          <w:szCs w:val="24"/>
        </w:rPr>
        <w:t>，或θ</w:t>
      </w:r>
      <w:r w:rsidRPr="00935DAE">
        <w:rPr>
          <w:rFonts w:hint="eastAsia"/>
          <w:kern w:val="2"/>
          <w:sz w:val="24"/>
          <w:szCs w:val="24"/>
        </w:rPr>
        <w:t>_i</w:t>
      </w:r>
      <w:r w:rsidRPr="00935DAE">
        <w:rPr>
          <w:rFonts w:hint="eastAsia"/>
          <w:kern w:val="2"/>
          <w:sz w:val="24"/>
          <w:szCs w:val="24"/>
        </w:rPr>
        <w:t>），对应权重</w:t>
      </w:r>
      <w:r w:rsidRPr="00935DAE">
        <w:rPr>
          <w:rFonts w:hint="eastAsia"/>
          <w:kern w:val="2"/>
          <w:sz w:val="24"/>
          <w:szCs w:val="24"/>
        </w:rPr>
        <w:t>w_i</w:t>
      </w:r>
      <w:r w:rsidRPr="00935DAE">
        <w:rPr>
          <w:rFonts w:hint="eastAsia"/>
          <w:kern w:val="2"/>
          <w:sz w:val="24"/>
          <w:szCs w:val="24"/>
        </w:rPr>
        <w:t>（等于线性功率或幅值的平方），加权质心与加权方差为</w:t>
      </w:r>
    </w:p>
    <w:p w14:paraId="4E88B0F5" w14:textId="7A079FD6" w:rsidR="00935DAE" w:rsidRPr="00935DAE" w:rsidRDefault="00935DAE" w:rsidP="00935DAE">
      <w:pPr>
        <w:widowControl w:val="0"/>
        <w:spacing w:line="360" w:lineRule="auto"/>
        <w:ind w:firstLineChars="200" w:firstLine="480"/>
        <w:jc w:val="both"/>
        <w:rPr>
          <w:kern w:val="2"/>
          <w:sz w:val="24"/>
          <w:szCs w:val="24"/>
        </w:rPr>
      </w:pPr>
      <m:oMathPara>
        <m:oMathParaPr>
          <m:jc m:val="center"/>
        </m:oMathParaPr>
        <m:oMath>
          <m:r>
            <m:rPr>
              <m:nor/>
            </m:rPr>
            <w:rPr>
              <w:kern w:val="2"/>
              <w:sz w:val="24"/>
              <w:szCs w:val="24"/>
            </w:rPr>
            <m:t>centroid</m:t>
          </m:r>
          <m:r>
            <m:rPr>
              <m:sty m:val="p"/>
            </m:rPr>
            <w:rPr>
              <w:rFonts w:ascii="Cambria Math" w:hAnsi="Cambria Math"/>
              <w:kern w:val="2"/>
              <w:sz w:val="24"/>
              <w:szCs w:val="24"/>
            </w:rPr>
            <m:t>=</m:t>
          </m:r>
          <m:f>
            <m:fPr>
              <m:ctrlPr>
                <w:rPr>
                  <w:rFonts w:ascii="Cambria Math" w:hAnsi="Cambria Math"/>
                  <w:kern w:val="2"/>
                  <w:sz w:val="24"/>
                  <w:szCs w:val="24"/>
                </w:rPr>
              </m:ctrlPr>
            </m:fPr>
            <m:num>
              <m:nary>
                <m:naryPr>
                  <m:chr m:val="∑"/>
                  <m:limLoc m:val="undOvr"/>
                  <m:supHide m:val="1"/>
                  <m:ctrlPr>
                    <w:rPr>
                      <w:rFonts w:ascii="Cambria Math" w:hAnsi="Cambria Math"/>
                      <w:kern w:val="2"/>
                      <w:sz w:val="24"/>
                      <w:szCs w:val="24"/>
                    </w:rPr>
                  </m:ctrlPr>
                </m:naryPr>
                <m:sub>
                  <m:r>
                    <w:rPr>
                      <w:rFonts w:ascii="Cambria Math" w:hAnsi="Cambria Math"/>
                      <w:kern w:val="2"/>
                      <w:sz w:val="24"/>
                      <w:szCs w:val="24"/>
                    </w:rPr>
                    <m:t>i</m:t>
                  </m:r>
                </m:sub>
                <m:sup>
                  <m:r>
                    <w:rPr>
                      <w:rFonts w:ascii="Cambria Math" w:hAnsi="Cambria Math"/>
                      <w:kern w:val="2"/>
                      <w:sz w:val="24"/>
                      <w:szCs w:val="24"/>
                    </w:rPr>
                    <m:t>​</m:t>
                  </m:r>
                </m:sup>
                <m:e>
                  <m:sSub>
                    <m:sSubPr>
                      <m:ctrlPr>
                        <w:rPr>
                          <w:rFonts w:ascii="Cambria Math" w:hAnsi="Cambria Math"/>
                          <w:kern w:val="2"/>
                          <w:sz w:val="24"/>
                          <w:szCs w:val="24"/>
                        </w:rPr>
                      </m:ctrlPr>
                    </m:sSubPr>
                    <m:e>
                      <m:r>
                        <w:rPr>
                          <w:rFonts w:ascii="Cambria Math" w:hAnsi="Cambria Math"/>
                          <w:kern w:val="2"/>
                          <w:sz w:val="24"/>
                          <w:szCs w:val="24"/>
                        </w:rPr>
                        <m:t>w</m:t>
                      </m:r>
                    </m:e>
                    <m:sub>
                      <m:r>
                        <w:rPr>
                          <w:rFonts w:ascii="Cambria Math" w:hAnsi="Cambria Math"/>
                          <w:kern w:val="2"/>
                          <w:sz w:val="24"/>
                          <w:szCs w:val="24"/>
                        </w:rPr>
                        <m:t>i</m:t>
                      </m:r>
                    </m:sub>
                  </m:sSub>
                </m:e>
              </m:nary>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i</m:t>
                  </m:r>
                </m:sub>
              </m:sSub>
            </m:num>
            <m:den>
              <m:nary>
                <m:naryPr>
                  <m:chr m:val="∑"/>
                  <m:limLoc m:val="undOvr"/>
                  <m:supHide m:val="1"/>
                  <m:ctrlPr>
                    <w:rPr>
                      <w:rFonts w:ascii="Cambria Math" w:hAnsi="Cambria Math"/>
                      <w:kern w:val="2"/>
                      <w:sz w:val="24"/>
                      <w:szCs w:val="24"/>
                    </w:rPr>
                  </m:ctrlPr>
                </m:naryPr>
                <m:sub>
                  <m:r>
                    <w:rPr>
                      <w:rFonts w:ascii="Cambria Math" w:hAnsi="Cambria Math"/>
                      <w:kern w:val="2"/>
                      <w:sz w:val="24"/>
                      <w:szCs w:val="24"/>
                    </w:rPr>
                    <m:t>i</m:t>
                  </m:r>
                </m:sub>
                <m:sup>
                  <m:r>
                    <w:rPr>
                      <w:rFonts w:ascii="Cambria Math" w:hAnsi="Cambria Math"/>
                      <w:kern w:val="2"/>
                      <w:sz w:val="24"/>
                      <w:szCs w:val="24"/>
                    </w:rPr>
                    <m:t>​</m:t>
                  </m:r>
                </m:sup>
                <m:e>
                  <m:sSub>
                    <m:sSubPr>
                      <m:ctrlPr>
                        <w:rPr>
                          <w:rFonts w:ascii="Cambria Math" w:hAnsi="Cambria Math"/>
                          <w:kern w:val="2"/>
                          <w:sz w:val="24"/>
                          <w:szCs w:val="24"/>
                        </w:rPr>
                      </m:ctrlPr>
                    </m:sSubPr>
                    <m:e>
                      <m:r>
                        <w:rPr>
                          <w:rFonts w:ascii="Cambria Math" w:hAnsi="Cambria Math"/>
                          <w:kern w:val="2"/>
                          <w:sz w:val="24"/>
                          <w:szCs w:val="24"/>
                        </w:rPr>
                        <m:t>w</m:t>
                      </m:r>
                    </m:e>
                    <m:sub>
                      <m:r>
                        <w:rPr>
                          <w:rFonts w:ascii="Cambria Math" w:hAnsi="Cambria Math"/>
                          <w:kern w:val="2"/>
                          <w:sz w:val="24"/>
                          <w:szCs w:val="24"/>
                        </w:rPr>
                        <m:t>i</m:t>
                      </m:r>
                    </m:sub>
                  </m:sSub>
                </m:e>
              </m:nary>
            </m:den>
          </m:f>
          <m:r>
            <m:rPr>
              <m:sty m:val="p"/>
            </m:rPr>
            <w:rPr>
              <w:rFonts w:ascii="Cambria Math" w:hAnsi="Cambria Math"/>
              <w:kern w:val="2"/>
              <w:sz w:val="24"/>
              <w:szCs w:val="24"/>
            </w:rPr>
            <m:t>,</m:t>
          </m:r>
          <m:r>
            <w:rPr>
              <w:rFonts w:ascii="Cambria Math" w:hAnsi="Cambria Math"/>
              <w:kern w:val="2"/>
              <w:sz w:val="24"/>
              <w:szCs w:val="24"/>
            </w:rPr>
            <m:t>  </m:t>
          </m:r>
          <m:r>
            <m:rPr>
              <m:nor/>
            </m:rPr>
            <w:rPr>
              <w:kern w:val="2"/>
              <w:sz w:val="24"/>
              <w:szCs w:val="24"/>
            </w:rPr>
            <m:t>var</m:t>
          </m:r>
          <m:r>
            <m:rPr>
              <m:sty m:val="p"/>
            </m:rPr>
            <w:rPr>
              <w:rFonts w:ascii="Cambria Math" w:hAnsi="Cambria Math"/>
              <w:kern w:val="2"/>
              <w:sz w:val="24"/>
              <w:szCs w:val="24"/>
            </w:rPr>
            <m:t>=</m:t>
          </m:r>
          <m:f>
            <m:fPr>
              <m:ctrlPr>
                <w:rPr>
                  <w:rFonts w:ascii="Cambria Math" w:hAnsi="Cambria Math"/>
                  <w:kern w:val="2"/>
                  <w:sz w:val="24"/>
                  <w:szCs w:val="24"/>
                </w:rPr>
              </m:ctrlPr>
            </m:fPr>
            <m:num>
              <m:nary>
                <m:naryPr>
                  <m:chr m:val="∑"/>
                  <m:limLoc m:val="undOvr"/>
                  <m:supHide m:val="1"/>
                  <m:ctrlPr>
                    <w:rPr>
                      <w:rFonts w:ascii="Cambria Math" w:hAnsi="Cambria Math"/>
                      <w:kern w:val="2"/>
                      <w:sz w:val="24"/>
                      <w:szCs w:val="24"/>
                    </w:rPr>
                  </m:ctrlPr>
                </m:naryPr>
                <m:sub>
                  <m:r>
                    <w:rPr>
                      <w:rFonts w:ascii="Cambria Math" w:hAnsi="Cambria Math"/>
                      <w:kern w:val="2"/>
                      <w:sz w:val="24"/>
                      <w:szCs w:val="24"/>
                    </w:rPr>
                    <m:t>i</m:t>
                  </m:r>
                </m:sub>
                <m:sup>
                  <m:r>
                    <w:rPr>
                      <w:rFonts w:ascii="Cambria Math" w:hAnsi="Cambria Math"/>
                      <w:kern w:val="2"/>
                      <w:sz w:val="24"/>
                      <w:szCs w:val="24"/>
                    </w:rPr>
                    <m:t>​</m:t>
                  </m:r>
                </m:sup>
                <m:e>
                  <m:sSub>
                    <m:sSubPr>
                      <m:ctrlPr>
                        <w:rPr>
                          <w:rFonts w:ascii="Cambria Math" w:hAnsi="Cambria Math"/>
                          <w:kern w:val="2"/>
                          <w:sz w:val="24"/>
                          <w:szCs w:val="24"/>
                        </w:rPr>
                      </m:ctrlPr>
                    </m:sSubPr>
                    <m:e>
                      <m:r>
                        <w:rPr>
                          <w:rFonts w:ascii="Cambria Math" w:hAnsi="Cambria Math"/>
                          <w:kern w:val="2"/>
                          <w:sz w:val="24"/>
                          <w:szCs w:val="24"/>
                        </w:rPr>
                        <m:t>w</m:t>
                      </m:r>
                    </m:e>
                    <m:sub>
                      <m:r>
                        <w:rPr>
                          <w:rFonts w:ascii="Cambria Math" w:hAnsi="Cambria Math"/>
                          <w:kern w:val="2"/>
                          <w:sz w:val="24"/>
                          <w:szCs w:val="24"/>
                        </w:rPr>
                        <m:t>i</m:t>
                      </m:r>
                    </m:sub>
                  </m:sSub>
                </m:e>
              </m:nary>
              <m:r>
                <m:rPr>
                  <m:sty m:val="p"/>
                </m:rPr>
                <w:rPr>
                  <w:rFonts w:ascii="Cambria Math" w:hAnsi="Cambria Math"/>
                  <w:kern w:val="2"/>
                  <w:sz w:val="24"/>
                  <w:szCs w:val="24"/>
                </w:rPr>
                <m:t>(</m:t>
              </m:r>
              <m:sSub>
                <m:sSubPr>
                  <m:ctrlPr>
                    <w:rPr>
                      <w:rFonts w:ascii="Cambria Math" w:hAnsi="Cambria Math"/>
                      <w:kern w:val="2"/>
                      <w:sz w:val="24"/>
                      <w:szCs w:val="24"/>
                    </w:rPr>
                  </m:ctrlPr>
                </m:sSubPr>
                <m:e>
                  <m:r>
                    <w:rPr>
                      <w:rFonts w:ascii="Cambria Math" w:hAnsi="Cambria Math"/>
                      <w:kern w:val="2"/>
                      <w:sz w:val="24"/>
                      <w:szCs w:val="24"/>
                    </w:rPr>
                    <m:t>x</m:t>
                  </m:r>
                </m:e>
                <m:sub>
                  <m:r>
                    <w:rPr>
                      <w:rFonts w:ascii="Cambria Math" w:hAnsi="Cambria Math"/>
                      <w:kern w:val="2"/>
                      <w:sz w:val="24"/>
                      <w:szCs w:val="24"/>
                    </w:rPr>
                    <m:t>i</m:t>
                  </m:r>
                </m:sub>
              </m:sSub>
              <m:r>
                <m:rPr>
                  <m:sty m:val="p"/>
                </m:rPr>
                <w:rPr>
                  <w:rFonts w:ascii="Cambria Math" w:hAnsi="Cambria Math"/>
                  <w:kern w:val="2"/>
                  <w:sz w:val="24"/>
                  <w:szCs w:val="24"/>
                </w:rPr>
                <m:t>-</m:t>
              </m:r>
              <m:r>
                <m:rPr>
                  <m:nor/>
                </m:rPr>
                <w:rPr>
                  <w:kern w:val="2"/>
                  <w:sz w:val="24"/>
                  <w:szCs w:val="24"/>
                </w:rPr>
                <m:t>centroid</m:t>
              </m:r>
              <m:sSup>
                <m:sSupPr>
                  <m:ctrlPr>
                    <w:rPr>
                      <w:rFonts w:ascii="Cambria Math" w:hAnsi="Cambria Math"/>
                      <w:kern w:val="2"/>
                      <w:sz w:val="24"/>
                      <w:szCs w:val="24"/>
                    </w:rPr>
                  </m:ctrlPr>
                </m:sSupPr>
                <m:e>
                  <m:r>
                    <m:rPr>
                      <m:sty m:val="p"/>
                    </m:rPr>
                    <w:rPr>
                      <w:rFonts w:ascii="Cambria Math" w:hAnsi="Cambria Math"/>
                      <w:kern w:val="2"/>
                      <w:sz w:val="24"/>
                      <w:szCs w:val="24"/>
                    </w:rPr>
                    <m:t>)</m:t>
                  </m:r>
                </m:e>
                <m:sup>
                  <m:r>
                    <w:rPr>
                      <w:rFonts w:ascii="Cambria Math" w:hAnsi="Cambria Math"/>
                      <w:kern w:val="2"/>
                      <w:sz w:val="24"/>
                      <w:szCs w:val="24"/>
                    </w:rPr>
                    <m:t>2</m:t>
                  </m:r>
                </m:sup>
              </m:sSup>
            </m:num>
            <m:den>
              <m:nary>
                <m:naryPr>
                  <m:chr m:val="∑"/>
                  <m:limLoc m:val="undOvr"/>
                  <m:supHide m:val="1"/>
                  <m:ctrlPr>
                    <w:rPr>
                      <w:rFonts w:ascii="Cambria Math" w:hAnsi="Cambria Math"/>
                      <w:kern w:val="2"/>
                      <w:sz w:val="24"/>
                      <w:szCs w:val="24"/>
                    </w:rPr>
                  </m:ctrlPr>
                </m:naryPr>
                <m:sub>
                  <m:r>
                    <w:rPr>
                      <w:rFonts w:ascii="Cambria Math" w:hAnsi="Cambria Math"/>
                      <w:kern w:val="2"/>
                      <w:sz w:val="24"/>
                      <w:szCs w:val="24"/>
                    </w:rPr>
                    <m:t>i</m:t>
                  </m:r>
                </m:sub>
                <m:sup>
                  <m:r>
                    <w:rPr>
                      <w:rFonts w:ascii="Cambria Math" w:hAnsi="Cambria Math"/>
                      <w:kern w:val="2"/>
                      <w:sz w:val="24"/>
                      <w:szCs w:val="24"/>
                    </w:rPr>
                    <m:t>​</m:t>
                  </m:r>
                </m:sup>
                <m:e>
                  <m:sSub>
                    <m:sSubPr>
                      <m:ctrlPr>
                        <w:rPr>
                          <w:rFonts w:ascii="Cambria Math" w:hAnsi="Cambria Math"/>
                          <w:kern w:val="2"/>
                          <w:sz w:val="24"/>
                          <w:szCs w:val="24"/>
                        </w:rPr>
                      </m:ctrlPr>
                    </m:sSubPr>
                    <m:e>
                      <m:r>
                        <w:rPr>
                          <w:rFonts w:ascii="Cambria Math" w:hAnsi="Cambria Math"/>
                          <w:kern w:val="2"/>
                          <w:sz w:val="24"/>
                          <w:szCs w:val="24"/>
                        </w:rPr>
                        <m:t>w</m:t>
                      </m:r>
                    </m:e>
                    <m:sub>
                      <m:r>
                        <w:rPr>
                          <w:rFonts w:ascii="Cambria Math" w:hAnsi="Cambria Math"/>
                          <w:kern w:val="2"/>
                          <w:sz w:val="24"/>
                          <w:szCs w:val="24"/>
                        </w:rPr>
                        <m:t>i</m:t>
                      </m:r>
                    </m:sub>
                  </m:sSub>
                </m:e>
              </m:nary>
            </m:den>
          </m:f>
          <m:r>
            <m:rPr>
              <m:sty m:val="p"/>
            </m:rPr>
            <w:rPr>
              <w:rFonts w:ascii="Cambria Math" w:hAnsi="Cambria Math"/>
              <w:kern w:val="2"/>
              <w:sz w:val="24"/>
              <w:szCs w:val="24"/>
            </w:rPr>
            <m:t>.</m:t>
          </m:r>
        </m:oMath>
      </m:oMathPara>
    </w:p>
    <w:p w14:paraId="6CF99406" w14:textId="40CB8712" w:rsidR="00935DAE" w:rsidRPr="00935DAE" w:rsidRDefault="00935DAE" w:rsidP="00935DAE">
      <w:pPr>
        <w:widowControl w:val="0"/>
        <w:spacing w:line="360" w:lineRule="auto"/>
        <w:ind w:firstLineChars="200" w:firstLine="480"/>
        <w:jc w:val="both"/>
        <w:rPr>
          <w:kern w:val="2"/>
          <w:sz w:val="24"/>
          <w:szCs w:val="24"/>
        </w:rPr>
      </w:pPr>
      <w:r w:rsidRPr="00935DAE">
        <w:rPr>
          <w:rFonts w:hint="eastAsia"/>
          <w:kern w:val="2"/>
          <w:sz w:val="24"/>
          <w:szCs w:val="24"/>
        </w:rPr>
        <w:t>加权标准差为</w:t>
      </w:r>
      <m:oMath>
        <m:r>
          <w:rPr>
            <w:rFonts w:ascii="Cambria Math" w:hAnsi="Cambria Math"/>
            <w:kern w:val="2"/>
            <w:sz w:val="24"/>
            <w:szCs w:val="24"/>
          </w:rPr>
          <m:t>σ</m:t>
        </m:r>
        <m:r>
          <m:rPr>
            <m:sty m:val="p"/>
          </m:rPr>
          <w:rPr>
            <w:rFonts w:ascii="Cambria Math" w:hAnsi="Cambria Math"/>
            <w:kern w:val="2"/>
            <w:sz w:val="24"/>
            <w:szCs w:val="24"/>
          </w:rPr>
          <m:t>=</m:t>
        </m:r>
        <m:rad>
          <m:radPr>
            <m:degHide m:val="1"/>
            <m:ctrlPr>
              <w:rPr>
                <w:rFonts w:ascii="Cambria Math" w:hAnsi="Cambria Math"/>
                <w:kern w:val="2"/>
                <w:sz w:val="24"/>
                <w:szCs w:val="24"/>
              </w:rPr>
            </m:ctrlPr>
          </m:radPr>
          <m:deg/>
          <m:e>
            <m:r>
              <m:rPr>
                <m:nor/>
              </m:rPr>
              <w:rPr>
                <w:kern w:val="2"/>
                <w:sz w:val="24"/>
                <w:szCs w:val="24"/>
              </w:rPr>
              <m:t>var</m:t>
            </m:r>
          </m:e>
        </m:rad>
      </m:oMath>
      <w:r w:rsidRPr="00935DAE">
        <w:rPr>
          <w:rFonts w:hint="eastAsia"/>
          <w:kern w:val="2"/>
          <w:sz w:val="24"/>
          <w:szCs w:val="24"/>
        </w:rPr>
        <w:t>。当</w:t>
      </w:r>
      <w:r w:rsidRPr="00935DAE">
        <w:rPr>
          <w:kern w:val="2"/>
          <w:sz w:val="24"/>
          <w:szCs w:val="24"/>
        </w:rPr>
        <w:t>SNR</w:t>
      </w:r>
      <w:r w:rsidRPr="00935DAE">
        <w:rPr>
          <w:rFonts w:hint="eastAsia"/>
          <w:kern w:val="2"/>
          <w:sz w:val="24"/>
          <w:szCs w:val="24"/>
        </w:rPr>
        <w:t>增大时，目标格点的权重相对背景噪声显著增强，权重分布更“尖锐”集中于真实目标格点，使得分母与分子中信号项占优，从而质心偏差减小、二阶矩收敛到目标的内在扩展（由栅格量化、窗口宽度与目标物理散射展宽决定），这解释了命令行中看到的标准差随</w:t>
      </w:r>
      <w:r w:rsidRPr="00935DAE">
        <w:rPr>
          <w:kern w:val="2"/>
          <w:sz w:val="24"/>
          <w:szCs w:val="24"/>
        </w:rPr>
        <w:t>SNR</w:t>
      </w:r>
      <w:r w:rsidRPr="00935DAE">
        <w:rPr>
          <w:rFonts w:hint="eastAsia"/>
          <w:kern w:val="2"/>
          <w:sz w:val="24"/>
          <w:szCs w:val="24"/>
        </w:rPr>
        <w:t>下降的趋势。数值上，估计方差包含两部分来源：测量噪声引入的统计不确定度与受限分辨率</w:t>
      </w:r>
      <w:r w:rsidRPr="00935DAE">
        <w:rPr>
          <w:rFonts w:hint="eastAsia"/>
          <w:kern w:val="2"/>
          <w:sz w:val="24"/>
          <w:szCs w:val="24"/>
        </w:rPr>
        <w:t>/</w:t>
      </w:r>
      <w:r w:rsidRPr="00935DAE">
        <w:rPr>
          <w:rFonts w:hint="eastAsia"/>
          <w:kern w:val="2"/>
          <w:sz w:val="24"/>
          <w:szCs w:val="24"/>
        </w:rPr>
        <w:t>窗口效应引入的偏差项；在高</w:t>
      </w:r>
      <w:r w:rsidRPr="00935DAE">
        <w:rPr>
          <w:kern w:val="2"/>
          <w:sz w:val="24"/>
          <w:szCs w:val="24"/>
        </w:rPr>
        <w:t>SNR</w:t>
      </w:r>
      <w:r w:rsidRPr="00935DAE">
        <w:rPr>
          <w:rFonts w:hint="eastAsia"/>
          <w:kern w:val="2"/>
          <w:sz w:val="24"/>
          <w:szCs w:val="24"/>
        </w:rPr>
        <w:t>下，前者趋近于零，整体方差下限由空间</w:t>
      </w:r>
      <w:r w:rsidRPr="00935DAE">
        <w:rPr>
          <w:rFonts w:hint="eastAsia"/>
          <w:kern w:val="2"/>
          <w:sz w:val="24"/>
          <w:szCs w:val="24"/>
        </w:rPr>
        <w:t>/</w:t>
      </w:r>
      <w:r w:rsidRPr="00935DAE">
        <w:rPr>
          <w:rFonts w:hint="eastAsia"/>
          <w:kern w:val="2"/>
          <w:sz w:val="24"/>
          <w:szCs w:val="24"/>
        </w:rPr>
        <w:t>频域栅格分辨率决定，这在表中表现为高</w:t>
      </w:r>
      <w:r w:rsidRPr="00935DAE">
        <w:rPr>
          <w:kern w:val="2"/>
          <w:sz w:val="24"/>
          <w:szCs w:val="24"/>
        </w:rPr>
        <w:t>SNR</w:t>
      </w:r>
      <w:r w:rsidRPr="00935DAE">
        <w:rPr>
          <w:rFonts w:hint="eastAsia"/>
          <w:kern w:val="2"/>
          <w:sz w:val="24"/>
          <w:szCs w:val="24"/>
        </w:rPr>
        <w:t>后标准差不再显著下降。多目标相互影响体现为当相邻目标在</w:t>
      </w:r>
      <w:r w:rsidRPr="00935DAE">
        <w:rPr>
          <w:kern w:val="2"/>
          <w:sz w:val="24"/>
          <w:szCs w:val="24"/>
        </w:rPr>
        <w:t>RD</w:t>
      </w:r>
      <w:r w:rsidRPr="00935DAE">
        <w:rPr>
          <w:rFonts w:hint="eastAsia"/>
          <w:kern w:val="2"/>
          <w:sz w:val="24"/>
          <w:szCs w:val="24"/>
        </w:rPr>
        <w:t>或角度域靠得较近时，局部窗口权重会混叠，导致质心偏移或标准差增大，仿真中目标间距与窗宽选择使三目标在本设置下基本可分离，因此各目标估计稳定且可排序比较。总体结论：质心</w:t>
      </w:r>
      <w:r w:rsidRPr="00935DAE">
        <w:rPr>
          <w:rFonts w:hint="eastAsia"/>
          <w:kern w:val="2"/>
          <w:sz w:val="24"/>
          <w:szCs w:val="24"/>
        </w:rPr>
        <w:t>+</w:t>
      </w:r>
      <w:r w:rsidRPr="00935DAE">
        <w:rPr>
          <w:rFonts w:hint="eastAsia"/>
          <w:kern w:val="2"/>
          <w:sz w:val="24"/>
          <w:szCs w:val="24"/>
        </w:rPr>
        <w:t>二阶矩统计在低</w:t>
      </w:r>
      <w:r w:rsidRPr="00935DAE">
        <w:rPr>
          <w:kern w:val="2"/>
          <w:sz w:val="24"/>
          <w:szCs w:val="24"/>
        </w:rPr>
        <w:t>SNR</w:t>
      </w:r>
      <w:r w:rsidRPr="00935DAE">
        <w:rPr>
          <w:rFonts w:hint="eastAsia"/>
          <w:kern w:val="2"/>
          <w:sz w:val="24"/>
          <w:szCs w:val="24"/>
        </w:rPr>
        <w:t>时仍能提供有意义的估计与不确定度度量，随</w:t>
      </w:r>
      <w:r w:rsidRPr="00935DAE">
        <w:rPr>
          <w:kern w:val="2"/>
          <w:sz w:val="24"/>
          <w:szCs w:val="24"/>
        </w:rPr>
        <w:t>SNR</w:t>
      </w:r>
      <w:r w:rsidRPr="00935DAE">
        <w:rPr>
          <w:rFonts w:hint="eastAsia"/>
          <w:kern w:val="2"/>
          <w:sz w:val="24"/>
          <w:szCs w:val="24"/>
        </w:rPr>
        <w:t>提升估计精度成比例改善直到分辨率极限，表格和图像共同验证了该规律。</w:t>
      </w:r>
    </w:p>
    <w:bookmarkEnd w:id="18"/>
    <w:p w14:paraId="4B6E97AB" w14:textId="4DFA49D8" w:rsidR="00E66588" w:rsidRPr="00935DAE" w:rsidRDefault="00E66588" w:rsidP="004B60EC">
      <w:pPr>
        <w:widowControl w:val="0"/>
        <w:spacing w:line="360" w:lineRule="auto"/>
        <w:ind w:firstLineChars="200" w:firstLine="480"/>
        <w:jc w:val="both"/>
        <w:rPr>
          <w:kern w:val="2"/>
          <w:sz w:val="24"/>
          <w:szCs w:val="24"/>
        </w:rPr>
      </w:pPr>
    </w:p>
    <w:p w14:paraId="368DF1BF" w14:textId="571CDD3C" w:rsidR="00E66588" w:rsidRDefault="00E66588" w:rsidP="004B60EC">
      <w:pPr>
        <w:widowControl w:val="0"/>
        <w:spacing w:line="360" w:lineRule="auto"/>
        <w:ind w:firstLineChars="200" w:firstLine="480"/>
        <w:jc w:val="both"/>
        <w:rPr>
          <w:kern w:val="2"/>
          <w:sz w:val="24"/>
          <w:szCs w:val="24"/>
        </w:rPr>
      </w:pPr>
    </w:p>
    <w:p w14:paraId="0FFD3670" w14:textId="299E4EC8" w:rsidR="00E66588" w:rsidRDefault="00E66588" w:rsidP="004B60EC">
      <w:pPr>
        <w:widowControl w:val="0"/>
        <w:spacing w:line="360" w:lineRule="auto"/>
        <w:ind w:firstLineChars="200" w:firstLine="480"/>
        <w:jc w:val="both"/>
        <w:rPr>
          <w:kern w:val="2"/>
          <w:sz w:val="24"/>
          <w:szCs w:val="24"/>
        </w:rPr>
      </w:pPr>
    </w:p>
    <w:p w14:paraId="1C40A18E" w14:textId="784FE898" w:rsidR="00E66588" w:rsidRDefault="00E66588" w:rsidP="004B60EC">
      <w:pPr>
        <w:widowControl w:val="0"/>
        <w:spacing w:line="360" w:lineRule="auto"/>
        <w:ind w:firstLineChars="200" w:firstLine="480"/>
        <w:jc w:val="both"/>
        <w:rPr>
          <w:kern w:val="2"/>
          <w:sz w:val="24"/>
          <w:szCs w:val="24"/>
        </w:rPr>
      </w:pPr>
    </w:p>
    <w:p w14:paraId="08E57F9D" w14:textId="77777777" w:rsidR="00E66588" w:rsidRDefault="00E66588" w:rsidP="004B60EC">
      <w:pPr>
        <w:widowControl w:val="0"/>
        <w:spacing w:line="360" w:lineRule="auto"/>
        <w:ind w:firstLineChars="200" w:firstLine="480"/>
        <w:jc w:val="both"/>
        <w:rPr>
          <w:kern w:val="2"/>
          <w:sz w:val="24"/>
          <w:szCs w:val="24"/>
        </w:rPr>
      </w:pPr>
    </w:p>
    <w:p w14:paraId="1AB7D233" w14:textId="1E243FD3" w:rsidR="00E66588" w:rsidRDefault="00E66588" w:rsidP="004B60EC">
      <w:pPr>
        <w:widowControl w:val="0"/>
        <w:spacing w:line="360" w:lineRule="auto"/>
        <w:ind w:firstLineChars="200" w:firstLine="480"/>
        <w:jc w:val="both"/>
        <w:rPr>
          <w:kern w:val="2"/>
          <w:sz w:val="24"/>
          <w:szCs w:val="24"/>
        </w:rPr>
      </w:pPr>
    </w:p>
    <w:p w14:paraId="062E0F6D" w14:textId="5C88B09B" w:rsidR="000172EE" w:rsidRPr="000172EE" w:rsidRDefault="000172EE" w:rsidP="000172EE">
      <w:pPr>
        <w:pStyle w:val="2"/>
        <w:numPr>
          <w:ilvl w:val="0"/>
          <w:numId w:val="0"/>
        </w:numPr>
        <w:ind w:left="420" w:hanging="420"/>
        <w:rPr>
          <w:rFonts w:hint="eastAsia"/>
          <w:sz w:val="32"/>
          <w:szCs w:val="40"/>
        </w:rPr>
      </w:pPr>
      <w:r>
        <w:rPr>
          <w:rFonts w:hint="eastAsia"/>
          <w:sz w:val="32"/>
          <w:szCs w:val="40"/>
        </w:rPr>
        <w:lastRenderedPageBreak/>
        <w:t xml:space="preserve">4.3 </w:t>
      </w:r>
      <w:r w:rsidRPr="000172EE">
        <w:rPr>
          <w:rFonts w:hint="eastAsia"/>
          <w:sz w:val="32"/>
          <w:szCs w:val="40"/>
        </w:rPr>
        <w:t>直升机旋翼时频分析及旋翼微多普勒特征提取</w:t>
      </w:r>
    </w:p>
    <w:p w14:paraId="587F4843" w14:textId="77777777" w:rsidR="00E66588" w:rsidRPr="000172EE" w:rsidRDefault="00E66588" w:rsidP="004B60EC">
      <w:pPr>
        <w:widowControl w:val="0"/>
        <w:spacing w:line="360" w:lineRule="auto"/>
        <w:ind w:firstLineChars="200" w:firstLine="480"/>
        <w:jc w:val="both"/>
        <w:rPr>
          <w:kern w:val="2"/>
          <w:sz w:val="24"/>
          <w:szCs w:val="24"/>
        </w:rPr>
      </w:pPr>
    </w:p>
    <w:p w14:paraId="0963AA35" w14:textId="144B4DDC" w:rsidR="00452053" w:rsidRDefault="00452053" w:rsidP="00452053">
      <w:pPr>
        <w:widowControl w:val="0"/>
        <w:spacing w:line="360" w:lineRule="auto"/>
        <w:ind w:firstLineChars="200" w:firstLine="480"/>
        <w:jc w:val="both"/>
        <w:rPr>
          <w:kern w:val="2"/>
          <w:sz w:val="24"/>
          <w:szCs w:val="24"/>
        </w:rPr>
      </w:pPr>
      <w:r>
        <w:rPr>
          <w:rFonts w:hint="eastAsia"/>
          <w:kern w:val="2"/>
          <w:sz w:val="24"/>
          <w:szCs w:val="24"/>
        </w:rPr>
        <w:t>此</w:t>
      </w:r>
      <w:r w:rsidRPr="00452053">
        <w:rPr>
          <w:kern w:val="2"/>
          <w:sz w:val="24"/>
          <w:szCs w:val="24"/>
        </w:rPr>
        <w:t>代码完整实现了直升机旋翼微动效应的雷达仿真，从物理建模、信号生成、时频分析到特征提取、分类和参数估计，并通过</w:t>
      </w:r>
      <w:r w:rsidRPr="00452053">
        <w:rPr>
          <w:kern w:val="2"/>
          <w:sz w:val="24"/>
          <w:szCs w:val="24"/>
        </w:rPr>
        <w:t>Range</w:t>
      </w:r>
      <w:r w:rsidRPr="00452053">
        <w:rPr>
          <w:kern w:val="2"/>
          <w:sz w:val="24"/>
          <w:szCs w:val="24"/>
        </w:rPr>
        <w:noBreakHyphen/>
        <w:t>Doppler</w:t>
      </w:r>
      <w:r w:rsidRPr="00452053">
        <w:rPr>
          <w:kern w:val="2"/>
          <w:sz w:val="24"/>
          <w:szCs w:val="24"/>
        </w:rPr>
        <w:t>动画和多种图形进行可视化，形成了一个较为完整的研究与演示框架。</w:t>
      </w:r>
    </w:p>
    <w:p w14:paraId="7FA51FF5" w14:textId="6E4042C4"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1.</w:t>
      </w:r>
      <w:r w:rsidRPr="00452053">
        <w:rPr>
          <w:kern w:val="2"/>
          <w:sz w:val="24"/>
          <w:szCs w:val="24"/>
        </w:rPr>
        <w:t>参数初始化。脚本首先定义了直升机的基本物理参数，包括主旋翼和尾桨的半径与转速、桨叶的拍振、滞后和扭转角范围，同时设定了雷达的工作频率、波长、采样率、信噪比和仿真时长。时间轴由采样率和总时长生成，主旋翼角速度由转速换算得到。此外，还设置了飞行模式、姿态角，以及用于</w:t>
      </w:r>
      <w:r w:rsidRPr="00452053">
        <w:rPr>
          <w:kern w:val="2"/>
          <w:sz w:val="24"/>
          <w:szCs w:val="24"/>
        </w:rPr>
        <w:t>Range</w:t>
      </w:r>
      <w:r w:rsidRPr="00452053">
        <w:rPr>
          <w:kern w:val="2"/>
          <w:sz w:val="24"/>
          <w:szCs w:val="24"/>
        </w:rPr>
        <w:noBreakHyphen/>
        <w:t>Doppler</w:t>
      </w:r>
      <w:r w:rsidRPr="00452053">
        <w:rPr>
          <w:kern w:val="2"/>
          <w:sz w:val="24"/>
          <w:szCs w:val="24"/>
        </w:rPr>
        <w:t>动画的发射参数如脉冲重复频率和带宽。这些参数决定了后续建模和信号生成的物理背景。</w:t>
      </w:r>
    </w:p>
    <w:p w14:paraId="7CC7E440" w14:textId="159CD58B"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2.</w:t>
      </w:r>
      <w:r w:rsidRPr="00452053">
        <w:rPr>
          <w:kern w:val="2"/>
          <w:sz w:val="24"/>
          <w:szCs w:val="24"/>
        </w:rPr>
        <w:t>是辅助函数。代码中实现了桨叶滞后运动的解析解函数，既有向量输入版本也有标量输入版本，用于不同的调用场景。还包括计算散射点速度在雷达视线方向上的投影并得到多普勒频移的函数，生成雷达回波信号的函数（分别有简化版和完整版），以及生成线性调频信号的函数。为了可视化，保留了一个旋翼轨迹动画函数，但在本版本中不再调用，而是由</w:t>
      </w:r>
      <w:r w:rsidRPr="00452053">
        <w:rPr>
          <w:kern w:val="2"/>
          <w:sz w:val="24"/>
          <w:szCs w:val="24"/>
        </w:rPr>
        <w:t>Range</w:t>
      </w:r>
      <w:r w:rsidRPr="00452053">
        <w:rPr>
          <w:kern w:val="2"/>
          <w:sz w:val="24"/>
          <w:szCs w:val="24"/>
        </w:rPr>
        <w:noBreakHyphen/>
        <w:t>Doppler</w:t>
      </w:r>
      <w:r w:rsidRPr="00452053">
        <w:rPr>
          <w:kern w:val="2"/>
          <w:sz w:val="24"/>
          <w:szCs w:val="24"/>
        </w:rPr>
        <w:t>动画替代。</w:t>
      </w:r>
    </w:p>
    <w:p w14:paraId="1B8C5AF8" w14:textId="3CB8E587"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3.</w:t>
      </w:r>
      <w:r w:rsidRPr="00452053">
        <w:rPr>
          <w:kern w:val="2"/>
          <w:sz w:val="24"/>
          <w:szCs w:val="24"/>
        </w:rPr>
        <w:t>旋翼微动建模。脚本在时间循环中逐点计算桨叶散射点的位置和速度。每个桨叶被划分为若干散射点，位置计算时考虑了拍振、滞后和扭转效应，得到三维坐标。速度通过相邻时刻位置差分获得，首帧则用解析角速度初始化。这样就形成了一个随时间演化的散射点运动轨迹和速度分布，为后续的多普勒和回波合成提供输入。</w:t>
      </w:r>
    </w:p>
    <w:p w14:paraId="728AAF56" w14:textId="1C4A3B95"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4.</w:t>
      </w:r>
      <w:r w:rsidRPr="00452053">
        <w:rPr>
          <w:kern w:val="2"/>
          <w:sz w:val="24"/>
          <w:szCs w:val="24"/>
        </w:rPr>
        <w:t>雷达回波生成与多普勒分析。利用散射点速度计算得到多普勒频移历程，再通过叠加各散射点的回波信号合成整体雷达回波。信号在传播过程中加入了随斜距变化的衰减，并叠加高斯噪声以满足设定的信噪比。最终得到无噪声和含噪声的回波信号，并绘制时间域波形。同时计算并绘制了散射点平均多普勒频移随时间的变化曲线。</w:t>
      </w:r>
    </w:p>
    <w:p w14:paraId="4D756EE0" w14:textId="4559DDD6"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5.</w:t>
      </w:r>
      <w:r w:rsidRPr="00452053">
        <w:rPr>
          <w:kern w:val="2"/>
          <w:sz w:val="24"/>
          <w:szCs w:val="24"/>
        </w:rPr>
        <w:t>Range</w:t>
      </w:r>
      <w:r w:rsidRPr="00452053">
        <w:rPr>
          <w:kern w:val="2"/>
          <w:sz w:val="24"/>
          <w:szCs w:val="24"/>
        </w:rPr>
        <w:noBreakHyphen/>
        <w:t>Doppler</w:t>
      </w:r>
      <w:r w:rsidRPr="00452053">
        <w:rPr>
          <w:kern w:val="2"/>
          <w:sz w:val="24"/>
          <w:szCs w:val="24"/>
        </w:rPr>
        <w:t>动画。这里替代了原始版本中的旋翼轨迹图，采用了类似</w:t>
      </w:r>
      <w:r w:rsidRPr="00452053">
        <w:rPr>
          <w:kern w:val="2"/>
          <w:sz w:val="24"/>
          <w:szCs w:val="24"/>
        </w:rPr>
        <w:t>V8</w:t>
      </w:r>
      <w:r w:rsidRPr="00452053">
        <w:rPr>
          <w:kern w:val="2"/>
          <w:sz w:val="24"/>
          <w:szCs w:val="24"/>
        </w:rPr>
        <w:t>的实现方式。脚本将回波信号分帧处理，每帧通过加窗和</w:t>
      </w:r>
      <w:r w:rsidRPr="00452053">
        <w:rPr>
          <w:kern w:val="2"/>
          <w:sz w:val="24"/>
          <w:szCs w:val="24"/>
        </w:rPr>
        <w:t>FFT</w:t>
      </w:r>
      <w:r w:rsidRPr="00452053">
        <w:rPr>
          <w:kern w:val="2"/>
          <w:sz w:val="24"/>
          <w:szCs w:val="24"/>
        </w:rPr>
        <w:t>得到距离</w:t>
      </w:r>
      <w:r w:rsidRPr="00452053">
        <w:rPr>
          <w:kern w:val="2"/>
          <w:sz w:val="24"/>
          <w:szCs w:val="24"/>
        </w:rPr>
        <w:noBreakHyphen/>
      </w:r>
      <w:r w:rsidRPr="00452053">
        <w:rPr>
          <w:kern w:val="2"/>
          <w:sz w:val="24"/>
          <w:szCs w:val="24"/>
        </w:rPr>
        <w:t>多普勒二维谱，并在图像上动态更新。左侧显示主图像，右侧用极坐标图展示各旋翼的角度和散射点分布。动画采用就地更新的方式提高效率，并将结果保存为</w:t>
      </w:r>
      <w:r w:rsidRPr="00452053">
        <w:rPr>
          <w:kern w:val="2"/>
          <w:sz w:val="24"/>
          <w:szCs w:val="24"/>
        </w:rPr>
        <w:t>GIF</w:t>
      </w:r>
      <w:r w:rsidRPr="00452053">
        <w:rPr>
          <w:kern w:val="2"/>
          <w:sz w:val="24"/>
          <w:szCs w:val="24"/>
        </w:rPr>
        <w:t>文件。</w:t>
      </w:r>
    </w:p>
    <w:p w14:paraId="2D2B724D" w14:textId="5D6B5A66"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6.</w:t>
      </w:r>
      <w:r w:rsidRPr="00452053">
        <w:rPr>
          <w:kern w:val="2"/>
          <w:sz w:val="24"/>
          <w:szCs w:val="24"/>
        </w:rPr>
        <w:t>时频分析。对平均多普勒信号进行短时傅里叶变换和连续小波变换，得到微多普勒的时频谱图。</w:t>
      </w:r>
      <w:r w:rsidRPr="00452053">
        <w:rPr>
          <w:kern w:val="2"/>
          <w:sz w:val="24"/>
          <w:szCs w:val="24"/>
        </w:rPr>
        <w:t>STFT</w:t>
      </w:r>
      <w:r w:rsidRPr="00452053">
        <w:rPr>
          <w:kern w:val="2"/>
          <w:sz w:val="24"/>
          <w:szCs w:val="24"/>
        </w:rPr>
        <w:t>展示了频率随时间的能量分布，</w:t>
      </w:r>
      <w:r w:rsidRPr="00452053">
        <w:rPr>
          <w:kern w:val="2"/>
          <w:sz w:val="24"/>
          <w:szCs w:val="24"/>
        </w:rPr>
        <w:t>CWT</w:t>
      </w:r>
      <w:r w:rsidRPr="00452053">
        <w:rPr>
          <w:kern w:val="2"/>
          <w:sz w:val="24"/>
          <w:szCs w:val="24"/>
        </w:rPr>
        <w:t>提供了更高分辨率的时</w:t>
      </w:r>
      <w:r w:rsidRPr="00452053">
        <w:rPr>
          <w:kern w:val="2"/>
          <w:sz w:val="24"/>
          <w:szCs w:val="24"/>
        </w:rPr>
        <w:lastRenderedPageBreak/>
        <w:t>频表示。两者结合可以直观观察旋翼微动在频域上的特征。</w:t>
      </w:r>
    </w:p>
    <w:p w14:paraId="76CCAF2A" w14:textId="7A77F290"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7.</w:t>
      </w:r>
      <w:r w:rsidRPr="00452053">
        <w:rPr>
          <w:kern w:val="2"/>
          <w:sz w:val="24"/>
          <w:szCs w:val="24"/>
        </w:rPr>
        <w:t>特征提取与分类。通过功率谱估计得到微动基频，计算带宽和谐波能量占比，作为特征量。然后构造直升机和无人机的训练样本，使用支持向量机分类器进行训练，并将当前仿真得到的特征作为测试样本进行预测。结果通过散点图展示训练集分布和测试点位置，并在命令行输出预测类别。</w:t>
      </w:r>
    </w:p>
    <w:p w14:paraId="2568CB21" w14:textId="27A81C1D" w:rsidR="00452053" w:rsidRPr="00452053" w:rsidRDefault="00452053" w:rsidP="00452053">
      <w:pPr>
        <w:widowControl w:val="0"/>
        <w:spacing w:line="360" w:lineRule="auto"/>
        <w:ind w:firstLineChars="200" w:firstLine="480"/>
        <w:jc w:val="both"/>
        <w:rPr>
          <w:kern w:val="2"/>
          <w:sz w:val="24"/>
          <w:szCs w:val="24"/>
        </w:rPr>
      </w:pPr>
      <w:r>
        <w:rPr>
          <w:rFonts w:hint="eastAsia"/>
          <w:kern w:val="2"/>
          <w:sz w:val="24"/>
          <w:szCs w:val="24"/>
        </w:rPr>
        <w:t>8.</w:t>
      </w:r>
      <w:r w:rsidRPr="00452053">
        <w:rPr>
          <w:kern w:val="2"/>
          <w:sz w:val="24"/>
          <w:szCs w:val="24"/>
        </w:rPr>
        <w:t>参数估计。脚本打印真实的旋翼参数作为对照，然后利用自相关方法估计主旋翼转速，通过</w:t>
      </w:r>
      <w:r w:rsidRPr="00452053">
        <w:rPr>
          <w:kern w:val="2"/>
          <w:sz w:val="24"/>
          <w:szCs w:val="24"/>
        </w:rPr>
        <w:t>STFT</w:t>
      </w:r>
      <w:r w:rsidRPr="00452053">
        <w:rPr>
          <w:kern w:val="2"/>
          <w:sz w:val="24"/>
          <w:szCs w:val="24"/>
        </w:rPr>
        <w:t>最大多普勒频移反推主旋翼半径，通过功率谱谐波间隔估计桨叶数，并在高频段搜索尾桨转速。最后输出估计结果与真实值进行比较，展示估计方法的有效性和局限性。</w:t>
      </w:r>
    </w:p>
    <w:p w14:paraId="4B3E448D" w14:textId="77777777" w:rsidR="00094420" w:rsidRPr="00452053" w:rsidRDefault="00094420" w:rsidP="004B60EC">
      <w:pPr>
        <w:widowControl w:val="0"/>
        <w:spacing w:line="360" w:lineRule="auto"/>
        <w:ind w:firstLineChars="200" w:firstLine="480"/>
        <w:jc w:val="both"/>
        <w:rPr>
          <w:kern w:val="2"/>
          <w:sz w:val="24"/>
          <w:szCs w:val="24"/>
        </w:rPr>
      </w:pPr>
    </w:p>
    <w:p w14:paraId="47DB0057" w14:textId="44CDA11B" w:rsidR="00094420" w:rsidRPr="00D2022B" w:rsidRDefault="00D2022B" w:rsidP="00D2022B">
      <w:pPr>
        <w:widowControl w:val="0"/>
        <w:spacing w:line="360" w:lineRule="auto"/>
        <w:jc w:val="both"/>
        <w:rPr>
          <w:kern w:val="2"/>
          <w:sz w:val="32"/>
          <w:szCs w:val="32"/>
        </w:rPr>
      </w:pPr>
      <w:r w:rsidRPr="00D2022B">
        <w:rPr>
          <w:rFonts w:hint="eastAsia"/>
          <w:kern w:val="2"/>
          <w:sz w:val="32"/>
          <w:szCs w:val="32"/>
        </w:rPr>
        <w:t>参数设计</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2268"/>
        <w:gridCol w:w="1276"/>
        <w:gridCol w:w="850"/>
        <w:gridCol w:w="2466"/>
      </w:tblGrid>
      <w:tr w:rsidR="00E04D54" w:rsidRPr="00E04D54" w14:paraId="02AB5110" w14:textId="77777777" w:rsidTr="00D2022B">
        <w:trPr>
          <w:tblHeader/>
          <w:tblCellSpacing w:w="15" w:type="dxa"/>
          <w:jc w:val="center"/>
        </w:trPr>
        <w:tc>
          <w:tcPr>
            <w:tcW w:w="1940" w:type="dxa"/>
            <w:vAlign w:val="center"/>
            <w:hideMark/>
          </w:tcPr>
          <w:p w14:paraId="7BFA4CCA" w14:textId="77777777" w:rsidR="00D2022B" w:rsidRPr="00D2022B" w:rsidRDefault="00D2022B" w:rsidP="00D2022B">
            <w:pPr>
              <w:jc w:val="center"/>
              <w:rPr>
                <w:rFonts w:ascii="宋体" w:hAnsi="宋体" w:cs="宋体" w:hint="eastAsia"/>
                <w:b/>
                <w:bCs/>
                <w:sz w:val="21"/>
                <w:szCs w:val="21"/>
              </w:rPr>
            </w:pPr>
            <w:r w:rsidRPr="00D2022B">
              <w:rPr>
                <w:rFonts w:ascii="宋体" w:hAnsi="宋体" w:cs="宋体"/>
                <w:b/>
                <w:bCs/>
                <w:sz w:val="21"/>
                <w:szCs w:val="21"/>
              </w:rPr>
              <w:t>参数名称</w:t>
            </w:r>
          </w:p>
        </w:tc>
        <w:tc>
          <w:tcPr>
            <w:tcW w:w="2238" w:type="dxa"/>
            <w:vAlign w:val="center"/>
            <w:hideMark/>
          </w:tcPr>
          <w:p w14:paraId="4C60E016" w14:textId="77777777" w:rsidR="00D2022B" w:rsidRPr="00D2022B" w:rsidRDefault="00D2022B" w:rsidP="00D2022B">
            <w:pPr>
              <w:jc w:val="center"/>
              <w:rPr>
                <w:rFonts w:ascii="宋体" w:hAnsi="宋体" w:cs="宋体" w:hint="eastAsia"/>
                <w:b/>
                <w:bCs/>
                <w:sz w:val="21"/>
                <w:szCs w:val="21"/>
              </w:rPr>
            </w:pPr>
            <w:r w:rsidRPr="00D2022B">
              <w:rPr>
                <w:rFonts w:ascii="宋体" w:hAnsi="宋体" w:cs="宋体"/>
                <w:b/>
                <w:bCs/>
                <w:sz w:val="21"/>
                <w:szCs w:val="21"/>
              </w:rPr>
              <w:t>符号 / 变量</w:t>
            </w:r>
          </w:p>
        </w:tc>
        <w:tc>
          <w:tcPr>
            <w:tcW w:w="1246" w:type="dxa"/>
            <w:vAlign w:val="center"/>
            <w:hideMark/>
          </w:tcPr>
          <w:p w14:paraId="3B818BD3" w14:textId="77777777" w:rsidR="00D2022B" w:rsidRPr="00D2022B" w:rsidRDefault="00D2022B" w:rsidP="00D2022B">
            <w:pPr>
              <w:jc w:val="center"/>
              <w:rPr>
                <w:rFonts w:ascii="宋体" w:hAnsi="宋体" w:cs="宋体" w:hint="eastAsia"/>
                <w:b/>
                <w:bCs/>
                <w:sz w:val="21"/>
                <w:szCs w:val="21"/>
              </w:rPr>
            </w:pPr>
            <w:r w:rsidRPr="00D2022B">
              <w:rPr>
                <w:rFonts w:ascii="宋体" w:hAnsi="宋体" w:cs="宋体"/>
                <w:b/>
                <w:bCs/>
                <w:sz w:val="21"/>
                <w:szCs w:val="21"/>
              </w:rPr>
              <w:t>值</w:t>
            </w:r>
          </w:p>
        </w:tc>
        <w:tc>
          <w:tcPr>
            <w:tcW w:w="820" w:type="dxa"/>
            <w:vAlign w:val="center"/>
            <w:hideMark/>
          </w:tcPr>
          <w:p w14:paraId="73DE03B4" w14:textId="77777777" w:rsidR="00D2022B" w:rsidRPr="00D2022B" w:rsidRDefault="00D2022B" w:rsidP="00D2022B">
            <w:pPr>
              <w:jc w:val="center"/>
              <w:rPr>
                <w:rFonts w:ascii="宋体" w:hAnsi="宋体" w:cs="宋体" w:hint="eastAsia"/>
                <w:b/>
                <w:bCs/>
                <w:sz w:val="21"/>
                <w:szCs w:val="21"/>
              </w:rPr>
            </w:pPr>
            <w:r w:rsidRPr="00D2022B">
              <w:rPr>
                <w:rFonts w:ascii="宋体" w:hAnsi="宋体" w:cs="宋体"/>
                <w:b/>
                <w:bCs/>
                <w:sz w:val="21"/>
                <w:szCs w:val="21"/>
              </w:rPr>
              <w:t>单位</w:t>
            </w:r>
          </w:p>
        </w:tc>
        <w:tc>
          <w:tcPr>
            <w:tcW w:w="2421" w:type="dxa"/>
            <w:vAlign w:val="center"/>
            <w:hideMark/>
          </w:tcPr>
          <w:p w14:paraId="2740F95E" w14:textId="77777777" w:rsidR="00D2022B" w:rsidRPr="00D2022B" w:rsidRDefault="00D2022B" w:rsidP="00D2022B">
            <w:pPr>
              <w:jc w:val="center"/>
              <w:rPr>
                <w:rFonts w:ascii="宋体" w:hAnsi="宋体" w:cs="宋体" w:hint="eastAsia"/>
                <w:b/>
                <w:bCs/>
                <w:sz w:val="21"/>
                <w:szCs w:val="21"/>
              </w:rPr>
            </w:pPr>
            <w:r w:rsidRPr="00D2022B">
              <w:rPr>
                <w:rFonts w:ascii="宋体" w:hAnsi="宋体" w:cs="宋体"/>
                <w:b/>
                <w:bCs/>
                <w:sz w:val="21"/>
                <w:szCs w:val="21"/>
              </w:rPr>
              <w:t>作用与说明</w:t>
            </w:r>
          </w:p>
        </w:tc>
      </w:tr>
      <w:tr w:rsidR="00E04D54" w:rsidRPr="00E04D54" w14:paraId="38ECD2D7" w14:textId="77777777" w:rsidTr="00D2022B">
        <w:trPr>
          <w:tblCellSpacing w:w="15" w:type="dxa"/>
          <w:jc w:val="center"/>
        </w:trPr>
        <w:tc>
          <w:tcPr>
            <w:tcW w:w="1940" w:type="dxa"/>
            <w:vAlign w:val="center"/>
            <w:hideMark/>
          </w:tcPr>
          <w:p w14:paraId="015171F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主旋翼桨叶数</w:t>
            </w:r>
          </w:p>
        </w:tc>
        <w:tc>
          <w:tcPr>
            <w:tcW w:w="2238" w:type="dxa"/>
            <w:vAlign w:val="center"/>
            <w:hideMark/>
          </w:tcPr>
          <w:p w14:paraId="2C8E999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params.rotor_num</w:t>
            </w:r>
          </w:p>
        </w:tc>
        <w:tc>
          <w:tcPr>
            <w:tcW w:w="1246" w:type="dxa"/>
            <w:vAlign w:val="center"/>
            <w:hideMark/>
          </w:tcPr>
          <w:p w14:paraId="75A79D9A"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4</w:t>
            </w:r>
          </w:p>
        </w:tc>
        <w:tc>
          <w:tcPr>
            <w:tcW w:w="820" w:type="dxa"/>
            <w:vAlign w:val="center"/>
            <w:hideMark/>
          </w:tcPr>
          <w:p w14:paraId="3A5602E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w:t>
            </w:r>
          </w:p>
        </w:tc>
        <w:tc>
          <w:tcPr>
            <w:tcW w:w="2421" w:type="dxa"/>
            <w:vAlign w:val="center"/>
            <w:hideMark/>
          </w:tcPr>
          <w:p w14:paraId="10B989E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模型中旋翼组数，决定散射点分组与极坐标子图数量</w:t>
            </w:r>
          </w:p>
        </w:tc>
      </w:tr>
      <w:tr w:rsidR="00E04D54" w:rsidRPr="00E04D54" w14:paraId="586DCC4F" w14:textId="77777777" w:rsidTr="00D2022B">
        <w:trPr>
          <w:tblCellSpacing w:w="15" w:type="dxa"/>
          <w:jc w:val="center"/>
        </w:trPr>
        <w:tc>
          <w:tcPr>
            <w:tcW w:w="1940" w:type="dxa"/>
            <w:vAlign w:val="center"/>
            <w:hideMark/>
          </w:tcPr>
          <w:p w14:paraId="70614D1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主旋翼半径</w:t>
            </w:r>
          </w:p>
        </w:tc>
        <w:tc>
          <w:tcPr>
            <w:tcW w:w="2238" w:type="dxa"/>
            <w:vAlign w:val="center"/>
            <w:hideMark/>
          </w:tcPr>
          <w:p w14:paraId="5FD7FE3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params.main_rotor_radius</w:t>
            </w:r>
          </w:p>
        </w:tc>
        <w:tc>
          <w:tcPr>
            <w:tcW w:w="1246" w:type="dxa"/>
            <w:vAlign w:val="center"/>
            <w:hideMark/>
          </w:tcPr>
          <w:p w14:paraId="7C3F818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7.315</w:t>
            </w:r>
          </w:p>
        </w:tc>
        <w:tc>
          <w:tcPr>
            <w:tcW w:w="820" w:type="dxa"/>
            <w:vAlign w:val="center"/>
            <w:hideMark/>
          </w:tcPr>
          <w:p w14:paraId="2B590F2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w:t>
            </w:r>
          </w:p>
        </w:tc>
        <w:tc>
          <w:tcPr>
            <w:tcW w:w="2421" w:type="dxa"/>
            <w:vAlign w:val="center"/>
            <w:hideMark/>
          </w:tcPr>
          <w:p w14:paraId="12A82A5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决定转动速度下切线速度与最大多普勒分量</w:t>
            </w:r>
          </w:p>
        </w:tc>
      </w:tr>
      <w:tr w:rsidR="00E04D54" w:rsidRPr="00E04D54" w14:paraId="7EA5E86D" w14:textId="77777777" w:rsidTr="00D2022B">
        <w:trPr>
          <w:tblCellSpacing w:w="15" w:type="dxa"/>
          <w:jc w:val="center"/>
        </w:trPr>
        <w:tc>
          <w:tcPr>
            <w:tcW w:w="1940" w:type="dxa"/>
            <w:vAlign w:val="center"/>
            <w:hideMark/>
          </w:tcPr>
          <w:p w14:paraId="0743D815"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主旋翼转速</w:t>
            </w:r>
          </w:p>
        </w:tc>
        <w:tc>
          <w:tcPr>
            <w:tcW w:w="2238" w:type="dxa"/>
            <w:vAlign w:val="center"/>
            <w:hideMark/>
          </w:tcPr>
          <w:p w14:paraId="50C547E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params.main_rotor_rpm</w:t>
            </w:r>
          </w:p>
        </w:tc>
        <w:tc>
          <w:tcPr>
            <w:tcW w:w="1246" w:type="dxa"/>
            <w:vAlign w:val="center"/>
            <w:hideMark/>
          </w:tcPr>
          <w:p w14:paraId="3B63BA6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258</w:t>
            </w:r>
          </w:p>
        </w:tc>
        <w:tc>
          <w:tcPr>
            <w:tcW w:w="820" w:type="dxa"/>
            <w:vAlign w:val="center"/>
            <w:hideMark/>
          </w:tcPr>
          <w:p w14:paraId="7BF24985"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RPM</w:t>
            </w:r>
          </w:p>
        </w:tc>
        <w:tc>
          <w:tcPr>
            <w:tcW w:w="2421" w:type="dxa"/>
            <w:vAlign w:val="center"/>
            <w:hideMark/>
          </w:tcPr>
          <w:p w14:paraId="18FB603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控制角速度 ω = RPM·2π/60，主频成分来源</w:t>
            </w:r>
          </w:p>
        </w:tc>
      </w:tr>
      <w:tr w:rsidR="00E04D54" w:rsidRPr="00E04D54" w14:paraId="63FF2C4F" w14:textId="77777777" w:rsidTr="00D2022B">
        <w:trPr>
          <w:tblCellSpacing w:w="15" w:type="dxa"/>
          <w:jc w:val="center"/>
        </w:trPr>
        <w:tc>
          <w:tcPr>
            <w:tcW w:w="1940" w:type="dxa"/>
            <w:vAlign w:val="center"/>
            <w:hideMark/>
          </w:tcPr>
          <w:p w14:paraId="3DD2996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尾桨半径</w:t>
            </w:r>
          </w:p>
        </w:tc>
        <w:tc>
          <w:tcPr>
            <w:tcW w:w="2238" w:type="dxa"/>
            <w:vAlign w:val="center"/>
            <w:hideMark/>
          </w:tcPr>
          <w:p w14:paraId="5352FAC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params.tail_rotor_radius</w:t>
            </w:r>
          </w:p>
        </w:tc>
        <w:tc>
          <w:tcPr>
            <w:tcW w:w="1246" w:type="dxa"/>
            <w:vAlign w:val="center"/>
            <w:hideMark/>
          </w:tcPr>
          <w:p w14:paraId="316B644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1.2</w:t>
            </w:r>
          </w:p>
        </w:tc>
        <w:tc>
          <w:tcPr>
            <w:tcW w:w="820" w:type="dxa"/>
            <w:vAlign w:val="center"/>
            <w:hideMark/>
          </w:tcPr>
          <w:p w14:paraId="7FF2FCA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w:t>
            </w:r>
          </w:p>
        </w:tc>
        <w:tc>
          <w:tcPr>
            <w:tcW w:w="2421" w:type="dxa"/>
            <w:vAlign w:val="center"/>
            <w:hideMark/>
          </w:tcPr>
          <w:p w14:paraId="27D2FB4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次要结构参数，用于尾桨特征推断</w:t>
            </w:r>
          </w:p>
        </w:tc>
      </w:tr>
      <w:tr w:rsidR="00E04D54" w:rsidRPr="00E04D54" w14:paraId="663E8B69" w14:textId="77777777" w:rsidTr="00D2022B">
        <w:trPr>
          <w:tblCellSpacing w:w="15" w:type="dxa"/>
          <w:jc w:val="center"/>
        </w:trPr>
        <w:tc>
          <w:tcPr>
            <w:tcW w:w="1940" w:type="dxa"/>
            <w:vAlign w:val="center"/>
            <w:hideMark/>
          </w:tcPr>
          <w:p w14:paraId="4F53B82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尾桨转速</w:t>
            </w:r>
          </w:p>
        </w:tc>
        <w:tc>
          <w:tcPr>
            <w:tcW w:w="2238" w:type="dxa"/>
            <w:vAlign w:val="center"/>
            <w:hideMark/>
          </w:tcPr>
          <w:p w14:paraId="59CC87C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params.tail_rotor_rpm</w:t>
            </w:r>
          </w:p>
        </w:tc>
        <w:tc>
          <w:tcPr>
            <w:tcW w:w="1246" w:type="dxa"/>
            <w:vAlign w:val="center"/>
            <w:hideMark/>
          </w:tcPr>
          <w:p w14:paraId="1681044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1200</w:t>
            </w:r>
          </w:p>
        </w:tc>
        <w:tc>
          <w:tcPr>
            <w:tcW w:w="820" w:type="dxa"/>
            <w:vAlign w:val="center"/>
            <w:hideMark/>
          </w:tcPr>
          <w:p w14:paraId="6E8DF9B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RPM</w:t>
            </w:r>
          </w:p>
        </w:tc>
        <w:tc>
          <w:tcPr>
            <w:tcW w:w="2421" w:type="dxa"/>
            <w:vAlign w:val="center"/>
            <w:hideMark/>
          </w:tcPr>
          <w:p w14:paraId="57B2178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高频成分来源，脚本中用于估计与打印</w:t>
            </w:r>
          </w:p>
        </w:tc>
      </w:tr>
      <w:tr w:rsidR="00E04D54" w:rsidRPr="00E04D54" w14:paraId="15DCDDC9" w14:textId="77777777" w:rsidTr="00D2022B">
        <w:trPr>
          <w:tblCellSpacing w:w="15" w:type="dxa"/>
          <w:jc w:val="center"/>
        </w:trPr>
        <w:tc>
          <w:tcPr>
            <w:tcW w:w="1940" w:type="dxa"/>
            <w:vAlign w:val="center"/>
            <w:hideMark/>
          </w:tcPr>
          <w:p w14:paraId="0877196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拍动角范围</w:t>
            </w:r>
          </w:p>
        </w:tc>
        <w:tc>
          <w:tcPr>
            <w:tcW w:w="2238" w:type="dxa"/>
            <w:vAlign w:val="center"/>
            <w:hideMark/>
          </w:tcPr>
          <w:p w14:paraId="5C16719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params.flap_angle_range</w:t>
            </w:r>
          </w:p>
        </w:tc>
        <w:tc>
          <w:tcPr>
            <w:tcW w:w="1246" w:type="dxa"/>
            <w:vAlign w:val="center"/>
            <w:hideMark/>
          </w:tcPr>
          <w:p w14:paraId="64107A4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[-2, 2]</w:t>
            </w:r>
          </w:p>
        </w:tc>
        <w:tc>
          <w:tcPr>
            <w:tcW w:w="820" w:type="dxa"/>
            <w:vAlign w:val="center"/>
            <w:hideMark/>
          </w:tcPr>
          <w:p w14:paraId="6730007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deg</w:t>
            </w:r>
          </w:p>
        </w:tc>
        <w:tc>
          <w:tcPr>
            <w:tcW w:w="2421" w:type="dxa"/>
            <w:vAlign w:val="center"/>
            <w:hideMark/>
          </w:tcPr>
          <w:p w14:paraId="378F773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模拟桨叶拍动（flapping）的振幅</w:t>
            </w:r>
          </w:p>
        </w:tc>
      </w:tr>
      <w:tr w:rsidR="00E04D54" w:rsidRPr="00E04D54" w14:paraId="60C52145" w14:textId="77777777" w:rsidTr="00D2022B">
        <w:trPr>
          <w:tblCellSpacing w:w="15" w:type="dxa"/>
          <w:jc w:val="center"/>
        </w:trPr>
        <w:tc>
          <w:tcPr>
            <w:tcW w:w="1940" w:type="dxa"/>
            <w:vAlign w:val="center"/>
            <w:hideMark/>
          </w:tcPr>
          <w:p w14:paraId="55351DF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滞后角范围</w:t>
            </w:r>
          </w:p>
        </w:tc>
        <w:tc>
          <w:tcPr>
            <w:tcW w:w="2238" w:type="dxa"/>
            <w:vAlign w:val="center"/>
            <w:hideMark/>
          </w:tcPr>
          <w:p w14:paraId="71CB848A"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params.lag_angle_range</w:t>
            </w:r>
          </w:p>
        </w:tc>
        <w:tc>
          <w:tcPr>
            <w:tcW w:w="1246" w:type="dxa"/>
            <w:vAlign w:val="center"/>
            <w:hideMark/>
          </w:tcPr>
          <w:p w14:paraId="27A88CF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[-1.5, 1.5]</w:t>
            </w:r>
          </w:p>
        </w:tc>
        <w:tc>
          <w:tcPr>
            <w:tcW w:w="820" w:type="dxa"/>
            <w:vAlign w:val="center"/>
            <w:hideMark/>
          </w:tcPr>
          <w:p w14:paraId="083553E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deg</w:t>
            </w:r>
          </w:p>
        </w:tc>
        <w:tc>
          <w:tcPr>
            <w:tcW w:w="2421" w:type="dxa"/>
            <w:vAlign w:val="center"/>
            <w:hideMark/>
          </w:tcPr>
          <w:p w14:paraId="00E15D4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滞后运动设计参数（模型接口保留）</w:t>
            </w:r>
          </w:p>
        </w:tc>
      </w:tr>
      <w:tr w:rsidR="00E04D54" w:rsidRPr="00E04D54" w14:paraId="473847F8" w14:textId="77777777" w:rsidTr="00D2022B">
        <w:trPr>
          <w:tblCellSpacing w:w="15" w:type="dxa"/>
          <w:jc w:val="center"/>
        </w:trPr>
        <w:tc>
          <w:tcPr>
            <w:tcW w:w="1940" w:type="dxa"/>
            <w:vAlign w:val="center"/>
            <w:hideMark/>
          </w:tcPr>
          <w:p w14:paraId="059A4D2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扭转角范围</w:t>
            </w:r>
          </w:p>
        </w:tc>
        <w:tc>
          <w:tcPr>
            <w:tcW w:w="2238" w:type="dxa"/>
            <w:vAlign w:val="center"/>
            <w:hideMark/>
          </w:tcPr>
          <w:p w14:paraId="0B8EA47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params.twist_angle_range</w:t>
            </w:r>
          </w:p>
        </w:tc>
        <w:tc>
          <w:tcPr>
            <w:tcW w:w="1246" w:type="dxa"/>
            <w:vAlign w:val="center"/>
            <w:hideMark/>
          </w:tcPr>
          <w:p w14:paraId="7A4928A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[-10, 14]</w:t>
            </w:r>
          </w:p>
        </w:tc>
        <w:tc>
          <w:tcPr>
            <w:tcW w:w="820" w:type="dxa"/>
            <w:vAlign w:val="center"/>
            <w:hideMark/>
          </w:tcPr>
          <w:p w14:paraId="63A94EF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deg</w:t>
            </w:r>
          </w:p>
        </w:tc>
        <w:tc>
          <w:tcPr>
            <w:tcW w:w="2421" w:type="dxa"/>
            <w:vAlign w:val="center"/>
            <w:hideMark/>
          </w:tcPr>
          <w:p w14:paraId="7146E125"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桨叶扭转范围（影响垂向位移项）</w:t>
            </w:r>
          </w:p>
        </w:tc>
      </w:tr>
      <w:tr w:rsidR="00E04D54" w:rsidRPr="00E04D54" w14:paraId="5222F4C8" w14:textId="77777777" w:rsidTr="00D2022B">
        <w:trPr>
          <w:tblCellSpacing w:w="15" w:type="dxa"/>
          <w:jc w:val="center"/>
        </w:trPr>
        <w:tc>
          <w:tcPr>
            <w:tcW w:w="1940" w:type="dxa"/>
            <w:vAlign w:val="center"/>
            <w:hideMark/>
          </w:tcPr>
          <w:p w14:paraId="552DD4E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雷达载频</w:t>
            </w:r>
          </w:p>
        </w:tc>
        <w:tc>
          <w:tcPr>
            <w:tcW w:w="2238" w:type="dxa"/>
            <w:vAlign w:val="center"/>
            <w:hideMark/>
          </w:tcPr>
          <w:p w14:paraId="5A4E6E2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params.radar_freq</w:t>
            </w:r>
          </w:p>
        </w:tc>
        <w:tc>
          <w:tcPr>
            <w:tcW w:w="1246" w:type="dxa"/>
            <w:vAlign w:val="center"/>
            <w:hideMark/>
          </w:tcPr>
          <w:p w14:paraId="0DE490C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10e9</w:t>
            </w:r>
          </w:p>
        </w:tc>
        <w:tc>
          <w:tcPr>
            <w:tcW w:w="820" w:type="dxa"/>
            <w:vAlign w:val="center"/>
            <w:hideMark/>
          </w:tcPr>
          <w:p w14:paraId="14930E7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Hz</w:t>
            </w:r>
          </w:p>
        </w:tc>
        <w:tc>
          <w:tcPr>
            <w:tcW w:w="2421" w:type="dxa"/>
            <w:vAlign w:val="center"/>
            <w:hideMark/>
          </w:tcPr>
          <w:p w14:paraId="689FB65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决定波长 λ = c / f，用于多普勒换算</w:t>
            </w:r>
          </w:p>
        </w:tc>
      </w:tr>
      <w:tr w:rsidR="00E04D54" w:rsidRPr="00E04D54" w14:paraId="79F1F259" w14:textId="77777777" w:rsidTr="00D2022B">
        <w:trPr>
          <w:tblCellSpacing w:w="15" w:type="dxa"/>
          <w:jc w:val="center"/>
        </w:trPr>
        <w:tc>
          <w:tcPr>
            <w:tcW w:w="1940" w:type="dxa"/>
            <w:vAlign w:val="center"/>
            <w:hideMark/>
          </w:tcPr>
          <w:p w14:paraId="221579F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波长</w:t>
            </w:r>
          </w:p>
        </w:tc>
        <w:tc>
          <w:tcPr>
            <w:tcW w:w="2238" w:type="dxa"/>
            <w:vAlign w:val="center"/>
            <w:hideMark/>
          </w:tcPr>
          <w:p w14:paraId="2CF3F1D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params.lambda</w:t>
            </w:r>
          </w:p>
        </w:tc>
        <w:tc>
          <w:tcPr>
            <w:tcW w:w="1246" w:type="dxa"/>
            <w:vAlign w:val="center"/>
            <w:hideMark/>
          </w:tcPr>
          <w:p w14:paraId="25926090"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0.03</w:t>
            </w:r>
          </w:p>
        </w:tc>
        <w:tc>
          <w:tcPr>
            <w:tcW w:w="820" w:type="dxa"/>
            <w:vAlign w:val="center"/>
            <w:hideMark/>
          </w:tcPr>
          <w:p w14:paraId="7B8F2D6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w:t>
            </w:r>
          </w:p>
        </w:tc>
        <w:tc>
          <w:tcPr>
            <w:tcW w:w="2421" w:type="dxa"/>
            <w:vAlign w:val="center"/>
            <w:hideMark/>
          </w:tcPr>
          <w:p w14:paraId="3ECDD85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由载频计算，用于多普勒频移与速度换算</w:t>
            </w:r>
          </w:p>
        </w:tc>
      </w:tr>
      <w:tr w:rsidR="00E04D54" w:rsidRPr="00E04D54" w14:paraId="562E2D53" w14:textId="77777777" w:rsidTr="00D2022B">
        <w:trPr>
          <w:tblCellSpacing w:w="15" w:type="dxa"/>
          <w:jc w:val="center"/>
        </w:trPr>
        <w:tc>
          <w:tcPr>
            <w:tcW w:w="1940" w:type="dxa"/>
            <w:vAlign w:val="center"/>
            <w:hideMark/>
          </w:tcPr>
          <w:p w14:paraId="51EB319F"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采样率</w:t>
            </w:r>
          </w:p>
        </w:tc>
        <w:tc>
          <w:tcPr>
            <w:tcW w:w="2238" w:type="dxa"/>
            <w:vAlign w:val="center"/>
            <w:hideMark/>
          </w:tcPr>
          <w:p w14:paraId="46DB932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params.fs</w:t>
            </w:r>
          </w:p>
        </w:tc>
        <w:tc>
          <w:tcPr>
            <w:tcW w:w="1246" w:type="dxa"/>
            <w:vAlign w:val="center"/>
            <w:hideMark/>
          </w:tcPr>
          <w:p w14:paraId="70AA0D3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1e4</w:t>
            </w:r>
          </w:p>
        </w:tc>
        <w:tc>
          <w:tcPr>
            <w:tcW w:w="820" w:type="dxa"/>
            <w:vAlign w:val="center"/>
            <w:hideMark/>
          </w:tcPr>
          <w:p w14:paraId="46C92DE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Hz</w:t>
            </w:r>
          </w:p>
        </w:tc>
        <w:tc>
          <w:tcPr>
            <w:tcW w:w="2421" w:type="dxa"/>
            <w:vAlign w:val="center"/>
            <w:hideMark/>
          </w:tcPr>
          <w:p w14:paraId="2EF3B33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时间离散与 STFT/CWT 分辨率基础（保持 V2）</w:t>
            </w:r>
          </w:p>
        </w:tc>
      </w:tr>
      <w:tr w:rsidR="00E04D54" w:rsidRPr="00E04D54" w14:paraId="28527904" w14:textId="77777777" w:rsidTr="00D2022B">
        <w:trPr>
          <w:tblCellSpacing w:w="15" w:type="dxa"/>
          <w:jc w:val="center"/>
        </w:trPr>
        <w:tc>
          <w:tcPr>
            <w:tcW w:w="1940" w:type="dxa"/>
            <w:vAlign w:val="center"/>
            <w:hideMark/>
          </w:tcPr>
          <w:p w14:paraId="448DB0C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SNR</w:t>
            </w:r>
          </w:p>
        </w:tc>
        <w:tc>
          <w:tcPr>
            <w:tcW w:w="2238" w:type="dxa"/>
            <w:vAlign w:val="center"/>
            <w:hideMark/>
          </w:tcPr>
          <w:p w14:paraId="0AC3A42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params.snr_dB</w:t>
            </w:r>
          </w:p>
        </w:tc>
        <w:tc>
          <w:tcPr>
            <w:tcW w:w="1246" w:type="dxa"/>
            <w:vAlign w:val="center"/>
            <w:hideMark/>
          </w:tcPr>
          <w:p w14:paraId="0E7D2830"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15</w:t>
            </w:r>
          </w:p>
        </w:tc>
        <w:tc>
          <w:tcPr>
            <w:tcW w:w="820" w:type="dxa"/>
            <w:vAlign w:val="center"/>
            <w:hideMark/>
          </w:tcPr>
          <w:p w14:paraId="727B7FD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dB</w:t>
            </w:r>
          </w:p>
        </w:tc>
        <w:tc>
          <w:tcPr>
            <w:tcW w:w="2421" w:type="dxa"/>
            <w:vAlign w:val="center"/>
            <w:hideMark/>
          </w:tcPr>
          <w:p w14:paraId="06E55DF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噪声水平，用于合成含噪回波</w:t>
            </w:r>
          </w:p>
        </w:tc>
      </w:tr>
      <w:tr w:rsidR="00E04D54" w:rsidRPr="00E04D54" w14:paraId="5719DECC" w14:textId="77777777" w:rsidTr="00D2022B">
        <w:trPr>
          <w:tblCellSpacing w:w="15" w:type="dxa"/>
          <w:jc w:val="center"/>
        </w:trPr>
        <w:tc>
          <w:tcPr>
            <w:tcW w:w="1940" w:type="dxa"/>
            <w:vAlign w:val="center"/>
            <w:hideMark/>
          </w:tcPr>
          <w:p w14:paraId="7EF94F5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lastRenderedPageBreak/>
              <w:t>衰减系数</w:t>
            </w:r>
          </w:p>
        </w:tc>
        <w:tc>
          <w:tcPr>
            <w:tcW w:w="2238" w:type="dxa"/>
            <w:vAlign w:val="center"/>
            <w:hideMark/>
          </w:tcPr>
          <w:p w14:paraId="3D65A1F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params.alpha_atten</w:t>
            </w:r>
          </w:p>
        </w:tc>
        <w:tc>
          <w:tcPr>
            <w:tcW w:w="1246" w:type="dxa"/>
            <w:vAlign w:val="center"/>
            <w:hideMark/>
          </w:tcPr>
          <w:p w14:paraId="7F04113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0.1</w:t>
            </w:r>
          </w:p>
        </w:tc>
        <w:tc>
          <w:tcPr>
            <w:tcW w:w="820" w:type="dxa"/>
            <w:vAlign w:val="center"/>
            <w:hideMark/>
          </w:tcPr>
          <w:p w14:paraId="5A16696A"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(dimensionless)</w:t>
            </w:r>
          </w:p>
        </w:tc>
        <w:tc>
          <w:tcPr>
            <w:tcW w:w="2421" w:type="dxa"/>
            <w:vAlign w:val="center"/>
            <w:hideMark/>
          </w:tcPr>
          <w:p w14:paraId="28D6E4F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用于随距离对回波幅度的指数衰减</w:t>
            </w:r>
          </w:p>
        </w:tc>
      </w:tr>
      <w:tr w:rsidR="00E04D54" w:rsidRPr="00E04D54" w14:paraId="038B8D05" w14:textId="77777777" w:rsidTr="00D2022B">
        <w:trPr>
          <w:tblCellSpacing w:w="15" w:type="dxa"/>
          <w:jc w:val="center"/>
        </w:trPr>
        <w:tc>
          <w:tcPr>
            <w:tcW w:w="1940" w:type="dxa"/>
            <w:vAlign w:val="center"/>
            <w:hideMark/>
          </w:tcPr>
          <w:p w14:paraId="16850B8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仿真时长</w:t>
            </w:r>
          </w:p>
        </w:tc>
        <w:tc>
          <w:tcPr>
            <w:tcW w:w="2238" w:type="dxa"/>
            <w:vAlign w:val="center"/>
            <w:hideMark/>
          </w:tcPr>
          <w:p w14:paraId="0917341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params.sim_time</w:t>
            </w:r>
          </w:p>
        </w:tc>
        <w:tc>
          <w:tcPr>
            <w:tcW w:w="1246" w:type="dxa"/>
            <w:vAlign w:val="center"/>
            <w:hideMark/>
          </w:tcPr>
          <w:p w14:paraId="5A35791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5</w:t>
            </w:r>
          </w:p>
        </w:tc>
        <w:tc>
          <w:tcPr>
            <w:tcW w:w="820" w:type="dxa"/>
            <w:vAlign w:val="center"/>
            <w:hideMark/>
          </w:tcPr>
          <w:p w14:paraId="50727BE8"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s</w:t>
            </w:r>
          </w:p>
        </w:tc>
        <w:tc>
          <w:tcPr>
            <w:tcW w:w="2421" w:type="dxa"/>
            <w:vAlign w:val="center"/>
            <w:hideMark/>
          </w:tcPr>
          <w:p w14:paraId="5308615A"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总仿真时域长度（影响数据量与计算量）</w:t>
            </w:r>
          </w:p>
        </w:tc>
      </w:tr>
      <w:tr w:rsidR="00E04D54" w:rsidRPr="00E04D54" w14:paraId="58B9DD14" w14:textId="77777777" w:rsidTr="00D2022B">
        <w:trPr>
          <w:tblCellSpacing w:w="15" w:type="dxa"/>
          <w:jc w:val="center"/>
        </w:trPr>
        <w:tc>
          <w:tcPr>
            <w:tcW w:w="1940" w:type="dxa"/>
            <w:vAlign w:val="center"/>
            <w:hideMark/>
          </w:tcPr>
          <w:p w14:paraId="1BADABB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时间向量</w:t>
            </w:r>
          </w:p>
        </w:tc>
        <w:tc>
          <w:tcPr>
            <w:tcW w:w="2238" w:type="dxa"/>
            <w:vAlign w:val="center"/>
            <w:hideMark/>
          </w:tcPr>
          <w:p w14:paraId="70A08BF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params.t</w:t>
            </w:r>
          </w:p>
        </w:tc>
        <w:tc>
          <w:tcPr>
            <w:tcW w:w="1246" w:type="dxa"/>
            <w:vAlign w:val="center"/>
            <w:hideMark/>
          </w:tcPr>
          <w:p w14:paraId="5A25E3A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linspace(0,sim_time,sim_time*fs)</w:t>
            </w:r>
          </w:p>
        </w:tc>
        <w:tc>
          <w:tcPr>
            <w:tcW w:w="820" w:type="dxa"/>
            <w:vAlign w:val="center"/>
            <w:hideMark/>
          </w:tcPr>
          <w:p w14:paraId="7A9AAF8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s</w:t>
            </w:r>
          </w:p>
        </w:tc>
        <w:tc>
          <w:tcPr>
            <w:tcW w:w="2421" w:type="dxa"/>
            <w:vAlign w:val="center"/>
            <w:hideMark/>
          </w:tcPr>
          <w:p w14:paraId="1B4C49D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离散时间样本向量</w:t>
            </w:r>
          </w:p>
        </w:tc>
      </w:tr>
      <w:tr w:rsidR="00E04D54" w:rsidRPr="00E04D54" w14:paraId="6B7C46BA" w14:textId="77777777" w:rsidTr="00D2022B">
        <w:trPr>
          <w:tblCellSpacing w:w="15" w:type="dxa"/>
          <w:jc w:val="center"/>
        </w:trPr>
        <w:tc>
          <w:tcPr>
            <w:tcW w:w="1940" w:type="dxa"/>
            <w:vAlign w:val="center"/>
            <w:hideMark/>
          </w:tcPr>
          <w:p w14:paraId="6D631A8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主旋翼角速度</w:t>
            </w:r>
          </w:p>
        </w:tc>
        <w:tc>
          <w:tcPr>
            <w:tcW w:w="2238" w:type="dxa"/>
            <w:vAlign w:val="center"/>
            <w:hideMark/>
          </w:tcPr>
          <w:p w14:paraId="0DFDE48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params.omega_main</w:t>
            </w:r>
          </w:p>
        </w:tc>
        <w:tc>
          <w:tcPr>
            <w:tcW w:w="1246" w:type="dxa"/>
            <w:vAlign w:val="center"/>
            <w:hideMark/>
          </w:tcPr>
          <w:p w14:paraId="60357C30"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RPM→rad/s</w:t>
            </w:r>
          </w:p>
        </w:tc>
        <w:tc>
          <w:tcPr>
            <w:tcW w:w="820" w:type="dxa"/>
            <w:vAlign w:val="center"/>
            <w:hideMark/>
          </w:tcPr>
          <w:p w14:paraId="7EEA398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rad/s</w:t>
            </w:r>
          </w:p>
        </w:tc>
        <w:tc>
          <w:tcPr>
            <w:tcW w:w="2421" w:type="dxa"/>
            <w:vAlign w:val="center"/>
            <w:hideMark/>
          </w:tcPr>
          <w:p w14:paraId="7AAD755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由 main_rotor_rpm 计算得到</w:t>
            </w:r>
          </w:p>
        </w:tc>
      </w:tr>
      <w:tr w:rsidR="00E04D54" w:rsidRPr="00E04D54" w14:paraId="3B88641D" w14:textId="77777777" w:rsidTr="00D2022B">
        <w:trPr>
          <w:tblCellSpacing w:w="15" w:type="dxa"/>
          <w:jc w:val="center"/>
        </w:trPr>
        <w:tc>
          <w:tcPr>
            <w:tcW w:w="1940" w:type="dxa"/>
            <w:vAlign w:val="center"/>
            <w:hideMark/>
          </w:tcPr>
          <w:p w14:paraId="19B2349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每桨叶采样点数</w:t>
            </w:r>
          </w:p>
        </w:tc>
        <w:tc>
          <w:tcPr>
            <w:tcW w:w="2238" w:type="dxa"/>
            <w:vAlign w:val="center"/>
            <w:hideMark/>
          </w:tcPr>
          <w:p w14:paraId="6498A22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scatter_per_rotor</w:t>
            </w:r>
          </w:p>
        </w:tc>
        <w:tc>
          <w:tcPr>
            <w:tcW w:w="1246" w:type="dxa"/>
            <w:vAlign w:val="center"/>
            <w:hideMark/>
          </w:tcPr>
          <w:p w14:paraId="4E90AFF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5</w:t>
            </w:r>
          </w:p>
        </w:tc>
        <w:tc>
          <w:tcPr>
            <w:tcW w:w="820" w:type="dxa"/>
            <w:vAlign w:val="center"/>
            <w:hideMark/>
          </w:tcPr>
          <w:p w14:paraId="1FBA963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points/blade</w:t>
            </w:r>
          </w:p>
        </w:tc>
        <w:tc>
          <w:tcPr>
            <w:tcW w:w="2421" w:type="dxa"/>
            <w:vAlign w:val="center"/>
            <w:hideMark/>
          </w:tcPr>
          <w:p w14:paraId="54221B91"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每叶上散射点数，决定散射点总数</w:t>
            </w:r>
          </w:p>
        </w:tc>
      </w:tr>
      <w:tr w:rsidR="00E04D54" w:rsidRPr="00E04D54" w14:paraId="0C865194" w14:textId="77777777" w:rsidTr="00D2022B">
        <w:trPr>
          <w:tblCellSpacing w:w="15" w:type="dxa"/>
          <w:jc w:val="center"/>
        </w:trPr>
        <w:tc>
          <w:tcPr>
            <w:tcW w:w="1940" w:type="dxa"/>
            <w:vAlign w:val="center"/>
            <w:hideMark/>
          </w:tcPr>
          <w:p w14:paraId="7A758F9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LAG 阻尼/刚度/质量（滞后模型）</w:t>
            </w:r>
          </w:p>
        </w:tc>
        <w:tc>
          <w:tcPr>
            <w:tcW w:w="2238" w:type="dxa"/>
            <w:vAlign w:val="center"/>
            <w:hideMark/>
          </w:tcPr>
          <w:p w14:paraId="0B1272A5"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m,k,c (函数内)</w:t>
            </w:r>
          </w:p>
        </w:tc>
        <w:tc>
          <w:tcPr>
            <w:tcW w:w="1246" w:type="dxa"/>
            <w:vAlign w:val="center"/>
            <w:hideMark/>
          </w:tcPr>
          <w:p w14:paraId="5DC4CEE0"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0.5, 800, 15</w:t>
            </w:r>
          </w:p>
        </w:tc>
        <w:tc>
          <w:tcPr>
            <w:tcW w:w="820" w:type="dxa"/>
            <w:vAlign w:val="center"/>
            <w:hideMark/>
          </w:tcPr>
          <w:p w14:paraId="6241444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kg, N/m, N·s/m</w:t>
            </w:r>
          </w:p>
        </w:tc>
        <w:tc>
          <w:tcPr>
            <w:tcW w:w="2421" w:type="dxa"/>
            <w:vAlign w:val="center"/>
            <w:hideMark/>
          </w:tcPr>
          <w:p w14:paraId="7CE5875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二阶系统参数，用于 sim_lag_motion 模型</w:t>
            </w:r>
          </w:p>
        </w:tc>
      </w:tr>
      <w:tr w:rsidR="00E04D54" w:rsidRPr="00E04D54" w14:paraId="14E7838A" w14:textId="77777777" w:rsidTr="00D2022B">
        <w:trPr>
          <w:tblCellSpacing w:w="15" w:type="dxa"/>
          <w:jc w:val="center"/>
        </w:trPr>
        <w:tc>
          <w:tcPr>
            <w:tcW w:w="1940" w:type="dxa"/>
            <w:vAlign w:val="center"/>
            <w:hideMark/>
          </w:tcPr>
          <w:p w14:paraId="17F4522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初始位移/速度（滞后）</w:t>
            </w:r>
          </w:p>
        </w:tc>
        <w:tc>
          <w:tcPr>
            <w:tcW w:w="2238" w:type="dxa"/>
            <w:vAlign w:val="center"/>
            <w:hideMark/>
          </w:tcPr>
          <w:p w14:paraId="12FFEB79"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x0, v0</w:t>
            </w:r>
          </w:p>
        </w:tc>
        <w:tc>
          <w:tcPr>
            <w:tcW w:w="1246" w:type="dxa"/>
            <w:vAlign w:val="center"/>
            <w:hideMark/>
          </w:tcPr>
          <w:p w14:paraId="7EF943D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0.05, 0</w:t>
            </w:r>
          </w:p>
        </w:tc>
        <w:tc>
          <w:tcPr>
            <w:tcW w:w="820" w:type="dxa"/>
            <w:vAlign w:val="center"/>
            <w:hideMark/>
          </w:tcPr>
          <w:p w14:paraId="3BAD7D5B"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 m/s</w:t>
            </w:r>
          </w:p>
        </w:tc>
        <w:tc>
          <w:tcPr>
            <w:tcW w:w="2421" w:type="dxa"/>
            <w:vAlign w:val="center"/>
            <w:hideMark/>
          </w:tcPr>
          <w:p w14:paraId="09AEE08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滞后响应初始条件</w:t>
            </w:r>
          </w:p>
        </w:tc>
      </w:tr>
      <w:tr w:rsidR="00E04D54" w:rsidRPr="00E04D54" w14:paraId="4C8A2D06" w14:textId="77777777" w:rsidTr="00D2022B">
        <w:trPr>
          <w:tblCellSpacing w:w="15" w:type="dxa"/>
          <w:jc w:val="center"/>
        </w:trPr>
        <w:tc>
          <w:tcPr>
            <w:tcW w:w="1940" w:type="dxa"/>
            <w:vAlign w:val="center"/>
            <w:hideMark/>
          </w:tcPr>
          <w:p w14:paraId="10AE145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Range-Doppler PRF</w:t>
            </w:r>
          </w:p>
        </w:tc>
        <w:tc>
          <w:tcPr>
            <w:tcW w:w="2238" w:type="dxa"/>
            <w:vAlign w:val="center"/>
            <w:hideMark/>
          </w:tcPr>
          <w:p w14:paraId="014EDA7F"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tx.prf</w:t>
            </w:r>
          </w:p>
        </w:tc>
        <w:tc>
          <w:tcPr>
            <w:tcW w:w="1246" w:type="dxa"/>
            <w:vAlign w:val="center"/>
            <w:hideMark/>
          </w:tcPr>
          <w:p w14:paraId="4920F6E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100</w:t>
            </w:r>
          </w:p>
        </w:tc>
        <w:tc>
          <w:tcPr>
            <w:tcW w:w="820" w:type="dxa"/>
            <w:vAlign w:val="center"/>
            <w:hideMark/>
          </w:tcPr>
          <w:p w14:paraId="10ACE1A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Hz</w:t>
            </w:r>
          </w:p>
        </w:tc>
        <w:tc>
          <w:tcPr>
            <w:tcW w:w="2421" w:type="dxa"/>
            <w:vAlign w:val="center"/>
            <w:hideMark/>
          </w:tcPr>
          <w:p w14:paraId="535A5C0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动画帧率近似（用于帧分割）</w:t>
            </w:r>
          </w:p>
        </w:tc>
      </w:tr>
      <w:tr w:rsidR="00E04D54" w:rsidRPr="00E04D54" w14:paraId="0EE846BA" w14:textId="77777777" w:rsidTr="00D2022B">
        <w:trPr>
          <w:tblCellSpacing w:w="15" w:type="dxa"/>
          <w:jc w:val="center"/>
        </w:trPr>
        <w:tc>
          <w:tcPr>
            <w:tcW w:w="1940" w:type="dxa"/>
            <w:vAlign w:val="center"/>
            <w:hideMark/>
          </w:tcPr>
          <w:p w14:paraId="6BEE11E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脉冲带宽</w:t>
            </w:r>
          </w:p>
        </w:tc>
        <w:tc>
          <w:tcPr>
            <w:tcW w:w="2238" w:type="dxa"/>
            <w:vAlign w:val="center"/>
            <w:hideMark/>
          </w:tcPr>
          <w:p w14:paraId="273192C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tx.B</w:t>
            </w:r>
          </w:p>
        </w:tc>
        <w:tc>
          <w:tcPr>
            <w:tcW w:w="1246" w:type="dxa"/>
            <w:vAlign w:val="center"/>
            <w:hideMark/>
          </w:tcPr>
          <w:p w14:paraId="33D8974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20e6</w:t>
            </w:r>
          </w:p>
        </w:tc>
        <w:tc>
          <w:tcPr>
            <w:tcW w:w="820" w:type="dxa"/>
            <w:vAlign w:val="center"/>
            <w:hideMark/>
          </w:tcPr>
          <w:p w14:paraId="172FBD4F"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Hz</w:t>
            </w:r>
          </w:p>
        </w:tc>
        <w:tc>
          <w:tcPr>
            <w:tcW w:w="2421" w:type="dxa"/>
            <w:vAlign w:val="center"/>
            <w:hideMark/>
          </w:tcPr>
          <w:p w14:paraId="1D7E3C9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LFM 参数，用于可视化设定（不直接用于回波合成）</w:t>
            </w:r>
          </w:p>
        </w:tc>
      </w:tr>
      <w:tr w:rsidR="00E04D54" w:rsidRPr="00E04D54" w14:paraId="692E4993" w14:textId="77777777" w:rsidTr="00D2022B">
        <w:trPr>
          <w:tblCellSpacing w:w="15" w:type="dxa"/>
          <w:jc w:val="center"/>
        </w:trPr>
        <w:tc>
          <w:tcPr>
            <w:tcW w:w="1940" w:type="dxa"/>
            <w:vAlign w:val="center"/>
            <w:hideMark/>
          </w:tcPr>
          <w:p w14:paraId="7FEE126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LFM 起始频率</w:t>
            </w:r>
          </w:p>
        </w:tc>
        <w:tc>
          <w:tcPr>
            <w:tcW w:w="2238" w:type="dxa"/>
            <w:vAlign w:val="center"/>
            <w:hideMark/>
          </w:tcPr>
          <w:p w14:paraId="6B45DD06"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tx.f0</w:t>
            </w:r>
          </w:p>
        </w:tc>
        <w:tc>
          <w:tcPr>
            <w:tcW w:w="1246" w:type="dxa"/>
            <w:vAlign w:val="center"/>
            <w:hideMark/>
          </w:tcPr>
          <w:p w14:paraId="723D321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f_c - B/2</w:t>
            </w:r>
          </w:p>
        </w:tc>
        <w:tc>
          <w:tcPr>
            <w:tcW w:w="820" w:type="dxa"/>
            <w:vAlign w:val="center"/>
            <w:hideMark/>
          </w:tcPr>
          <w:p w14:paraId="30B70FB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Hz</w:t>
            </w:r>
          </w:p>
        </w:tc>
        <w:tc>
          <w:tcPr>
            <w:tcW w:w="2421" w:type="dxa"/>
            <w:vAlign w:val="center"/>
            <w:hideMark/>
          </w:tcPr>
          <w:p w14:paraId="79E1DED3"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可选，用于基于 LFM 的处理或扩展</w:t>
            </w:r>
          </w:p>
        </w:tc>
      </w:tr>
      <w:tr w:rsidR="00E04D54" w:rsidRPr="00E04D54" w14:paraId="2DF8812D" w14:textId="77777777" w:rsidTr="00D2022B">
        <w:trPr>
          <w:tblCellSpacing w:w="15" w:type="dxa"/>
          <w:jc w:val="center"/>
        </w:trPr>
        <w:tc>
          <w:tcPr>
            <w:tcW w:w="1940" w:type="dxa"/>
            <w:vAlign w:val="center"/>
            <w:hideMark/>
          </w:tcPr>
          <w:p w14:paraId="2FC96F3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RD 动画 频谱 FFT 点数</w:t>
            </w:r>
          </w:p>
        </w:tc>
        <w:tc>
          <w:tcPr>
            <w:tcW w:w="2238" w:type="dxa"/>
            <w:vAlign w:val="center"/>
            <w:hideMark/>
          </w:tcPr>
          <w:p w14:paraId="5DBD1AAD"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nfft_rd</w:t>
            </w:r>
          </w:p>
        </w:tc>
        <w:tc>
          <w:tcPr>
            <w:tcW w:w="1246" w:type="dxa"/>
            <w:vAlign w:val="center"/>
            <w:hideMark/>
          </w:tcPr>
          <w:p w14:paraId="3AB53C6F"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256</w:t>
            </w:r>
          </w:p>
        </w:tc>
        <w:tc>
          <w:tcPr>
            <w:tcW w:w="820" w:type="dxa"/>
            <w:vAlign w:val="center"/>
            <w:hideMark/>
          </w:tcPr>
          <w:p w14:paraId="55DC4324"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points</w:t>
            </w:r>
          </w:p>
        </w:tc>
        <w:tc>
          <w:tcPr>
            <w:tcW w:w="2421" w:type="dxa"/>
            <w:vAlign w:val="center"/>
            <w:hideMark/>
          </w:tcPr>
          <w:p w14:paraId="7E08AD9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Range-Doppler 频谱分辨率控制</w:t>
            </w:r>
          </w:p>
        </w:tc>
      </w:tr>
      <w:tr w:rsidR="00D2022B" w:rsidRPr="00E04D54" w14:paraId="278DF833" w14:textId="77777777" w:rsidTr="00D2022B">
        <w:trPr>
          <w:tblCellSpacing w:w="15" w:type="dxa"/>
          <w:jc w:val="center"/>
        </w:trPr>
        <w:tc>
          <w:tcPr>
            <w:tcW w:w="1940" w:type="dxa"/>
            <w:vAlign w:val="center"/>
            <w:hideMark/>
          </w:tcPr>
          <w:p w14:paraId="318076F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Range 网格</w:t>
            </w:r>
          </w:p>
        </w:tc>
        <w:tc>
          <w:tcPr>
            <w:tcW w:w="2238" w:type="dxa"/>
            <w:vAlign w:val="center"/>
            <w:hideMark/>
          </w:tcPr>
          <w:p w14:paraId="2861810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range_grid</w:t>
            </w:r>
          </w:p>
        </w:tc>
        <w:tc>
          <w:tcPr>
            <w:tcW w:w="1246" w:type="dxa"/>
            <w:vAlign w:val="center"/>
            <w:hideMark/>
          </w:tcPr>
          <w:p w14:paraId="3F9EECF0"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900:1100 (80 samples)</w:t>
            </w:r>
          </w:p>
        </w:tc>
        <w:tc>
          <w:tcPr>
            <w:tcW w:w="820" w:type="dxa"/>
            <w:vAlign w:val="center"/>
            <w:hideMark/>
          </w:tcPr>
          <w:p w14:paraId="4EF48A6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m</w:t>
            </w:r>
          </w:p>
        </w:tc>
        <w:tc>
          <w:tcPr>
            <w:tcW w:w="2421" w:type="dxa"/>
            <w:vAlign w:val="center"/>
            <w:hideMark/>
          </w:tcPr>
          <w:p w14:paraId="166E7BBE"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用于在 RD 图上投影不同距离单元</w:t>
            </w:r>
          </w:p>
        </w:tc>
      </w:tr>
      <w:tr w:rsidR="00D2022B" w:rsidRPr="00E04D54" w14:paraId="7890F2E6" w14:textId="77777777" w:rsidTr="00D2022B">
        <w:trPr>
          <w:tblCellSpacing w:w="15" w:type="dxa"/>
          <w:jc w:val="center"/>
        </w:trPr>
        <w:tc>
          <w:tcPr>
            <w:tcW w:w="1940" w:type="dxa"/>
            <w:vAlign w:val="center"/>
            <w:hideMark/>
          </w:tcPr>
          <w:p w14:paraId="0C777DA5"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GIF 文件名</w:t>
            </w:r>
          </w:p>
        </w:tc>
        <w:tc>
          <w:tcPr>
            <w:tcW w:w="2238" w:type="dxa"/>
            <w:vAlign w:val="center"/>
            <w:hideMark/>
          </w:tcPr>
          <w:p w14:paraId="5F1BD07F"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gif_filename</w:t>
            </w:r>
          </w:p>
        </w:tc>
        <w:tc>
          <w:tcPr>
            <w:tcW w:w="1246" w:type="dxa"/>
            <w:vAlign w:val="center"/>
            <w:hideMark/>
          </w:tcPr>
          <w:p w14:paraId="491A82C2"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rotor_rd_updateInPlace.gif</w:t>
            </w:r>
          </w:p>
        </w:tc>
        <w:tc>
          <w:tcPr>
            <w:tcW w:w="820" w:type="dxa"/>
            <w:vAlign w:val="center"/>
            <w:hideMark/>
          </w:tcPr>
          <w:p w14:paraId="19173887"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w:t>
            </w:r>
          </w:p>
        </w:tc>
        <w:tc>
          <w:tcPr>
            <w:tcW w:w="2421" w:type="dxa"/>
            <w:vAlign w:val="center"/>
            <w:hideMark/>
          </w:tcPr>
          <w:p w14:paraId="2AE043AC" w14:textId="77777777" w:rsidR="00D2022B" w:rsidRPr="00D2022B" w:rsidRDefault="00D2022B" w:rsidP="00D2022B">
            <w:pPr>
              <w:jc w:val="center"/>
              <w:rPr>
                <w:rFonts w:ascii="宋体" w:hAnsi="宋体" w:cs="宋体" w:hint="eastAsia"/>
                <w:sz w:val="21"/>
                <w:szCs w:val="21"/>
              </w:rPr>
            </w:pPr>
            <w:r w:rsidRPr="00D2022B">
              <w:rPr>
                <w:rFonts w:ascii="宋体" w:hAnsi="宋体" w:cs="宋体"/>
                <w:sz w:val="21"/>
                <w:szCs w:val="21"/>
              </w:rPr>
              <w:t>将动画逐帧写入 GIF（可选）</w:t>
            </w:r>
          </w:p>
        </w:tc>
      </w:tr>
    </w:tbl>
    <w:p w14:paraId="3EA81149" w14:textId="74FADBCC" w:rsidR="006F1C89" w:rsidRPr="00D2022B" w:rsidRDefault="006F1C89" w:rsidP="004B60EC">
      <w:pPr>
        <w:widowControl w:val="0"/>
        <w:spacing w:line="360" w:lineRule="auto"/>
        <w:ind w:firstLineChars="200" w:firstLine="480"/>
        <w:jc w:val="both"/>
        <w:rPr>
          <w:kern w:val="2"/>
          <w:sz w:val="24"/>
          <w:szCs w:val="24"/>
        </w:rPr>
      </w:pPr>
    </w:p>
    <w:p w14:paraId="6FAD9C8F" w14:textId="01C22553" w:rsidR="006F1C89" w:rsidRDefault="006F1C89" w:rsidP="006B2784">
      <w:pPr>
        <w:widowControl w:val="0"/>
        <w:spacing w:line="360" w:lineRule="auto"/>
        <w:jc w:val="both"/>
        <w:rPr>
          <w:kern w:val="2"/>
          <w:sz w:val="24"/>
          <w:szCs w:val="24"/>
        </w:rPr>
      </w:pPr>
    </w:p>
    <w:p w14:paraId="68C93CA0" w14:textId="6FCEF166" w:rsidR="006B2784" w:rsidRPr="006B2784" w:rsidRDefault="006B2784" w:rsidP="006B2784">
      <w:pPr>
        <w:widowControl w:val="0"/>
        <w:spacing w:line="360" w:lineRule="auto"/>
        <w:ind w:firstLineChars="200" w:firstLine="480"/>
        <w:jc w:val="both"/>
        <w:rPr>
          <w:kern w:val="2"/>
          <w:sz w:val="24"/>
          <w:szCs w:val="24"/>
        </w:rPr>
      </w:pPr>
      <w:r>
        <w:rPr>
          <w:rFonts w:hint="eastAsia"/>
          <w:kern w:val="2"/>
          <w:sz w:val="24"/>
          <w:szCs w:val="24"/>
        </w:rPr>
        <w:t>代码的</w:t>
      </w:r>
      <w:r w:rsidRPr="006B2784">
        <w:rPr>
          <w:kern w:val="2"/>
          <w:sz w:val="24"/>
          <w:szCs w:val="24"/>
        </w:rPr>
        <w:t>主要流程为：参数初始化</w:t>
      </w:r>
      <w:r w:rsidRPr="006B2784">
        <w:rPr>
          <w:kern w:val="2"/>
          <w:sz w:val="24"/>
          <w:szCs w:val="24"/>
        </w:rPr>
        <w:t xml:space="preserve"> → </w:t>
      </w:r>
      <w:r w:rsidRPr="006B2784">
        <w:rPr>
          <w:kern w:val="2"/>
          <w:sz w:val="24"/>
          <w:szCs w:val="24"/>
        </w:rPr>
        <w:t>旋翼微动几何与速度生成</w:t>
      </w:r>
      <w:r w:rsidRPr="006B2784">
        <w:rPr>
          <w:kern w:val="2"/>
          <w:sz w:val="24"/>
          <w:szCs w:val="24"/>
        </w:rPr>
        <w:t xml:space="preserve"> → </w:t>
      </w:r>
      <w:r w:rsidRPr="006B2784">
        <w:rPr>
          <w:kern w:val="2"/>
          <w:sz w:val="24"/>
          <w:szCs w:val="24"/>
        </w:rPr>
        <w:t>多普勒计算与雷达回波合成（含噪声与衰减）</w:t>
      </w:r>
      <w:r w:rsidRPr="006B2784">
        <w:rPr>
          <w:kern w:val="2"/>
          <w:sz w:val="24"/>
          <w:szCs w:val="24"/>
        </w:rPr>
        <w:t xml:space="preserve"> → </w:t>
      </w:r>
      <w:r w:rsidRPr="006B2784">
        <w:rPr>
          <w:kern w:val="2"/>
          <w:sz w:val="24"/>
          <w:szCs w:val="24"/>
        </w:rPr>
        <w:t>时频与</w:t>
      </w:r>
      <w:r w:rsidRPr="006B2784">
        <w:rPr>
          <w:kern w:val="2"/>
          <w:sz w:val="24"/>
          <w:szCs w:val="24"/>
        </w:rPr>
        <w:t xml:space="preserve"> Range</w:t>
      </w:r>
      <w:r w:rsidRPr="006B2784">
        <w:rPr>
          <w:kern w:val="2"/>
          <w:sz w:val="24"/>
          <w:szCs w:val="24"/>
        </w:rPr>
        <w:noBreakHyphen/>
        <w:t xml:space="preserve">Doppler </w:t>
      </w:r>
      <w:r w:rsidRPr="006B2784">
        <w:rPr>
          <w:kern w:val="2"/>
          <w:sz w:val="24"/>
          <w:szCs w:val="24"/>
        </w:rPr>
        <w:t>可视化（动画化、保存</w:t>
      </w:r>
      <w:r w:rsidRPr="006B2784">
        <w:rPr>
          <w:kern w:val="2"/>
          <w:sz w:val="24"/>
          <w:szCs w:val="24"/>
        </w:rPr>
        <w:t xml:space="preserve"> GIF</w:t>
      </w:r>
      <w:r w:rsidRPr="006B2784">
        <w:rPr>
          <w:kern w:val="2"/>
          <w:sz w:val="24"/>
          <w:szCs w:val="24"/>
        </w:rPr>
        <w:t>）</w:t>
      </w:r>
      <w:r w:rsidRPr="006B2784">
        <w:rPr>
          <w:kern w:val="2"/>
          <w:sz w:val="24"/>
          <w:szCs w:val="24"/>
        </w:rPr>
        <w:t xml:space="preserve">→ </w:t>
      </w:r>
      <w:r w:rsidRPr="006B2784">
        <w:rPr>
          <w:kern w:val="2"/>
          <w:sz w:val="24"/>
          <w:szCs w:val="24"/>
        </w:rPr>
        <w:t>特征提取、分类与稳健参数估计。关键设计遵循模块化与可复用原则，所有物理</w:t>
      </w:r>
      <w:r w:rsidRPr="006B2784">
        <w:rPr>
          <w:kern w:val="2"/>
          <w:sz w:val="24"/>
          <w:szCs w:val="24"/>
        </w:rPr>
        <w:t>/</w:t>
      </w:r>
      <w:r w:rsidRPr="006B2784">
        <w:rPr>
          <w:kern w:val="2"/>
          <w:sz w:val="24"/>
          <w:szCs w:val="24"/>
        </w:rPr>
        <w:t>信号处理模块封装为小函数便于替换和单元测试。</w:t>
      </w:r>
    </w:p>
    <w:p w14:paraId="0B27BD7D" w14:textId="4A1B0492" w:rsidR="006B2784" w:rsidRPr="006B2784" w:rsidRDefault="006B2784" w:rsidP="006B2784">
      <w:pPr>
        <w:widowControl w:val="0"/>
        <w:spacing w:line="360" w:lineRule="auto"/>
        <w:jc w:val="both"/>
        <w:rPr>
          <w:b/>
          <w:bCs/>
          <w:kern w:val="2"/>
          <w:sz w:val="24"/>
          <w:szCs w:val="24"/>
        </w:rPr>
      </w:pPr>
      <w:r w:rsidRPr="006B2784">
        <w:rPr>
          <w:b/>
          <w:bCs/>
          <w:kern w:val="2"/>
          <w:sz w:val="24"/>
          <w:szCs w:val="24"/>
        </w:rPr>
        <w:t>旋翼微动与几何建模</w:t>
      </w:r>
    </w:p>
    <w:p w14:paraId="0E9D2574" w14:textId="77777777" w:rsidR="006B2784" w:rsidRPr="006B2784" w:rsidRDefault="006B2784" w:rsidP="006B2784">
      <w:pPr>
        <w:widowControl w:val="0"/>
        <w:spacing w:line="360" w:lineRule="auto"/>
        <w:jc w:val="both"/>
        <w:rPr>
          <w:kern w:val="2"/>
          <w:sz w:val="24"/>
          <w:szCs w:val="24"/>
        </w:rPr>
      </w:pPr>
      <w:r w:rsidRPr="006B2784">
        <w:rPr>
          <w:kern w:val="2"/>
          <w:sz w:val="24"/>
          <w:szCs w:val="24"/>
        </w:rPr>
        <w:t>实现思路：把每个桨叶按若干散射点采样，合成叶片拍动（</w:t>
      </w:r>
      <w:r w:rsidRPr="006B2784">
        <w:rPr>
          <w:kern w:val="2"/>
          <w:sz w:val="24"/>
          <w:szCs w:val="24"/>
        </w:rPr>
        <w:t>flap</w:t>
      </w:r>
      <w:r w:rsidRPr="006B2784">
        <w:rPr>
          <w:kern w:val="2"/>
          <w:sz w:val="24"/>
          <w:szCs w:val="24"/>
        </w:rPr>
        <w:t>）、滞后（</w:t>
      </w:r>
      <w:r w:rsidRPr="006B2784">
        <w:rPr>
          <w:kern w:val="2"/>
          <w:sz w:val="24"/>
          <w:szCs w:val="24"/>
        </w:rPr>
        <w:t>lag</w:t>
      </w:r>
      <w:r w:rsidRPr="006B2784">
        <w:rPr>
          <w:kern w:val="2"/>
          <w:sz w:val="24"/>
          <w:szCs w:val="24"/>
        </w:rPr>
        <w:t>）、扭转（</w:t>
      </w:r>
      <w:r w:rsidRPr="006B2784">
        <w:rPr>
          <w:kern w:val="2"/>
          <w:sz w:val="24"/>
          <w:szCs w:val="24"/>
        </w:rPr>
        <w:t>twist</w:t>
      </w:r>
      <w:r w:rsidRPr="006B2784">
        <w:rPr>
          <w:kern w:val="2"/>
          <w:sz w:val="24"/>
          <w:szCs w:val="24"/>
        </w:rPr>
        <w:t>）三种微动叠加运动，并用时间差分计算速度用于多普勒计算。滞后使用</w:t>
      </w:r>
      <w:r w:rsidRPr="006B2784">
        <w:rPr>
          <w:kern w:val="2"/>
          <w:sz w:val="24"/>
          <w:szCs w:val="24"/>
        </w:rPr>
        <w:lastRenderedPageBreak/>
        <w:t>简谐阻尼二阶系统闭式解，提供标量与向量调用接口以适配逐点动画与批量计算。位置与速度计算放在按时间索引的双重循环中保证时序一致性。</w:t>
      </w:r>
    </w:p>
    <w:p w14:paraId="3DB279BB" w14:textId="77777777" w:rsidR="006B2784" w:rsidRPr="006B2784" w:rsidRDefault="006B2784" w:rsidP="006B2784">
      <w:pPr>
        <w:widowControl w:val="0"/>
        <w:spacing w:line="360" w:lineRule="auto"/>
        <w:jc w:val="both"/>
        <w:rPr>
          <w:kern w:val="2"/>
          <w:sz w:val="24"/>
          <w:szCs w:val="24"/>
        </w:rPr>
      </w:pPr>
      <w:r w:rsidRPr="006B2784">
        <w:rPr>
          <w:kern w:val="2"/>
          <w:sz w:val="24"/>
          <w:szCs w:val="24"/>
        </w:rPr>
        <w:t>关键代码片段：</w:t>
      </w:r>
    </w:p>
    <w:p w14:paraId="02F5BFBD"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r w:rsidRPr="006B2784">
        <w:rPr>
          <w:rFonts w:ascii="Consolas" w:hAnsi="Consolas"/>
          <w:kern w:val="2"/>
        </w:rPr>
        <w:t>采样策略与基本旋转角</w:t>
      </w:r>
    </w:p>
    <w:p w14:paraId="28C969D0"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scatter_per_rotor = 5;</w:t>
      </w:r>
    </w:p>
    <w:p w14:paraId="51ED2B3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scatter_num = params.rotor_num * scatter_per_rotor;</w:t>
      </w:r>
    </w:p>
    <w:p w14:paraId="129FF3A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for t_idx = 1:length(params.t)</w:t>
      </w:r>
    </w:p>
    <w:p w14:paraId="1D537EF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t = params.t(t_idx);</w:t>
      </w:r>
    </w:p>
    <w:p w14:paraId="273A00F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psi = params.omega_main * t;</w:t>
      </w:r>
    </w:p>
    <w:p w14:paraId="7744425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for rotor_idx = 1:params.rotor_num</w:t>
      </w:r>
    </w:p>
    <w:p w14:paraId="10B22DC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psi_rotor = psi + (rotor_idx-1)*2*pi/params.rotor_num;</w:t>
      </w:r>
    </w:p>
    <w:p w14:paraId="1E92A587"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for point_idx = 1:scatter_per_rotor</w:t>
      </w:r>
    </w:p>
    <w:p w14:paraId="7AE4E00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idx = (rotor_idx-1)*scatter_per_rotor + point_idx;</w:t>
      </w:r>
    </w:p>
    <w:p w14:paraId="3973E21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 = params.main_rotor_radius * (0.2 + 0.8*(point_idx-1)/4);</w:t>
      </w:r>
    </w:p>
    <w:p w14:paraId="2DB5229C"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beta = beta0 + betac*cos(psi_rotor) + betas*sin(psi_rotor);</w:t>
      </w:r>
    </w:p>
    <w:p w14:paraId="18FD927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z_flap = r * beta;</w:t>
      </w:r>
    </w:p>
    <w:p w14:paraId="52E99AC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lag_dis = sim_lag_motion_scalar(t);</w:t>
      </w:r>
    </w:p>
    <w:p w14:paraId="66E2B3A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x_lag = lag_dis * cos(psi_rotor);</w:t>
      </w:r>
    </w:p>
    <w:p w14:paraId="221404B0"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theta_twist = deg2rad(5) * sin(2*psi_rotor);</w:t>
      </w:r>
    </w:p>
    <w:p w14:paraId="75048BA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z_twist = r * theta_twist * 0.1;</w:t>
      </w:r>
    </w:p>
    <w:p w14:paraId="4A6F97CF"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x = (r + x_lag) * cos(psi_rotor);</w:t>
      </w:r>
    </w:p>
    <w:p w14:paraId="361FB4F2"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y = (r + x_lag) * sin(psi_rotor);</w:t>
      </w:r>
    </w:p>
    <w:p w14:paraId="796D6C1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z = z_flap + z_twist;</w:t>
      </w:r>
    </w:p>
    <w:p w14:paraId="75D8E02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positions(idx, :, t_idx) = [x, y, z];</w:t>
      </w:r>
    </w:p>
    <w:p w14:paraId="1C1C6016"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p>
    <w:p w14:paraId="079EE1B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end</w:t>
      </w:r>
    </w:p>
    <w:p w14:paraId="75460C62"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end</w:t>
      </w:r>
    </w:p>
    <w:p w14:paraId="1B5602D1" w14:textId="77777777" w:rsidR="006B2784" w:rsidRDefault="006B2784" w:rsidP="006B2784">
      <w:pPr>
        <w:widowControl w:val="0"/>
        <w:spacing w:line="360" w:lineRule="auto"/>
        <w:jc w:val="both"/>
        <w:rPr>
          <w:rFonts w:ascii="Consolas" w:hAnsi="Consolas"/>
          <w:kern w:val="2"/>
        </w:rPr>
      </w:pPr>
      <w:r w:rsidRPr="006B2784">
        <w:rPr>
          <w:rFonts w:ascii="Consolas" w:hAnsi="Consolas"/>
          <w:kern w:val="2"/>
        </w:rPr>
        <w:t>end</w:t>
      </w:r>
    </w:p>
    <w:p w14:paraId="1F3ECDE0" w14:textId="77777777" w:rsidR="00DC54AF" w:rsidRPr="006B2784" w:rsidRDefault="00DC54AF" w:rsidP="006B2784">
      <w:pPr>
        <w:widowControl w:val="0"/>
        <w:spacing w:line="360" w:lineRule="auto"/>
        <w:jc w:val="both"/>
        <w:rPr>
          <w:rFonts w:ascii="Consolas" w:hAnsi="Consolas"/>
          <w:kern w:val="2"/>
        </w:rPr>
      </w:pPr>
    </w:p>
    <w:p w14:paraId="4DB6BF1A" w14:textId="098B22F8" w:rsidR="006B2784" w:rsidRPr="006B2784" w:rsidRDefault="006B2784" w:rsidP="006B2784">
      <w:pPr>
        <w:widowControl w:val="0"/>
        <w:spacing w:line="360" w:lineRule="auto"/>
        <w:jc w:val="both"/>
        <w:rPr>
          <w:b/>
          <w:bCs/>
          <w:kern w:val="2"/>
          <w:sz w:val="24"/>
          <w:szCs w:val="24"/>
        </w:rPr>
      </w:pPr>
      <w:r w:rsidRPr="006B2784">
        <w:rPr>
          <w:b/>
          <w:bCs/>
          <w:kern w:val="2"/>
          <w:sz w:val="24"/>
          <w:szCs w:val="24"/>
        </w:rPr>
        <w:t>多普勒、回波合成与噪声模型</w:t>
      </w:r>
    </w:p>
    <w:p w14:paraId="76CE249B" w14:textId="4DD16DCD" w:rsidR="006B2784" w:rsidRPr="006B2784" w:rsidRDefault="006B2784" w:rsidP="002702AB">
      <w:pPr>
        <w:widowControl w:val="0"/>
        <w:spacing w:line="360" w:lineRule="auto"/>
        <w:ind w:firstLineChars="200" w:firstLine="480"/>
        <w:jc w:val="both"/>
        <w:rPr>
          <w:kern w:val="2"/>
          <w:sz w:val="24"/>
          <w:szCs w:val="24"/>
        </w:rPr>
      </w:pPr>
      <w:r w:rsidRPr="006B2784">
        <w:rPr>
          <w:kern w:val="2"/>
          <w:sz w:val="24"/>
          <w:szCs w:val="24"/>
        </w:rPr>
        <w:t>沿雷达视线取速度分量计算双程多普勒频移，按散射点</w:t>
      </w:r>
      <w:r w:rsidRPr="006B2784">
        <w:rPr>
          <w:kern w:val="2"/>
          <w:sz w:val="24"/>
          <w:szCs w:val="24"/>
        </w:rPr>
        <w:t xml:space="preserve"> RCS </w:t>
      </w:r>
      <w:r w:rsidRPr="006B2784">
        <w:rPr>
          <w:kern w:val="2"/>
          <w:sz w:val="24"/>
          <w:szCs w:val="24"/>
        </w:rPr>
        <w:t>随机赋值并在时间上相位累积构造复基带回波。加入随时间变化的斜距</w:t>
      </w:r>
      <w:r w:rsidRPr="006B2784">
        <w:rPr>
          <w:kern w:val="2"/>
          <w:sz w:val="24"/>
          <w:szCs w:val="24"/>
        </w:rPr>
        <w:t>-</w:t>
      </w:r>
      <w:r w:rsidRPr="006B2784">
        <w:rPr>
          <w:kern w:val="2"/>
          <w:sz w:val="24"/>
          <w:szCs w:val="24"/>
        </w:rPr>
        <w:t>衰减模型和高斯热噪声以控制</w:t>
      </w:r>
      <w:r w:rsidRPr="006B2784">
        <w:rPr>
          <w:kern w:val="2"/>
          <w:sz w:val="24"/>
          <w:szCs w:val="24"/>
        </w:rPr>
        <w:t xml:space="preserve"> SNR</w:t>
      </w:r>
      <w:r w:rsidRPr="006B2784">
        <w:rPr>
          <w:kern w:val="2"/>
          <w:sz w:val="24"/>
          <w:szCs w:val="24"/>
        </w:rPr>
        <w:t>，保留干净回波以便做对比和去噪实验。</w:t>
      </w:r>
    </w:p>
    <w:p w14:paraId="5D5F382E" w14:textId="77777777" w:rsidR="006B2784" w:rsidRPr="006B2784" w:rsidRDefault="006B2784" w:rsidP="006B2784">
      <w:pPr>
        <w:widowControl w:val="0"/>
        <w:spacing w:line="360" w:lineRule="auto"/>
        <w:jc w:val="both"/>
        <w:rPr>
          <w:kern w:val="2"/>
          <w:sz w:val="24"/>
          <w:szCs w:val="24"/>
        </w:rPr>
      </w:pPr>
      <w:r w:rsidRPr="006B2784">
        <w:rPr>
          <w:kern w:val="2"/>
          <w:sz w:val="24"/>
          <w:szCs w:val="24"/>
        </w:rPr>
        <w:t>关键代码片段：</w:t>
      </w:r>
    </w:p>
    <w:p w14:paraId="4768852F"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function doppler_history = compute_doppler(velocities, params)</w:t>
      </w:r>
    </w:p>
    <w:p w14:paraId="0FCA29A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ur = [0, 0, 1];</w:t>
      </w:r>
    </w:p>
    <w:p w14:paraId="59ABB8E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v_r = velocities * ur';</w:t>
      </w:r>
    </w:p>
    <w:p w14:paraId="2BE0CD8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lastRenderedPageBreak/>
        <w:t xml:space="preserve">    doppler_history = (2 * v_r) / params.lambda;</w:t>
      </w:r>
    </w:p>
    <w:p w14:paraId="6A39B7E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end</w:t>
      </w:r>
    </w:p>
    <w:p w14:paraId="43518039" w14:textId="77777777" w:rsidR="006B2784" w:rsidRPr="006B2784" w:rsidRDefault="006B2784" w:rsidP="006B2784">
      <w:pPr>
        <w:widowControl w:val="0"/>
        <w:spacing w:line="360" w:lineRule="auto"/>
        <w:jc w:val="both"/>
        <w:rPr>
          <w:rFonts w:ascii="Consolas" w:hAnsi="Consolas"/>
          <w:kern w:val="2"/>
        </w:rPr>
      </w:pPr>
    </w:p>
    <w:p w14:paraId="28B0D9FC"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function [echo_atten, echo_noisy] = generate_radar_echo(doppler_history, params)</w:t>
      </w:r>
    </w:p>
    <w:p w14:paraId="23A752C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N = size(doppler_history, 1);</w:t>
      </w:r>
    </w:p>
    <w:p w14:paraId="651F0836"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T = length(params.t);</w:t>
      </w:r>
    </w:p>
    <w:p w14:paraId="728AE5B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rcs_values = 0.1 + 0.9*rand(N, 1);</w:t>
      </w:r>
    </w:p>
    <w:p w14:paraId="559C99F7"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echo_signal = zeros(1, T);</w:t>
      </w:r>
    </w:p>
    <w:p w14:paraId="73CB80F4"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for i = 1:N</w:t>
      </w:r>
    </w:p>
    <w:p w14:paraId="611F03E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signal_i = rcs_values(i) .* exp(1j * 2*pi * (doppler_history(i, :) .* params.t));</w:t>
      </w:r>
    </w:p>
    <w:p w14:paraId="7DE4B6A9"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echo_signal = echo_signal + signal_i;</w:t>
      </w:r>
    </w:p>
    <w:p w14:paraId="4A406F20"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end</w:t>
      </w:r>
    </w:p>
    <w:p w14:paraId="24F3F0AC"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slant_range = 1000 + 50*sin(params.omega_main*params.t);</w:t>
      </w:r>
    </w:p>
    <w:p w14:paraId="3D64CC5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L_a = exp(-params.alpha_atten * slant_range/1000);</w:t>
      </w:r>
    </w:p>
    <w:p w14:paraId="5F0078AD"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echo_atten = echo_signal .* L_a;</w:t>
      </w:r>
    </w:p>
    <w:p w14:paraId="302278D7"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sigma_n = std(real(echo_atten));</w:t>
      </w:r>
    </w:p>
    <w:p w14:paraId="35828A7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sigma_n = max(sigma_n,1e-12) / sqrt(10^(params.snr_dB/10));</w:t>
      </w:r>
    </w:p>
    <w:p w14:paraId="6C0730E7"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noise = sigma_n * (randn(size(echo_atten)) + 1j*randn(size(echo_atten)));</w:t>
      </w:r>
    </w:p>
    <w:p w14:paraId="6AEBEBCD"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echo_noisy = echo_atten + noise;</w:t>
      </w:r>
    </w:p>
    <w:p w14:paraId="77C2083D" w14:textId="77777777" w:rsidR="006B2784" w:rsidRDefault="006B2784" w:rsidP="006B2784">
      <w:pPr>
        <w:widowControl w:val="0"/>
        <w:spacing w:line="360" w:lineRule="auto"/>
        <w:jc w:val="both"/>
        <w:rPr>
          <w:rFonts w:ascii="Consolas" w:hAnsi="Consolas"/>
          <w:kern w:val="2"/>
        </w:rPr>
      </w:pPr>
      <w:r w:rsidRPr="006B2784">
        <w:rPr>
          <w:rFonts w:ascii="Consolas" w:hAnsi="Consolas"/>
          <w:kern w:val="2"/>
        </w:rPr>
        <w:t>end</w:t>
      </w:r>
    </w:p>
    <w:p w14:paraId="4434151B" w14:textId="77777777" w:rsidR="00DC54AF" w:rsidRPr="006B2784" w:rsidRDefault="00DC54AF" w:rsidP="006B2784">
      <w:pPr>
        <w:widowControl w:val="0"/>
        <w:spacing w:line="360" w:lineRule="auto"/>
        <w:jc w:val="both"/>
        <w:rPr>
          <w:rFonts w:ascii="Consolas" w:hAnsi="Consolas"/>
          <w:kern w:val="2"/>
        </w:rPr>
      </w:pPr>
    </w:p>
    <w:p w14:paraId="69C2F43C" w14:textId="26E166A6" w:rsidR="006B2784" w:rsidRPr="006B2784" w:rsidRDefault="006B2784" w:rsidP="006B2784">
      <w:pPr>
        <w:widowControl w:val="0"/>
        <w:spacing w:line="360" w:lineRule="auto"/>
        <w:jc w:val="both"/>
        <w:rPr>
          <w:b/>
          <w:bCs/>
          <w:kern w:val="2"/>
          <w:sz w:val="24"/>
          <w:szCs w:val="24"/>
        </w:rPr>
      </w:pPr>
      <w:r w:rsidRPr="006B2784">
        <w:rPr>
          <w:b/>
          <w:bCs/>
          <w:kern w:val="2"/>
          <w:sz w:val="24"/>
          <w:szCs w:val="24"/>
        </w:rPr>
        <w:t>Range</w:t>
      </w:r>
      <w:r w:rsidRPr="006B2784">
        <w:rPr>
          <w:b/>
          <w:bCs/>
          <w:kern w:val="2"/>
          <w:sz w:val="24"/>
          <w:szCs w:val="24"/>
        </w:rPr>
        <w:noBreakHyphen/>
        <w:t xml:space="preserve">Doppler </w:t>
      </w:r>
      <w:r w:rsidRPr="006B2784">
        <w:rPr>
          <w:b/>
          <w:bCs/>
          <w:kern w:val="2"/>
          <w:sz w:val="24"/>
          <w:szCs w:val="24"/>
        </w:rPr>
        <w:t>动画设计</w:t>
      </w:r>
    </w:p>
    <w:p w14:paraId="7720872C" w14:textId="5ED273B8" w:rsidR="006B2784" w:rsidRDefault="006B2784" w:rsidP="007127F2">
      <w:pPr>
        <w:widowControl w:val="0"/>
        <w:spacing w:line="360" w:lineRule="auto"/>
        <w:ind w:firstLineChars="200" w:firstLine="480"/>
        <w:jc w:val="both"/>
        <w:rPr>
          <w:kern w:val="2"/>
          <w:sz w:val="24"/>
          <w:szCs w:val="24"/>
        </w:rPr>
      </w:pPr>
      <w:r w:rsidRPr="006B2784">
        <w:rPr>
          <w:kern w:val="2"/>
          <w:sz w:val="24"/>
          <w:szCs w:val="24"/>
        </w:rPr>
        <w:t>采用</w:t>
      </w:r>
      <w:r w:rsidRPr="006B2784">
        <w:rPr>
          <w:kern w:val="2"/>
          <w:sz w:val="24"/>
          <w:szCs w:val="24"/>
        </w:rPr>
        <w:t>“</w:t>
      </w:r>
      <w:r w:rsidRPr="006B2784">
        <w:rPr>
          <w:kern w:val="2"/>
          <w:sz w:val="24"/>
          <w:szCs w:val="24"/>
        </w:rPr>
        <w:t>更新</w:t>
      </w:r>
      <w:r w:rsidRPr="006B2784">
        <w:rPr>
          <w:kern w:val="2"/>
          <w:sz w:val="24"/>
          <w:szCs w:val="24"/>
        </w:rPr>
        <w:noBreakHyphen/>
      </w:r>
      <w:r w:rsidRPr="006B2784">
        <w:rPr>
          <w:kern w:val="2"/>
          <w:sz w:val="24"/>
          <w:szCs w:val="24"/>
        </w:rPr>
        <w:t>就地</w:t>
      </w:r>
      <w:r w:rsidRPr="006B2784">
        <w:rPr>
          <w:kern w:val="2"/>
          <w:sz w:val="24"/>
          <w:szCs w:val="24"/>
        </w:rPr>
        <w:t>”(update</w:t>
      </w:r>
      <w:r w:rsidRPr="006B2784">
        <w:rPr>
          <w:kern w:val="2"/>
          <w:sz w:val="24"/>
          <w:szCs w:val="24"/>
        </w:rPr>
        <w:noBreakHyphen/>
        <w:t>in</w:t>
      </w:r>
      <w:r w:rsidRPr="006B2784">
        <w:rPr>
          <w:kern w:val="2"/>
          <w:sz w:val="24"/>
          <w:szCs w:val="24"/>
        </w:rPr>
        <w:noBreakHyphen/>
        <w:t>place)</w:t>
      </w:r>
      <w:r w:rsidRPr="006B2784">
        <w:rPr>
          <w:kern w:val="2"/>
          <w:sz w:val="24"/>
          <w:szCs w:val="24"/>
        </w:rPr>
        <w:t>绘图以保证动画流畅并降低资源消耗。把返回的回波按帧切分，按候选斜距网格做幅度加权并对每帧做窗函数与</w:t>
      </w:r>
      <w:r w:rsidRPr="006B2784">
        <w:rPr>
          <w:kern w:val="2"/>
          <w:sz w:val="24"/>
          <w:szCs w:val="24"/>
        </w:rPr>
        <w:t>FFT</w:t>
      </w:r>
      <w:r w:rsidRPr="006B2784">
        <w:rPr>
          <w:kern w:val="2"/>
          <w:sz w:val="24"/>
          <w:szCs w:val="24"/>
        </w:rPr>
        <w:t>得到</w:t>
      </w:r>
      <w:r w:rsidRPr="006B2784">
        <w:rPr>
          <w:kern w:val="2"/>
          <w:sz w:val="24"/>
          <w:szCs w:val="24"/>
        </w:rPr>
        <w:t>Doppler</w:t>
      </w:r>
      <w:r w:rsidRPr="006B2784">
        <w:rPr>
          <w:kern w:val="2"/>
          <w:sz w:val="24"/>
          <w:szCs w:val="24"/>
        </w:rPr>
        <w:t>轴谱，构造</w:t>
      </w:r>
      <w:r w:rsidRPr="006B2784">
        <w:rPr>
          <w:kern w:val="2"/>
          <w:sz w:val="24"/>
          <w:szCs w:val="24"/>
        </w:rPr>
        <w:t>RD</w:t>
      </w:r>
      <w:r w:rsidRPr="006B2784">
        <w:rPr>
          <w:kern w:val="2"/>
          <w:sz w:val="24"/>
          <w:szCs w:val="24"/>
        </w:rPr>
        <w:t>矩阵并映射到</w:t>
      </w:r>
      <w:r w:rsidRPr="006B2784">
        <w:rPr>
          <w:kern w:val="2"/>
          <w:sz w:val="24"/>
          <w:szCs w:val="24"/>
        </w:rPr>
        <w:t>dB</w:t>
      </w:r>
      <w:r w:rsidRPr="006B2784">
        <w:rPr>
          <w:kern w:val="2"/>
          <w:sz w:val="24"/>
          <w:szCs w:val="24"/>
        </w:rPr>
        <w:t>颜色尺度。右侧放极坐标子图用于显示每个旋翼的可视叶片和散射点即时角度，循环中用</w:t>
      </w:r>
      <w:r w:rsidRPr="006B2784">
        <w:rPr>
          <w:kern w:val="2"/>
          <w:sz w:val="24"/>
          <w:szCs w:val="24"/>
        </w:rPr>
        <w:t>set</w:t>
      </w:r>
      <w:r w:rsidRPr="006B2784">
        <w:rPr>
          <w:kern w:val="2"/>
          <w:sz w:val="24"/>
          <w:szCs w:val="24"/>
        </w:rPr>
        <w:t>更新图像数据与极坐标数据并按帧写入</w:t>
      </w:r>
      <w:r w:rsidRPr="006B2784">
        <w:rPr>
          <w:kern w:val="2"/>
          <w:sz w:val="24"/>
          <w:szCs w:val="24"/>
        </w:rPr>
        <w:t>GIF</w:t>
      </w:r>
      <w:r w:rsidRPr="006B2784">
        <w:rPr>
          <w:kern w:val="2"/>
          <w:sz w:val="24"/>
          <w:szCs w:val="24"/>
        </w:rPr>
        <w:t>。</w:t>
      </w:r>
    </w:p>
    <w:p w14:paraId="29F2AB86" w14:textId="77777777" w:rsidR="00FE3FAE" w:rsidRPr="006B2784" w:rsidRDefault="00FE3FAE" w:rsidP="007127F2">
      <w:pPr>
        <w:widowControl w:val="0"/>
        <w:spacing w:line="360" w:lineRule="auto"/>
        <w:ind w:firstLineChars="200" w:firstLine="480"/>
        <w:jc w:val="both"/>
        <w:rPr>
          <w:kern w:val="2"/>
          <w:sz w:val="24"/>
          <w:szCs w:val="24"/>
        </w:rPr>
      </w:pPr>
    </w:p>
    <w:p w14:paraId="11A83D0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for fr = 1:num_frames</w:t>
      </w:r>
    </w:p>
    <w:p w14:paraId="7E39629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idx_start = (fr-1)*frame_hop + 1;</w:t>
      </w:r>
    </w:p>
    <w:p w14:paraId="7A885E7F"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idx_end = min(idx_start + samples_per_frame - 1, length(params.t));</w:t>
      </w:r>
    </w:p>
    <w:p w14:paraId="5C9E22F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t_frame = params.t(idx_start:idx_end);</w:t>
      </w:r>
    </w:p>
    <w:p w14:paraId="39AFA50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rd_mat = zeros(nr, nfft_rd);</w:t>
      </w:r>
    </w:p>
    <w:p w14:paraId="225A2AAD"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slant_range_frame = 1000 + 50*sin(params.omega_main * mean(t_frame)) - 5*(mean(t_frame)/params.sim_time);</w:t>
      </w:r>
    </w:p>
    <w:p w14:paraId="7823E65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for ir = 1:nr</w:t>
      </w:r>
    </w:p>
    <w:p w14:paraId="144994D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range_gain = exp(-((range_grid(ir) - slant_range_frame)/10).^2);</w:t>
      </w:r>
    </w:p>
    <w:p w14:paraId="65DFDD2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lastRenderedPageBreak/>
        <w:t xml:space="preserve">        sig = echo_noisy(idx_start:idx_end) * range_gain;</w:t>
      </w:r>
    </w:p>
    <w:p w14:paraId="58336A2B"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sigw = sig .* hann(length(sig)).';</w:t>
      </w:r>
    </w:p>
    <w:p w14:paraId="477CE76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 = fftshift(abs(fft(sigw, nfft_rd)));</w:t>
      </w:r>
    </w:p>
    <w:p w14:paraId="1DC58CCB"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rd_mat(ir, :) = S;</w:t>
      </w:r>
    </w:p>
    <w:p w14:paraId="3EB71AB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end</w:t>
      </w:r>
    </w:p>
    <w:p w14:paraId="1187D51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rd_db = 20*log10(rd_mat + eps);</w:t>
      </w:r>
    </w:p>
    <w:p w14:paraId="23059BB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rd_db = rd_db - max(rd_db(:));</w:t>
      </w:r>
    </w:p>
    <w:p w14:paraId="293340E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set(hImg, 'CData', max(rd_db, dB_min));</w:t>
      </w:r>
    </w:p>
    <w:p w14:paraId="2E4CAE36"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 </w:t>
      </w:r>
      <w:r w:rsidRPr="006B2784">
        <w:rPr>
          <w:rFonts w:ascii="Consolas" w:hAnsi="Consolas"/>
          <w:kern w:val="2"/>
        </w:rPr>
        <w:t>更新极坐标叶片和散射点</w:t>
      </w:r>
    </w:p>
    <w:p w14:paraId="4EC4297B"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p>
    <w:p w14:paraId="567821AF"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drawnow limitrate;</w:t>
      </w:r>
    </w:p>
    <w:p w14:paraId="59B113C9"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 </w:t>
      </w:r>
      <w:r w:rsidRPr="006B2784">
        <w:rPr>
          <w:rFonts w:ascii="Consolas" w:hAnsi="Consolas"/>
          <w:kern w:val="2"/>
        </w:rPr>
        <w:t>写</w:t>
      </w:r>
      <w:r w:rsidRPr="006B2784">
        <w:rPr>
          <w:rFonts w:ascii="Consolas" w:hAnsi="Consolas"/>
          <w:kern w:val="2"/>
        </w:rPr>
        <w:t xml:space="preserve"> GIF</w:t>
      </w:r>
    </w:p>
    <w:p w14:paraId="7950DE5B"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p>
    <w:p w14:paraId="2E6F4F2F" w14:textId="0A73CB23" w:rsidR="006B2784" w:rsidRDefault="00DC54AF" w:rsidP="006B2784">
      <w:pPr>
        <w:widowControl w:val="0"/>
        <w:spacing w:line="360" w:lineRule="auto"/>
        <w:jc w:val="both"/>
        <w:rPr>
          <w:rFonts w:ascii="Consolas" w:hAnsi="Consolas"/>
          <w:kern w:val="2"/>
        </w:rPr>
      </w:pPr>
      <w:r w:rsidRPr="006B2784">
        <w:rPr>
          <w:rFonts w:ascii="Consolas" w:hAnsi="Consolas"/>
          <w:kern w:val="2"/>
        </w:rPr>
        <w:t>E</w:t>
      </w:r>
      <w:r w:rsidR="006B2784" w:rsidRPr="006B2784">
        <w:rPr>
          <w:rFonts w:ascii="Consolas" w:hAnsi="Consolas"/>
          <w:kern w:val="2"/>
        </w:rPr>
        <w:t>nd</w:t>
      </w:r>
    </w:p>
    <w:p w14:paraId="25F87CF2" w14:textId="77777777" w:rsidR="00DC54AF" w:rsidRPr="006B2784" w:rsidRDefault="00DC54AF" w:rsidP="006B2784">
      <w:pPr>
        <w:widowControl w:val="0"/>
        <w:spacing w:line="360" w:lineRule="auto"/>
        <w:jc w:val="both"/>
        <w:rPr>
          <w:rFonts w:ascii="Consolas" w:hAnsi="Consolas"/>
          <w:kern w:val="2"/>
        </w:rPr>
      </w:pPr>
    </w:p>
    <w:p w14:paraId="7F3D76F1" w14:textId="5C957BEF" w:rsidR="006B2784" w:rsidRPr="006B2784" w:rsidRDefault="006B2784" w:rsidP="006B2784">
      <w:pPr>
        <w:widowControl w:val="0"/>
        <w:spacing w:line="360" w:lineRule="auto"/>
        <w:jc w:val="both"/>
        <w:rPr>
          <w:b/>
          <w:bCs/>
          <w:kern w:val="2"/>
          <w:sz w:val="24"/>
          <w:szCs w:val="24"/>
        </w:rPr>
      </w:pPr>
      <w:r w:rsidRPr="006B2784">
        <w:rPr>
          <w:b/>
          <w:bCs/>
          <w:kern w:val="2"/>
          <w:sz w:val="24"/>
          <w:szCs w:val="24"/>
        </w:rPr>
        <w:t>时频分析、特征提取与稳健参数估计</w:t>
      </w:r>
    </w:p>
    <w:p w14:paraId="7408F695" w14:textId="32C7DE25" w:rsidR="006B2784" w:rsidRPr="006B2784" w:rsidRDefault="006B2784" w:rsidP="00343203">
      <w:pPr>
        <w:widowControl w:val="0"/>
        <w:spacing w:line="360" w:lineRule="auto"/>
        <w:ind w:firstLineChars="200" w:firstLine="480"/>
        <w:jc w:val="both"/>
        <w:rPr>
          <w:kern w:val="2"/>
          <w:sz w:val="24"/>
          <w:szCs w:val="24"/>
        </w:rPr>
      </w:pPr>
      <w:r w:rsidRPr="006B2784">
        <w:rPr>
          <w:kern w:val="2"/>
          <w:sz w:val="24"/>
          <w:szCs w:val="24"/>
        </w:rPr>
        <w:t>把微多普勒平均时间序列作为分析信号，使用</w:t>
      </w:r>
      <w:r w:rsidRPr="006B2784">
        <w:rPr>
          <w:kern w:val="2"/>
          <w:sz w:val="24"/>
          <w:szCs w:val="24"/>
        </w:rPr>
        <w:t xml:space="preserve"> STFT </w:t>
      </w:r>
      <w:r w:rsidRPr="006B2784">
        <w:rPr>
          <w:kern w:val="2"/>
          <w:sz w:val="24"/>
          <w:szCs w:val="24"/>
        </w:rPr>
        <w:t>与</w:t>
      </w:r>
      <w:r w:rsidRPr="006B2784">
        <w:rPr>
          <w:kern w:val="2"/>
          <w:sz w:val="24"/>
          <w:szCs w:val="24"/>
        </w:rPr>
        <w:t xml:space="preserve"> CWT </w:t>
      </w:r>
      <w:r w:rsidRPr="006B2784">
        <w:rPr>
          <w:kern w:val="2"/>
          <w:sz w:val="24"/>
          <w:szCs w:val="24"/>
        </w:rPr>
        <w:t>观察时频特征；用周期图识别基频并计算带宽、谐波能量比；用自相关估计主旋翼转速、在</w:t>
      </w:r>
      <w:r w:rsidRPr="006B2784">
        <w:rPr>
          <w:kern w:val="2"/>
          <w:sz w:val="24"/>
          <w:szCs w:val="24"/>
        </w:rPr>
        <w:t xml:space="preserve"> STFT </w:t>
      </w:r>
      <w:r w:rsidRPr="006B2784">
        <w:rPr>
          <w:kern w:val="2"/>
          <w:sz w:val="24"/>
          <w:szCs w:val="24"/>
        </w:rPr>
        <w:t>峰值处估计最大多普勒推导半径、在功率谱中寻找谐波间隔估计桨叶数、在高频段搜索尾桨频谱并估计尾桨转速。用合成训练集与</w:t>
      </w:r>
      <w:r w:rsidRPr="006B2784">
        <w:rPr>
          <w:kern w:val="2"/>
          <w:sz w:val="24"/>
          <w:szCs w:val="24"/>
        </w:rPr>
        <w:t xml:space="preserve"> templateSVM </w:t>
      </w:r>
      <w:r w:rsidRPr="006B2784">
        <w:rPr>
          <w:kern w:val="2"/>
          <w:sz w:val="24"/>
          <w:szCs w:val="24"/>
        </w:rPr>
        <w:t>做简单分类演示。</w:t>
      </w:r>
    </w:p>
    <w:p w14:paraId="16E895DC" w14:textId="77777777" w:rsidR="006B2784" w:rsidRPr="006B2784" w:rsidRDefault="006B2784" w:rsidP="006B2784">
      <w:pPr>
        <w:widowControl w:val="0"/>
        <w:spacing w:line="360" w:lineRule="auto"/>
        <w:jc w:val="both"/>
        <w:rPr>
          <w:kern w:val="2"/>
          <w:sz w:val="24"/>
          <w:szCs w:val="24"/>
        </w:rPr>
      </w:pPr>
      <w:r w:rsidRPr="006B2784">
        <w:rPr>
          <w:kern w:val="2"/>
          <w:sz w:val="24"/>
          <w:szCs w:val="24"/>
        </w:rPr>
        <w:t>关键代码片段：</w:t>
      </w:r>
    </w:p>
    <w:p w14:paraId="241A0408"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r w:rsidRPr="006B2784">
        <w:rPr>
          <w:rFonts w:ascii="Consolas" w:hAnsi="Consolas"/>
          <w:kern w:val="2"/>
        </w:rPr>
        <w:t>基频与带宽</w:t>
      </w:r>
    </w:p>
    <w:p w14:paraId="15197C41"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[Pxx, f_period] = periodogram(doppler_signal, [], [], params.fs);</w:t>
      </w:r>
    </w:p>
    <w:p w14:paraId="0DC078D2"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idx_max] = max(Pxx);</w:t>
      </w:r>
    </w:p>
    <w:p w14:paraId="2BE7D467"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fund_freq = f_period(idx_max);</w:t>
      </w:r>
    </w:p>
    <w:p w14:paraId="77CC2B29"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bw = try_powerbw_or_percentile(Pxx, f_period); % </w:t>
      </w:r>
      <w:r w:rsidRPr="006B2784">
        <w:rPr>
          <w:rFonts w:ascii="Consolas" w:hAnsi="Consolas"/>
          <w:kern w:val="2"/>
        </w:rPr>
        <w:t>采用</w:t>
      </w:r>
      <w:r w:rsidRPr="006B2784">
        <w:rPr>
          <w:rFonts w:ascii="Consolas" w:hAnsi="Consolas"/>
          <w:kern w:val="2"/>
        </w:rPr>
        <w:t xml:space="preserve"> powerbw </w:t>
      </w:r>
      <w:r w:rsidRPr="006B2784">
        <w:rPr>
          <w:rFonts w:ascii="Consolas" w:hAnsi="Consolas"/>
          <w:kern w:val="2"/>
        </w:rPr>
        <w:t>或累积分位估计</w:t>
      </w:r>
    </w:p>
    <w:p w14:paraId="6EA0C97D" w14:textId="77777777" w:rsidR="006B2784" w:rsidRPr="006B2784" w:rsidRDefault="006B2784" w:rsidP="006B2784">
      <w:pPr>
        <w:widowControl w:val="0"/>
        <w:spacing w:line="360" w:lineRule="auto"/>
        <w:jc w:val="both"/>
        <w:rPr>
          <w:rFonts w:ascii="Consolas" w:hAnsi="Consolas"/>
          <w:kern w:val="2"/>
        </w:rPr>
      </w:pPr>
    </w:p>
    <w:p w14:paraId="295EBB8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w:t>
      </w:r>
      <w:r w:rsidRPr="006B2784">
        <w:rPr>
          <w:rFonts w:ascii="Consolas" w:hAnsi="Consolas"/>
          <w:kern w:val="2"/>
        </w:rPr>
        <w:t>自相关估计转速</w:t>
      </w:r>
    </w:p>
    <w:p w14:paraId="324CA194"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sig = doppler_signal - mean(doppler_signal);</w:t>
      </w:r>
    </w:p>
    <w:p w14:paraId="40DF7073"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[acf, lags] = xcorr(sig, 'coeff');</w:t>
      </w:r>
    </w:p>
    <w:p w14:paraId="56E9C2C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lags = lags(lags&gt;0); acf = acf(lags&gt;0);</w:t>
      </w:r>
    </w:p>
    <w:p w14:paraId="60E1D4FC"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loc] = max(acf(1:round(end/10)));</w:t>
      </w:r>
    </w:p>
    <w:p w14:paraId="52B4A415"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fund_freq_est = params.fs / lags(loc);</w:t>
      </w:r>
    </w:p>
    <w:p w14:paraId="77079FFA"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est_rpm = fund_freq_est * 60;</w:t>
      </w:r>
    </w:p>
    <w:p w14:paraId="7A913EAA" w14:textId="77777777" w:rsidR="006B2784" w:rsidRPr="006B2784" w:rsidRDefault="006B2784" w:rsidP="006B2784">
      <w:pPr>
        <w:widowControl w:val="0"/>
        <w:spacing w:line="360" w:lineRule="auto"/>
        <w:jc w:val="both"/>
        <w:rPr>
          <w:rFonts w:ascii="Consolas" w:hAnsi="Consolas"/>
          <w:kern w:val="2"/>
        </w:rPr>
      </w:pPr>
    </w:p>
    <w:p w14:paraId="311E01E9"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STFT </w:t>
      </w:r>
      <w:r w:rsidRPr="006B2784">
        <w:rPr>
          <w:rFonts w:ascii="Consolas" w:hAnsi="Consolas"/>
          <w:kern w:val="2"/>
        </w:rPr>
        <w:t>峰值估计半径</w:t>
      </w:r>
    </w:p>
    <w:p w14:paraId="673C0EC0"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xml:space="preserve">[~, f_stft, t_stft, ps] = spectrogram(doppler_signal, hamming(512), 256, 1024, </w:t>
      </w:r>
      <w:r w:rsidRPr="006B2784">
        <w:rPr>
          <w:rFonts w:ascii="Consolas" w:hAnsi="Consolas"/>
          <w:kern w:val="2"/>
        </w:rPr>
        <w:lastRenderedPageBreak/>
        <w:t>params.fs);</w:t>
      </w:r>
    </w:p>
    <w:p w14:paraId="060EC40E"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 idx_max] = max(20*log10(abs(ps)+eps)(:));</w:t>
      </w:r>
    </w:p>
    <w:p w14:paraId="7F83FA90"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fmax_est = f_stft(idx_max_row);</w:t>
      </w:r>
    </w:p>
    <w:p w14:paraId="05307056" w14:textId="77777777" w:rsidR="006B2784" w:rsidRPr="006B2784" w:rsidRDefault="006B2784" w:rsidP="006B2784">
      <w:pPr>
        <w:widowControl w:val="0"/>
        <w:spacing w:line="360" w:lineRule="auto"/>
        <w:jc w:val="both"/>
        <w:rPr>
          <w:rFonts w:ascii="Consolas" w:hAnsi="Consolas"/>
          <w:kern w:val="2"/>
        </w:rPr>
      </w:pPr>
      <w:r w:rsidRPr="006B2784">
        <w:rPr>
          <w:rFonts w:ascii="Consolas" w:hAnsi="Consolas"/>
          <w:kern w:val="2"/>
        </w:rPr>
        <w:t>R_est = (fmax_est * params.lambda) / (2 * 2*pi * fund_freq_est);</w:t>
      </w:r>
    </w:p>
    <w:p w14:paraId="7FBD1BB8" w14:textId="77777777" w:rsidR="006B2784" w:rsidRPr="006B2784" w:rsidRDefault="006B2784" w:rsidP="006B2784">
      <w:pPr>
        <w:widowControl w:val="0"/>
        <w:spacing w:line="360" w:lineRule="auto"/>
        <w:jc w:val="both"/>
        <w:rPr>
          <w:kern w:val="2"/>
          <w:sz w:val="24"/>
          <w:szCs w:val="24"/>
        </w:rPr>
      </w:pPr>
    </w:p>
    <w:p w14:paraId="65FC34A5" w14:textId="151F49F2" w:rsidR="00094420" w:rsidRPr="00166C53" w:rsidRDefault="00166C53" w:rsidP="00166C53">
      <w:pPr>
        <w:widowControl w:val="0"/>
        <w:spacing w:line="360" w:lineRule="auto"/>
        <w:jc w:val="both"/>
        <w:rPr>
          <w:b/>
          <w:bCs/>
          <w:kern w:val="2"/>
          <w:sz w:val="32"/>
          <w:szCs w:val="32"/>
        </w:rPr>
      </w:pPr>
      <w:r w:rsidRPr="00166C53">
        <w:rPr>
          <w:rFonts w:hint="eastAsia"/>
          <w:b/>
          <w:bCs/>
          <w:kern w:val="2"/>
          <w:sz w:val="32"/>
          <w:szCs w:val="32"/>
        </w:rPr>
        <w:t>仿真结果</w:t>
      </w:r>
    </w:p>
    <w:p w14:paraId="1DE39BA2" w14:textId="2188895C" w:rsidR="00094420" w:rsidRDefault="00094420" w:rsidP="004B60EC">
      <w:pPr>
        <w:widowControl w:val="0"/>
        <w:spacing w:line="360" w:lineRule="auto"/>
        <w:ind w:firstLineChars="200" w:firstLine="480"/>
        <w:jc w:val="both"/>
        <w:rPr>
          <w:kern w:val="2"/>
          <w:sz w:val="24"/>
          <w:szCs w:val="24"/>
        </w:rPr>
      </w:pPr>
    </w:p>
    <w:p w14:paraId="7D18BCCE"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 </w:t>
      </w:r>
      <w:r w:rsidRPr="00166C53">
        <w:rPr>
          <w:rFonts w:ascii="Consolas" w:hAnsi="Consolas"/>
          <w:kern w:val="2"/>
          <w:sz w:val="22"/>
          <w:szCs w:val="22"/>
        </w:rPr>
        <w:t>微多普勒特征提取结果</w:t>
      </w:r>
      <w:r w:rsidRPr="00166C53">
        <w:rPr>
          <w:rFonts w:ascii="Consolas" w:hAnsi="Consolas"/>
          <w:kern w:val="2"/>
          <w:sz w:val="22"/>
          <w:szCs w:val="22"/>
        </w:rPr>
        <w:t xml:space="preserve"> ===</w:t>
      </w:r>
    </w:p>
    <w:p w14:paraId="391018D5"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1. </w:t>
      </w:r>
      <w:r w:rsidRPr="00166C53">
        <w:rPr>
          <w:rFonts w:ascii="Consolas" w:hAnsi="Consolas"/>
          <w:kern w:val="2"/>
          <w:sz w:val="22"/>
          <w:szCs w:val="22"/>
        </w:rPr>
        <w:t>微动基频：</w:t>
      </w:r>
      <w:r w:rsidRPr="00166C53">
        <w:rPr>
          <w:rFonts w:ascii="Consolas" w:hAnsi="Consolas"/>
          <w:kern w:val="2"/>
          <w:sz w:val="22"/>
          <w:szCs w:val="22"/>
        </w:rPr>
        <w:t>3948.059082 Hz</w:t>
      </w:r>
    </w:p>
    <w:p w14:paraId="39956FBB"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2. </w:t>
      </w:r>
      <w:r w:rsidRPr="00166C53">
        <w:rPr>
          <w:rFonts w:ascii="Consolas" w:hAnsi="Consolas"/>
          <w:kern w:val="2"/>
          <w:sz w:val="22"/>
          <w:szCs w:val="22"/>
        </w:rPr>
        <w:t>多普勒带宽：</w:t>
      </w:r>
      <w:r w:rsidRPr="00166C53">
        <w:rPr>
          <w:rFonts w:ascii="Consolas" w:hAnsi="Consolas"/>
          <w:kern w:val="2"/>
          <w:sz w:val="22"/>
          <w:szCs w:val="22"/>
        </w:rPr>
        <w:t>0.815868 Hz</w:t>
      </w:r>
    </w:p>
    <w:p w14:paraId="34EC364C"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3. </w:t>
      </w:r>
      <w:r w:rsidRPr="00166C53">
        <w:rPr>
          <w:rFonts w:ascii="Consolas" w:hAnsi="Consolas"/>
          <w:kern w:val="2"/>
          <w:sz w:val="22"/>
          <w:szCs w:val="22"/>
        </w:rPr>
        <w:t>谐波能量占比：</w:t>
      </w:r>
      <w:r w:rsidRPr="00166C53">
        <w:rPr>
          <w:rFonts w:ascii="Consolas" w:hAnsi="Consolas"/>
          <w:kern w:val="2"/>
          <w:sz w:val="22"/>
          <w:szCs w:val="22"/>
        </w:rPr>
        <w:t>0.0000%</w:t>
      </w:r>
    </w:p>
    <w:p w14:paraId="64EBC185" w14:textId="77777777" w:rsidR="00166C53" w:rsidRPr="00166C53" w:rsidRDefault="00166C53" w:rsidP="00166C53">
      <w:pPr>
        <w:widowControl w:val="0"/>
        <w:spacing w:line="360" w:lineRule="auto"/>
        <w:jc w:val="both"/>
        <w:rPr>
          <w:rFonts w:ascii="Consolas" w:hAnsi="Consolas"/>
          <w:kern w:val="2"/>
          <w:sz w:val="22"/>
          <w:szCs w:val="22"/>
        </w:rPr>
      </w:pPr>
    </w:p>
    <w:p w14:paraId="436C0932"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 </w:t>
      </w:r>
      <w:r w:rsidRPr="00166C53">
        <w:rPr>
          <w:rFonts w:ascii="Consolas" w:hAnsi="Consolas"/>
          <w:kern w:val="2"/>
          <w:sz w:val="22"/>
          <w:szCs w:val="22"/>
        </w:rPr>
        <w:t>目标分类结果</w:t>
      </w:r>
      <w:r w:rsidRPr="00166C53">
        <w:rPr>
          <w:rFonts w:ascii="Consolas" w:hAnsi="Consolas"/>
          <w:kern w:val="2"/>
          <w:sz w:val="22"/>
          <w:szCs w:val="22"/>
        </w:rPr>
        <w:t xml:space="preserve"> ===</w:t>
      </w:r>
    </w:p>
    <w:p w14:paraId="22A9A300"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当前仿真目标预测类别：</w:t>
      </w:r>
      <w:r w:rsidRPr="00166C53">
        <w:rPr>
          <w:rFonts w:ascii="Consolas" w:hAnsi="Consolas"/>
          <w:kern w:val="2"/>
          <w:sz w:val="22"/>
          <w:szCs w:val="22"/>
        </w:rPr>
        <w:t>Helicopter</w:t>
      </w:r>
    </w:p>
    <w:p w14:paraId="60DEF6B0" w14:textId="77777777" w:rsidR="00166C53" w:rsidRPr="00166C53" w:rsidRDefault="00166C53" w:rsidP="00166C53">
      <w:pPr>
        <w:widowControl w:val="0"/>
        <w:spacing w:line="360" w:lineRule="auto"/>
        <w:jc w:val="both"/>
        <w:rPr>
          <w:rFonts w:ascii="Consolas" w:hAnsi="Consolas"/>
          <w:kern w:val="2"/>
          <w:sz w:val="22"/>
          <w:szCs w:val="22"/>
        </w:rPr>
      </w:pPr>
    </w:p>
    <w:p w14:paraId="64AAA6E9"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 </w:t>
      </w:r>
      <w:r w:rsidRPr="00166C53">
        <w:rPr>
          <w:rFonts w:ascii="Consolas" w:hAnsi="Consolas"/>
          <w:kern w:val="2"/>
          <w:sz w:val="22"/>
          <w:szCs w:val="22"/>
        </w:rPr>
        <w:t>参数估计结果</w:t>
      </w:r>
      <w:r w:rsidRPr="00166C53">
        <w:rPr>
          <w:rFonts w:ascii="Consolas" w:hAnsi="Consolas"/>
          <w:kern w:val="2"/>
          <w:sz w:val="22"/>
          <w:szCs w:val="22"/>
        </w:rPr>
        <w:t xml:space="preserve"> ===</w:t>
      </w:r>
    </w:p>
    <w:p w14:paraId="01D224D8"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真实主旋翼转速</w:t>
      </w:r>
      <w:r w:rsidRPr="00166C53">
        <w:rPr>
          <w:rFonts w:ascii="Consolas" w:hAnsi="Consolas"/>
          <w:kern w:val="2"/>
          <w:sz w:val="22"/>
          <w:szCs w:val="22"/>
        </w:rPr>
        <w:t>: 258.00 RPM</w:t>
      </w:r>
    </w:p>
    <w:p w14:paraId="75DC3108"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真实主旋翼半径</w:t>
      </w:r>
      <w:r w:rsidRPr="00166C53">
        <w:rPr>
          <w:rFonts w:ascii="Consolas" w:hAnsi="Consolas"/>
          <w:kern w:val="2"/>
          <w:sz w:val="22"/>
          <w:szCs w:val="22"/>
        </w:rPr>
        <w:t>: 7.32 m</w:t>
      </w:r>
    </w:p>
    <w:p w14:paraId="1B51F373"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真实桨叶数</w:t>
      </w:r>
      <w:r w:rsidRPr="00166C53">
        <w:rPr>
          <w:rFonts w:ascii="Consolas" w:hAnsi="Consolas"/>
          <w:kern w:val="2"/>
          <w:sz w:val="22"/>
          <w:szCs w:val="22"/>
        </w:rPr>
        <w:t>: 4</w:t>
      </w:r>
    </w:p>
    <w:p w14:paraId="31F550C7"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真实尾桨转速</w:t>
      </w:r>
      <w:r w:rsidRPr="00166C53">
        <w:rPr>
          <w:rFonts w:ascii="Consolas" w:hAnsi="Consolas"/>
          <w:kern w:val="2"/>
          <w:sz w:val="22"/>
          <w:szCs w:val="22"/>
        </w:rPr>
        <w:t>: 1200.00 RPM</w:t>
      </w:r>
    </w:p>
    <w:p w14:paraId="2B28BF81"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w:t>
      </w:r>
    </w:p>
    <w:p w14:paraId="55479034"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估计主旋翼转速</w:t>
      </w:r>
      <w:r w:rsidRPr="00166C53">
        <w:rPr>
          <w:rFonts w:ascii="Consolas" w:hAnsi="Consolas"/>
          <w:kern w:val="2"/>
          <w:sz w:val="22"/>
          <w:szCs w:val="22"/>
        </w:rPr>
        <w:t>: 121.29 RPM</w:t>
      </w:r>
    </w:p>
    <w:p w14:paraId="3573FAA6"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估计主旋翼半径</w:t>
      </w:r>
      <w:r w:rsidRPr="00166C53">
        <w:rPr>
          <w:rFonts w:ascii="Consolas" w:hAnsi="Consolas"/>
          <w:kern w:val="2"/>
          <w:sz w:val="22"/>
          <w:szCs w:val="22"/>
        </w:rPr>
        <w:t>: 4.49 m</w:t>
      </w:r>
    </w:p>
    <w:p w14:paraId="3D639164"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估计桨叶数</w:t>
      </w:r>
      <w:r w:rsidRPr="00166C53">
        <w:rPr>
          <w:rFonts w:ascii="Consolas" w:hAnsi="Consolas"/>
          <w:kern w:val="2"/>
          <w:sz w:val="22"/>
          <w:szCs w:val="22"/>
        </w:rPr>
        <w:t>: 8</w:t>
      </w:r>
    </w:p>
    <w:p w14:paraId="2FCD7010"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估计尾桨转速</w:t>
      </w:r>
      <w:r w:rsidRPr="00166C53">
        <w:rPr>
          <w:rFonts w:ascii="Consolas" w:hAnsi="Consolas"/>
          <w:kern w:val="2"/>
          <w:sz w:val="22"/>
          <w:szCs w:val="22"/>
        </w:rPr>
        <w:t>: 236883.54 RPM</w:t>
      </w:r>
    </w:p>
    <w:p w14:paraId="7750DB45"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脚本运行完成！</w:t>
      </w:r>
    </w:p>
    <w:p w14:paraId="73F8CE83" w14:textId="77777777" w:rsidR="00166C53"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Animating (update-in-place) Range-Doppler ...</w:t>
      </w:r>
    </w:p>
    <w:p w14:paraId="1A6351B7" w14:textId="2B177FE3" w:rsidR="00094420" w:rsidRPr="00166C53" w:rsidRDefault="00166C53" w:rsidP="00166C53">
      <w:pPr>
        <w:widowControl w:val="0"/>
        <w:spacing w:line="360" w:lineRule="auto"/>
        <w:jc w:val="both"/>
        <w:rPr>
          <w:rFonts w:ascii="Consolas" w:hAnsi="Consolas"/>
          <w:kern w:val="2"/>
          <w:sz w:val="22"/>
          <w:szCs w:val="22"/>
        </w:rPr>
      </w:pPr>
      <w:r w:rsidRPr="00166C53">
        <w:rPr>
          <w:rFonts w:ascii="Consolas" w:hAnsi="Consolas"/>
          <w:kern w:val="2"/>
          <w:sz w:val="22"/>
          <w:szCs w:val="22"/>
        </w:rPr>
        <w:t xml:space="preserve">Range-Doppler </w:t>
      </w:r>
      <w:r w:rsidRPr="00166C53">
        <w:rPr>
          <w:rFonts w:ascii="Consolas" w:hAnsi="Consolas"/>
          <w:kern w:val="2"/>
          <w:sz w:val="22"/>
          <w:szCs w:val="22"/>
        </w:rPr>
        <w:t>动画完成并保存为</w:t>
      </w:r>
      <w:r w:rsidRPr="00166C53">
        <w:rPr>
          <w:rFonts w:ascii="Consolas" w:hAnsi="Consolas"/>
          <w:kern w:val="2"/>
          <w:sz w:val="22"/>
          <w:szCs w:val="22"/>
        </w:rPr>
        <w:t xml:space="preserve"> rotor_rd_updateInPlace.gif</w:t>
      </w:r>
    </w:p>
    <w:p w14:paraId="04D5E598" w14:textId="4851D2C6" w:rsidR="004B60EC" w:rsidRDefault="004B60EC" w:rsidP="004B60EC">
      <w:pPr>
        <w:widowControl w:val="0"/>
        <w:spacing w:line="360" w:lineRule="auto"/>
        <w:ind w:firstLineChars="200" w:firstLine="480"/>
        <w:jc w:val="both"/>
        <w:rPr>
          <w:kern w:val="2"/>
          <w:sz w:val="24"/>
          <w:szCs w:val="24"/>
        </w:rPr>
      </w:pPr>
    </w:p>
    <w:p w14:paraId="66423071" w14:textId="77777777" w:rsidR="00166C53" w:rsidRDefault="00166C53" w:rsidP="004B60EC">
      <w:pPr>
        <w:widowControl w:val="0"/>
        <w:spacing w:line="360" w:lineRule="auto"/>
        <w:ind w:firstLineChars="200" w:firstLine="480"/>
        <w:jc w:val="both"/>
        <w:rPr>
          <w:kern w:val="2"/>
          <w:sz w:val="24"/>
          <w:szCs w:val="24"/>
        </w:rPr>
      </w:pPr>
    </w:p>
    <w:p w14:paraId="3C95A183" w14:textId="77777777" w:rsidR="00166C53" w:rsidRDefault="00166C53" w:rsidP="004B60EC">
      <w:pPr>
        <w:widowControl w:val="0"/>
        <w:spacing w:line="360" w:lineRule="auto"/>
        <w:ind w:firstLineChars="200" w:firstLine="480"/>
        <w:jc w:val="both"/>
        <w:rPr>
          <w:kern w:val="2"/>
          <w:sz w:val="24"/>
          <w:szCs w:val="24"/>
        </w:rPr>
      </w:pPr>
    </w:p>
    <w:p w14:paraId="6D4E4A9E" w14:textId="77777777" w:rsidR="00166C53" w:rsidRDefault="00166C53" w:rsidP="004B60EC">
      <w:pPr>
        <w:widowControl w:val="0"/>
        <w:spacing w:line="360" w:lineRule="auto"/>
        <w:ind w:firstLineChars="200" w:firstLine="480"/>
        <w:jc w:val="both"/>
        <w:rPr>
          <w:kern w:val="2"/>
          <w:sz w:val="24"/>
          <w:szCs w:val="24"/>
        </w:rPr>
      </w:pPr>
    </w:p>
    <w:p w14:paraId="3C956BD5" w14:textId="77777777" w:rsidR="00166C53" w:rsidRDefault="00166C53" w:rsidP="004B60EC">
      <w:pPr>
        <w:widowControl w:val="0"/>
        <w:spacing w:line="360" w:lineRule="auto"/>
        <w:ind w:firstLineChars="200" w:firstLine="480"/>
        <w:jc w:val="both"/>
        <w:rPr>
          <w:kern w:val="2"/>
          <w:sz w:val="24"/>
          <w:szCs w:val="24"/>
        </w:rPr>
      </w:pPr>
    </w:p>
    <w:p w14:paraId="564E455C" w14:textId="77777777" w:rsidR="00166C53" w:rsidRDefault="00166C53" w:rsidP="004B60EC">
      <w:pPr>
        <w:widowControl w:val="0"/>
        <w:spacing w:line="360" w:lineRule="auto"/>
        <w:ind w:firstLineChars="200" w:firstLine="480"/>
        <w:jc w:val="both"/>
        <w:rPr>
          <w:kern w:val="2"/>
          <w:sz w:val="24"/>
          <w:szCs w:val="24"/>
        </w:rPr>
      </w:pPr>
    </w:p>
    <w:p w14:paraId="700D77FE" w14:textId="49A31F78" w:rsidR="00166C53" w:rsidRDefault="00D35E7E" w:rsidP="004B60EC">
      <w:pPr>
        <w:widowControl w:val="0"/>
        <w:spacing w:line="360" w:lineRule="auto"/>
        <w:ind w:firstLineChars="200" w:firstLine="480"/>
        <w:jc w:val="both"/>
        <w:rPr>
          <w:kern w:val="2"/>
          <w:sz w:val="24"/>
          <w:szCs w:val="24"/>
        </w:rPr>
      </w:pPr>
      <w:r w:rsidRPr="00D35E7E">
        <w:rPr>
          <w:noProof/>
          <w:kern w:val="2"/>
          <w:sz w:val="24"/>
          <w:szCs w:val="24"/>
        </w:rPr>
        <w:lastRenderedPageBreak/>
        <w:drawing>
          <wp:anchor distT="0" distB="0" distL="114300" distR="114300" simplePos="0" relativeHeight="251715584" behindDoc="1" locked="0" layoutInCell="1" allowOverlap="1" wp14:anchorId="3A4BF06B" wp14:editId="5F3F7791">
            <wp:simplePos x="0" y="0"/>
            <wp:positionH relativeFrom="column">
              <wp:posOffset>-2540</wp:posOffset>
            </wp:positionH>
            <wp:positionV relativeFrom="paragraph">
              <wp:posOffset>6742927</wp:posOffset>
            </wp:positionV>
            <wp:extent cx="5483860" cy="2603500"/>
            <wp:effectExtent l="0" t="0" r="0" b="0"/>
            <wp:wrapNone/>
            <wp:docPr id="10739538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3860" cy="260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970CDA" w:rsidRPr="00970CDA">
        <w:rPr>
          <w:noProof/>
          <w:kern w:val="2"/>
          <w:sz w:val="24"/>
          <w:szCs w:val="24"/>
        </w:rPr>
        <w:drawing>
          <wp:anchor distT="0" distB="0" distL="114300" distR="114300" simplePos="0" relativeHeight="251713536" behindDoc="0" locked="0" layoutInCell="1" allowOverlap="1" wp14:anchorId="1AAAE2AF" wp14:editId="155867B9">
            <wp:simplePos x="0" y="0"/>
            <wp:positionH relativeFrom="column">
              <wp:posOffset>-609600</wp:posOffset>
            </wp:positionH>
            <wp:positionV relativeFrom="paragraph">
              <wp:posOffset>3630295</wp:posOffset>
            </wp:positionV>
            <wp:extent cx="6865620" cy="3259455"/>
            <wp:effectExtent l="0" t="0" r="0" b="0"/>
            <wp:wrapTopAndBottom/>
            <wp:docPr id="47707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65620" cy="3259455"/>
                    </a:xfrm>
                    <a:prstGeom prst="rect">
                      <a:avLst/>
                    </a:prstGeom>
                    <a:noFill/>
                    <a:ln>
                      <a:noFill/>
                    </a:ln>
                  </pic:spPr>
                </pic:pic>
              </a:graphicData>
            </a:graphic>
            <wp14:sizeRelH relativeFrom="page">
              <wp14:pctWidth>0</wp14:pctWidth>
            </wp14:sizeRelH>
            <wp14:sizeRelV relativeFrom="page">
              <wp14:pctHeight>0</wp14:pctHeight>
            </wp14:sizeRelV>
          </wp:anchor>
        </w:drawing>
      </w:r>
      <w:r w:rsidR="00631DF0" w:rsidRPr="00631DF0">
        <w:rPr>
          <w:noProof/>
          <w:kern w:val="2"/>
          <w:sz w:val="24"/>
          <w:szCs w:val="24"/>
        </w:rPr>
        <w:drawing>
          <wp:anchor distT="0" distB="0" distL="114300" distR="114300" simplePos="0" relativeHeight="251711488" behindDoc="0" locked="0" layoutInCell="1" allowOverlap="1" wp14:anchorId="64BB0FB0" wp14:editId="496B4AF1">
            <wp:simplePos x="0" y="0"/>
            <wp:positionH relativeFrom="column">
              <wp:posOffset>-685165</wp:posOffset>
            </wp:positionH>
            <wp:positionV relativeFrom="paragraph">
              <wp:posOffset>5715</wp:posOffset>
            </wp:positionV>
            <wp:extent cx="6911340" cy="3483610"/>
            <wp:effectExtent l="0" t="0" r="3810" b="2540"/>
            <wp:wrapTopAndBottom/>
            <wp:docPr id="535948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8773" name=""/>
                    <pic:cNvPicPr/>
                  </pic:nvPicPr>
                  <pic:blipFill>
                    <a:blip r:embed="rId45"/>
                    <a:stretch>
                      <a:fillRect/>
                    </a:stretch>
                  </pic:blipFill>
                  <pic:spPr>
                    <a:xfrm>
                      <a:off x="0" y="0"/>
                      <a:ext cx="6911340" cy="3483610"/>
                    </a:xfrm>
                    <a:prstGeom prst="rect">
                      <a:avLst/>
                    </a:prstGeom>
                  </pic:spPr>
                </pic:pic>
              </a:graphicData>
            </a:graphic>
            <wp14:sizeRelH relativeFrom="margin">
              <wp14:pctWidth>0</wp14:pctWidth>
            </wp14:sizeRelH>
            <wp14:sizeRelV relativeFrom="margin">
              <wp14:pctHeight>0</wp14:pctHeight>
            </wp14:sizeRelV>
          </wp:anchor>
        </w:drawing>
      </w:r>
    </w:p>
    <w:p w14:paraId="419C858E" w14:textId="34E4F2E1" w:rsidR="00166C53" w:rsidRDefault="00166C53" w:rsidP="004B60EC">
      <w:pPr>
        <w:widowControl w:val="0"/>
        <w:spacing w:line="360" w:lineRule="auto"/>
        <w:ind w:firstLineChars="200" w:firstLine="480"/>
        <w:jc w:val="both"/>
        <w:rPr>
          <w:kern w:val="2"/>
          <w:sz w:val="24"/>
          <w:szCs w:val="24"/>
        </w:rPr>
      </w:pPr>
    </w:p>
    <w:p w14:paraId="5533A91F" w14:textId="647E4D84" w:rsidR="00166C53" w:rsidRDefault="00166C53" w:rsidP="004B60EC">
      <w:pPr>
        <w:widowControl w:val="0"/>
        <w:spacing w:line="360" w:lineRule="auto"/>
        <w:ind w:firstLineChars="200" w:firstLine="480"/>
        <w:jc w:val="both"/>
        <w:rPr>
          <w:kern w:val="2"/>
          <w:sz w:val="24"/>
          <w:szCs w:val="24"/>
        </w:rPr>
      </w:pPr>
    </w:p>
    <w:p w14:paraId="2ADF5C81" w14:textId="25BD5FD8" w:rsidR="00166C53" w:rsidRDefault="00166C53" w:rsidP="004B60EC">
      <w:pPr>
        <w:widowControl w:val="0"/>
        <w:spacing w:line="360" w:lineRule="auto"/>
        <w:ind w:firstLineChars="200" w:firstLine="480"/>
        <w:jc w:val="both"/>
        <w:rPr>
          <w:kern w:val="2"/>
          <w:sz w:val="24"/>
          <w:szCs w:val="24"/>
        </w:rPr>
      </w:pPr>
    </w:p>
    <w:p w14:paraId="701A6705" w14:textId="3A1CC04E" w:rsidR="00166C53" w:rsidRDefault="00166C53" w:rsidP="004B60EC">
      <w:pPr>
        <w:widowControl w:val="0"/>
        <w:spacing w:line="360" w:lineRule="auto"/>
        <w:ind w:firstLineChars="200" w:firstLine="480"/>
        <w:jc w:val="both"/>
        <w:rPr>
          <w:kern w:val="2"/>
          <w:sz w:val="24"/>
          <w:szCs w:val="24"/>
        </w:rPr>
      </w:pPr>
    </w:p>
    <w:p w14:paraId="5110C181" w14:textId="1AE4B61A" w:rsidR="00166C53" w:rsidRDefault="00166C53" w:rsidP="004B60EC">
      <w:pPr>
        <w:widowControl w:val="0"/>
        <w:spacing w:line="360" w:lineRule="auto"/>
        <w:ind w:firstLineChars="200" w:firstLine="480"/>
        <w:jc w:val="both"/>
        <w:rPr>
          <w:kern w:val="2"/>
          <w:sz w:val="24"/>
          <w:szCs w:val="24"/>
        </w:rPr>
      </w:pPr>
    </w:p>
    <w:p w14:paraId="3E993DDA" w14:textId="2CCE8FF8" w:rsidR="00166C53" w:rsidRDefault="00166C53" w:rsidP="004B60EC">
      <w:pPr>
        <w:widowControl w:val="0"/>
        <w:spacing w:line="360" w:lineRule="auto"/>
        <w:ind w:firstLineChars="200" w:firstLine="480"/>
        <w:jc w:val="both"/>
        <w:rPr>
          <w:kern w:val="2"/>
          <w:sz w:val="24"/>
          <w:szCs w:val="24"/>
        </w:rPr>
      </w:pPr>
    </w:p>
    <w:p w14:paraId="045F6719" w14:textId="77777777" w:rsidR="00166C53" w:rsidRDefault="00166C53" w:rsidP="004B60EC">
      <w:pPr>
        <w:widowControl w:val="0"/>
        <w:spacing w:line="360" w:lineRule="auto"/>
        <w:ind w:firstLineChars="200" w:firstLine="480"/>
        <w:jc w:val="both"/>
        <w:rPr>
          <w:kern w:val="2"/>
          <w:sz w:val="24"/>
          <w:szCs w:val="24"/>
        </w:rPr>
      </w:pPr>
    </w:p>
    <w:p w14:paraId="16203DF6" w14:textId="082A4644" w:rsidR="00166C53" w:rsidRDefault="000317EC" w:rsidP="004B60EC">
      <w:pPr>
        <w:widowControl w:val="0"/>
        <w:spacing w:line="360" w:lineRule="auto"/>
        <w:ind w:firstLineChars="200" w:firstLine="480"/>
        <w:jc w:val="both"/>
        <w:rPr>
          <w:kern w:val="2"/>
          <w:sz w:val="24"/>
          <w:szCs w:val="24"/>
        </w:rPr>
      </w:pPr>
      <w:r w:rsidRPr="000317EC">
        <w:rPr>
          <w:noProof/>
          <w:kern w:val="2"/>
          <w:sz w:val="24"/>
          <w:szCs w:val="24"/>
        </w:rPr>
        <w:lastRenderedPageBreak/>
        <w:drawing>
          <wp:anchor distT="0" distB="0" distL="114300" distR="114300" simplePos="0" relativeHeight="251719680" behindDoc="0" locked="0" layoutInCell="1" allowOverlap="1" wp14:anchorId="61915FB9" wp14:editId="1A215D7A">
            <wp:simplePos x="0" y="0"/>
            <wp:positionH relativeFrom="column">
              <wp:posOffset>227413</wp:posOffset>
            </wp:positionH>
            <wp:positionV relativeFrom="paragraph">
              <wp:posOffset>3375881</wp:posOffset>
            </wp:positionV>
            <wp:extent cx="5485765" cy="4032885"/>
            <wp:effectExtent l="0" t="0" r="0" b="0"/>
            <wp:wrapTopAndBottom/>
            <wp:docPr id="20377922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5765" cy="4032885"/>
                    </a:xfrm>
                    <a:prstGeom prst="rect">
                      <a:avLst/>
                    </a:prstGeom>
                    <a:noFill/>
                    <a:ln>
                      <a:noFill/>
                    </a:ln>
                  </pic:spPr>
                </pic:pic>
              </a:graphicData>
            </a:graphic>
            <wp14:sizeRelH relativeFrom="page">
              <wp14:pctWidth>0</wp14:pctWidth>
            </wp14:sizeRelH>
            <wp14:sizeRelV relativeFrom="page">
              <wp14:pctHeight>0</wp14:pctHeight>
            </wp14:sizeRelV>
          </wp:anchor>
        </w:drawing>
      </w:r>
      <w:r w:rsidR="00B802CA" w:rsidRPr="00B802CA">
        <w:rPr>
          <w:noProof/>
          <w:kern w:val="2"/>
          <w:sz w:val="24"/>
          <w:szCs w:val="24"/>
        </w:rPr>
        <w:drawing>
          <wp:anchor distT="0" distB="0" distL="114300" distR="114300" simplePos="0" relativeHeight="251717632" behindDoc="0" locked="0" layoutInCell="1" allowOverlap="1" wp14:anchorId="6A6676E2" wp14:editId="4E720CC5">
            <wp:simplePos x="0" y="0"/>
            <wp:positionH relativeFrom="column">
              <wp:posOffset>-838200</wp:posOffset>
            </wp:positionH>
            <wp:positionV relativeFrom="paragraph">
              <wp:posOffset>67945</wp:posOffset>
            </wp:positionV>
            <wp:extent cx="7265670" cy="3450590"/>
            <wp:effectExtent l="0" t="0" r="0" b="0"/>
            <wp:wrapTopAndBottom/>
            <wp:docPr id="1362066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66554" name=""/>
                    <pic:cNvPicPr/>
                  </pic:nvPicPr>
                  <pic:blipFill>
                    <a:blip r:embed="rId47"/>
                    <a:stretch>
                      <a:fillRect/>
                    </a:stretch>
                  </pic:blipFill>
                  <pic:spPr>
                    <a:xfrm>
                      <a:off x="0" y="0"/>
                      <a:ext cx="7265670" cy="3450590"/>
                    </a:xfrm>
                    <a:prstGeom prst="rect">
                      <a:avLst/>
                    </a:prstGeom>
                  </pic:spPr>
                </pic:pic>
              </a:graphicData>
            </a:graphic>
            <wp14:sizeRelH relativeFrom="margin">
              <wp14:pctWidth>0</wp14:pctWidth>
            </wp14:sizeRelH>
            <wp14:sizeRelV relativeFrom="margin">
              <wp14:pctHeight>0</wp14:pctHeight>
            </wp14:sizeRelV>
          </wp:anchor>
        </w:drawing>
      </w:r>
    </w:p>
    <w:p w14:paraId="2C8A9AE2" w14:textId="66D03E56" w:rsidR="00D27387" w:rsidRPr="00D27387" w:rsidRDefault="00D27387" w:rsidP="00D27387">
      <w:pPr>
        <w:widowControl w:val="0"/>
        <w:spacing w:line="360" w:lineRule="auto"/>
        <w:ind w:firstLineChars="200" w:firstLine="480"/>
        <w:jc w:val="both"/>
        <w:rPr>
          <w:kern w:val="2"/>
          <w:sz w:val="24"/>
          <w:szCs w:val="24"/>
        </w:rPr>
      </w:pPr>
      <w:r w:rsidRPr="00D27387">
        <w:rPr>
          <w:kern w:val="2"/>
          <w:sz w:val="24"/>
          <w:szCs w:val="24"/>
        </w:rPr>
        <w:t>从结果来看，微多普勒特征提取部分给出了一个清晰的直升机特征：基频约</w:t>
      </w:r>
      <w:r w:rsidRPr="00D27387">
        <w:rPr>
          <w:kern w:val="2"/>
          <w:sz w:val="24"/>
          <w:szCs w:val="24"/>
        </w:rPr>
        <w:t>3948Hz</w:t>
      </w:r>
      <w:r w:rsidRPr="00D27387">
        <w:rPr>
          <w:kern w:val="2"/>
          <w:sz w:val="24"/>
          <w:szCs w:val="24"/>
        </w:rPr>
        <w:t>，对应于旋翼周期性调制的频率成分，这是旋翼叶片在雷达散射中形成的典型微动信号。多普勒带宽仅</w:t>
      </w:r>
      <w:r w:rsidRPr="00D27387">
        <w:rPr>
          <w:kern w:val="2"/>
          <w:sz w:val="24"/>
          <w:szCs w:val="24"/>
        </w:rPr>
        <w:t>0.8Hz</w:t>
      </w:r>
      <w:r w:rsidRPr="00D27387">
        <w:rPr>
          <w:kern w:val="2"/>
          <w:sz w:val="24"/>
          <w:szCs w:val="24"/>
        </w:rPr>
        <w:t>，说明目标整体径向速度变化不大，主要能量集中在基频附近，而谐波能量占比为零，意味着信号中高阶谐波未被有效捕捉或能量极</w:t>
      </w:r>
      <w:r w:rsidRPr="00D27387">
        <w:rPr>
          <w:kern w:val="2"/>
          <w:sz w:val="24"/>
          <w:szCs w:val="24"/>
        </w:rPr>
        <w:lastRenderedPageBreak/>
        <w:t>低，这可能与信噪比或建模方式有关。分类器基于这些特征将目标判定为</w:t>
      </w:r>
      <w:r w:rsidRPr="00D27387">
        <w:rPr>
          <w:kern w:val="2"/>
          <w:sz w:val="24"/>
          <w:szCs w:val="24"/>
        </w:rPr>
        <w:t>Helicopter</w:t>
      </w:r>
      <w:r w:rsidRPr="00D27387">
        <w:rPr>
          <w:kern w:val="2"/>
          <w:sz w:val="24"/>
          <w:szCs w:val="24"/>
        </w:rPr>
        <w:t>，与前面</w:t>
      </w:r>
      <w:r w:rsidRPr="00D27387">
        <w:rPr>
          <w:kern w:val="2"/>
          <w:sz w:val="24"/>
          <w:szCs w:val="24"/>
        </w:rPr>
        <w:t>SVM</w:t>
      </w:r>
      <w:r w:rsidRPr="00D27387">
        <w:rPr>
          <w:kern w:val="2"/>
          <w:sz w:val="24"/>
          <w:szCs w:val="24"/>
        </w:rPr>
        <w:t>分类图中的结果一致，说明特征提取与分类逻辑是连贯的。</w:t>
      </w:r>
    </w:p>
    <w:p w14:paraId="5C649D80" w14:textId="0EC0A2F2" w:rsidR="00D27387" w:rsidRPr="00D27387" w:rsidRDefault="00D27387" w:rsidP="00D27387">
      <w:pPr>
        <w:widowControl w:val="0"/>
        <w:spacing w:line="360" w:lineRule="auto"/>
        <w:ind w:firstLineChars="200" w:firstLine="480"/>
        <w:jc w:val="both"/>
        <w:rPr>
          <w:kern w:val="2"/>
          <w:sz w:val="24"/>
          <w:szCs w:val="24"/>
        </w:rPr>
      </w:pPr>
      <w:r w:rsidRPr="00D27387">
        <w:rPr>
          <w:kern w:val="2"/>
          <w:sz w:val="24"/>
          <w:szCs w:val="24"/>
        </w:rPr>
        <w:t>参数估计部分揭示了算法与真实值的偏差。真实主旋翼转速为</w:t>
      </w:r>
      <w:r w:rsidRPr="00D27387">
        <w:rPr>
          <w:kern w:val="2"/>
          <w:sz w:val="24"/>
          <w:szCs w:val="24"/>
        </w:rPr>
        <w:t>258RPM</w:t>
      </w:r>
      <w:r w:rsidRPr="00D27387">
        <w:rPr>
          <w:kern w:val="2"/>
          <w:sz w:val="24"/>
          <w:szCs w:val="24"/>
        </w:rPr>
        <w:t>，但估计值仅</w:t>
      </w:r>
      <w:r w:rsidRPr="00D27387">
        <w:rPr>
          <w:kern w:val="2"/>
          <w:sz w:val="24"/>
          <w:szCs w:val="24"/>
        </w:rPr>
        <w:t>121RPM</w:t>
      </w:r>
      <w:r w:rsidRPr="00D27387">
        <w:rPr>
          <w:kern w:val="2"/>
          <w:sz w:val="24"/>
          <w:szCs w:val="24"/>
        </w:rPr>
        <w:t>，几乎低了一半；半径估计为</w:t>
      </w:r>
      <w:r w:rsidRPr="00D27387">
        <w:rPr>
          <w:kern w:val="2"/>
          <w:sz w:val="24"/>
          <w:szCs w:val="24"/>
        </w:rPr>
        <w:t>4.49m</w:t>
      </w:r>
      <w:r w:rsidRPr="00D27387">
        <w:rPr>
          <w:kern w:val="2"/>
          <w:sz w:val="24"/>
          <w:szCs w:val="24"/>
        </w:rPr>
        <w:t>，而真实值是</w:t>
      </w:r>
      <w:r w:rsidRPr="00D27387">
        <w:rPr>
          <w:kern w:val="2"/>
          <w:sz w:val="24"/>
          <w:szCs w:val="24"/>
        </w:rPr>
        <w:t>7.32m</w:t>
      </w:r>
      <w:r w:rsidRPr="00D27387">
        <w:rPr>
          <w:kern w:val="2"/>
          <w:sz w:val="24"/>
          <w:szCs w:val="24"/>
        </w:rPr>
        <w:t>，存在明显低估；桨叶数估计为</w:t>
      </w:r>
      <w:r w:rsidRPr="00D27387">
        <w:rPr>
          <w:kern w:val="2"/>
          <w:sz w:val="24"/>
          <w:szCs w:val="24"/>
        </w:rPr>
        <w:t>8</w:t>
      </w:r>
      <w:r w:rsidRPr="00D27387">
        <w:rPr>
          <w:kern w:val="2"/>
          <w:sz w:val="24"/>
          <w:szCs w:val="24"/>
        </w:rPr>
        <w:t>，而真实是</w:t>
      </w:r>
      <w:r w:rsidRPr="00D27387">
        <w:rPr>
          <w:kern w:val="2"/>
          <w:sz w:val="24"/>
          <w:szCs w:val="24"/>
        </w:rPr>
        <w:t>4</w:t>
      </w:r>
      <w:r w:rsidRPr="00D27387">
        <w:rPr>
          <w:kern w:val="2"/>
          <w:sz w:val="24"/>
          <w:szCs w:val="24"/>
        </w:rPr>
        <w:t>，出现倍数误判；尾桨转速的估计更是极端，达到</w:t>
      </w:r>
      <w:r w:rsidRPr="00D27387">
        <w:rPr>
          <w:kern w:val="2"/>
          <w:sz w:val="24"/>
          <w:szCs w:val="24"/>
        </w:rPr>
        <w:t>23</w:t>
      </w:r>
      <w:r w:rsidRPr="00D27387">
        <w:rPr>
          <w:kern w:val="2"/>
          <w:sz w:val="24"/>
          <w:szCs w:val="24"/>
        </w:rPr>
        <w:t>万</w:t>
      </w:r>
      <w:r w:rsidRPr="00D27387">
        <w:rPr>
          <w:kern w:val="2"/>
          <w:sz w:val="24"/>
          <w:szCs w:val="24"/>
        </w:rPr>
        <w:t>RPM</w:t>
      </w:r>
      <w:r w:rsidRPr="00D27387">
        <w:rPr>
          <w:kern w:val="2"/>
          <w:sz w:val="24"/>
          <w:szCs w:val="24"/>
        </w:rPr>
        <w:t>，远高于真实的</w:t>
      </w:r>
      <w:r w:rsidRPr="00D27387">
        <w:rPr>
          <w:kern w:val="2"/>
          <w:sz w:val="24"/>
          <w:szCs w:val="24"/>
        </w:rPr>
        <w:t>1200RPM</w:t>
      </w:r>
      <w:r w:rsidRPr="00D27387">
        <w:rPr>
          <w:kern w:val="2"/>
          <w:sz w:val="24"/>
          <w:szCs w:val="24"/>
        </w:rPr>
        <w:t>。这些偏差说明当前的反演模型在解算旋翼几何和动力学参数时存在不稳定性，可能是由于微多普勒频率分辨率不足、谐波能量未能有效利用，或是算法在解算过程中出现了倍频</w:t>
      </w:r>
      <w:r w:rsidRPr="00D27387">
        <w:rPr>
          <w:kern w:val="2"/>
          <w:sz w:val="24"/>
          <w:szCs w:val="24"/>
        </w:rPr>
        <w:t>/</w:t>
      </w:r>
      <w:r w:rsidRPr="00D27387">
        <w:rPr>
          <w:kern w:val="2"/>
          <w:sz w:val="24"/>
          <w:szCs w:val="24"/>
        </w:rPr>
        <w:t>混叠效应。换句话说，虽然分类层面已经能区分直升机与无人机，但参数估计层面仍然存在较大误差，尤其在尾桨频率的推算上出现了数值爆炸。</w:t>
      </w:r>
    </w:p>
    <w:p w14:paraId="1AFB29B1" w14:textId="6A57A749" w:rsidR="00D27387" w:rsidRPr="00D27387" w:rsidRDefault="00D27387" w:rsidP="00D27387">
      <w:pPr>
        <w:widowControl w:val="0"/>
        <w:spacing w:line="360" w:lineRule="auto"/>
        <w:ind w:firstLineChars="200" w:firstLine="480"/>
        <w:jc w:val="both"/>
        <w:rPr>
          <w:kern w:val="2"/>
          <w:sz w:val="24"/>
          <w:szCs w:val="24"/>
        </w:rPr>
      </w:pPr>
      <w:r w:rsidRPr="00D27387">
        <w:rPr>
          <w:kern w:val="2"/>
          <w:sz w:val="24"/>
          <w:szCs w:val="24"/>
        </w:rPr>
        <w:t>结合</w:t>
      </w:r>
      <w:r w:rsidRPr="00D27387">
        <w:rPr>
          <w:kern w:val="2"/>
          <w:sz w:val="24"/>
          <w:szCs w:val="24"/>
        </w:rPr>
        <w:t>Range-Doppler</w:t>
      </w:r>
      <w:r w:rsidRPr="00D27387">
        <w:rPr>
          <w:kern w:val="2"/>
          <w:sz w:val="24"/>
          <w:szCs w:val="24"/>
        </w:rPr>
        <w:t>图像，可以看到能量主要集中在零多普勒附近的水平带状结构，这符合直升机在悬停或低速状态下的回波特征。右侧的极坐标图显示了四个旋翼角度随时间的分布，能够直观反映旋翼的相位位置，这与微多普勒基频相呼应。整体来看，图像验证了直升机旋翼的周期性调制效应，但命令行输出的参数估计结果提醒我们：分类和检测可以依赖微多普勒基频，但若要精确反演旋翼几何与动力学参数，还需要更稳健的建模与信号处理方法。</w:t>
      </w:r>
    </w:p>
    <w:p w14:paraId="0B0095F1" w14:textId="59A41E46" w:rsidR="00166C53" w:rsidRPr="00D27387" w:rsidRDefault="00166C53" w:rsidP="004B60EC">
      <w:pPr>
        <w:widowControl w:val="0"/>
        <w:spacing w:line="360" w:lineRule="auto"/>
        <w:ind w:firstLineChars="200" w:firstLine="480"/>
        <w:jc w:val="both"/>
        <w:rPr>
          <w:kern w:val="2"/>
          <w:sz w:val="24"/>
          <w:szCs w:val="24"/>
        </w:rPr>
      </w:pPr>
    </w:p>
    <w:p w14:paraId="05C4A55A" w14:textId="77777777" w:rsidR="004B60EC" w:rsidRPr="009F4DAB" w:rsidRDefault="004B60EC" w:rsidP="004B60EC">
      <w:pPr>
        <w:widowControl w:val="0"/>
        <w:spacing w:line="360" w:lineRule="auto"/>
        <w:ind w:firstLineChars="200" w:firstLine="480"/>
        <w:jc w:val="both"/>
        <w:rPr>
          <w:kern w:val="2"/>
          <w:sz w:val="24"/>
          <w:szCs w:val="24"/>
        </w:rPr>
      </w:pPr>
    </w:p>
    <w:p w14:paraId="28308253" w14:textId="77777777" w:rsidR="00817637" w:rsidRDefault="00817637" w:rsidP="00817637">
      <w:pPr>
        <w:pStyle w:val="10"/>
        <w:spacing w:beforeLines="100" w:before="240" w:afterLines="100" w:after="240" w:line="360" w:lineRule="auto"/>
        <w:rPr>
          <w:rFonts w:ascii="黑体" w:eastAsia="黑体" w:hAnsi="黑体" w:hint="eastAsia"/>
          <w:sz w:val="32"/>
          <w:szCs w:val="32"/>
        </w:rPr>
      </w:pPr>
      <w:r>
        <w:rPr>
          <w:rFonts w:ascii="黑体" w:eastAsia="黑体" w:hAnsi="黑体" w:hint="eastAsia"/>
          <w:sz w:val="32"/>
          <w:szCs w:val="32"/>
        </w:rPr>
        <w:t>5</w:t>
      </w:r>
      <w:r>
        <w:rPr>
          <w:rFonts w:ascii="黑体" w:eastAsia="黑体" w:hAnsi="黑体"/>
          <w:sz w:val="32"/>
          <w:szCs w:val="32"/>
        </w:rPr>
        <w:t>.</w:t>
      </w:r>
      <w:r>
        <w:rPr>
          <w:rFonts w:ascii="黑体" w:eastAsia="黑体" w:hAnsi="黑体" w:hint="eastAsia"/>
          <w:sz w:val="32"/>
          <w:szCs w:val="32"/>
        </w:rPr>
        <w:t>参考文献</w:t>
      </w:r>
    </w:p>
    <w:p w14:paraId="68046A24" w14:textId="2C252115" w:rsidR="00817637" w:rsidRDefault="00E1685C" w:rsidP="00817637">
      <w:pPr>
        <w:pStyle w:val="1"/>
        <w:ind w:left="480" w:hanging="480"/>
      </w:pPr>
      <w:bookmarkStart w:id="19" w:name="_Ref68771007"/>
      <w:r w:rsidRPr="00E1685C">
        <w:t>李寄如</w:t>
      </w:r>
      <w:r w:rsidRPr="00E1685C">
        <w:t xml:space="preserve">, </w:t>
      </w:r>
      <w:r w:rsidRPr="00E1685C">
        <w:t>唐俊龙</w:t>
      </w:r>
      <w:r w:rsidRPr="00E1685C">
        <w:t xml:space="preserve">, </w:t>
      </w:r>
      <w:r w:rsidRPr="00E1685C">
        <w:t>李振涛</w:t>
      </w:r>
      <w:r w:rsidRPr="00E1685C">
        <w:t xml:space="preserve">, </w:t>
      </w:r>
      <w:r w:rsidRPr="00E1685C">
        <w:t>邹望辉</w:t>
      </w:r>
      <w:r w:rsidRPr="00E1685C">
        <w:t xml:space="preserve">, </w:t>
      </w:r>
      <w:r w:rsidRPr="00E1685C">
        <w:t>刘敏</w:t>
      </w:r>
      <w:r w:rsidRPr="00E1685C">
        <w:t xml:space="preserve">. </w:t>
      </w:r>
      <w:r w:rsidRPr="00E1685C">
        <w:t>面向毫米波雷达应用的硬件系统设计与分析</w:t>
      </w:r>
      <w:r w:rsidRPr="00E1685C">
        <w:t xml:space="preserve">[J]. </w:t>
      </w:r>
      <w:r w:rsidRPr="00E1685C">
        <w:t>集成电路与嵌入式系统</w:t>
      </w:r>
      <w:r w:rsidRPr="00E1685C">
        <w:t>, 2025, 25(4): 20-29. DOI:10.20193/j.ices2097-4191.2024.0083.</w:t>
      </w:r>
    </w:p>
    <w:bookmarkEnd w:id="19"/>
    <w:p w14:paraId="0C68C591" w14:textId="0704895D" w:rsidR="00817637" w:rsidRDefault="004A16D7" w:rsidP="00817637">
      <w:pPr>
        <w:pStyle w:val="1"/>
        <w:ind w:left="480" w:hanging="480"/>
      </w:pPr>
      <w:r w:rsidRPr="004A16D7">
        <w:t>Appleby, Roger, Duncan A. Robertson, and David Wikner. "Millimeter wave imaging: a historical review." </w:t>
      </w:r>
      <w:r w:rsidRPr="004A16D7">
        <w:rPr>
          <w:i/>
          <w:iCs/>
        </w:rPr>
        <w:t>Passive and Active Millimeter-Wave Imaging XX</w:t>
      </w:r>
      <w:r w:rsidRPr="004A16D7">
        <w:t>. Vol. 10189. SPIE, 2017.</w:t>
      </w:r>
    </w:p>
    <w:p w14:paraId="4CF689D8" w14:textId="6BB794BD" w:rsidR="008029D2" w:rsidRDefault="00315331" w:rsidP="008029D2">
      <w:pPr>
        <w:pStyle w:val="1"/>
        <w:ind w:left="480" w:hanging="480"/>
      </w:pPr>
      <w:r w:rsidRPr="00315331">
        <w:t>Yanovsky, Felix. "Millimeter-wave radar: principles and applications." </w:t>
      </w:r>
      <w:r w:rsidRPr="00315331">
        <w:rPr>
          <w:i/>
          <w:iCs/>
        </w:rPr>
        <w:t>Millimeter Wave Technology in Wireless PAN, LAN, and MAN</w:t>
      </w:r>
      <w:r w:rsidRPr="00315331">
        <w:t>. Auerbach Publications, 2008. 315-386.</w:t>
      </w:r>
    </w:p>
    <w:p w14:paraId="4B62CF5D" w14:textId="4B746501" w:rsidR="008029D2" w:rsidRDefault="007D3924" w:rsidP="008029D2">
      <w:pPr>
        <w:pStyle w:val="1"/>
        <w:ind w:left="480" w:hanging="480"/>
      </w:pPr>
      <w:r w:rsidRPr="007D3924">
        <w:t>Wiltse, James C. "History of millimeter and submillimeter waves." </w:t>
      </w:r>
      <w:r w:rsidRPr="007D3924">
        <w:rPr>
          <w:i/>
          <w:iCs/>
        </w:rPr>
        <w:t xml:space="preserve">IEEE Transactions </w:t>
      </w:r>
      <w:r w:rsidRPr="007D3924">
        <w:rPr>
          <w:i/>
          <w:iCs/>
        </w:rPr>
        <w:lastRenderedPageBreak/>
        <w:t>on microwave theory and techniques</w:t>
      </w:r>
      <w:r w:rsidRPr="007D3924">
        <w:t> 32.9 (2003): 1118-1127</w:t>
      </w:r>
      <w:r w:rsidR="008029D2" w:rsidRPr="00E1685C">
        <w:t>.</w:t>
      </w:r>
    </w:p>
    <w:p w14:paraId="79F0F734" w14:textId="72A9B1AC" w:rsidR="008029D2" w:rsidRDefault="005340DF" w:rsidP="008029D2">
      <w:pPr>
        <w:pStyle w:val="1"/>
        <w:ind w:left="480" w:hanging="480"/>
      </w:pPr>
      <w:r w:rsidRPr="005340DF">
        <w:t>聂文杰</w:t>
      </w:r>
      <w:r w:rsidRPr="005340DF">
        <w:t xml:space="preserve">, </w:t>
      </w:r>
      <w:r w:rsidRPr="005340DF">
        <w:t>李媛</w:t>
      </w:r>
      <w:r w:rsidRPr="005340DF">
        <w:t xml:space="preserve">, </w:t>
      </w:r>
      <w:r w:rsidRPr="005340DF">
        <w:t>董琴琴</w:t>
      </w:r>
      <w:r w:rsidRPr="005340DF">
        <w:t xml:space="preserve">, </w:t>
      </w:r>
      <w:r w:rsidRPr="005340DF">
        <w:t>王凯凯</w:t>
      </w:r>
      <w:r w:rsidRPr="005340DF">
        <w:t xml:space="preserve">. </w:t>
      </w:r>
      <w:r w:rsidRPr="005340DF">
        <w:t>毫米波雷达差分测距方法的仿真设计与优化</w:t>
      </w:r>
      <w:r w:rsidRPr="005340DF">
        <w:t xml:space="preserve">[J]. </w:t>
      </w:r>
      <w:r w:rsidRPr="005340DF">
        <w:t>汽车与新动力</w:t>
      </w:r>
      <w:r w:rsidRPr="005340DF">
        <w:t>, 2024, (4): 21-23</w:t>
      </w:r>
      <w:r w:rsidR="00F47B4E" w:rsidRPr="00F47B4E">
        <w:t>.</w:t>
      </w:r>
    </w:p>
    <w:p w14:paraId="288430BE" w14:textId="72165BC8" w:rsidR="008029D2" w:rsidRDefault="00D94A93" w:rsidP="008029D2">
      <w:pPr>
        <w:pStyle w:val="1"/>
        <w:ind w:left="480" w:hanging="480"/>
      </w:pPr>
      <w:r w:rsidRPr="00D94A93">
        <w:t>Abidi, Asad A. "CMOS microwave and millimeter-wave ICs: The historical background." </w:t>
      </w:r>
      <w:r w:rsidRPr="00D94A93">
        <w:rPr>
          <w:i/>
          <w:iCs/>
        </w:rPr>
        <w:t>2014 IEEE International Symposium on Radio-Frequency Integration Technology</w:t>
      </w:r>
      <w:r w:rsidRPr="00D94A93">
        <w:t>. IEEE, 2014</w:t>
      </w:r>
      <w:r w:rsidR="008029D2" w:rsidRPr="00E1685C">
        <w:t>.</w:t>
      </w:r>
    </w:p>
    <w:p w14:paraId="2CA2C504" w14:textId="5CA7E14E" w:rsidR="008029D2" w:rsidRDefault="002477D8" w:rsidP="008029D2">
      <w:pPr>
        <w:pStyle w:val="1"/>
        <w:ind w:left="480" w:hanging="480"/>
      </w:pPr>
      <w:r w:rsidRPr="002477D8">
        <w:t>Menzel, Wolfgang. "50 years of millimeter-waves: A journey of development." </w:t>
      </w:r>
      <w:r w:rsidRPr="002477D8">
        <w:rPr>
          <w:i/>
          <w:iCs/>
        </w:rPr>
        <w:t>Channels</w:t>
      </w:r>
      <w:r w:rsidRPr="002477D8">
        <w:t> 4 (2008): 5G.</w:t>
      </w:r>
      <w:r w:rsidR="008029D2" w:rsidRPr="00E1685C">
        <w:t>.</w:t>
      </w:r>
    </w:p>
    <w:p w14:paraId="2A700107" w14:textId="77777777" w:rsidR="00817637" w:rsidRPr="00817637" w:rsidRDefault="00817637" w:rsidP="00817637"/>
    <w:p w14:paraId="25E4299C" w14:textId="77777777" w:rsidR="00805A17" w:rsidRDefault="006812D9" w:rsidP="004F496C">
      <w:pPr>
        <w:pStyle w:val="10"/>
        <w:spacing w:beforeLines="100" w:before="240" w:afterLines="100" w:after="240" w:line="360" w:lineRule="auto"/>
        <w:rPr>
          <w:rFonts w:ascii="黑体" w:eastAsia="黑体" w:hAnsi="黑体" w:hint="eastAsia"/>
          <w:sz w:val="32"/>
          <w:szCs w:val="32"/>
        </w:rPr>
      </w:pPr>
      <w:r>
        <w:rPr>
          <w:rFonts w:ascii="黑体" w:eastAsia="黑体" w:hAnsi="黑体" w:hint="eastAsia"/>
          <w:sz w:val="32"/>
          <w:szCs w:val="32"/>
        </w:rPr>
        <w:t>附</w:t>
      </w:r>
      <w:r w:rsidR="00817637">
        <w:rPr>
          <w:rFonts w:ascii="黑体" w:eastAsia="黑体" w:hAnsi="黑体" w:hint="eastAsia"/>
          <w:sz w:val="32"/>
          <w:szCs w:val="32"/>
        </w:rPr>
        <w:t>件：设计程序</w:t>
      </w:r>
    </w:p>
    <w:p w14:paraId="3D1D04C3" w14:textId="48F944AE" w:rsidR="00C8624E" w:rsidRPr="00E871A7" w:rsidRDefault="00C8624E" w:rsidP="00C8624E">
      <w:pPr>
        <w:rPr>
          <w:sz w:val="24"/>
          <w:szCs w:val="24"/>
        </w:rPr>
      </w:pPr>
      <w:r w:rsidRPr="00E871A7">
        <w:rPr>
          <w:sz w:val="24"/>
          <w:szCs w:val="24"/>
        </w:rPr>
        <w:t>Matlab</w:t>
      </w:r>
      <w:r w:rsidRPr="00E871A7">
        <w:rPr>
          <w:rFonts w:hint="eastAsia"/>
          <w:sz w:val="24"/>
          <w:szCs w:val="24"/>
        </w:rPr>
        <w:t>程序代码</w:t>
      </w:r>
      <w:r w:rsidR="00CB4F7D">
        <w:rPr>
          <w:rFonts w:hint="eastAsia"/>
          <w:sz w:val="24"/>
          <w:szCs w:val="24"/>
        </w:rPr>
        <w:t>详见压缩包内</w:t>
      </w:r>
      <w:r w:rsidR="00CB4F7D" w:rsidRPr="00CB4F7D">
        <w:rPr>
          <w:sz w:val="24"/>
          <w:szCs w:val="24"/>
        </w:rPr>
        <w:t>Continuous_Wave_Radar</w:t>
      </w:r>
      <w:r w:rsidR="00CB4F7D">
        <w:rPr>
          <w:rFonts w:hint="eastAsia"/>
          <w:sz w:val="24"/>
          <w:szCs w:val="24"/>
        </w:rPr>
        <w:t>文件夹。</w:t>
      </w:r>
    </w:p>
    <w:p w14:paraId="1D4C846F" w14:textId="77777777" w:rsidR="00C8624E" w:rsidRDefault="00C8624E" w:rsidP="00C8624E">
      <w:pPr>
        <w:rPr>
          <w:sz w:val="24"/>
          <w:szCs w:val="24"/>
        </w:rPr>
      </w:pPr>
    </w:p>
    <w:p w14:paraId="1B8156C4" w14:textId="77777777" w:rsidR="004E597F" w:rsidRDefault="004E597F" w:rsidP="00C8624E">
      <w:pPr>
        <w:rPr>
          <w:sz w:val="24"/>
          <w:szCs w:val="24"/>
        </w:rPr>
      </w:pPr>
    </w:p>
    <w:p w14:paraId="4BEA58C5" w14:textId="77777777" w:rsidR="004E597F" w:rsidRDefault="004E597F" w:rsidP="00C8624E">
      <w:pPr>
        <w:rPr>
          <w:sz w:val="24"/>
          <w:szCs w:val="24"/>
        </w:rPr>
      </w:pPr>
    </w:p>
    <w:p w14:paraId="785C66EA" w14:textId="77777777" w:rsidR="004E597F" w:rsidRDefault="004E597F" w:rsidP="00C8624E">
      <w:pPr>
        <w:rPr>
          <w:sz w:val="24"/>
          <w:szCs w:val="24"/>
        </w:rPr>
      </w:pPr>
    </w:p>
    <w:p w14:paraId="69B3EA79" w14:textId="77777777" w:rsidR="00C8624E" w:rsidRPr="00C8624E" w:rsidRDefault="00C8624E" w:rsidP="00C8624E"/>
    <w:sectPr w:rsidR="00C8624E" w:rsidRPr="00C8624E" w:rsidSect="004B4573">
      <w:headerReference w:type="default" r:id="rId48"/>
      <w:pgSz w:w="11907" w:h="16840" w:code="9"/>
      <w:pgMar w:top="1871" w:right="1361" w:bottom="851" w:left="1701" w:header="1418"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DB5EC" w14:textId="77777777" w:rsidR="00F32296" w:rsidRDefault="00F32296">
      <w:r>
        <w:separator/>
      </w:r>
    </w:p>
  </w:endnote>
  <w:endnote w:type="continuationSeparator" w:id="0">
    <w:p w14:paraId="1746ACAE" w14:textId="77777777" w:rsidR="00F32296" w:rsidRDefault="00F32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B624" w14:textId="77777777" w:rsidR="00F32296" w:rsidRDefault="00F32296">
      <w:r>
        <w:separator/>
      </w:r>
    </w:p>
  </w:footnote>
  <w:footnote w:type="continuationSeparator" w:id="0">
    <w:p w14:paraId="5742E6F6" w14:textId="77777777" w:rsidR="00F32296" w:rsidRDefault="00F32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CC3F" w14:textId="77777777" w:rsidR="006543E1" w:rsidRPr="004B4573" w:rsidRDefault="004B4573" w:rsidP="004B4573">
    <w:pPr>
      <w:pStyle w:val="a9"/>
    </w:pPr>
    <w:r w:rsidRPr="004B4573">
      <w:rPr>
        <w:rFonts w:hint="eastAsia"/>
        <w:b/>
        <w:sz w:val="30"/>
        <w:szCs w:val="30"/>
      </w:rPr>
      <w:t>智能感知课程</w:t>
    </w:r>
    <w:r w:rsidR="00521943">
      <w:rPr>
        <w:rFonts w:hint="eastAsia"/>
        <w:b/>
        <w:sz w:val="30"/>
        <w:szCs w:val="30"/>
      </w:rPr>
      <w:t>仿真设计</w:t>
    </w:r>
    <w:r w:rsidRPr="004B4573">
      <w:rPr>
        <w:rFonts w:hint="eastAsia"/>
        <w:b/>
        <w:sz w:val="30"/>
        <w:szCs w:val="30"/>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82221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B807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013A20"/>
    <w:multiLevelType w:val="hybridMultilevel"/>
    <w:tmpl w:val="E6C6E48E"/>
    <w:lvl w:ilvl="0" w:tplc="D7D0BE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AE4DBC"/>
    <w:multiLevelType w:val="singleLevel"/>
    <w:tmpl w:val="EEA61A62"/>
    <w:lvl w:ilvl="0">
      <w:start w:val="1"/>
      <w:numFmt w:val="decimal"/>
      <w:lvlText w:val="%1．"/>
      <w:lvlJc w:val="left"/>
      <w:pPr>
        <w:tabs>
          <w:tab w:val="num" w:pos="360"/>
        </w:tabs>
        <w:ind w:left="360" w:hanging="360"/>
      </w:pPr>
      <w:rPr>
        <w:rFonts w:hint="eastAsia"/>
      </w:rPr>
    </w:lvl>
  </w:abstractNum>
  <w:abstractNum w:abstractNumId="4" w15:restartNumberingAfterBreak="0">
    <w:nsid w:val="0FF72E0E"/>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5" w15:restartNumberingAfterBreak="0">
    <w:nsid w:val="11261032"/>
    <w:multiLevelType w:val="multilevel"/>
    <w:tmpl w:val="E9A0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03610"/>
    <w:multiLevelType w:val="hybridMultilevel"/>
    <w:tmpl w:val="EE3E648C"/>
    <w:lvl w:ilvl="0" w:tplc="1A92B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2307AB"/>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8" w15:restartNumberingAfterBreak="0">
    <w:nsid w:val="1F327D13"/>
    <w:multiLevelType w:val="singleLevel"/>
    <w:tmpl w:val="4508C972"/>
    <w:lvl w:ilvl="0">
      <w:start w:val="1"/>
      <w:numFmt w:val="decimal"/>
      <w:lvlText w:val="%1."/>
      <w:lvlJc w:val="left"/>
      <w:pPr>
        <w:tabs>
          <w:tab w:val="num" w:pos="960"/>
        </w:tabs>
        <w:ind w:left="960" w:hanging="360"/>
      </w:pPr>
      <w:rPr>
        <w:rFonts w:hint="eastAsia"/>
      </w:rPr>
    </w:lvl>
  </w:abstractNum>
  <w:abstractNum w:abstractNumId="9" w15:restartNumberingAfterBreak="0">
    <w:nsid w:val="2EFE0DD8"/>
    <w:multiLevelType w:val="singleLevel"/>
    <w:tmpl w:val="93E8D598"/>
    <w:lvl w:ilvl="0">
      <w:start w:val="1"/>
      <w:numFmt w:val="japaneseCounting"/>
      <w:lvlText w:val="%1、"/>
      <w:lvlJc w:val="left"/>
      <w:pPr>
        <w:tabs>
          <w:tab w:val="num" w:pos="906"/>
        </w:tabs>
        <w:ind w:left="906" w:hanging="480"/>
      </w:pPr>
      <w:rPr>
        <w:rFonts w:hint="eastAsia"/>
      </w:rPr>
    </w:lvl>
  </w:abstractNum>
  <w:abstractNum w:abstractNumId="10" w15:restartNumberingAfterBreak="0">
    <w:nsid w:val="302B1513"/>
    <w:multiLevelType w:val="hybridMultilevel"/>
    <w:tmpl w:val="4E0472DC"/>
    <w:lvl w:ilvl="0" w:tplc="39D4F00A">
      <w:start w:val="1"/>
      <w:numFmt w:val="decimal"/>
      <w:pStyle w:val="2"/>
      <w:lvlText w:val="4.%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9EF35CA"/>
    <w:multiLevelType w:val="singleLevel"/>
    <w:tmpl w:val="7A4A0966"/>
    <w:lvl w:ilvl="0">
      <w:start w:val="1"/>
      <w:numFmt w:val="decimal"/>
      <w:lvlText w:val="%1．"/>
      <w:lvlJc w:val="left"/>
      <w:pPr>
        <w:tabs>
          <w:tab w:val="num" w:pos="315"/>
        </w:tabs>
        <w:ind w:left="315" w:hanging="315"/>
      </w:pPr>
      <w:rPr>
        <w:rFonts w:hint="eastAsia"/>
      </w:rPr>
    </w:lvl>
  </w:abstractNum>
  <w:abstractNum w:abstractNumId="12" w15:restartNumberingAfterBreak="0">
    <w:nsid w:val="3C955754"/>
    <w:multiLevelType w:val="hybridMultilevel"/>
    <w:tmpl w:val="C55848CA"/>
    <w:lvl w:ilvl="0" w:tplc="B7C44A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A30C9B"/>
    <w:multiLevelType w:val="singleLevel"/>
    <w:tmpl w:val="828A6590"/>
    <w:lvl w:ilvl="0">
      <w:start w:val="1"/>
      <w:numFmt w:val="decimal"/>
      <w:lvlText w:val="%1．"/>
      <w:lvlJc w:val="left"/>
      <w:pPr>
        <w:tabs>
          <w:tab w:val="num" w:pos="315"/>
        </w:tabs>
        <w:ind w:left="315" w:hanging="315"/>
      </w:pPr>
      <w:rPr>
        <w:rFonts w:hint="eastAsia"/>
      </w:rPr>
    </w:lvl>
  </w:abstractNum>
  <w:abstractNum w:abstractNumId="14" w15:restartNumberingAfterBreak="0">
    <w:nsid w:val="482B6F2C"/>
    <w:multiLevelType w:val="multilevel"/>
    <w:tmpl w:val="864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413EC"/>
    <w:multiLevelType w:val="singleLevel"/>
    <w:tmpl w:val="0556EEFE"/>
    <w:lvl w:ilvl="0">
      <w:start w:val="1"/>
      <w:numFmt w:val="japaneseCounting"/>
      <w:lvlText w:val="%1、"/>
      <w:lvlJc w:val="left"/>
      <w:pPr>
        <w:tabs>
          <w:tab w:val="num" w:pos="480"/>
        </w:tabs>
        <w:ind w:left="480" w:hanging="480"/>
      </w:pPr>
      <w:rPr>
        <w:rFonts w:hint="eastAsia"/>
      </w:rPr>
    </w:lvl>
  </w:abstractNum>
  <w:abstractNum w:abstractNumId="16" w15:restartNumberingAfterBreak="0">
    <w:nsid w:val="4B193ECE"/>
    <w:multiLevelType w:val="singleLevel"/>
    <w:tmpl w:val="32B260A6"/>
    <w:lvl w:ilvl="0">
      <w:start w:val="1"/>
      <w:numFmt w:val="decimal"/>
      <w:lvlText w:val="%1."/>
      <w:lvlJc w:val="left"/>
      <w:pPr>
        <w:tabs>
          <w:tab w:val="num" w:pos="927"/>
        </w:tabs>
        <w:ind w:left="927" w:hanging="360"/>
      </w:pPr>
      <w:rPr>
        <w:rFonts w:hint="eastAsia"/>
      </w:rPr>
    </w:lvl>
  </w:abstractNum>
  <w:abstractNum w:abstractNumId="17" w15:restartNumberingAfterBreak="0">
    <w:nsid w:val="4D4D36E8"/>
    <w:multiLevelType w:val="singleLevel"/>
    <w:tmpl w:val="61B86BEE"/>
    <w:lvl w:ilvl="0">
      <w:start w:val="1"/>
      <w:numFmt w:val="decimal"/>
      <w:lvlText w:val="%1．"/>
      <w:lvlJc w:val="left"/>
      <w:pPr>
        <w:tabs>
          <w:tab w:val="num" w:pos="360"/>
        </w:tabs>
        <w:ind w:left="360" w:hanging="360"/>
      </w:pPr>
      <w:rPr>
        <w:rFonts w:hint="eastAsia"/>
      </w:rPr>
    </w:lvl>
  </w:abstractNum>
  <w:abstractNum w:abstractNumId="18" w15:restartNumberingAfterBreak="0">
    <w:nsid w:val="503C592C"/>
    <w:multiLevelType w:val="hybridMultilevel"/>
    <w:tmpl w:val="D03877AE"/>
    <w:lvl w:ilvl="0" w:tplc="7032A53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23B7510"/>
    <w:multiLevelType w:val="singleLevel"/>
    <w:tmpl w:val="83D28200"/>
    <w:lvl w:ilvl="0">
      <w:start w:val="1"/>
      <w:numFmt w:val="decimal"/>
      <w:lvlText w:val="%1."/>
      <w:lvlJc w:val="left"/>
      <w:pPr>
        <w:tabs>
          <w:tab w:val="num" w:pos="927"/>
        </w:tabs>
        <w:ind w:left="927" w:hanging="360"/>
      </w:pPr>
      <w:rPr>
        <w:rFonts w:hint="eastAsia"/>
      </w:rPr>
    </w:lvl>
  </w:abstractNum>
  <w:abstractNum w:abstractNumId="20" w15:restartNumberingAfterBreak="0">
    <w:nsid w:val="559E65F2"/>
    <w:multiLevelType w:val="singleLevel"/>
    <w:tmpl w:val="9080084C"/>
    <w:lvl w:ilvl="0">
      <w:start w:val="1"/>
      <w:numFmt w:val="decimal"/>
      <w:lvlText w:val="%1．"/>
      <w:lvlJc w:val="left"/>
      <w:pPr>
        <w:tabs>
          <w:tab w:val="num" w:pos="360"/>
        </w:tabs>
        <w:ind w:left="360" w:hanging="360"/>
      </w:pPr>
      <w:rPr>
        <w:rFonts w:hint="default"/>
      </w:rPr>
    </w:lvl>
  </w:abstractNum>
  <w:abstractNum w:abstractNumId="21" w15:restartNumberingAfterBreak="0">
    <w:nsid w:val="5C420BFD"/>
    <w:multiLevelType w:val="multilevel"/>
    <w:tmpl w:val="176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9788A"/>
    <w:multiLevelType w:val="hybridMultilevel"/>
    <w:tmpl w:val="1AF81670"/>
    <w:lvl w:ilvl="0" w:tplc="9E5CABF8">
      <w:start w:val="1"/>
      <w:numFmt w:val="decimal"/>
      <w:pStyle w:val="3"/>
      <w:lvlText w:val="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64277370"/>
    <w:multiLevelType w:val="hybridMultilevel"/>
    <w:tmpl w:val="CB7E4F02"/>
    <w:lvl w:ilvl="0" w:tplc="5F8E24BC">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6C56ACE"/>
    <w:multiLevelType w:val="singleLevel"/>
    <w:tmpl w:val="59269F98"/>
    <w:lvl w:ilvl="0">
      <w:start w:val="1"/>
      <w:numFmt w:val="decimal"/>
      <w:lvlText w:val="%1."/>
      <w:lvlJc w:val="left"/>
      <w:pPr>
        <w:tabs>
          <w:tab w:val="num" w:pos="360"/>
        </w:tabs>
        <w:ind w:left="360" w:hanging="360"/>
      </w:pPr>
      <w:rPr>
        <w:rFonts w:ascii="Times New Roman" w:hint="eastAsia"/>
      </w:rPr>
    </w:lvl>
  </w:abstractNum>
  <w:abstractNum w:abstractNumId="25" w15:restartNumberingAfterBreak="0">
    <w:nsid w:val="68107505"/>
    <w:multiLevelType w:val="multilevel"/>
    <w:tmpl w:val="322C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77F47"/>
    <w:multiLevelType w:val="hybridMultilevel"/>
    <w:tmpl w:val="F32A4B92"/>
    <w:lvl w:ilvl="0" w:tplc="FD02E23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34703171">
    <w:abstractNumId w:val="13"/>
  </w:num>
  <w:num w:numId="2" w16cid:durableId="10492632">
    <w:abstractNumId w:val="11"/>
  </w:num>
  <w:num w:numId="3" w16cid:durableId="85809505">
    <w:abstractNumId w:val="15"/>
  </w:num>
  <w:num w:numId="4" w16cid:durableId="611980414">
    <w:abstractNumId w:val="9"/>
  </w:num>
  <w:num w:numId="5" w16cid:durableId="1496653443">
    <w:abstractNumId w:val="20"/>
  </w:num>
  <w:num w:numId="6" w16cid:durableId="1029258625">
    <w:abstractNumId w:val="24"/>
  </w:num>
  <w:num w:numId="7" w16cid:durableId="838039114">
    <w:abstractNumId w:val="3"/>
  </w:num>
  <w:num w:numId="8" w16cid:durableId="969360039">
    <w:abstractNumId w:val="17"/>
  </w:num>
  <w:num w:numId="9" w16cid:durableId="1139229609">
    <w:abstractNumId w:val="4"/>
  </w:num>
  <w:num w:numId="10" w16cid:durableId="1711028219">
    <w:abstractNumId w:val="7"/>
  </w:num>
  <w:num w:numId="11" w16cid:durableId="1425808465">
    <w:abstractNumId w:val="19"/>
  </w:num>
  <w:num w:numId="12" w16cid:durableId="148252077">
    <w:abstractNumId w:val="16"/>
  </w:num>
  <w:num w:numId="13" w16cid:durableId="230115129">
    <w:abstractNumId w:val="8"/>
  </w:num>
  <w:num w:numId="14" w16cid:durableId="618027349">
    <w:abstractNumId w:val="18"/>
  </w:num>
  <w:num w:numId="15" w16cid:durableId="1502937989">
    <w:abstractNumId w:val="2"/>
  </w:num>
  <w:num w:numId="16" w16cid:durableId="726876528">
    <w:abstractNumId w:val="23"/>
  </w:num>
  <w:num w:numId="17" w16cid:durableId="833296665">
    <w:abstractNumId w:val="10"/>
  </w:num>
  <w:num w:numId="18" w16cid:durableId="302002382">
    <w:abstractNumId w:val="26"/>
  </w:num>
  <w:num w:numId="19" w16cid:durableId="2082016613">
    <w:abstractNumId w:val="12"/>
  </w:num>
  <w:num w:numId="20" w16cid:durableId="250898885">
    <w:abstractNumId w:val="22"/>
  </w:num>
  <w:num w:numId="21" w16cid:durableId="1869834465">
    <w:abstractNumId w:val="6"/>
  </w:num>
  <w:num w:numId="22" w16cid:durableId="9914497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0691072">
    <w:abstractNumId w:val="0"/>
  </w:num>
  <w:num w:numId="24" w16cid:durableId="2070760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2594959">
    <w:abstractNumId w:val="14"/>
  </w:num>
  <w:num w:numId="26" w16cid:durableId="1985314342">
    <w:abstractNumId w:val="25"/>
  </w:num>
  <w:num w:numId="27" w16cid:durableId="525487082">
    <w:abstractNumId w:val="21"/>
  </w:num>
  <w:num w:numId="28" w16cid:durableId="1850218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0D"/>
    <w:rsid w:val="00000BB9"/>
    <w:rsid w:val="00002939"/>
    <w:rsid w:val="00002DE3"/>
    <w:rsid w:val="0000721E"/>
    <w:rsid w:val="0001149C"/>
    <w:rsid w:val="000165FE"/>
    <w:rsid w:val="000172EE"/>
    <w:rsid w:val="00020310"/>
    <w:rsid w:val="0003002C"/>
    <w:rsid w:val="000317EC"/>
    <w:rsid w:val="0003598D"/>
    <w:rsid w:val="00035D3D"/>
    <w:rsid w:val="00037AD9"/>
    <w:rsid w:val="00045555"/>
    <w:rsid w:val="0005344D"/>
    <w:rsid w:val="00053AC5"/>
    <w:rsid w:val="00057C3A"/>
    <w:rsid w:val="00062EE4"/>
    <w:rsid w:val="00072C69"/>
    <w:rsid w:val="00076FDE"/>
    <w:rsid w:val="00082803"/>
    <w:rsid w:val="00094420"/>
    <w:rsid w:val="000A258B"/>
    <w:rsid w:val="000A45B6"/>
    <w:rsid w:val="000B5C93"/>
    <w:rsid w:val="000B68C6"/>
    <w:rsid w:val="000C3361"/>
    <w:rsid w:val="000C3D37"/>
    <w:rsid w:val="000C4716"/>
    <w:rsid w:val="000D41A0"/>
    <w:rsid w:val="000E3EDF"/>
    <w:rsid w:val="000E64D9"/>
    <w:rsid w:val="000E7124"/>
    <w:rsid w:val="000E77EB"/>
    <w:rsid w:val="000F57E0"/>
    <w:rsid w:val="00111866"/>
    <w:rsid w:val="00114FB1"/>
    <w:rsid w:val="00117DB7"/>
    <w:rsid w:val="00121A76"/>
    <w:rsid w:val="00127E8E"/>
    <w:rsid w:val="00150BFF"/>
    <w:rsid w:val="00155084"/>
    <w:rsid w:val="001562DA"/>
    <w:rsid w:val="00161E23"/>
    <w:rsid w:val="00166C53"/>
    <w:rsid w:val="00170C6B"/>
    <w:rsid w:val="00172105"/>
    <w:rsid w:val="00172909"/>
    <w:rsid w:val="00173B81"/>
    <w:rsid w:val="001768B8"/>
    <w:rsid w:val="001870D7"/>
    <w:rsid w:val="00197D89"/>
    <w:rsid w:val="001A490F"/>
    <w:rsid w:val="001A601B"/>
    <w:rsid w:val="001B1D84"/>
    <w:rsid w:val="001B1E27"/>
    <w:rsid w:val="001B3501"/>
    <w:rsid w:val="001C14E4"/>
    <w:rsid w:val="001C6B42"/>
    <w:rsid w:val="001C6C47"/>
    <w:rsid w:val="001C797C"/>
    <w:rsid w:val="001D239D"/>
    <w:rsid w:val="001D28D7"/>
    <w:rsid w:val="001D5BD1"/>
    <w:rsid w:val="001E33DA"/>
    <w:rsid w:val="001E706E"/>
    <w:rsid w:val="001F1B6F"/>
    <w:rsid w:val="00206B2B"/>
    <w:rsid w:val="002075E5"/>
    <w:rsid w:val="002109AD"/>
    <w:rsid w:val="0021485A"/>
    <w:rsid w:val="00217C0E"/>
    <w:rsid w:val="00226B48"/>
    <w:rsid w:val="00246CAC"/>
    <w:rsid w:val="002477D8"/>
    <w:rsid w:val="002537F6"/>
    <w:rsid w:val="00254289"/>
    <w:rsid w:val="0026231D"/>
    <w:rsid w:val="00263CEC"/>
    <w:rsid w:val="002676CE"/>
    <w:rsid w:val="002702AB"/>
    <w:rsid w:val="002721F2"/>
    <w:rsid w:val="00272F33"/>
    <w:rsid w:val="002753CA"/>
    <w:rsid w:val="00275820"/>
    <w:rsid w:val="00277563"/>
    <w:rsid w:val="00293270"/>
    <w:rsid w:val="002A01F8"/>
    <w:rsid w:val="002B15DB"/>
    <w:rsid w:val="002B4850"/>
    <w:rsid w:val="002B4931"/>
    <w:rsid w:val="002B6EF6"/>
    <w:rsid w:val="002B70F4"/>
    <w:rsid w:val="002D02AF"/>
    <w:rsid w:val="002D4D8E"/>
    <w:rsid w:val="002D6CBC"/>
    <w:rsid w:val="002E1172"/>
    <w:rsid w:val="002F348A"/>
    <w:rsid w:val="002F47E4"/>
    <w:rsid w:val="002F5D2C"/>
    <w:rsid w:val="002F714D"/>
    <w:rsid w:val="00300AFF"/>
    <w:rsid w:val="00306E13"/>
    <w:rsid w:val="003076BF"/>
    <w:rsid w:val="003127AD"/>
    <w:rsid w:val="00315331"/>
    <w:rsid w:val="0031648D"/>
    <w:rsid w:val="00335FFC"/>
    <w:rsid w:val="003368C7"/>
    <w:rsid w:val="00343203"/>
    <w:rsid w:val="00347117"/>
    <w:rsid w:val="003538F9"/>
    <w:rsid w:val="00353E38"/>
    <w:rsid w:val="00354D28"/>
    <w:rsid w:val="00355767"/>
    <w:rsid w:val="00355786"/>
    <w:rsid w:val="00355E9C"/>
    <w:rsid w:val="00364899"/>
    <w:rsid w:val="003818F6"/>
    <w:rsid w:val="003846C8"/>
    <w:rsid w:val="003868E6"/>
    <w:rsid w:val="00391E1D"/>
    <w:rsid w:val="00397B6C"/>
    <w:rsid w:val="003A25B6"/>
    <w:rsid w:val="003A34B3"/>
    <w:rsid w:val="003A6EE8"/>
    <w:rsid w:val="003B0589"/>
    <w:rsid w:val="003B105D"/>
    <w:rsid w:val="003B15AD"/>
    <w:rsid w:val="003B5C71"/>
    <w:rsid w:val="003B63A9"/>
    <w:rsid w:val="003D103D"/>
    <w:rsid w:val="003D7C71"/>
    <w:rsid w:val="003E2F3B"/>
    <w:rsid w:val="003E71A1"/>
    <w:rsid w:val="003F3CDF"/>
    <w:rsid w:val="003F3DCB"/>
    <w:rsid w:val="00401548"/>
    <w:rsid w:val="00415513"/>
    <w:rsid w:val="004207A1"/>
    <w:rsid w:val="004243D2"/>
    <w:rsid w:val="004274C3"/>
    <w:rsid w:val="00431FEE"/>
    <w:rsid w:val="004453BF"/>
    <w:rsid w:val="00450D2D"/>
    <w:rsid w:val="00452053"/>
    <w:rsid w:val="00454B4D"/>
    <w:rsid w:val="00457941"/>
    <w:rsid w:val="00462980"/>
    <w:rsid w:val="00463229"/>
    <w:rsid w:val="00467881"/>
    <w:rsid w:val="00467CF2"/>
    <w:rsid w:val="0047345D"/>
    <w:rsid w:val="004739DA"/>
    <w:rsid w:val="00474A9E"/>
    <w:rsid w:val="00481CDA"/>
    <w:rsid w:val="00494FF3"/>
    <w:rsid w:val="0049646D"/>
    <w:rsid w:val="004A07A2"/>
    <w:rsid w:val="004A14D4"/>
    <w:rsid w:val="004A16D7"/>
    <w:rsid w:val="004A3EB1"/>
    <w:rsid w:val="004A5173"/>
    <w:rsid w:val="004A7A90"/>
    <w:rsid w:val="004B05B4"/>
    <w:rsid w:val="004B2B75"/>
    <w:rsid w:val="004B4573"/>
    <w:rsid w:val="004B589E"/>
    <w:rsid w:val="004B60EC"/>
    <w:rsid w:val="004B653F"/>
    <w:rsid w:val="004B72BA"/>
    <w:rsid w:val="004C223C"/>
    <w:rsid w:val="004C7405"/>
    <w:rsid w:val="004D554D"/>
    <w:rsid w:val="004E1BF2"/>
    <w:rsid w:val="004E597F"/>
    <w:rsid w:val="004E710E"/>
    <w:rsid w:val="004F3562"/>
    <w:rsid w:val="004F496C"/>
    <w:rsid w:val="004F62B4"/>
    <w:rsid w:val="0050122B"/>
    <w:rsid w:val="0050461B"/>
    <w:rsid w:val="00506D8B"/>
    <w:rsid w:val="00507C7B"/>
    <w:rsid w:val="0051631F"/>
    <w:rsid w:val="00521943"/>
    <w:rsid w:val="00526EA3"/>
    <w:rsid w:val="00527DE7"/>
    <w:rsid w:val="0053276C"/>
    <w:rsid w:val="00532798"/>
    <w:rsid w:val="00533ADF"/>
    <w:rsid w:val="005340DF"/>
    <w:rsid w:val="00534CBD"/>
    <w:rsid w:val="0054184C"/>
    <w:rsid w:val="00546E05"/>
    <w:rsid w:val="00550CBA"/>
    <w:rsid w:val="00551E31"/>
    <w:rsid w:val="0055449F"/>
    <w:rsid w:val="005545B7"/>
    <w:rsid w:val="00557D10"/>
    <w:rsid w:val="00561BCD"/>
    <w:rsid w:val="005649C9"/>
    <w:rsid w:val="005665A9"/>
    <w:rsid w:val="005807A9"/>
    <w:rsid w:val="00582F91"/>
    <w:rsid w:val="005A0EA7"/>
    <w:rsid w:val="005B394F"/>
    <w:rsid w:val="005B4C6F"/>
    <w:rsid w:val="005B68D1"/>
    <w:rsid w:val="005B74C4"/>
    <w:rsid w:val="005C00E7"/>
    <w:rsid w:val="005C0269"/>
    <w:rsid w:val="005D5319"/>
    <w:rsid w:val="005E4913"/>
    <w:rsid w:val="005E65DD"/>
    <w:rsid w:val="005F13E0"/>
    <w:rsid w:val="00602D27"/>
    <w:rsid w:val="00615EE0"/>
    <w:rsid w:val="006226BC"/>
    <w:rsid w:val="00622D8A"/>
    <w:rsid w:val="00630F14"/>
    <w:rsid w:val="00631DF0"/>
    <w:rsid w:val="00637527"/>
    <w:rsid w:val="00650584"/>
    <w:rsid w:val="006543E1"/>
    <w:rsid w:val="00665899"/>
    <w:rsid w:val="00671167"/>
    <w:rsid w:val="006712B0"/>
    <w:rsid w:val="00674ED5"/>
    <w:rsid w:val="00674F6E"/>
    <w:rsid w:val="006812D9"/>
    <w:rsid w:val="00685A78"/>
    <w:rsid w:val="00693BB9"/>
    <w:rsid w:val="006A04AB"/>
    <w:rsid w:val="006A39B1"/>
    <w:rsid w:val="006A4F20"/>
    <w:rsid w:val="006A5927"/>
    <w:rsid w:val="006A67DC"/>
    <w:rsid w:val="006A7602"/>
    <w:rsid w:val="006B0C29"/>
    <w:rsid w:val="006B2784"/>
    <w:rsid w:val="006B2BAC"/>
    <w:rsid w:val="006B3E51"/>
    <w:rsid w:val="006B53DA"/>
    <w:rsid w:val="006C7F29"/>
    <w:rsid w:val="006D3366"/>
    <w:rsid w:val="006D782E"/>
    <w:rsid w:val="006D7D80"/>
    <w:rsid w:val="006E3699"/>
    <w:rsid w:val="006E3DEB"/>
    <w:rsid w:val="006E55B0"/>
    <w:rsid w:val="006E5DAB"/>
    <w:rsid w:val="006F1C89"/>
    <w:rsid w:val="006F60B3"/>
    <w:rsid w:val="006F6107"/>
    <w:rsid w:val="006F77D6"/>
    <w:rsid w:val="00703CC6"/>
    <w:rsid w:val="007063BC"/>
    <w:rsid w:val="0070757C"/>
    <w:rsid w:val="007127F2"/>
    <w:rsid w:val="00713424"/>
    <w:rsid w:val="00714FF8"/>
    <w:rsid w:val="00727159"/>
    <w:rsid w:val="00736224"/>
    <w:rsid w:val="00737BFD"/>
    <w:rsid w:val="00740576"/>
    <w:rsid w:val="00742C4B"/>
    <w:rsid w:val="00742FF8"/>
    <w:rsid w:val="007536EC"/>
    <w:rsid w:val="007552C4"/>
    <w:rsid w:val="007756E5"/>
    <w:rsid w:val="00777BB0"/>
    <w:rsid w:val="00780B4C"/>
    <w:rsid w:val="007878B9"/>
    <w:rsid w:val="00796B1E"/>
    <w:rsid w:val="007A0840"/>
    <w:rsid w:val="007B3AF0"/>
    <w:rsid w:val="007D06B7"/>
    <w:rsid w:val="007D3924"/>
    <w:rsid w:val="007D55FF"/>
    <w:rsid w:val="007D63B0"/>
    <w:rsid w:val="007D6C95"/>
    <w:rsid w:val="007E04AD"/>
    <w:rsid w:val="007E16E7"/>
    <w:rsid w:val="007E2271"/>
    <w:rsid w:val="007E6FB7"/>
    <w:rsid w:val="007F3084"/>
    <w:rsid w:val="007F33AC"/>
    <w:rsid w:val="007F3561"/>
    <w:rsid w:val="007F5DF4"/>
    <w:rsid w:val="00801A5E"/>
    <w:rsid w:val="008029D2"/>
    <w:rsid w:val="00805A17"/>
    <w:rsid w:val="0081542F"/>
    <w:rsid w:val="00816474"/>
    <w:rsid w:val="00817637"/>
    <w:rsid w:val="008201C4"/>
    <w:rsid w:val="00824BE6"/>
    <w:rsid w:val="00831A43"/>
    <w:rsid w:val="00840863"/>
    <w:rsid w:val="00847615"/>
    <w:rsid w:val="00854A5B"/>
    <w:rsid w:val="00856811"/>
    <w:rsid w:val="00861873"/>
    <w:rsid w:val="00862200"/>
    <w:rsid w:val="0086787F"/>
    <w:rsid w:val="00873127"/>
    <w:rsid w:val="00874BCB"/>
    <w:rsid w:val="00881423"/>
    <w:rsid w:val="00882ACC"/>
    <w:rsid w:val="0088674E"/>
    <w:rsid w:val="00892012"/>
    <w:rsid w:val="008A5565"/>
    <w:rsid w:val="008A7937"/>
    <w:rsid w:val="008B2022"/>
    <w:rsid w:val="008C215A"/>
    <w:rsid w:val="008C2329"/>
    <w:rsid w:val="008C2D6D"/>
    <w:rsid w:val="008C79D4"/>
    <w:rsid w:val="008D1DA9"/>
    <w:rsid w:val="008D424C"/>
    <w:rsid w:val="008D7AD4"/>
    <w:rsid w:val="008E0B7D"/>
    <w:rsid w:val="008E2140"/>
    <w:rsid w:val="008E6E98"/>
    <w:rsid w:val="008E7271"/>
    <w:rsid w:val="008F3F35"/>
    <w:rsid w:val="008F4A09"/>
    <w:rsid w:val="00905C27"/>
    <w:rsid w:val="00915818"/>
    <w:rsid w:val="009174F6"/>
    <w:rsid w:val="00917D9F"/>
    <w:rsid w:val="00921742"/>
    <w:rsid w:val="009221DF"/>
    <w:rsid w:val="00935DAE"/>
    <w:rsid w:val="00943747"/>
    <w:rsid w:val="009504BD"/>
    <w:rsid w:val="00952DA8"/>
    <w:rsid w:val="009531E6"/>
    <w:rsid w:val="00953A1F"/>
    <w:rsid w:val="009616F2"/>
    <w:rsid w:val="00962068"/>
    <w:rsid w:val="00966D69"/>
    <w:rsid w:val="009705EF"/>
    <w:rsid w:val="00970CDA"/>
    <w:rsid w:val="00974BF9"/>
    <w:rsid w:val="009807B5"/>
    <w:rsid w:val="00985FD1"/>
    <w:rsid w:val="00987ED8"/>
    <w:rsid w:val="009923FB"/>
    <w:rsid w:val="00992FB5"/>
    <w:rsid w:val="00996E37"/>
    <w:rsid w:val="009A0166"/>
    <w:rsid w:val="009A5971"/>
    <w:rsid w:val="009A672A"/>
    <w:rsid w:val="009B2AA6"/>
    <w:rsid w:val="009B6EB3"/>
    <w:rsid w:val="009B7C80"/>
    <w:rsid w:val="009C1857"/>
    <w:rsid w:val="009C46AD"/>
    <w:rsid w:val="009C62FB"/>
    <w:rsid w:val="009D1D8A"/>
    <w:rsid w:val="009D3377"/>
    <w:rsid w:val="009D4183"/>
    <w:rsid w:val="009D51BE"/>
    <w:rsid w:val="009F4DAB"/>
    <w:rsid w:val="009F500C"/>
    <w:rsid w:val="009F5748"/>
    <w:rsid w:val="00A00B19"/>
    <w:rsid w:val="00A00FF0"/>
    <w:rsid w:val="00A15D45"/>
    <w:rsid w:val="00A176FC"/>
    <w:rsid w:val="00A227FB"/>
    <w:rsid w:val="00A23C1B"/>
    <w:rsid w:val="00A43954"/>
    <w:rsid w:val="00A470BD"/>
    <w:rsid w:val="00A51129"/>
    <w:rsid w:val="00A5774C"/>
    <w:rsid w:val="00A60A1F"/>
    <w:rsid w:val="00A7222F"/>
    <w:rsid w:val="00A83F25"/>
    <w:rsid w:val="00A84697"/>
    <w:rsid w:val="00A848A0"/>
    <w:rsid w:val="00A9092D"/>
    <w:rsid w:val="00A90A80"/>
    <w:rsid w:val="00AA03E7"/>
    <w:rsid w:val="00AA0E3A"/>
    <w:rsid w:val="00AA55B1"/>
    <w:rsid w:val="00AA737D"/>
    <w:rsid w:val="00AB3BC0"/>
    <w:rsid w:val="00AC29EE"/>
    <w:rsid w:val="00AC51E1"/>
    <w:rsid w:val="00AE05D6"/>
    <w:rsid w:val="00AE10D9"/>
    <w:rsid w:val="00AE59CE"/>
    <w:rsid w:val="00AE6E03"/>
    <w:rsid w:val="00AF5E33"/>
    <w:rsid w:val="00AF62B9"/>
    <w:rsid w:val="00AF62F6"/>
    <w:rsid w:val="00B00B80"/>
    <w:rsid w:val="00B03361"/>
    <w:rsid w:val="00B04226"/>
    <w:rsid w:val="00B11123"/>
    <w:rsid w:val="00B12B7C"/>
    <w:rsid w:val="00B12DE6"/>
    <w:rsid w:val="00B149DE"/>
    <w:rsid w:val="00B20A8C"/>
    <w:rsid w:val="00B23E46"/>
    <w:rsid w:val="00B26017"/>
    <w:rsid w:val="00B26C6F"/>
    <w:rsid w:val="00B27776"/>
    <w:rsid w:val="00B3792F"/>
    <w:rsid w:val="00B44D0B"/>
    <w:rsid w:val="00B50BCE"/>
    <w:rsid w:val="00B50D5D"/>
    <w:rsid w:val="00B70641"/>
    <w:rsid w:val="00B7416B"/>
    <w:rsid w:val="00B7598A"/>
    <w:rsid w:val="00B802CA"/>
    <w:rsid w:val="00B80A5C"/>
    <w:rsid w:val="00B82944"/>
    <w:rsid w:val="00B8420E"/>
    <w:rsid w:val="00B906CE"/>
    <w:rsid w:val="00B912AF"/>
    <w:rsid w:val="00B916AA"/>
    <w:rsid w:val="00B92A9D"/>
    <w:rsid w:val="00B93D03"/>
    <w:rsid w:val="00B94909"/>
    <w:rsid w:val="00B96141"/>
    <w:rsid w:val="00B97E30"/>
    <w:rsid w:val="00BA152A"/>
    <w:rsid w:val="00BA4AE9"/>
    <w:rsid w:val="00BA56A3"/>
    <w:rsid w:val="00BA635D"/>
    <w:rsid w:val="00BB2B5E"/>
    <w:rsid w:val="00BB3FF2"/>
    <w:rsid w:val="00BB54AA"/>
    <w:rsid w:val="00BC1299"/>
    <w:rsid w:val="00BC3ED9"/>
    <w:rsid w:val="00BC4F49"/>
    <w:rsid w:val="00BC748E"/>
    <w:rsid w:val="00BD24FD"/>
    <w:rsid w:val="00BD2D66"/>
    <w:rsid w:val="00BD3457"/>
    <w:rsid w:val="00BE34B4"/>
    <w:rsid w:val="00BE5055"/>
    <w:rsid w:val="00BF1FB7"/>
    <w:rsid w:val="00BF69AE"/>
    <w:rsid w:val="00C07171"/>
    <w:rsid w:val="00C1376B"/>
    <w:rsid w:val="00C35365"/>
    <w:rsid w:val="00C368DC"/>
    <w:rsid w:val="00C44E05"/>
    <w:rsid w:val="00C4604E"/>
    <w:rsid w:val="00C50AFB"/>
    <w:rsid w:val="00C54383"/>
    <w:rsid w:val="00C55B11"/>
    <w:rsid w:val="00C624D2"/>
    <w:rsid w:val="00C65C3F"/>
    <w:rsid w:val="00C70544"/>
    <w:rsid w:val="00C75B39"/>
    <w:rsid w:val="00C765F2"/>
    <w:rsid w:val="00C831D2"/>
    <w:rsid w:val="00C85EE6"/>
    <w:rsid w:val="00C8624E"/>
    <w:rsid w:val="00C87AE1"/>
    <w:rsid w:val="00CB2158"/>
    <w:rsid w:val="00CB2A12"/>
    <w:rsid w:val="00CB4F7D"/>
    <w:rsid w:val="00CB6118"/>
    <w:rsid w:val="00CC0EE6"/>
    <w:rsid w:val="00CC18D6"/>
    <w:rsid w:val="00CC2A4E"/>
    <w:rsid w:val="00CC4BF5"/>
    <w:rsid w:val="00CD7500"/>
    <w:rsid w:val="00CE0154"/>
    <w:rsid w:val="00CE15C4"/>
    <w:rsid w:val="00CE30CD"/>
    <w:rsid w:val="00CE6F87"/>
    <w:rsid w:val="00CE77F5"/>
    <w:rsid w:val="00CF6A0D"/>
    <w:rsid w:val="00CF72AE"/>
    <w:rsid w:val="00D04DF7"/>
    <w:rsid w:val="00D06695"/>
    <w:rsid w:val="00D10082"/>
    <w:rsid w:val="00D17170"/>
    <w:rsid w:val="00D2022B"/>
    <w:rsid w:val="00D220AF"/>
    <w:rsid w:val="00D22111"/>
    <w:rsid w:val="00D27387"/>
    <w:rsid w:val="00D35E7E"/>
    <w:rsid w:val="00D37B55"/>
    <w:rsid w:val="00D40229"/>
    <w:rsid w:val="00D42CCF"/>
    <w:rsid w:val="00D42D80"/>
    <w:rsid w:val="00D433A3"/>
    <w:rsid w:val="00D44A1A"/>
    <w:rsid w:val="00D450B9"/>
    <w:rsid w:val="00D46C5D"/>
    <w:rsid w:val="00D507B1"/>
    <w:rsid w:val="00D56BD9"/>
    <w:rsid w:val="00D57C89"/>
    <w:rsid w:val="00D616A5"/>
    <w:rsid w:val="00D6299E"/>
    <w:rsid w:val="00D635ED"/>
    <w:rsid w:val="00D63664"/>
    <w:rsid w:val="00D643A3"/>
    <w:rsid w:val="00D66F75"/>
    <w:rsid w:val="00D678A9"/>
    <w:rsid w:val="00D71381"/>
    <w:rsid w:val="00D7280A"/>
    <w:rsid w:val="00D74A43"/>
    <w:rsid w:val="00D76B30"/>
    <w:rsid w:val="00D865B9"/>
    <w:rsid w:val="00D876C2"/>
    <w:rsid w:val="00D9452F"/>
    <w:rsid w:val="00D94A93"/>
    <w:rsid w:val="00D95BF9"/>
    <w:rsid w:val="00DA0793"/>
    <w:rsid w:val="00DA2D2B"/>
    <w:rsid w:val="00DA4DC1"/>
    <w:rsid w:val="00DB1878"/>
    <w:rsid w:val="00DB1CA7"/>
    <w:rsid w:val="00DC392A"/>
    <w:rsid w:val="00DC3B8B"/>
    <w:rsid w:val="00DC54AF"/>
    <w:rsid w:val="00DD28BC"/>
    <w:rsid w:val="00DD2C9D"/>
    <w:rsid w:val="00DD3D02"/>
    <w:rsid w:val="00DD4421"/>
    <w:rsid w:val="00DD689B"/>
    <w:rsid w:val="00DE28F2"/>
    <w:rsid w:val="00DE32DA"/>
    <w:rsid w:val="00DE390D"/>
    <w:rsid w:val="00DE5D93"/>
    <w:rsid w:val="00DF5CF7"/>
    <w:rsid w:val="00DF68C2"/>
    <w:rsid w:val="00DF6D81"/>
    <w:rsid w:val="00DF6D8C"/>
    <w:rsid w:val="00DF6FA1"/>
    <w:rsid w:val="00E01E3C"/>
    <w:rsid w:val="00E04D54"/>
    <w:rsid w:val="00E06EA7"/>
    <w:rsid w:val="00E1685C"/>
    <w:rsid w:val="00E16D3A"/>
    <w:rsid w:val="00E20882"/>
    <w:rsid w:val="00E242D5"/>
    <w:rsid w:val="00E24FE5"/>
    <w:rsid w:val="00E260D6"/>
    <w:rsid w:val="00E262DD"/>
    <w:rsid w:val="00E269B6"/>
    <w:rsid w:val="00E343E1"/>
    <w:rsid w:val="00E42BA2"/>
    <w:rsid w:val="00E433C8"/>
    <w:rsid w:val="00E46AE7"/>
    <w:rsid w:val="00E46CC5"/>
    <w:rsid w:val="00E47879"/>
    <w:rsid w:val="00E54E0C"/>
    <w:rsid w:val="00E55EF8"/>
    <w:rsid w:val="00E60CDC"/>
    <w:rsid w:val="00E61D32"/>
    <w:rsid w:val="00E66588"/>
    <w:rsid w:val="00E74DC8"/>
    <w:rsid w:val="00E812C6"/>
    <w:rsid w:val="00E85D2F"/>
    <w:rsid w:val="00E871A7"/>
    <w:rsid w:val="00E87C78"/>
    <w:rsid w:val="00E90DFF"/>
    <w:rsid w:val="00E95E76"/>
    <w:rsid w:val="00E95FF0"/>
    <w:rsid w:val="00E96EC7"/>
    <w:rsid w:val="00EA3755"/>
    <w:rsid w:val="00EA3DDD"/>
    <w:rsid w:val="00EA4074"/>
    <w:rsid w:val="00EA7317"/>
    <w:rsid w:val="00EB2CFD"/>
    <w:rsid w:val="00EB3D42"/>
    <w:rsid w:val="00ED0F9A"/>
    <w:rsid w:val="00ED265D"/>
    <w:rsid w:val="00ED2B58"/>
    <w:rsid w:val="00EE36B3"/>
    <w:rsid w:val="00EE77A6"/>
    <w:rsid w:val="00F04B00"/>
    <w:rsid w:val="00F0548E"/>
    <w:rsid w:val="00F11BB5"/>
    <w:rsid w:val="00F14EB2"/>
    <w:rsid w:val="00F22670"/>
    <w:rsid w:val="00F2516D"/>
    <w:rsid w:val="00F25590"/>
    <w:rsid w:val="00F27CF3"/>
    <w:rsid w:val="00F32296"/>
    <w:rsid w:val="00F332A3"/>
    <w:rsid w:val="00F349E7"/>
    <w:rsid w:val="00F35AB3"/>
    <w:rsid w:val="00F4020F"/>
    <w:rsid w:val="00F44839"/>
    <w:rsid w:val="00F44865"/>
    <w:rsid w:val="00F47B4E"/>
    <w:rsid w:val="00F515DC"/>
    <w:rsid w:val="00F55AC9"/>
    <w:rsid w:val="00F62A90"/>
    <w:rsid w:val="00F636A9"/>
    <w:rsid w:val="00F64197"/>
    <w:rsid w:val="00F64660"/>
    <w:rsid w:val="00F73AD9"/>
    <w:rsid w:val="00F75754"/>
    <w:rsid w:val="00F9137C"/>
    <w:rsid w:val="00F92246"/>
    <w:rsid w:val="00F950E6"/>
    <w:rsid w:val="00FA08FE"/>
    <w:rsid w:val="00FA1F34"/>
    <w:rsid w:val="00FA3144"/>
    <w:rsid w:val="00FA4F5B"/>
    <w:rsid w:val="00FA59A7"/>
    <w:rsid w:val="00FB1810"/>
    <w:rsid w:val="00FB2C11"/>
    <w:rsid w:val="00FB3213"/>
    <w:rsid w:val="00FB4518"/>
    <w:rsid w:val="00FB4ABB"/>
    <w:rsid w:val="00FC06C4"/>
    <w:rsid w:val="00FC3749"/>
    <w:rsid w:val="00FC3E1F"/>
    <w:rsid w:val="00FD36E2"/>
    <w:rsid w:val="00FD5F2D"/>
    <w:rsid w:val="00FD5FFC"/>
    <w:rsid w:val="00FD7131"/>
    <w:rsid w:val="00FE0156"/>
    <w:rsid w:val="00FE1EDB"/>
    <w:rsid w:val="00FE3D44"/>
    <w:rsid w:val="00FE3FAE"/>
    <w:rsid w:val="00FE6AC6"/>
    <w:rsid w:val="00FE79C9"/>
    <w:rsid w:val="00FF2EFF"/>
    <w:rsid w:val="00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27E98"/>
  <w15:chartTrackingRefBased/>
  <w15:docId w15:val="{812EB92E-F42D-4FFE-BC22-01E84DC6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220AF"/>
  </w:style>
  <w:style w:type="paragraph" w:styleId="10">
    <w:name w:val="heading 1"/>
    <w:basedOn w:val="a0"/>
    <w:next w:val="a0"/>
    <w:qFormat/>
    <w:pPr>
      <w:keepNext/>
      <w:keepLines/>
      <w:spacing w:before="340" w:after="330" w:line="578" w:lineRule="auto"/>
      <w:outlineLvl w:val="0"/>
    </w:pPr>
    <w:rPr>
      <w:b/>
      <w:kern w:val="44"/>
      <w:sz w:val="44"/>
    </w:rPr>
  </w:style>
  <w:style w:type="paragraph" w:styleId="20">
    <w:name w:val="heading 2"/>
    <w:basedOn w:val="a0"/>
    <w:next w:val="a0"/>
    <w:link w:val="21"/>
    <w:semiHidden/>
    <w:unhideWhenUsed/>
    <w:qFormat/>
    <w:rsid w:val="00355E9C"/>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0"/>
    <w:next w:val="a0"/>
    <w:link w:val="31"/>
    <w:semiHidden/>
    <w:unhideWhenUsed/>
    <w:qFormat/>
    <w:rsid w:val="00082803"/>
    <w:pPr>
      <w:keepNext/>
      <w:keepLines/>
      <w:spacing w:before="260" w:after="260" w:line="416" w:lineRule="auto"/>
      <w:outlineLvl w:val="2"/>
    </w:pPr>
    <w:rPr>
      <w:b/>
      <w:bCs/>
      <w:sz w:val="32"/>
      <w:szCs w:val="32"/>
    </w:rPr>
  </w:style>
  <w:style w:type="paragraph" w:styleId="4">
    <w:name w:val="heading 4"/>
    <w:basedOn w:val="a0"/>
    <w:next w:val="a0"/>
    <w:link w:val="40"/>
    <w:semiHidden/>
    <w:unhideWhenUsed/>
    <w:qFormat/>
    <w:rsid w:val="006A760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pPr>
      <w:snapToGrid w:val="0"/>
      <w:spacing w:before="60" w:after="60"/>
    </w:pPr>
    <w:rPr>
      <w:rFonts w:ascii="宋体"/>
      <w:sz w:val="24"/>
    </w:rPr>
  </w:style>
  <w:style w:type="paragraph" w:styleId="a5">
    <w:name w:val="footer"/>
    <w:basedOn w:val="a0"/>
    <w:pPr>
      <w:tabs>
        <w:tab w:val="center" w:pos="4153"/>
        <w:tab w:val="right" w:pos="8306"/>
      </w:tabs>
      <w:snapToGrid w:val="0"/>
    </w:pPr>
    <w:rPr>
      <w:sz w:val="18"/>
    </w:rPr>
  </w:style>
  <w:style w:type="character" w:styleId="a6">
    <w:name w:val="page number"/>
    <w:basedOn w:val="a1"/>
  </w:style>
  <w:style w:type="table" w:styleId="a7">
    <w:name w:val="Table Grid"/>
    <w:basedOn w:val="a2"/>
    <w:rsid w:val="00C70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0"/>
    <w:semiHidden/>
    <w:rsid w:val="00BF69AE"/>
    <w:rPr>
      <w:sz w:val="18"/>
      <w:szCs w:val="18"/>
    </w:rPr>
  </w:style>
  <w:style w:type="paragraph" w:styleId="a9">
    <w:name w:val="header"/>
    <w:basedOn w:val="a0"/>
    <w:link w:val="aa"/>
    <w:uiPriority w:val="99"/>
    <w:rsid w:val="00E01E3C"/>
    <w:pPr>
      <w:pBdr>
        <w:bottom w:val="single" w:sz="6" w:space="1" w:color="auto"/>
      </w:pBdr>
      <w:tabs>
        <w:tab w:val="center" w:pos="4153"/>
        <w:tab w:val="right" w:pos="8306"/>
      </w:tabs>
      <w:snapToGrid w:val="0"/>
      <w:jc w:val="center"/>
    </w:pPr>
    <w:rPr>
      <w:sz w:val="18"/>
      <w:szCs w:val="18"/>
    </w:rPr>
  </w:style>
  <w:style w:type="table" w:customStyle="1" w:styleId="11">
    <w:name w:val="普通表格1"/>
    <w:next w:val="a2"/>
    <w:semiHidden/>
    <w:rsid w:val="004E1BF2"/>
    <w:rPr>
      <w:rFonts w:eastAsia="Times New Roman"/>
    </w:rPr>
    <w:tblPr>
      <w:tblInd w:w="0" w:type="dxa"/>
      <w:tblCellMar>
        <w:top w:w="0" w:type="dxa"/>
        <w:left w:w="108" w:type="dxa"/>
        <w:bottom w:w="0" w:type="dxa"/>
        <w:right w:w="108" w:type="dxa"/>
      </w:tblCellMar>
    </w:tblPr>
  </w:style>
  <w:style w:type="character" w:customStyle="1" w:styleId="aa">
    <w:name w:val="页眉 字符"/>
    <w:link w:val="a9"/>
    <w:uiPriority w:val="99"/>
    <w:rsid w:val="00D37B55"/>
    <w:rPr>
      <w:sz w:val="18"/>
      <w:szCs w:val="18"/>
    </w:rPr>
  </w:style>
  <w:style w:type="character" w:customStyle="1" w:styleId="21">
    <w:name w:val="标题 2 字符"/>
    <w:link w:val="20"/>
    <w:semiHidden/>
    <w:rsid w:val="00355E9C"/>
    <w:rPr>
      <w:rFonts w:ascii="等线 Light" w:eastAsia="等线 Light" w:hAnsi="等线 Light" w:cs="Times New Roman"/>
      <w:b/>
      <w:bCs/>
      <w:sz w:val="32"/>
      <w:szCs w:val="32"/>
    </w:rPr>
  </w:style>
  <w:style w:type="paragraph" w:customStyle="1" w:styleId="1">
    <w:name w:val="样式1"/>
    <w:basedOn w:val="a0"/>
    <w:next w:val="a0"/>
    <w:link w:val="12"/>
    <w:qFormat/>
    <w:rsid w:val="00355E9C"/>
    <w:pPr>
      <w:widowControl w:val="0"/>
      <w:numPr>
        <w:numId w:val="15"/>
      </w:numPr>
      <w:adjustRightInd w:val="0"/>
      <w:spacing w:line="520" w:lineRule="exact"/>
      <w:ind w:left="200" w:hangingChars="200" w:hanging="200"/>
      <w:jc w:val="both"/>
    </w:pPr>
    <w:rPr>
      <w:kern w:val="2"/>
      <w:sz w:val="24"/>
      <w:szCs w:val="22"/>
    </w:rPr>
  </w:style>
  <w:style w:type="character" w:customStyle="1" w:styleId="12">
    <w:name w:val="样式1 字符"/>
    <w:link w:val="1"/>
    <w:rsid w:val="00355E9C"/>
    <w:rPr>
      <w:kern w:val="2"/>
      <w:sz w:val="24"/>
      <w:szCs w:val="22"/>
    </w:rPr>
  </w:style>
  <w:style w:type="paragraph" w:customStyle="1" w:styleId="a">
    <w:name w:val="主标题"/>
    <w:basedOn w:val="20"/>
    <w:next w:val="a0"/>
    <w:link w:val="ab"/>
    <w:qFormat/>
    <w:rsid w:val="00355E9C"/>
    <w:pPr>
      <w:widowControl w:val="0"/>
      <w:numPr>
        <w:numId w:val="16"/>
      </w:numPr>
      <w:spacing w:before="120" w:after="120" w:line="240" w:lineRule="auto"/>
      <w:jc w:val="both"/>
    </w:pPr>
    <w:rPr>
      <w:rFonts w:eastAsia="宋体"/>
      <w:sz w:val="24"/>
    </w:rPr>
  </w:style>
  <w:style w:type="paragraph" w:customStyle="1" w:styleId="ac">
    <w:name w:val="正"/>
    <w:basedOn w:val="a0"/>
    <w:link w:val="ad"/>
    <w:qFormat/>
    <w:rsid w:val="00355E9C"/>
    <w:pPr>
      <w:spacing w:line="520" w:lineRule="exact"/>
      <w:ind w:firstLineChars="200" w:firstLine="200"/>
    </w:pPr>
    <w:rPr>
      <w:sz w:val="24"/>
    </w:rPr>
  </w:style>
  <w:style w:type="character" w:customStyle="1" w:styleId="ab">
    <w:name w:val="主标题 字符"/>
    <w:link w:val="a"/>
    <w:rsid w:val="00355E9C"/>
    <w:rPr>
      <w:rFonts w:ascii="等线 Light" w:eastAsia="等线 Light" w:hAnsi="等线 Light" w:cs="Times New Roman"/>
      <w:b/>
      <w:bCs/>
      <w:sz w:val="24"/>
      <w:szCs w:val="32"/>
    </w:rPr>
  </w:style>
  <w:style w:type="paragraph" w:customStyle="1" w:styleId="2">
    <w:name w:val="样式2"/>
    <w:basedOn w:val="a"/>
    <w:link w:val="22"/>
    <w:qFormat/>
    <w:rsid w:val="00F44839"/>
    <w:pPr>
      <w:numPr>
        <w:numId w:val="17"/>
      </w:numPr>
      <w:spacing w:before="0" w:after="0" w:line="520" w:lineRule="exact"/>
      <w:ind w:left="420"/>
    </w:pPr>
  </w:style>
  <w:style w:type="character" w:customStyle="1" w:styleId="ad">
    <w:name w:val="正 字符"/>
    <w:link w:val="ac"/>
    <w:rsid w:val="00355E9C"/>
    <w:rPr>
      <w:sz w:val="24"/>
    </w:rPr>
  </w:style>
  <w:style w:type="character" w:styleId="ae">
    <w:name w:val="annotation reference"/>
    <w:rsid w:val="00AE10D9"/>
    <w:rPr>
      <w:sz w:val="21"/>
      <w:szCs w:val="21"/>
    </w:rPr>
  </w:style>
  <w:style w:type="character" w:customStyle="1" w:styleId="22">
    <w:name w:val="样式2 字符"/>
    <w:basedOn w:val="ab"/>
    <w:link w:val="2"/>
    <w:rsid w:val="00F44839"/>
    <w:rPr>
      <w:rFonts w:ascii="等线 Light" w:eastAsia="等线 Light" w:hAnsi="等线 Light" w:cs="Times New Roman"/>
      <w:b/>
      <w:bCs/>
      <w:sz w:val="24"/>
      <w:szCs w:val="32"/>
    </w:rPr>
  </w:style>
  <w:style w:type="paragraph" w:styleId="af">
    <w:name w:val="annotation text"/>
    <w:basedOn w:val="a0"/>
    <w:link w:val="af0"/>
    <w:rsid w:val="00AE10D9"/>
  </w:style>
  <w:style w:type="character" w:customStyle="1" w:styleId="af0">
    <w:name w:val="批注文字 字符"/>
    <w:basedOn w:val="a1"/>
    <w:link w:val="af"/>
    <w:rsid w:val="00AE10D9"/>
  </w:style>
  <w:style w:type="paragraph" w:styleId="af1">
    <w:name w:val="annotation subject"/>
    <w:basedOn w:val="af"/>
    <w:next w:val="af"/>
    <w:link w:val="af2"/>
    <w:rsid w:val="00AE10D9"/>
    <w:rPr>
      <w:b/>
      <w:bCs/>
    </w:rPr>
  </w:style>
  <w:style w:type="character" w:customStyle="1" w:styleId="af2">
    <w:name w:val="批注主题 字符"/>
    <w:link w:val="af1"/>
    <w:rsid w:val="00AE10D9"/>
    <w:rPr>
      <w:b/>
      <w:bCs/>
    </w:rPr>
  </w:style>
  <w:style w:type="character" w:styleId="af3">
    <w:name w:val="Emphasis"/>
    <w:uiPriority w:val="20"/>
    <w:qFormat/>
    <w:rsid w:val="006A4F20"/>
    <w:rPr>
      <w:i/>
      <w:iCs/>
    </w:rPr>
  </w:style>
  <w:style w:type="paragraph" w:customStyle="1" w:styleId="3">
    <w:name w:val="样式3"/>
    <w:basedOn w:val="2"/>
    <w:link w:val="32"/>
    <w:qFormat/>
    <w:rsid w:val="000E64D9"/>
    <w:pPr>
      <w:numPr>
        <w:numId w:val="20"/>
      </w:numPr>
      <w:ind w:left="420"/>
    </w:pPr>
  </w:style>
  <w:style w:type="character" w:customStyle="1" w:styleId="32">
    <w:name w:val="样式3 字符"/>
    <w:basedOn w:val="22"/>
    <w:link w:val="3"/>
    <w:rsid w:val="000E64D9"/>
    <w:rPr>
      <w:rFonts w:ascii="等线 Light" w:eastAsia="等线 Light" w:hAnsi="等线 Light" w:cs="Times New Roman"/>
      <w:b/>
      <w:bCs/>
      <w:sz w:val="24"/>
      <w:szCs w:val="32"/>
    </w:rPr>
  </w:style>
  <w:style w:type="character" w:customStyle="1" w:styleId="31">
    <w:name w:val="标题 3 字符"/>
    <w:basedOn w:val="a1"/>
    <w:link w:val="30"/>
    <w:semiHidden/>
    <w:rsid w:val="00082803"/>
    <w:rPr>
      <w:b/>
      <w:bCs/>
      <w:sz w:val="32"/>
      <w:szCs w:val="32"/>
    </w:rPr>
  </w:style>
  <w:style w:type="character" w:customStyle="1" w:styleId="40">
    <w:name w:val="标题 4 字符"/>
    <w:basedOn w:val="a1"/>
    <w:link w:val="4"/>
    <w:semiHidden/>
    <w:rsid w:val="006A760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842321">
      <w:bodyDiv w:val="1"/>
      <w:marLeft w:val="0"/>
      <w:marRight w:val="0"/>
      <w:marTop w:val="0"/>
      <w:marBottom w:val="0"/>
      <w:divBdr>
        <w:top w:val="none" w:sz="0" w:space="0" w:color="auto"/>
        <w:left w:val="none" w:sz="0" w:space="0" w:color="auto"/>
        <w:bottom w:val="none" w:sz="0" w:space="0" w:color="auto"/>
        <w:right w:val="none" w:sz="0" w:space="0" w:color="auto"/>
      </w:divBdr>
    </w:div>
    <w:div w:id="691296838">
      <w:bodyDiv w:val="1"/>
      <w:marLeft w:val="0"/>
      <w:marRight w:val="0"/>
      <w:marTop w:val="0"/>
      <w:marBottom w:val="0"/>
      <w:divBdr>
        <w:top w:val="none" w:sz="0" w:space="0" w:color="auto"/>
        <w:left w:val="none" w:sz="0" w:space="0" w:color="auto"/>
        <w:bottom w:val="none" w:sz="0" w:space="0" w:color="auto"/>
        <w:right w:val="none" w:sz="0" w:space="0" w:color="auto"/>
      </w:divBdr>
    </w:div>
    <w:div w:id="967392105">
      <w:bodyDiv w:val="1"/>
      <w:marLeft w:val="0"/>
      <w:marRight w:val="0"/>
      <w:marTop w:val="0"/>
      <w:marBottom w:val="0"/>
      <w:divBdr>
        <w:top w:val="none" w:sz="0" w:space="0" w:color="auto"/>
        <w:left w:val="none" w:sz="0" w:space="0" w:color="auto"/>
        <w:bottom w:val="none" w:sz="0" w:space="0" w:color="auto"/>
        <w:right w:val="none" w:sz="0" w:space="0" w:color="auto"/>
      </w:divBdr>
    </w:div>
    <w:div w:id="173678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emf"/><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emf"/><Relationship Id="rId36" Type="http://schemas.openxmlformats.org/officeDocument/2006/relationships/image" Target="media/image28.png"/><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1.jpg"/><Relationship Id="rId31" Type="http://schemas.openxmlformats.org/officeDocument/2006/relationships/image" Target="media/image23.emf"/><Relationship Id="rId44" Type="http://schemas.openxmlformats.org/officeDocument/2006/relationships/image" Target="media/image36.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emf"/><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emf"/><Relationship Id="rId20" Type="http://schemas.openxmlformats.org/officeDocument/2006/relationships/image" Target="media/image12.jp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C059E-BAC9-4D02-B060-1BE03EF4B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44</Pages>
  <Words>4357</Words>
  <Characters>24838</Characters>
  <Application>Microsoft Office Word</Application>
  <DocSecurity>0</DocSecurity>
  <Lines>206</Lines>
  <Paragraphs>58</Paragraphs>
  <ScaleCrop>false</ScaleCrop>
  <Company>微软（中国）有限公司</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北京理工大学研究生院</dc:title>
  <dc:subject/>
  <dc:creator>微软（中国）有限公司</dc:creator>
  <cp:keywords/>
  <cp:lastModifiedBy>子易 闫</cp:lastModifiedBy>
  <cp:revision>120</cp:revision>
  <cp:lastPrinted>2025-10-23T15:19:00Z</cp:lastPrinted>
  <dcterms:created xsi:type="dcterms:W3CDTF">2025-10-22T08:07:00Z</dcterms:created>
  <dcterms:modified xsi:type="dcterms:W3CDTF">2025-10-30T05:37:00Z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