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6E11" w:rsidRPr="004B6E11" w:rsidRDefault="000E6FDC" w:rsidP="004B6E11">
      <w:pPr>
        <w:widowControl/>
        <w:shd w:val="clear" w:color="auto" w:fill="FFFFFF"/>
        <w:spacing w:after="210"/>
        <w:jc w:val="left"/>
        <w:outlineLvl w:val="0"/>
        <w:rPr>
          <w:rFonts w:ascii="微软雅黑" w:eastAsia="微软雅黑" w:hAnsi="微软雅黑" w:cs="宋体"/>
          <w:b/>
          <w:spacing w:val="8"/>
          <w:kern w:val="36"/>
          <w:sz w:val="32"/>
          <w:szCs w:val="32"/>
        </w:rPr>
      </w:pPr>
      <w:r>
        <w:rPr>
          <w:rFonts w:ascii="微软雅黑" w:eastAsia="微软雅黑" w:hAnsi="微软雅黑" w:cs="宋体" w:hint="eastAsia"/>
          <w:b/>
          <w:spacing w:val="8"/>
          <w:kern w:val="36"/>
          <w:sz w:val="32"/>
          <w:szCs w:val="32"/>
        </w:rPr>
        <w:t>一、</w:t>
      </w:r>
      <w:r w:rsidRPr="004B6E11">
        <w:rPr>
          <w:rFonts w:ascii="微软雅黑" w:eastAsia="微软雅黑" w:hAnsi="微软雅黑" w:cs="宋体" w:hint="eastAsia"/>
          <w:b/>
          <w:spacing w:val="8"/>
          <w:kern w:val="36"/>
          <w:sz w:val="32"/>
          <w:szCs w:val="32"/>
        </w:rPr>
        <w:t>第1讲</w:t>
      </w:r>
      <w:r>
        <w:rPr>
          <w:rFonts w:ascii="微软雅黑" w:eastAsia="微软雅黑" w:hAnsi="微软雅黑" w:cs="宋体" w:hint="eastAsia"/>
          <w:b/>
          <w:spacing w:val="8"/>
          <w:kern w:val="36"/>
          <w:sz w:val="32"/>
          <w:szCs w:val="32"/>
        </w:rPr>
        <w:t xml:space="preserve"> </w:t>
      </w:r>
      <w:r w:rsidR="004B6E11" w:rsidRPr="004B6E11">
        <w:rPr>
          <w:rFonts w:ascii="微软雅黑" w:eastAsia="微软雅黑" w:hAnsi="微软雅黑" w:cs="宋体" w:hint="eastAsia"/>
          <w:b/>
          <w:spacing w:val="8"/>
          <w:kern w:val="36"/>
          <w:sz w:val="32"/>
          <w:szCs w:val="32"/>
        </w:rPr>
        <w:t>线性调频连续波雷达基本原理（</w:t>
      </w:r>
      <w:r>
        <w:rPr>
          <w:rFonts w:ascii="微软雅黑" w:eastAsia="微软雅黑" w:hAnsi="微软雅黑" w:cs="宋体" w:hint="eastAsia"/>
          <w:b/>
          <w:spacing w:val="8"/>
          <w:kern w:val="36"/>
          <w:sz w:val="32"/>
          <w:szCs w:val="32"/>
        </w:rPr>
        <w:t>1</w:t>
      </w:r>
      <w:r w:rsidR="004B6E11" w:rsidRPr="004B6E11">
        <w:rPr>
          <w:rFonts w:ascii="微软雅黑" w:eastAsia="微软雅黑" w:hAnsi="微软雅黑" w:cs="宋体" w:hint="eastAsia"/>
          <w:b/>
          <w:spacing w:val="8"/>
          <w:kern w:val="36"/>
          <w:sz w:val="32"/>
          <w:szCs w:val="32"/>
        </w:rPr>
        <w:t>）</w:t>
      </w:r>
    </w:p>
    <w:p w:rsidR="004B6E11" w:rsidRPr="004B6E11" w:rsidRDefault="004B6E11" w:rsidP="004B6E11"/>
    <w:p w:rsidR="0000776C" w:rsidRDefault="004B6E11" w:rsidP="002856DD">
      <w:pPr>
        <w:spacing w:beforeLines="50" w:before="156" w:afterLines="50" w:after="156"/>
        <w:ind w:firstLineChars="200" w:firstLine="480"/>
        <w:jc w:val="left"/>
      </w:pPr>
      <w:r w:rsidRPr="004B6E11">
        <w:rPr>
          <w:rFonts w:ascii="宋体" w:eastAsia="宋体" w:hAnsi="宋体"/>
          <w:sz w:val="24"/>
          <w:szCs w:val="24"/>
        </w:rPr>
        <w:t>本系列总共三期，内容根据TI官方资料改编，本期内容主要讨论如下问题：（1）调频连续波雷达如何估计目标的距离？（2）调频连续波雷达如何探测多目标？（3）调频连续波雷达能够探测多远？（4）调频连续波雷达如何区分两个相邻目标？</w:t>
      </w:r>
    </w:p>
    <w:p w:rsidR="0000776C" w:rsidRPr="00E42823" w:rsidRDefault="004B6E11" w:rsidP="00E42823">
      <w:pPr>
        <w:spacing w:beforeLines="50" w:before="156" w:afterLines="50" w:after="156"/>
        <w:ind w:firstLineChars="200" w:firstLine="562"/>
        <w:jc w:val="left"/>
        <w:rPr>
          <w:rFonts w:ascii="宋体" w:eastAsia="宋体" w:hAnsi="宋体"/>
          <w:sz w:val="28"/>
          <w:szCs w:val="28"/>
        </w:rPr>
      </w:pPr>
      <w:r w:rsidRPr="004B6E11">
        <w:rPr>
          <w:rFonts w:ascii="宋体" w:eastAsia="宋体" w:hAnsi="宋体"/>
          <w:b/>
          <w:bCs/>
          <w:sz w:val="28"/>
          <w:szCs w:val="28"/>
        </w:rPr>
        <w:t>1. 什么是调频信号（chirp）？</w:t>
      </w:r>
    </w:p>
    <w:p w:rsidR="004B6E11" w:rsidRPr="004B6E11" w:rsidRDefault="004B6E11" w:rsidP="002856DD">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众所周知，目前的雷达主要有两种体制，一种是脉冲雷达，另一种是连续波雷达。连续波雷达有非调制单频、多频，以及调频连续波雷达。调频连续波雷达主要有频率-时间函数呈三角波、锯齿波，以及正弦波等几种，而目前民用雷达通常采用的是锯齿波。</w:t>
      </w:r>
    </w:p>
    <w:p w:rsidR="004B6E11" w:rsidRPr="004B6E11" w:rsidRDefault="004B6E11" w:rsidP="002856DD">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调频连续锯齿波波雷达发射调频信号，即为信号的频率随着时间增加的正弦波信号，如下图所示：</w:t>
      </w:r>
    </w:p>
    <w:p w:rsidR="004B6E11" w:rsidRPr="004B6E11" w:rsidRDefault="004B6E11" w:rsidP="004B6E11">
      <w:pPr>
        <w:jc w:val="center"/>
      </w:pPr>
      <w:r w:rsidRPr="004B6E11">
        <w:rPr>
          <w:noProof/>
        </w:rPr>
        <w:drawing>
          <wp:inline distT="0" distB="0" distL="0" distR="0" wp14:anchorId="5FB3F781" wp14:editId="162AEAC1">
            <wp:extent cx="2303399" cy="2483908"/>
            <wp:effectExtent l="0" t="0" r="1905" b="0"/>
            <wp:docPr id="63" name="图片 6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3052" cy="2494318"/>
                    </a:xfrm>
                    <a:prstGeom prst="rect">
                      <a:avLst/>
                    </a:prstGeom>
                    <a:noFill/>
                    <a:ln>
                      <a:noFill/>
                    </a:ln>
                  </pic:spPr>
                </pic:pic>
              </a:graphicData>
            </a:graphic>
          </wp:inline>
        </w:drawing>
      </w:r>
    </w:p>
    <w:p w:rsidR="00137B06" w:rsidRPr="00A258CB" w:rsidRDefault="004B6E11" w:rsidP="00A258CB">
      <w:pPr>
        <w:spacing w:beforeLines="50" w:before="156" w:afterLines="50" w:after="156"/>
        <w:jc w:val="center"/>
        <w:rPr>
          <w:rFonts w:ascii="黑体" w:eastAsia="黑体" w:hAnsi="黑体"/>
          <w:b/>
          <w:sz w:val="24"/>
          <w:szCs w:val="24"/>
        </w:rPr>
      </w:pPr>
      <w:r w:rsidRPr="004B6E11">
        <w:rPr>
          <w:rFonts w:ascii="Calibri" w:eastAsia="黑体" w:hAnsi="Calibri" w:cs="Calibri"/>
          <w:b/>
        </w:rPr>
        <w:t> </w:t>
      </w:r>
      <w:r w:rsidRPr="004B6E11">
        <w:rPr>
          <w:rFonts w:ascii="黑体" w:eastAsia="黑体" w:hAnsi="黑体"/>
          <w:b/>
        </w:rPr>
        <w:t xml:space="preserve"> 图1.1 调频连续波时域-频域图</w:t>
      </w:r>
    </w:p>
    <w:p w:rsidR="004B6E11" w:rsidRPr="004B6E11" w:rsidRDefault="004B6E11" w:rsidP="00137B06">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调频信号英文称作chirp，最开始是由外国人根据鸟类叫声的特点提出来的，因为他们发现鸟类叫声就是一个声音频率不断上升的过程。上图的第一个图是时域信号，第二个是频域信号，可以看出调频信号的频率和信号的持续时间Tc是呈线性关系，因此这样的调频连续波又称为线性调频连续波（LFMCW）。</w:t>
      </w:r>
    </w:p>
    <w:p w:rsidR="004B6E11" w:rsidRPr="004B6E11" w:rsidRDefault="004B6E11" w:rsidP="00E72724">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LFMCW有几个主要的参数需要注意，分别是发射最大带宽B，调频斜率S，发射脉冲周期Tc，发射信号起始频率fc。这几个参数将在后面会有重要的作用，谨记。</w:t>
      </w:r>
    </w:p>
    <w:p w:rsidR="004B6E11" w:rsidRPr="004B6E11" w:rsidRDefault="004B6E11" w:rsidP="00E72724">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上面的信号中斜率 :</w:t>
      </w:r>
    </w:p>
    <w:p w:rsidR="004B6E11" w:rsidRPr="004B6E11" w:rsidRDefault="004B6E11" w:rsidP="004B6E11">
      <w:r w:rsidRPr="004B6E11">
        <w:rPr>
          <w:noProof/>
        </w:rPr>
        <w:lastRenderedPageBreak/>
        <w:drawing>
          <wp:inline distT="0" distB="0" distL="0" distR="0" wp14:anchorId="077CAE41" wp14:editId="5535B9AC">
            <wp:extent cx="2393315" cy="489442"/>
            <wp:effectExtent l="0" t="0" r="6985" b="6350"/>
            <wp:docPr id="62" name="图片 6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2641" cy="503619"/>
                    </a:xfrm>
                    <a:prstGeom prst="rect">
                      <a:avLst/>
                    </a:prstGeom>
                    <a:noFill/>
                    <a:ln>
                      <a:noFill/>
                    </a:ln>
                  </pic:spPr>
                </pic:pic>
              </a:graphicData>
            </a:graphic>
          </wp:inline>
        </w:drawing>
      </w:r>
    </w:p>
    <w:p w:rsidR="009352AD" w:rsidRDefault="004B6E11" w:rsidP="004B6E11">
      <w:r w:rsidRPr="004B6E11">
        <w:rPr>
          <w:rFonts w:ascii="宋体" w:eastAsia="宋体" w:hAnsi="宋体"/>
          <w:b/>
          <w:bCs/>
          <w:sz w:val="28"/>
          <w:szCs w:val="28"/>
        </w:rPr>
        <w:t>2. 单发单收线性调频连续波雷达</w:t>
      </w:r>
    </w:p>
    <w:p w:rsidR="004B6E11" w:rsidRPr="004B6E11" w:rsidRDefault="004B6E11" w:rsidP="004B6E11">
      <w:pPr>
        <w:rPr>
          <w:rFonts w:ascii="宋体" w:eastAsia="宋体" w:hAnsi="宋体"/>
          <w:sz w:val="24"/>
          <w:szCs w:val="24"/>
        </w:rPr>
      </w:pPr>
      <w:r w:rsidRPr="004B6E11">
        <w:rPr>
          <w:rFonts w:ascii="宋体" w:eastAsia="宋体" w:hAnsi="宋体"/>
          <w:sz w:val="24"/>
          <w:szCs w:val="24"/>
        </w:rPr>
        <w:t>顾名思义，单发单收雷达就是只有一个发射天线和一个接受天线，如下图所示。</w:t>
      </w:r>
    </w:p>
    <w:p w:rsidR="004B6E11" w:rsidRPr="004B6E11" w:rsidRDefault="004B6E11" w:rsidP="00786BFD">
      <w:pPr>
        <w:jc w:val="center"/>
      </w:pPr>
      <w:r w:rsidRPr="004B6E11">
        <w:rPr>
          <w:noProof/>
        </w:rPr>
        <w:drawing>
          <wp:inline distT="0" distB="0" distL="0" distR="0" wp14:anchorId="0920CEF5" wp14:editId="4AB04DD1">
            <wp:extent cx="3355340" cy="2159635"/>
            <wp:effectExtent l="0" t="0" r="0" b="0"/>
            <wp:docPr id="61" name="图片 6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5340" cy="2159635"/>
                    </a:xfrm>
                    <a:prstGeom prst="rect">
                      <a:avLst/>
                    </a:prstGeom>
                    <a:noFill/>
                    <a:ln>
                      <a:noFill/>
                    </a:ln>
                  </pic:spPr>
                </pic:pic>
              </a:graphicData>
            </a:graphic>
          </wp:inline>
        </w:drawing>
      </w:r>
    </w:p>
    <w:p w:rsidR="00786BFD" w:rsidRDefault="004B6E11" w:rsidP="004B6E11">
      <w:r w:rsidRPr="004B6E11">
        <w:t xml:space="preserve">                            </w:t>
      </w:r>
      <w:r w:rsidRPr="004B6E11">
        <w:rPr>
          <w:rFonts w:ascii="Calibri" w:eastAsia="黑体" w:hAnsi="Calibri" w:cs="Calibri"/>
          <w:b/>
        </w:rPr>
        <w:t xml:space="preserve">            </w:t>
      </w:r>
      <w:r w:rsidRPr="004B6E11">
        <w:rPr>
          <w:rFonts w:ascii="Calibri" w:eastAsia="黑体" w:hAnsi="Calibri" w:cs="Calibri"/>
          <w:b/>
        </w:rPr>
        <w:t>图</w:t>
      </w:r>
      <w:r w:rsidRPr="004B6E11">
        <w:rPr>
          <w:rFonts w:ascii="Calibri" w:eastAsia="黑体" w:hAnsi="Calibri" w:cs="Calibri"/>
          <w:b/>
        </w:rPr>
        <w:t>2.1  </w:t>
      </w:r>
      <w:r w:rsidRPr="004B6E11">
        <w:rPr>
          <w:rFonts w:ascii="Calibri" w:eastAsia="黑体" w:hAnsi="Calibri" w:cs="Calibri"/>
          <w:b/>
        </w:rPr>
        <w:t>单发单收雷达</w:t>
      </w:r>
    </w:p>
    <w:p w:rsidR="004B6E11" w:rsidRPr="004B6E11" w:rsidRDefault="004B6E11" w:rsidP="008B3C6A">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如上图所示，频率综合器（Synth）生成调频信号，由发射天线（Tx ant）发射出去，电磁波打到物体上反射回来的信号叫做回波信号，回波信号被接收天线(Rx ant)接收，然后与发射信号进行混频（mixer），得到中频信号（IF signal）。那么什么叫做混频呢？本科在高频电子线路中学习过，混频就是一个乘法器，将两个信号进行相乘，然后得到他们之间的信号频率差以及频率</w:t>
      </w:r>
      <w:proofErr w:type="gramStart"/>
      <w:r w:rsidRPr="004B6E11">
        <w:rPr>
          <w:rFonts w:ascii="宋体" w:eastAsia="宋体" w:hAnsi="宋体"/>
          <w:sz w:val="24"/>
          <w:szCs w:val="24"/>
        </w:rPr>
        <w:t>和</w:t>
      </w:r>
      <w:proofErr w:type="gramEnd"/>
      <w:r w:rsidRPr="004B6E11">
        <w:rPr>
          <w:rFonts w:ascii="宋体" w:eastAsia="宋体" w:hAnsi="宋体"/>
          <w:sz w:val="24"/>
          <w:szCs w:val="24"/>
        </w:rPr>
        <w:t>。</w:t>
      </w:r>
    </w:p>
    <w:p w:rsidR="004B6E11" w:rsidRPr="004B6E11" w:rsidRDefault="004B6E11" w:rsidP="004879DA">
      <w:pPr>
        <w:jc w:val="center"/>
      </w:pPr>
      <w:r w:rsidRPr="004B6E11">
        <w:rPr>
          <w:noProof/>
        </w:rPr>
        <w:drawing>
          <wp:inline distT="0" distB="0" distL="0" distR="0" wp14:anchorId="68A62955" wp14:editId="498C9CFC">
            <wp:extent cx="2806700" cy="1343660"/>
            <wp:effectExtent l="0" t="0" r="0" b="8890"/>
            <wp:docPr id="60" name="图片 6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6700" cy="1343660"/>
                    </a:xfrm>
                    <a:prstGeom prst="rect">
                      <a:avLst/>
                    </a:prstGeom>
                    <a:noFill/>
                    <a:ln>
                      <a:noFill/>
                    </a:ln>
                  </pic:spPr>
                </pic:pic>
              </a:graphicData>
            </a:graphic>
          </wp:inline>
        </w:drawing>
      </w:r>
    </w:p>
    <w:p w:rsidR="008B3C6A" w:rsidRDefault="004B6E11" w:rsidP="008B3C6A">
      <w:pPr>
        <w:jc w:val="center"/>
      </w:pPr>
      <w:r w:rsidRPr="004B6E11">
        <w:t>图2.2 混频器模型</w:t>
      </w:r>
    </w:p>
    <w:p w:rsidR="004B6E11" w:rsidRPr="004B6E11" w:rsidRDefault="004B6E11" w:rsidP="008B3C6A">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举个例子如：信号x1和信号x2是两个幅度相同，但是频率和相位不同的信号，经过混频（乘法）器之后，我们可以通过三角函数公式（积化和差）得到下面这个函数关系式，其中</w:t>
      </w:r>
      <w:proofErr w:type="spellStart"/>
      <w:r w:rsidRPr="004B6E11">
        <w:rPr>
          <w:rFonts w:ascii="宋体" w:eastAsia="宋体" w:hAnsi="宋体"/>
          <w:sz w:val="24"/>
          <w:szCs w:val="24"/>
        </w:rPr>
        <w:t>Xout</w:t>
      </w:r>
      <w:proofErr w:type="spellEnd"/>
      <w:r w:rsidRPr="004B6E11">
        <w:rPr>
          <w:rFonts w:ascii="宋体" w:eastAsia="宋体" w:hAnsi="宋体"/>
          <w:sz w:val="24"/>
          <w:szCs w:val="24"/>
        </w:rPr>
        <w:t>就是混频之后的输出信号。</w:t>
      </w:r>
    </w:p>
    <w:p w:rsidR="004B6E11" w:rsidRPr="004B6E11" w:rsidRDefault="004B6E11" w:rsidP="004B6E11">
      <w:r w:rsidRPr="004B6E11">
        <w:rPr>
          <w:noProof/>
        </w:rPr>
        <w:drawing>
          <wp:inline distT="0" distB="0" distL="0" distR="0" wp14:anchorId="326F5A19" wp14:editId="74E02FCB">
            <wp:extent cx="4494530" cy="1435100"/>
            <wp:effectExtent l="0" t="0" r="1270" b="0"/>
            <wp:docPr id="59" name="图片 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4530" cy="1435100"/>
                    </a:xfrm>
                    <a:prstGeom prst="rect">
                      <a:avLst/>
                    </a:prstGeom>
                    <a:noFill/>
                    <a:ln>
                      <a:noFill/>
                    </a:ln>
                  </pic:spPr>
                </pic:pic>
              </a:graphicData>
            </a:graphic>
          </wp:inline>
        </w:drawing>
      </w:r>
    </w:p>
    <w:p w:rsidR="004B6E11" w:rsidRPr="004B6E11" w:rsidRDefault="004B6E11" w:rsidP="008B3C6A">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积化和差公式如下图所示：</w:t>
      </w:r>
    </w:p>
    <w:p w:rsidR="004B6E11" w:rsidRPr="004B6E11" w:rsidRDefault="004B6E11" w:rsidP="008B3C6A">
      <w:pPr>
        <w:jc w:val="center"/>
      </w:pPr>
      <w:r w:rsidRPr="004B6E11">
        <w:rPr>
          <w:noProof/>
        </w:rPr>
        <w:drawing>
          <wp:inline distT="0" distB="0" distL="0" distR="0" wp14:anchorId="57968039" wp14:editId="43C1DFC0">
            <wp:extent cx="3831590" cy="2104999"/>
            <wp:effectExtent l="0" t="0" r="0" b="0"/>
            <wp:docPr id="58" name="图片 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7548" cy="2108272"/>
                    </a:xfrm>
                    <a:prstGeom prst="rect">
                      <a:avLst/>
                    </a:prstGeom>
                    <a:noFill/>
                    <a:ln>
                      <a:noFill/>
                    </a:ln>
                  </pic:spPr>
                </pic:pic>
              </a:graphicData>
            </a:graphic>
          </wp:inline>
        </w:drawing>
      </w:r>
    </w:p>
    <w:p w:rsidR="008B3C6A" w:rsidRPr="008B3C6A" w:rsidRDefault="004B6E11" w:rsidP="008B3C6A">
      <w:pPr>
        <w:jc w:val="center"/>
        <w:rPr>
          <w:rFonts w:ascii="宋体" w:eastAsia="宋体" w:hAnsi="宋体"/>
          <w:sz w:val="24"/>
          <w:szCs w:val="24"/>
        </w:rPr>
      </w:pPr>
      <w:r w:rsidRPr="004B6E11">
        <w:rPr>
          <w:rFonts w:ascii="宋体" w:eastAsia="宋体" w:hAnsi="宋体"/>
          <w:sz w:val="24"/>
          <w:szCs w:val="24"/>
        </w:rPr>
        <w:t>图2.3 积化和差公式</w:t>
      </w:r>
    </w:p>
    <w:p w:rsidR="004B6E11" w:rsidRPr="004B6E11" w:rsidRDefault="004B6E11" w:rsidP="008B3C6A">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这里的混频公式推导过程比较简单，具体的混频过程如果感兴趣可以看下面粗略的推导，混频的本质就是频谱搬移，分为上变频和下变频，一般我们用下变频，</w:t>
      </w:r>
      <w:proofErr w:type="gramStart"/>
      <w:r w:rsidRPr="004B6E11">
        <w:rPr>
          <w:rFonts w:ascii="宋体" w:eastAsia="宋体" w:hAnsi="宋体"/>
          <w:sz w:val="24"/>
          <w:szCs w:val="24"/>
        </w:rPr>
        <w:t>即差频信号</w:t>
      </w:r>
      <w:proofErr w:type="gramEnd"/>
      <w:r w:rsidRPr="004B6E11">
        <w:rPr>
          <w:rFonts w:ascii="宋体" w:eastAsia="宋体" w:hAnsi="宋体"/>
          <w:sz w:val="24"/>
          <w:szCs w:val="24"/>
        </w:rPr>
        <w:t>，因此需要一个低通滤波器即可滤出我们所需要的信号。上述公式如有看不明白，是因为正弦函数可以和余弦函数互换，叫做相位偏转90度。从频域角度分析，可以假设先x1和x2是如下两个信号：</w:t>
      </w:r>
    </w:p>
    <w:p w:rsidR="00D51AEA" w:rsidRDefault="004B6E11" w:rsidP="00D51AEA">
      <w:pPr>
        <w:jc w:val="center"/>
        <w:rPr>
          <w:rFonts w:ascii="宋体" w:eastAsia="宋体" w:hAnsi="宋体"/>
          <w:sz w:val="24"/>
          <w:szCs w:val="24"/>
        </w:rPr>
      </w:pPr>
      <w:r w:rsidRPr="004B6E11">
        <w:rPr>
          <w:noProof/>
        </w:rPr>
        <w:drawing>
          <wp:inline distT="0" distB="0" distL="0" distR="0" wp14:anchorId="7FB1A8CE" wp14:editId="5DA5E1CB">
            <wp:extent cx="2526477" cy="1387475"/>
            <wp:effectExtent l="0" t="0" r="7620" b="3175"/>
            <wp:docPr id="57" name="图片 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6054" cy="1392735"/>
                    </a:xfrm>
                    <a:prstGeom prst="rect">
                      <a:avLst/>
                    </a:prstGeom>
                    <a:noFill/>
                    <a:ln>
                      <a:noFill/>
                    </a:ln>
                  </pic:spPr>
                </pic:pic>
              </a:graphicData>
            </a:graphic>
          </wp:inline>
        </w:drawing>
      </w:r>
    </w:p>
    <w:p w:rsidR="004B6E11" w:rsidRPr="004B6E11" w:rsidRDefault="004B6E11" w:rsidP="00D51AEA">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时域相乘等于频率卷积乘一个系数1/2π，因此X1和x2两个信号可以等同于下面等式：</w:t>
      </w:r>
    </w:p>
    <w:p w:rsidR="004B6E11" w:rsidRPr="004B6E11" w:rsidRDefault="004B6E11" w:rsidP="00D51AEA">
      <w:pPr>
        <w:jc w:val="center"/>
      </w:pPr>
      <w:r w:rsidRPr="004B6E11">
        <w:rPr>
          <w:noProof/>
        </w:rPr>
        <w:drawing>
          <wp:inline distT="0" distB="0" distL="0" distR="0" wp14:anchorId="3FD4056F" wp14:editId="43E14140">
            <wp:extent cx="3301101" cy="618101"/>
            <wp:effectExtent l="0" t="0" r="0" b="0"/>
            <wp:docPr id="56" name="图片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1952" cy="644474"/>
                    </a:xfrm>
                    <a:prstGeom prst="rect">
                      <a:avLst/>
                    </a:prstGeom>
                    <a:noFill/>
                    <a:ln>
                      <a:noFill/>
                    </a:ln>
                  </pic:spPr>
                </pic:pic>
              </a:graphicData>
            </a:graphic>
          </wp:inline>
        </w:drawing>
      </w:r>
    </w:p>
    <w:p w:rsidR="00B40C64" w:rsidRPr="00B40C64" w:rsidRDefault="004B6E11" w:rsidP="00B40C64">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最终的混频结果便是冲激信号表示的等式，经过低通滤波器后只留差频信号。</w:t>
      </w:r>
    </w:p>
    <w:p w:rsidR="00690AAA" w:rsidRDefault="004B6E11" w:rsidP="004B6E11">
      <w:r w:rsidRPr="004B6E11">
        <w:rPr>
          <w:rFonts w:ascii="宋体" w:eastAsia="宋体" w:hAnsi="宋体"/>
          <w:b/>
          <w:bCs/>
          <w:sz w:val="28"/>
          <w:szCs w:val="28"/>
        </w:rPr>
        <w:t>3. 什么是中频信号（IF signal）?</w:t>
      </w:r>
    </w:p>
    <w:p w:rsidR="00690AAA" w:rsidRDefault="004B6E11" w:rsidP="00B407BF">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无线通信领域根据频率将信号分为三种，第一是射频（</w:t>
      </w:r>
      <w:proofErr w:type="spellStart"/>
      <w:r w:rsidRPr="004B6E11">
        <w:rPr>
          <w:rFonts w:ascii="宋体" w:eastAsia="宋体" w:hAnsi="宋体"/>
          <w:sz w:val="24"/>
          <w:szCs w:val="24"/>
        </w:rPr>
        <w:t>RF:Radio</w:t>
      </w:r>
      <w:proofErr w:type="spellEnd"/>
      <w:r w:rsidRPr="004B6E11">
        <w:rPr>
          <w:rFonts w:ascii="宋体" w:eastAsia="宋体" w:hAnsi="宋体"/>
          <w:sz w:val="24"/>
          <w:szCs w:val="24"/>
        </w:rPr>
        <w:t xml:space="preserve"> Frequency），中频（IF：Intermediate</w:t>
      </w:r>
      <w:r w:rsidR="00AC3FBD">
        <w:rPr>
          <w:rFonts w:ascii="宋体" w:eastAsia="宋体" w:hAnsi="宋体"/>
          <w:sz w:val="24"/>
          <w:szCs w:val="24"/>
        </w:rPr>
        <w:t xml:space="preserve"> </w:t>
      </w:r>
      <w:r w:rsidRPr="004B6E11">
        <w:rPr>
          <w:rFonts w:ascii="宋体" w:eastAsia="宋体" w:hAnsi="宋体"/>
          <w:sz w:val="24"/>
          <w:szCs w:val="24"/>
        </w:rPr>
        <w:t>Frequency）,以及基带（Base Band）。所以我们去翻译Intermediate单词时应该是中级的，不应该是中心的。中频只是表示信号频段的程度词，不是表示信号的状态词，意思就是说中频是指信号的频率不是很高，正好处于中间的地位。</w:t>
      </w:r>
    </w:p>
    <w:p w:rsidR="004B6E11" w:rsidRPr="004B6E11" w:rsidRDefault="004B6E11" w:rsidP="00316DE4">
      <w:pPr>
        <w:spacing w:beforeLines="50" w:before="156" w:afterLines="50" w:after="156"/>
        <w:ind w:firstLineChars="200" w:firstLine="480"/>
        <w:jc w:val="left"/>
        <w:rPr>
          <w:rFonts w:ascii="宋体" w:eastAsia="宋体" w:hAnsi="宋体"/>
          <w:sz w:val="24"/>
          <w:szCs w:val="24"/>
        </w:rPr>
      </w:pPr>
      <w:r w:rsidRPr="004B6E11">
        <w:rPr>
          <w:rFonts w:ascii="宋体" w:eastAsia="宋体" w:hAnsi="宋体"/>
          <w:sz w:val="24"/>
          <w:szCs w:val="24"/>
        </w:rPr>
        <w:t>通过混频之后出来的中频信号其实不止一个，通过乘法器之后有几个频段的信号，主要就是上述所讨论的和频信号以及差频信号，所以还需要经过低通滤波器筛选出我们所需要的信号，整个过程如下图所示。</w:t>
      </w:r>
    </w:p>
    <w:p w:rsidR="004B6E11" w:rsidRPr="004B6E11" w:rsidRDefault="004B6E11" w:rsidP="00B407BF">
      <w:pPr>
        <w:jc w:val="center"/>
      </w:pPr>
      <w:r w:rsidRPr="004B6E11">
        <w:rPr>
          <w:noProof/>
        </w:rPr>
        <w:drawing>
          <wp:inline distT="0" distB="0" distL="0" distR="0" wp14:anchorId="33910A7E" wp14:editId="5E4C603C">
            <wp:extent cx="4022302" cy="1158941"/>
            <wp:effectExtent l="0" t="0" r="0" b="3175"/>
            <wp:docPr id="55" name="图片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9954" cy="1166908"/>
                    </a:xfrm>
                    <a:prstGeom prst="rect">
                      <a:avLst/>
                    </a:prstGeom>
                    <a:noFill/>
                    <a:ln>
                      <a:noFill/>
                    </a:ln>
                  </pic:spPr>
                </pic:pic>
              </a:graphicData>
            </a:graphic>
          </wp:inline>
        </w:drawing>
      </w:r>
    </w:p>
    <w:p w:rsidR="00E97919" w:rsidRDefault="004B6E11" w:rsidP="00E97919">
      <w:pPr>
        <w:jc w:val="center"/>
      </w:pPr>
      <w:r w:rsidRPr="004B6E11">
        <w:t>图3.1 中频信号流程图</w:t>
      </w:r>
    </w:p>
    <w:p w:rsidR="004B6E11" w:rsidRPr="004B6E11" w:rsidRDefault="004B6E11" w:rsidP="00E97919">
      <w:pPr>
        <w:ind w:firstLineChars="200" w:firstLine="480"/>
        <w:jc w:val="left"/>
      </w:pPr>
      <w:r w:rsidRPr="004B6E11">
        <w:rPr>
          <w:rFonts w:ascii="宋体" w:eastAsia="宋体" w:hAnsi="宋体"/>
          <w:sz w:val="24"/>
          <w:szCs w:val="24"/>
        </w:rPr>
        <w:t>虽然很多时候，这部分信号是由模拟电路来完成，我们只是去配置硬件的寄存器，但是我们必须清楚信号的来龙去脉。图3.2，是混频之后得到IF信号的模型图：</w:t>
      </w:r>
    </w:p>
    <w:p w:rsidR="004B6E11" w:rsidRPr="004B6E11" w:rsidRDefault="004B6E11" w:rsidP="00EB1B9A">
      <w:pPr>
        <w:jc w:val="center"/>
      </w:pPr>
      <w:r w:rsidRPr="004B6E11">
        <w:rPr>
          <w:noProof/>
        </w:rPr>
        <w:drawing>
          <wp:inline distT="0" distB="0" distL="0" distR="0" wp14:anchorId="3314BD2F" wp14:editId="3DAA7051">
            <wp:extent cx="2574290" cy="3432810"/>
            <wp:effectExtent l="0" t="0" r="0" b="0"/>
            <wp:docPr id="54" name="图片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4290" cy="3432810"/>
                    </a:xfrm>
                    <a:prstGeom prst="rect">
                      <a:avLst/>
                    </a:prstGeom>
                    <a:noFill/>
                    <a:ln>
                      <a:noFill/>
                    </a:ln>
                  </pic:spPr>
                </pic:pic>
              </a:graphicData>
            </a:graphic>
          </wp:inline>
        </w:drawing>
      </w:r>
    </w:p>
    <w:p w:rsidR="00F90B47" w:rsidRDefault="004B6E11" w:rsidP="00F90B47">
      <w:pPr>
        <w:jc w:val="center"/>
      </w:pPr>
      <w:r w:rsidRPr="004B6E11">
        <w:t>图3.2 中频信号模型图</w:t>
      </w:r>
    </w:p>
    <w:p w:rsidR="00F90B47" w:rsidRDefault="004B6E11" w:rsidP="00F90B47">
      <w:pPr>
        <w:ind w:firstLineChars="200" w:firstLine="480"/>
        <w:jc w:val="left"/>
        <w:rPr>
          <w:rFonts w:ascii="宋体" w:eastAsia="宋体" w:hAnsi="宋体"/>
          <w:sz w:val="24"/>
          <w:szCs w:val="24"/>
        </w:rPr>
      </w:pPr>
      <w:r w:rsidRPr="004B6E11">
        <w:rPr>
          <w:rFonts w:ascii="宋体" w:eastAsia="宋体" w:hAnsi="宋体"/>
          <w:sz w:val="24"/>
          <w:szCs w:val="24"/>
        </w:rPr>
        <w:t>雷达发射信号与回波信号之间的频率差就是中频信号，这个频率差就是混频之后经过低通滤波器得到的，我反复在这里讲这个问题，希望能够将理论和实际情况联系起来。由图6可知，这里的中频信号是一条直线，表示频率单一。</w:t>
      </w:r>
    </w:p>
    <w:p w:rsidR="004B6E11" w:rsidRPr="004B6E11" w:rsidRDefault="004B6E11" w:rsidP="00F90B47">
      <w:pPr>
        <w:ind w:firstLineChars="200" w:firstLine="480"/>
        <w:jc w:val="left"/>
        <w:rPr>
          <w:rFonts w:ascii="宋体" w:eastAsia="宋体" w:hAnsi="宋体"/>
          <w:sz w:val="24"/>
          <w:szCs w:val="24"/>
        </w:rPr>
      </w:pPr>
      <w:r w:rsidRPr="004B6E11">
        <w:rPr>
          <w:rFonts w:ascii="宋体" w:eastAsia="宋体" w:hAnsi="宋体"/>
          <w:sz w:val="24"/>
          <w:szCs w:val="24"/>
        </w:rPr>
        <w:t>雷达测距的最基本公式是：</w:t>
      </w:r>
    </w:p>
    <w:p w:rsidR="004B6E11" w:rsidRPr="004B6E11" w:rsidRDefault="004B6E11" w:rsidP="004B6E11">
      <w:r w:rsidRPr="004B6E11">
        <w:rPr>
          <w:noProof/>
        </w:rPr>
        <w:drawing>
          <wp:inline distT="0" distB="0" distL="0" distR="0" wp14:anchorId="4EA3AEC3" wp14:editId="787458C9">
            <wp:extent cx="1092713" cy="576628"/>
            <wp:effectExtent l="0" t="0" r="0" b="0"/>
            <wp:docPr id="53" name="图片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3600" cy="592927"/>
                    </a:xfrm>
                    <a:prstGeom prst="rect">
                      <a:avLst/>
                    </a:prstGeom>
                    <a:noFill/>
                    <a:ln>
                      <a:noFill/>
                    </a:ln>
                  </pic:spPr>
                </pic:pic>
              </a:graphicData>
            </a:graphic>
          </wp:inline>
        </w:drawing>
      </w:r>
    </w:p>
    <w:p w:rsidR="004B6E11" w:rsidRPr="004B6E11" w:rsidRDefault="004B6E11" w:rsidP="00EF20C9">
      <w:pPr>
        <w:ind w:firstLineChars="200" w:firstLine="480"/>
        <w:jc w:val="left"/>
        <w:rPr>
          <w:rFonts w:ascii="宋体" w:eastAsia="宋体" w:hAnsi="宋体"/>
          <w:sz w:val="24"/>
          <w:szCs w:val="24"/>
        </w:rPr>
      </w:pPr>
      <w:r w:rsidRPr="004B6E11">
        <w:rPr>
          <w:rFonts w:ascii="宋体" w:eastAsia="宋体" w:hAnsi="宋体"/>
          <w:sz w:val="24"/>
          <w:szCs w:val="24"/>
        </w:rPr>
        <w:t>因此中频信号为：</w:t>
      </w:r>
    </w:p>
    <w:p w:rsidR="004B6E11" w:rsidRPr="004B6E11" w:rsidRDefault="004B6E11" w:rsidP="004B6E11">
      <w:r w:rsidRPr="004B6E11">
        <w:rPr>
          <w:noProof/>
        </w:rPr>
        <w:drawing>
          <wp:inline distT="0" distB="0" distL="0" distR="0" wp14:anchorId="227F1114" wp14:editId="7FBF020E">
            <wp:extent cx="1741361" cy="670768"/>
            <wp:effectExtent l="0" t="0" r="0" b="0"/>
            <wp:docPr id="52" name="图片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1808" cy="690200"/>
                    </a:xfrm>
                    <a:prstGeom prst="rect">
                      <a:avLst/>
                    </a:prstGeom>
                    <a:noFill/>
                    <a:ln>
                      <a:noFill/>
                    </a:ln>
                  </pic:spPr>
                </pic:pic>
              </a:graphicData>
            </a:graphic>
          </wp:inline>
        </w:drawing>
      </w:r>
    </w:p>
    <w:p w:rsidR="00BA6FBE" w:rsidRDefault="004B6E11" w:rsidP="00BA6FBE">
      <w:pPr>
        <w:ind w:firstLineChars="200" w:firstLine="480"/>
        <w:jc w:val="left"/>
        <w:rPr>
          <w:rFonts w:ascii="宋体" w:eastAsia="宋体" w:hAnsi="宋体"/>
          <w:sz w:val="24"/>
          <w:szCs w:val="24"/>
        </w:rPr>
      </w:pPr>
      <w:r w:rsidRPr="004B6E11">
        <w:rPr>
          <w:rFonts w:ascii="宋体" w:eastAsia="宋体" w:hAnsi="宋体"/>
          <w:sz w:val="24"/>
          <w:szCs w:val="24"/>
        </w:rPr>
        <w:t>其中c是光速，τ是电磁波往返的时间。τ通常来讲特别小，如探测距离300m,调频周期Tc=40us，经过反推计算τ所占时间仅为τ/Tc=5%。S=B/Tc，是调频斜率。上述公式非常重要，这个公式后面会决定雷达的探距离关系，谨记。</w:t>
      </w:r>
    </w:p>
    <w:p w:rsidR="00BA6FBE" w:rsidRDefault="004B6E11" w:rsidP="00BA6FBE">
      <w:pPr>
        <w:ind w:firstLineChars="200" w:firstLine="480"/>
        <w:jc w:val="left"/>
        <w:rPr>
          <w:rFonts w:ascii="宋体" w:eastAsia="宋体" w:hAnsi="宋体"/>
          <w:sz w:val="24"/>
          <w:szCs w:val="24"/>
        </w:rPr>
      </w:pPr>
      <w:r w:rsidRPr="004B6E11">
        <w:rPr>
          <w:rFonts w:ascii="宋体" w:eastAsia="宋体" w:hAnsi="宋体"/>
          <w:sz w:val="24"/>
          <w:szCs w:val="24"/>
        </w:rPr>
        <w:t>那么为什么我们需要中频信号呢？答案就是因为中频信号能够映射出目标的距离信息，换句话说就是目标的距离不一样，返回的时间τ也就不一样，因此中频信号的频率大小也就不一样，可以</w:t>
      </w:r>
      <w:r w:rsidRPr="004B6E11">
        <w:rPr>
          <w:rFonts w:ascii="宋体" w:eastAsia="宋体" w:hAnsi="宋体"/>
          <w:color w:val="FF0000"/>
          <w:sz w:val="24"/>
          <w:szCs w:val="24"/>
        </w:rPr>
        <w:t>说距离和中频信号是成映射关系</w:t>
      </w:r>
      <w:r w:rsidRPr="004B6E11">
        <w:rPr>
          <w:rFonts w:ascii="宋体" w:eastAsia="宋体" w:hAnsi="宋体"/>
          <w:sz w:val="24"/>
          <w:szCs w:val="24"/>
        </w:rPr>
        <w:t>的。</w:t>
      </w:r>
    </w:p>
    <w:p w:rsidR="004258FE" w:rsidRDefault="004B6E11" w:rsidP="004258FE">
      <w:pPr>
        <w:ind w:firstLineChars="200" w:firstLine="562"/>
        <w:jc w:val="left"/>
      </w:pPr>
      <w:r w:rsidRPr="004B6E11">
        <w:rPr>
          <w:rFonts w:ascii="宋体" w:eastAsia="宋体" w:hAnsi="宋体"/>
          <w:b/>
          <w:bCs/>
          <w:sz w:val="28"/>
          <w:szCs w:val="28"/>
        </w:rPr>
        <w:t>4. 傅里叶变换</w:t>
      </w:r>
    </w:p>
    <w:p w:rsidR="004B6E11" w:rsidRDefault="004B6E11" w:rsidP="004258FE">
      <w:pPr>
        <w:ind w:firstLineChars="200" w:firstLine="480"/>
        <w:jc w:val="left"/>
        <w:rPr>
          <w:rFonts w:ascii="宋体" w:eastAsia="宋体" w:hAnsi="宋体"/>
          <w:sz w:val="24"/>
          <w:szCs w:val="24"/>
        </w:rPr>
      </w:pPr>
      <w:r w:rsidRPr="004B6E11">
        <w:rPr>
          <w:rFonts w:ascii="宋体" w:eastAsia="宋体" w:hAnsi="宋体"/>
          <w:sz w:val="24"/>
          <w:szCs w:val="24"/>
        </w:rPr>
        <w:t>傅里叶变换的目的就是把时域信号映射到频域上去分析，傅里叶变换是一种函数变换，即从一种函数到另一种函数的映射过程，傅里叶变换也是最基本的一种泛函类型。</w:t>
      </w:r>
    </w:p>
    <w:p w:rsidR="004258FE" w:rsidRPr="004B6E11" w:rsidRDefault="004258FE" w:rsidP="004B6E11"/>
    <w:p w:rsidR="004B6E11" w:rsidRPr="004B6E11" w:rsidRDefault="004B6E11" w:rsidP="004258FE">
      <w:pPr>
        <w:jc w:val="center"/>
      </w:pPr>
      <w:r w:rsidRPr="004B6E11">
        <w:rPr>
          <w:noProof/>
        </w:rPr>
        <w:drawing>
          <wp:inline distT="0" distB="0" distL="0" distR="0" wp14:anchorId="5DBED276" wp14:editId="7C9CF0F9">
            <wp:extent cx="5268595" cy="1188720"/>
            <wp:effectExtent l="0" t="0" r="8255" b="0"/>
            <wp:docPr id="51" name="图片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8595" cy="1188720"/>
                    </a:xfrm>
                    <a:prstGeom prst="rect">
                      <a:avLst/>
                    </a:prstGeom>
                    <a:noFill/>
                    <a:ln>
                      <a:noFill/>
                    </a:ln>
                  </pic:spPr>
                </pic:pic>
              </a:graphicData>
            </a:graphic>
          </wp:inline>
        </w:drawing>
      </w:r>
    </w:p>
    <w:p w:rsidR="004258FE" w:rsidRDefault="004B6E11" w:rsidP="004258FE">
      <w:pPr>
        <w:jc w:val="center"/>
      </w:pPr>
      <w:r w:rsidRPr="004B6E11">
        <w:t>图4.1 傅里叶变换</w:t>
      </w:r>
    </w:p>
    <w:p w:rsidR="004B6E11" w:rsidRPr="004258FE" w:rsidRDefault="004B6E11" w:rsidP="004258FE">
      <w:pPr>
        <w:ind w:firstLineChars="200" w:firstLine="480"/>
        <w:jc w:val="left"/>
        <w:rPr>
          <w:rFonts w:ascii="宋体" w:eastAsia="宋体" w:hAnsi="宋体"/>
          <w:sz w:val="24"/>
          <w:szCs w:val="24"/>
        </w:rPr>
      </w:pPr>
      <w:r w:rsidRPr="004B6E11">
        <w:rPr>
          <w:rFonts w:ascii="宋体" w:eastAsia="宋体" w:hAnsi="宋体"/>
          <w:sz w:val="24"/>
          <w:szCs w:val="24"/>
        </w:rPr>
        <w:t>有了傅里叶变换，我们可以从另一个角度对信号进行分析，展现信号的隐形特征，即信号的周期性。傅里叶变换在信号处理过程中比较重要的一个性质是频谱分辨力，即能够分辨两个不同频率信号差值的能力，差值越小越难以分辨，也就是两个信号之间的频率越是相近，越难以分辨。举个例子就像人的眼睛，越小的且靠的越近的物体难以分辨，有时候不得不借助显微镜才能看的清楚。但是有时候人们一般没有显微镜的条件，看不清楚就反复看，多次看，长时间看就可以更能看清楚了。</w:t>
      </w:r>
    </w:p>
    <w:p w:rsidR="004258FE" w:rsidRPr="004B6E11" w:rsidRDefault="004258FE" w:rsidP="004258FE">
      <w:pPr>
        <w:jc w:val="center"/>
      </w:pPr>
    </w:p>
    <w:p w:rsidR="004B6E11" w:rsidRPr="004B6E11" w:rsidRDefault="004B6E11" w:rsidP="004258FE">
      <w:pPr>
        <w:jc w:val="center"/>
      </w:pPr>
      <w:r w:rsidRPr="004B6E11">
        <w:rPr>
          <w:noProof/>
        </w:rPr>
        <w:drawing>
          <wp:inline distT="0" distB="0" distL="0" distR="0" wp14:anchorId="2BD5872E" wp14:editId="39AFB9F7">
            <wp:extent cx="5268595" cy="1076325"/>
            <wp:effectExtent l="0" t="0" r="8255" b="9525"/>
            <wp:docPr id="50" name="图片 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8595" cy="1076325"/>
                    </a:xfrm>
                    <a:prstGeom prst="rect">
                      <a:avLst/>
                    </a:prstGeom>
                    <a:noFill/>
                    <a:ln>
                      <a:noFill/>
                    </a:ln>
                  </pic:spPr>
                </pic:pic>
              </a:graphicData>
            </a:graphic>
          </wp:inline>
        </w:drawing>
      </w:r>
    </w:p>
    <w:p w:rsidR="004258FE" w:rsidRDefault="004B6E11" w:rsidP="00544ADF">
      <w:pPr>
        <w:jc w:val="center"/>
        <w:rPr>
          <w:rFonts w:ascii="宋体" w:eastAsia="宋体" w:hAnsi="宋体"/>
          <w:sz w:val="24"/>
          <w:szCs w:val="24"/>
        </w:rPr>
      </w:pPr>
      <w:r w:rsidRPr="004B6E11">
        <w:t>图4.2 傅里叶变换频谱分辨率</w:t>
      </w:r>
    </w:p>
    <w:p w:rsidR="00245733" w:rsidRDefault="004B6E11" w:rsidP="00245733">
      <w:pPr>
        <w:ind w:firstLineChars="200" w:firstLine="480"/>
        <w:jc w:val="left"/>
        <w:rPr>
          <w:rFonts w:ascii="宋体" w:eastAsia="宋体" w:hAnsi="宋体"/>
          <w:sz w:val="24"/>
          <w:szCs w:val="24"/>
        </w:rPr>
      </w:pPr>
      <w:r w:rsidRPr="004B6E11">
        <w:rPr>
          <w:rFonts w:ascii="宋体" w:eastAsia="宋体" w:hAnsi="宋体"/>
          <w:sz w:val="24"/>
          <w:szCs w:val="24"/>
        </w:rPr>
        <w:t>雷达也一样，既然一次看不清楚，那就两次，两次不行那就十次。我们通过长时间的观察，就能够越容易分辨出目标，也就是说</w:t>
      </w:r>
      <w:r w:rsidRPr="004B6E11">
        <w:rPr>
          <w:rFonts w:ascii="宋体" w:eastAsia="宋体" w:hAnsi="宋体"/>
          <w:color w:val="FF0000"/>
          <w:sz w:val="24"/>
          <w:szCs w:val="24"/>
        </w:rPr>
        <w:t>观察时间越长，</w:t>
      </w:r>
      <w:r w:rsidR="00426A9C">
        <w:rPr>
          <w:rFonts w:ascii="宋体" w:eastAsia="宋体" w:hAnsi="宋体" w:hint="eastAsia"/>
          <w:color w:val="FF0000"/>
          <w:sz w:val="24"/>
          <w:szCs w:val="24"/>
        </w:rPr>
        <w:t>频率</w:t>
      </w:r>
      <w:r w:rsidRPr="004B6E11">
        <w:rPr>
          <w:rFonts w:ascii="宋体" w:eastAsia="宋体" w:hAnsi="宋体"/>
          <w:color w:val="FF0000"/>
          <w:sz w:val="24"/>
          <w:szCs w:val="24"/>
        </w:rPr>
        <w:t>的分辨率越高</w:t>
      </w:r>
      <w:r w:rsidRPr="004B6E11">
        <w:rPr>
          <w:rFonts w:ascii="宋体" w:eastAsia="宋体" w:hAnsi="宋体"/>
          <w:sz w:val="24"/>
          <w:szCs w:val="24"/>
        </w:rPr>
        <w:t>。但是有一点要注意，观察的时间间隔，同时也是一种周期性的信号，我们称之为调制周期干扰信号。调制信号随着混频可能会留在中频信号中，在雷达系统中会造成虚假的目标，所以我们后面进行处理的时需要滤除掉。</w:t>
      </w:r>
    </w:p>
    <w:p w:rsidR="001F4D63" w:rsidRPr="00245733" w:rsidRDefault="004B6E11" w:rsidP="00245733">
      <w:pPr>
        <w:ind w:firstLineChars="200" w:firstLine="480"/>
        <w:jc w:val="left"/>
        <w:rPr>
          <w:rFonts w:ascii="宋体" w:eastAsia="宋体" w:hAnsi="宋体"/>
          <w:sz w:val="24"/>
          <w:szCs w:val="24"/>
        </w:rPr>
      </w:pPr>
      <w:r w:rsidRPr="004B6E11">
        <w:rPr>
          <w:rFonts w:ascii="宋体" w:eastAsia="宋体" w:hAnsi="宋体"/>
          <w:sz w:val="24"/>
          <w:szCs w:val="24"/>
        </w:rPr>
        <w:t>同时带来的矛盾问题是，调制周期干扰信号所代表的距离会被我们认为去掉，因此这个距离点会是雷达盲区点，不过一般来说影响不是很大。为什么长时间观察就会提高雷达的分辨力呢？这个问题留在后面距离分辨率的时候详细解答。</w:t>
      </w:r>
    </w:p>
    <w:p w:rsidR="001F4D63" w:rsidRDefault="004B6E11" w:rsidP="004B6E11">
      <w:pPr>
        <w:rPr>
          <w:b/>
          <w:bCs/>
        </w:rPr>
      </w:pPr>
      <w:r w:rsidRPr="004B6E11">
        <w:rPr>
          <w:rFonts w:ascii="宋体" w:eastAsia="宋体" w:hAnsi="宋体"/>
          <w:b/>
          <w:bCs/>
          <w:sz w:val="28"/>
          <w:szCs w:val="28"/>
        </w:rPr>
        <w:t>5. 雷达多目标探测</w:t>
      </w:r>
    </w:p>
    <w:p w:rsidR="004B6E11" w:rsidRPr="004B6E11" w:rsidRDefault="004B6E11" w:rsidP="00245733">
      <w:pPr>
        <w:ind w:firstLineChars="200" w:firstLine="480"/>
        <w:jc w:val="left"/>
        <w:rPr>
          <w:rFonts w:ascii="宋体" w:eastAsia="宋体" w:hAnsi="宋体"/>
          <w:sz w:val="24"/>
          <w:szCs w:val="24"/>
        </w:rPr>
      </w:pPr>
      <w:r w:rsidRPr="004B6E11">
        <w:rPr>
          <w:rFonts w:ascii="宋体" w:eastAsia="宋体" w:hAnsi="宋体"/>
          <w:sz w:val="24"/>
          <w:szCs w:val="24"/>
        </w:rPr>
        <w:t>雷达探测到多目标之后，首先会按照目标位置远近将不同的回波信号反射回来，经过混频之后得到几个频率不同的中频信号，如下图所示：</w:t>
      </w:r>
    </w:p>
    <w:p w:rsidR="004B6E11" w:rsidRPr="004B6E11" w:rsidRDefault="004B6E11" w:rsidP="00245733">
      <w:pPr>
        <w:jc w:val="center"/>
      </w:pPr>
      <w:r w:rsidRPr="004B6E11">
        <w:rPr>
          <w:noProof/>
        </w:rPr>
        <w:drawing>
          <wp:inline distT="0" distB="0" distL="0" distR="0" wp14:anchorId="257E12CC" wp14:editId="70A3DC52">
            <wp:extent cx="3494405" cy="2427043"/>
            <wp:effectExtent l="0" t="0" r="0" b="0"/>
            <wp:docPr id="49" name="图片 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0478" cy="2431261"/>
                    </a:xfrm>
                    <a:prstGeom prst="rect">
                      <a:avLst/>
                    </a:prstGeom>
                    <a:noFill/>
                    <a:ln>
                      <a:noFill/>
                    </a:ln>
                  </pic:spPr>
                </pic:pic>
              </a:graphicData>
            </a:graphic>
          </wp:inline>
        </w:drawing>
      </w:r>
    </w:p>
    <w:p w:rsidR="00245733" w:rsidRDefault="004B6E11" w:rsidP="00245733">
      <w:pPr>
        <w:jc w:val="center"/>
      </w:pPr>
      <w:r w:rsidRPr="004B6E11">
        <w:t>图5.1 多目标中频信号</w:t>
      </w:r>
    </w:p>
    <w:p w:rsidR="004B6E11" w:rsidRPr="004B6E11" w:rsidRDefault="004B6E11" w:rsidP="003167E2">
      <w:pPr>
        <w:ind w:firstLineChars="200" w:firstLine="480"/>
        <w:jc w:val="left"/>
        <w:rPr>
          <w:rFonts w:ascii="宋体" w:eastAsia="宋体" w:hAnsi="宋体"/>
          <w:sz w:val="24"/>
          <w:szCs w:val="24"/>
        </w:rPr>
      </w:pPr>
      <w:r w:rsidRPr="004B6E11">
        <w:rPr>
          <w:rFonts w:ascii="宋体" w:eastAsia="宋体" w:hAnsi="宋体"/>
          <w:sz w:val="24"/>
          <w:szCs w:val="24"/>
        </w:rPr>
        <w:t>不同的中频即代表不同的距离，傅里叶变换（FFT）之后的中频频谱如下：</w:t>
      </w:r>
    </w:p>
    <w:p w:rsidR="004B6E11" w:rsidRDefault="004B6E11" w:rsidP="003167E2">
      <w:pPr>
        <w:jc w:val="center"/>
      </w:pPr>
      <w:r w:rsidRPr="004B6E11">
        <w:rPr>
          <w:noProof/>
        </w:rPr>
        <w:drawing>
          <wp:inline distT="0" distB="0" distL="0" distR="0" wp14:anchorId="5948292D" wp14:editId="4060990F">
            <wp:extent cx="2869565" cy="1392555"/>
            <wp:effectExtent l="0" t="0" r="6985" b="0"/>
            <wp:docPr id="48" name="图片 4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9565" cy="1392555"/>
                    </a:xfrm>
                    <a:prstGeom prst="rect">
                      <a:avLst/>
                    </a:prstGeom>
                    <a:noFill/>
                    <a:ln>
                      <a:noFill/>
                    </a:ln>
                  </pic:spPr>
                </pic:pic>
              </a:graphicData>
            </a:graphic>
          </wp:inline>
        </w:drawing>
      </w:r>
    </w:p>
    <w:p w:rsidR="003167E2" w:rsidRPr="004B6E11" w:rsidRDefault="003167E2" w:rsidP="004B6E11"/>
    <w:p w:rsidR="003167E2" w:rsidRDefault="004B6E11" w:rsidP="00DD44EF">
      <w:pPr>
        <w:jc w:val="center"/>
      </w:pPr>
      <w:r w:rsidRPr="004B6E11">
        <w:t>图5.2 多目标中频信号傅里叶变换</w:t>
      </w:r>
    </w:p>
    <w:p w:rsidR="003167E2" w:rsidRPr="00DD44EF" w:rsidRDefault="004B6E11" w:rsidP="00DD44EF">
      <w:pPr>
        <w:ind w:firstLineChars="200" w:firstLine="480"/>
        <w:jc w:val="left"/>
        <w:rPr>
          <w:rFonts w:ascii="宋体" w:eastAsia="宋体" w:hAnsi="宋体"/>
          <w:sz w:val="24"/>
          <w:szCs w:val="24"/>
        </w:rPr>
      </w:pPr>
      <w:r w:rsidRPr="004B6E11">
        <w:rPr>
          <w:rFonts w:ascii="宋体" w:eastAsia="宋体" w:hAnsi="宋体"/>
          <w:sz w:val="24"/>
          <w:szCs w:val="24"/>
        </w:rPr>
        <w:t>不同的频谱代表不同距离的目标。</w:t>
      </w:r>
    </w:p>
    <w:p w:rsidR="00DD44EF" w:rsidRDefault="004B6E11" w:rsidP="004B6E11">
      <w:pPr>
        <w:rPr>
          <w:b/>
          <w:bCs/>
        </w:rPr>
      </w:pPr>
      <w:r w:rsidRPr="004B6E11">
        <w:rPr>
          <w:rFonts w:ascii="宋体" w:eastAsia="宋体" w:hAnsi="宋体"/>
          <w:b/>
          <w:bCs/>
          <w:sz w:val="28"/>
          <w:szCs w:val="28"/>
        </w:rPr>
        <w:t>6. 距离分辨率</w:t>
      </w:r>
    </w:p>
    <w:p w:rsidR="004B6E11" w:rsidRDefault="004B6E11" w:rsidP="00DD44EF">
      <w:pPr>
        <w:ind w:firstLineChars="200" w:firstLine="480"/>
        <w:jc w:val="left"/>
        <w:rPr>
          <w:rFonts w:ascii="宋体" w:eastAsia="宋体" w:hAnsi="宋体"/>
          <w:sz w:val="24"/>
          <w:szCs w:val="24"/>
        </w:rPr>
      </w:pPr>
      <w:r w:rsidRPr="004B6E11">
        <w:rPr>
          <w:rFonts w:ascii="宋体" w:eastAsia="宋体" w:hAnsi="宋体"/>
          <w:sz w:val="24"/>
          <w:szCs w:val="24"/>
        </w:rPr>
        <w:t>距离分辨率的意思是雷达能够分辨多近的目标，按照之前论述的频谱分辨率理论，其实距离分辨率最终就是映射到频谱分辨率上的。下面详细论述。假设两个相距很近的目标，被雷达探测到，两个回波信号混频之后得到了两个中频信号，这两个中频信号的时间T相差很小，因此中频信号的频率相差很小，如下图所示：</w:t>
      </w:r>
    </w:p>
    <w:p w:rsidR="00DD44EF" w:rsidRPr="004B6E11" w:rsidRDefault="00DD44EF" w:rsidP="00DD44EF">
      <w:pPr>
        <w:ind w:firstLineChars="200" w:firstLine="480"/>
        <w:jc w:val="left"/>
        <w:rPr>
          <w:rFonts w:ascii="宋体" w:eastAsia="宋体" w:hAnsi="宋体"/>
          <w:sz w:val="24"/>
          <w:szCs w:val="24"/>
        </w:rPr>
      </w:pPr>
    </w:p>
    <w:p w:rsidR="004B6E11" w:rsidRPr="004B6E11" w:rsidRDefault="004B6E11" w:rsidP="00DD44EF">
      <w:pPr>
        <w:jc w:val="center"/>
      </w:pPr>
      <w:r w:rsidRPr="004B6E11">
        <w:rPr>
          <w:noProof/>
        </w:rPr>
        <w:drawing>
          <wp:inline distT="0" distB="0" distL="0" distR="0" wp14:anchorId="54DCBC00" wp14:editId="332526E4">
            <wp:extent cx="2722245" cy="3256915"/>
            <wp:effectExtent l="0" t="0" r="1905" b="635"/>
            <wp:docPr id="47" name="图片 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2245" cy="3256915"/>
                    </a:xfrm>
                    <a:prstGeom prst="rect">
                      <a:avLst/>
                    </a:prstGeom>
                    <a:noFill/>
                    <a:ln>
                      <a:noFill/>
                    </a:ln>
                  </pic:spPr>
                </pic:pic>
              </a:graphicData>
            </a:graphic>
          </wp:inline>
        </w:drawing>
      </w:r>
    </w:p>
    <w:p w:rsidR="004B6E11" w:rsidRPr="004B6E11" w:rsidRDefault="004B6E11" w:rsidP="00DD44EF">
      <w:pPr>
        <w:jc w:val="center"/>
      </w:pPr>
      <w:r w:rsidRPr="004B6E11">
        <w:t>图6.1 邻近目标中频信号</w:t>
      </w:r>
    </w:p>
    <w:p w:rsidR="004B6E11" w:rsidRPr="004B6E11" w:rsidRDefault="004B6E11" w:rsidP="00DD44EF">
      <w:pPr>
        <w:ind w:firstLineChars="200" w:firstLine="480"/>
        <w:jc w:val="left"/>
        <w:rPr>
          <w:rFonts w:ascii="宋体" w:eastAsia="宋体" w:hAnsi="宋体"/>
          <w:sz w:val="24"/>
          <w:szCs w:val="24"/>
        </w:rPr>
      </w:pPr>
      <w:r w:rsidRPr="004B6E11">
        <w:rPr>
          <w:rFonts w:ascii="宋体" w:eastAsia="宋体" w:hAnsi="宋体"/>
          <w:sz w:val="24"/>
          <w:szCs w:val="24"/>
        </w:rPr>
        <w:t>如果雷达没有能力分辨那么这两个目标就会被雷达当成是一个目标，两个目标的信息被融合了，这样的雷达就是瞎子雷达，不能够“明辨是非”。</w:t>
      </w:r>
    </w:p>
    <w:p w:rsidR="004B6E11" w:rsidRPr="004B6E11" w:rsidRDefault="004B6E11" w:rsidP="00DD44EF">
      <w:pPr>
        <w:jc w:val="center"/>
      </w:pPr>
      <w:r w:rsidRPr="004B6E11">
        <w:rPr>
          <w:noProof/>
        </w:rPr>
        <w:drawing>
          <wp:inline distT="0" distB="0" distL="0" distR="0" wp14:anchorId="3351B8F8" wp14:editId="6131C826">
            <wp:extent cx="5275580" cy="1666875"/>
            <wp:effectExtent l="0" t="0" r="1270" b="9525"/>
            <wp:docPr id="46" name="图片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图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5580" cy="1666875"/>
                    </a:xfrm>
                    <a:prstGeom prst="rect">
                      <a:avLst/>
                    </a:prstGeom>
                    <a:noFill/>
                    <a:ln>
                      <a:noFill/>
                    </a:ln>
                  </pic:spPr>
                </pic:pic>
              </a:graphicData>
            </a:graphic>
          </wp:inline>
        </w:drawing>
      </w:r>
    </w:p>
    <w:p w:rsidR="004B6E11" w:rsidRPr="004B6E11" w:rsidRDefault="004B6E11" w:rsidP="00DD44EF">
      <w:pPr>
        <w:jc w:val="center"/>
      </w:pPr>
      <w:r w:rsidRPr="004B6E11">
        <w:t>图6.2 邻近目标频谱分辨率</w:t>
      </w:r>
    </w:p>
    <w:p w:rsidR="004B6E11" w:rsidRPr="004B6E11" w:rsidRDefault="004B6E11" w:rsidP="00DD44EF">
      <w:pPr>
        <w:ind w:firstLineChars="200" w:firstLine="480"/>
        <w:jc w:val="left"/>
        <w:rPr>
          <w:rFonts w:ascii="宋体" w:eastAsia="宋体" w:hAnsi="宋体"/>
          <w:sz w:val="24"/>
          <w:szCs w:val="24"/>
        </w:rPr>
      </w:pPr>
      <w:r w:rsidRPr="004B6E11">
        <w:rPr>
          <w:rFonts w:ascii="宋体" w:eastAsia="宋体" w:hAnsi="宋体"/>
          <w:sz w:val="24"/>
          <w:szCs w:val="24"/>
        </w:rPr>
        <w:t>那我们要让雷达分辨出这两个目标，应该采取什么样的办法呢？按照之前说的，看一次看不清，那就看两次，通过长时间多个周期的积累，那就看的清楚了。信号的长时间积累相当于采样点数增多，根据</w:t>
      </w:r>
      <w:r w:rsidRPr="004B6E11">
        <w:rPr>
          <w:rFonts w:ascii="宋体" w:eastAsia="宋体" w:hAnsi="宋体"/>
          <w:color w:val="FF0000"/>
          <w:sz w:val="24"/>
          <w:szCs w:val="24"/>
        </w:rPr>
        <w:t>FFT的基本性质，采样点数多，频率间隔就小，自然频谱分辨率就大</w:t>
      </w:r>
      <w:r w:rsidRPr="004B6E11">
        <w:rPr>
          <w:rFonts w:ascii="宋体" w:eastAsia="宋体" w:hAnsi="宋体"/>
          <w:sz w:val="24"/>
          <w:szCs w:val="24"/>
        </w:rPr>
        <w:t>。</w:t>
      </w:r>
    </w:p>
    <w:p w:rsidR="004B6E11" w:rsidRPr="004B6E11" w:rsidRDefault="004B6E11" w:rsidP="00A0254B">
      <w:pPr>
        <w:jc w:val="center"/>
      </w:pPr>
      <w:r w:rsidRPr="004B6E11">
        <w:rPr>
          <w:noProof/>
        </w:rPr>
        <w:drawing>
          <wp:inline distT="0" distB="0" distL="0" distR="0" wp14:anchorId="4DD853A3" wp14:editId="7F0D7B63">
            <wp:extent cx="4979670" cy="2082165"/>
            <wp:effectExtent l="0" t="0" r="0" b="0"/>
            <wp:docPr id="45" name="图片 4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9670" cy="2082165"/>
                    </a:xfrm>
                    <a:prstGeom prst="rect">
                      <a:avLst/>
                    </a:prstGeom>
                    <a:noFill/>
                    <a:ln>
                      <a:noFill/>
                    </a:ln>
                  </pic:spPr>
                </pic:pic>
              </a:graphicData>
            </a:graphic>
          </wp:inline>
        </w:drawing>
      </w:r>
    </w:p>
    <w:p w:rsidR="004B6E11" w:rsidRPr="004B6E11" w:rsidRDefault="004B6E11" w:rsidP="004B6E11">
      <w:r w:rsidRPr="004B6E11">
        <w:t>                                                 </w:t>
      </w:r>
    </w:p>
    <w:p w:rsidR="004B6E11" w:rsidRPr="004B6E11" w:rsidRDefault="004B6E11" w:rsidP="004B6E11">
      <w:pPr>
        <w:jc w:val="center"/>
      </w:pPr>
      <w:r w:rsidRPr="004B6E11">
        <w:t>图6.3 延长发射时间的频谱</w:t>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雷达在同一个发射脉冲之内，根据图3.2所示，长时间的观测代表着发射信号具有更大的带宽。</w:t>
      </w:r>
    </w:p>
    <w:p w:rsidR="004B6E11" w:rsidRPr="004B6E11" w:rsidRDefault="004B6E11" w:rsidP="00A0254B">
      <w:pPr>
        <w:jc w:val="center"/>
      </w:pPr>
      <w:r w:rsidRPr="004B6E11">
        <w:rPr>
          <w:noProof/>
        </w:rPr>
        <w:drawing>
          <wp:inline distT="0" distB="0" distL="0" distR="0" wp14:anchorId="434389BD" wp14:editId="1107EC68">
            <wp:extent cx="4226208" cy="3735282"/>
            <wp:effectExtent l="0" t="0" r="3175" b="0"/>
            <wp:docPr id="44" name="图片 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0162" cy="3738777"/>
                    </a:xfrm>
                    <a:prstGeom prst="rect">
                      <a:avLst/>
                    </a:prstGeom>
                    <a:noFill/>
                    <a:ln>
                      <a:noFill/>
                    </a:ln>
                  </pic:spPr>
                </pic:pic>
              </a:graphicData>
            </a:graphic>
          </wp:inline>
        </w:drawing>
      </w:r>
    </w:p>
    <w:p w:rsidR="009853EE" w:rsidRDefault="009853EE" w:rsidP="00A0254B">
      <w:pPr>
        <w:jc w:val="center"/>
      </w:pPr>
    </w:p>
    <w:p w:rsidR="004B6E11" w:rsidRPr="004B6E11" w:rsidRDefault="004B6E11" w:rsidP="00A0254B">
      <w:pPr>
        <w:jc w:val="center"/>
      </w:pPr>
      <w:r w:rsidRPr="004B6E11">
        <w:rPr>
          <w:rFonts w:ascii="宋体" w:eastAsia="宋体" w:hAnsi="宋体"/>
          <w:sz w:val="24"/>
          <w:szCs w:val="24"/>
        </w:rPr>
        <w:t>6.4 雷达发射时间与带宽</w:t>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所以这里我们得到一个初步的结论，即</w:t>
      </w:r>
      <w:r w:rsidRPr="004B6E11">
        <w:rPr>
          <w:rFonts w:ascii="宋体" w:eastAsia="宋体" w:hAnsi="宋体"/>
          <w:color w:val="FF0000"/>
          <w:sz w:val="24"/>
          <w:szCs w:val="24"/>
        </w:rPr>
        <w:t>发射信号的带宽增大，距离的分辨率会提高</w:t>
      </w:r>
      <w:r w:rsidRPr="004B6E11">
        <w:rPr>
          <w:rFonts w:ascii="宋体" w:eastAsia="宋体" w:hAnsi="宋体"/>
          <w:sz w:val="24"/>
          <w:szCs w:val="24"/>
        </w:rPr>
        <w:t>。下面我们一起来证明这个结论，首先我们之前得到中频信号的公式为：</w:t>
      </w:r>
    </w:p>
    <w:p w:rsidR="004B6E11" w:rsidRPr="004B6E11" w:rsidRDefault="004B6E11" w:rsidP="00A0254B">
      <w:pPr>
        <w:ind w:firstLineChars="200" w:firstLine="420"/>
      </w:pPr>
      <w:r w:rsidRPr="004B6E11">
        <w:rPr>
          <w:noProof/>
        </w:rPr>
        <w:drawing>
          <wp:inline distT="0" distB="0" distL="0" distR="0" wp14:anchorId="780515F7" wp14:editId="762889CE">
            <wp:extent cx="1518500" cy="401119"/>
            <wp:effectExtent l="0" t="0" r="5715" b="0"/>
            <wp:docPr id="43" name="图片 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图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3460" cy="426203"/>
                    </a:xfrm>
                    <a:prstGeom prst="rect">
                      <a:avLst/>
                    </a:prstGeom>
                    <a:noFill/>
                    <a:ln>
                      <a:noFill/>
                    </a:ln>
                  </pic:spPr>
                </pic:pic>
              </a:graphicData>
            </a:graphic>
          </wp:inline>
        </w:drawing>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这是单一的目标，而多目标的情况公式如下：</w:t>
      </w:r>
    </w:p>
    <w:p w:rsidR="004B6E11" w:rsidRPr="004B6E11" w:rsidRDefault="004B6E11" w:rsidP="00A0254B">
      <w:pPr>
        <w:ind w:firstLineChars="200" w:firstLine="420"/>
      </w:pPr>
      <w:r w:rsidRPr="004B6E11">
        <w:rPr>
          <w:noProof/>
        </w:rPr>
        <w:drawing>
          <wp:inline distT="0" distB="0" distL="0" distR="0" wp14:anchorId="0C3BA564" wp14:editId="6744A30D">
            <wp:extent cx="1498366" cy="496983"/>
            <wp:effectExtent l="0" t="0" r="6985" b="0"/>
            <wp:docPr id="42" name="图片 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图片"/>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2111" cy="531394"/>
                    </a:xfrm>
                    <a:prstGeom prst="rect">
                      <a:avLst/>
                    </a:prstGeom>
                    <a:noFill/>
                    <a:ln>
                      <a:noFill/>
                    </a:ln>
                  </pic:spPr>
                </pic:pic>
              </a:graphicData>
            </a:graphic>
          </wp:inline>
        </w:drawing>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其中，</w:t>
      </w:r>
      <w:proofErr w:type="spellStart"/>
      <w:r w:rsidRPr="004B6E11">
        <w:rPr>
          <w:rFonts w:ascii="宋体" w:eastAsia="宋体" w:hAnsi="宋体"/>
          <w:sz w:val="24"/>
          <w:szCs w:val="24"/>
        </w:rPr>
        <w:t>Δf</w:t>
      </w:r>
      <w:proofErr w:type="spellEnd"/>
      <w:r w:rsidRPr="004B6E11">
        <w:rPr>
          <w:rFonts w:ascii="宋体" w:eastAsia="宋体" w:hAnsi="宋体"/>
          <w:sz w:val="24"/>
          <w:szCs w:val="24"/>
        </w:rPr>
        <w:t>是多目标之间的频率差，</w:t>
      </w:r>
      <w:proofErr w:type="spellStart"/>
      <w:r w:rsidRPr="004B6E11">
        <w:rPr>
          <w:rFonts w:ascii="宋体" w:eastAsia="宋体" w:hAnsi="宋体"/>
          <w:sz w:val="24"/>
          <w:szCs w:val="24"/>
        </w:rPr>
        <w:t>Δd</w:t>
      </w:r>
      <w:proofErr w:type="spellEnd"/>
      <w:r w:rsidRPr="004B6E11">
        <w:rPr>
          <w:rFonts w:ascii="宋体" w:eastAsia="宋体" w:hAnsi="宋体"/>
          <w:sz w:val="24"/>
          <w:szCs w:val="24"/>
        </w:rPr>
        <w:t>是多目标之间的距离差。</w:t>
      </w:r>
    </w:p>
    <w:p w:rsidR="004B6E11" w:rsidRPr="004B6E11" w:rsidRDefault="004B6E11" w:rsidP="00A0254B">
      <w:pPr>
        <w:jc w:val="center"/>
      </w:pPr>
      <w:r w:rsidRPr="004B6E11">
        <w:rPr>
          <w:noProof/>
        </w:rPr>
        <w:drawing>
          <wp:inline distT="0" distB="0" distL="0" distR="0" wp14:anchorId="4F300CA1" wp14:editId="01614D57">
            <wp:extent cx="2574290" cy="3432810"/>
            <wp:effectExtent l="0" t="0" r="0" b="0"/>
            <wp:docPr id="41" name="图片 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4290" cy="3432810"/>
                    </a:xfrm>
                    <a:prstGeom prst="rect">
                      <a:avLst/>
                    </a:prstGeom>
                    <a:noFill/>
                    <a:ln>
                      <a:noFill/>
                    </a:ln>
                  </pic:spPr>
                </pic:pic>
              </a:graphicData>
            </a:graphic>
          </wp:inline>
        </w:drawing>
      </w:r>
    </w:p>
    <w:p w:rsidR="004B6E11" w:rsidRPr="004B6E11" w:rsidRDefault="004B6E11" w:rsidP="00A0254B">
      <w:pPr>
        <w:jc w:val="center"/>
      </w:pPr>
      <w:r w:rsidRPr="004B6E11">
        <w:br/>
        <w:t>图6.5 中频信号模型图</w:t>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根据频谱分辨率基本性质可知，</w:t>
      </w:r>
      <w:r w:rsidRPr="004B6E11">
        <w:rPr>
          <w:rFonts w:ascii="宋体" w:eastAsia="宋体" w:hAnsi="宋体"/>
          <w:color w:val="FF0000"/>
          <w:sz w:val="24"/>
          <w:szCs w:val="24"/>
        </w:rPr>
        <w:t>频率分辨率</w:t>
      </w:r>
      <w:proofErr w:type="spellStart"/>
      <w:r w:rsidRPr="004B6E11">
        <w:rPr>
          <w:rFonts w:ascii="宋体" w:eastAsia="宋体" w:hAnsi="宋体"/>
          <w:color w:val="FF0000"/>
          <w:sz w:val="24"/>
          <w:szCs w:val="24"/>
        </w:rPr>
        <w:t>Δf</w:t>
      </w:r>
      <w:proofErr w:type="spellEnd"/>
      <w:r w:rsidRPr="004B6E11">
        <w:rPr>
          <w:rFonts w:ascii="宋体" w:eastAsia="宋体" w:hAnsi="宋体"/>
          <w:color w:val="FF0000"/>
          <w:sz w:val="24"/>
          <w:szCs w:val="24"/>
        </w:rPr>
        <w:t xml:space="preserve"> = fs/N</w:t>
      </w:r>
      <w:r w:rsidRPr="004B6E11">
        <w:rPr>
          <w:rFonts w:ascii="宋体" w:eastAsia="宋体" w:hAnsi="宋体"/>
          <w:sz w:val="24"/>
          <w:szCs w:val="24"/>
        </w:rPr>
        <w:t>,其中fs是采样频率，也是频谱的最高频率。所以可得频谱分辨率公式为：</w:t>
      </w:r>
    </w:p>
    <w:p w:rsidR="004B6E11" w:rsidRPr="004B6E11" w:rsidRDefault="004B6E11" w:rsidP="009B6660">
      <w:pPr>
        <w:ind w:firstLineChars="200" w:firstLine="480"/>
        <w:rPr>
          <w:rFonts w:ascii="宋体" w:eastAsia="宋体" w:hAnsi="宋体"/>
          <w:sz w:val="24"/>
          <w:szCs w:val="24"/>
        </w:rPr>
      </w:pPr>
      <w:r w:rsidRPr="004B6E11">
        <w:rPr>
          <w:rFonts w:ascii="宋体" w:eastAsia="宋体" w:hAnsi="宋体"/>
          <w:noProof/>
          <w:sz w:val="24"/>
          <w:szCs w:val="24"/>
        </w:rPr>
        <w:drawing>
          <wp:inline distT="0" distB="0" distL="0" distR="0" wp14:anchorId="0CE0B5B6" wp14:editId="23A7B5F3">
            <wp:extent cx="1914817" cy="633900"/>
            <wp:effectExtent l="0" t="0" r="0" b="0"/>
            <wp:docPr id="40" name="图片 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02226" cy="662837"/>
                    </a:xfrm>
                    <a:prstGeom prst="rect">
                      <a:avLst/>
                    </a:prstGeom>
                    <a:noFill/>
                    <a:ln>
                      <a:noFill/>
                    </a:ln>
                  </pic:spPr>
                </pic:pic>
              </a:graphicData>
            </a:graphic>
          </wp:inline>
        </w:drawing>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根据图6.5，PRF=1/Tc，只要</w:t>
      </w:r>
      <w:proofErr w:type="spellStart"/>
      <w:r w:rsidRPr="004B6E11">
        <w:rPr>
          <w:rFonts w:ascii="宋体" w:eastAsia="宋体" w:hAnsi="宋体"/>
          <w:sz w:val="24"/>
          <w:szCs w:val="24"/>
        </w:rPr>
        <w:t>Δf</w:t>
      </w:r>
      <w:proofErr w:type="spellEnd"/>
      <w:r w:rsidRPr="004B6E11">
        <w:rPr>
          <w:rFonts w:ascii="宋体" w:eastAsia="宋体" w:hAnsi="宋体"/>
          <w:sz w:val="24"/>
          <w:szCs w:val="24"/>
        </w:rPr>
        <w:t>&gt;1/Tc，雷达即可分辨出多目标得到频谱。因此可以推出：S</w:t>
      </w:r>
      <w:bookmarkStart w:id="0" w:name="OLE_LINK1"/>
      <w:bookmarkStart w:id="1" w:name="OLE_LINK2"/>
      <w:r w:rsidR="004534A3">
        <w:rPr>
          <w:rFonts w:ascii="宋体" w:eastAsia="宋体" w:hAnsi="宋体" w:hint="eastAsia"/>
          <w:sz w:val="24"/>
          <w:szCs w:val="24"/>
        </w:rPr>
        <w:t>×</w:t>
      </w:r>
      <w:bookmarkEnd w:id="0"/>
      <w:bookmarkEnd w:id="1"/>
      <w:r w:rsidRPr="004B6E11">
        <w:rPr>
          <w:rFonts w:ascii="宋体" w:eastAsia="宋体" w:hAnsi="宋体"/>
          <w:sz w:val="24"/>
          <w:szCs w:val="24"/>
        </w:rPr>
        <w:t>2</w:t>
      </w:r>
      <w:r w:rsidR="004534A3">
        <w:rPr>
          <w:rFonts w:ascii="宋体" w:eastAsia="宋体" w:hAnsi="宋体" w:hint="eastAsia"/>
          <w:sz w:val="24"/>
          <w:szCs w:val="24"/>
        </w:rPr>
        <w:t>×</w:t>
      </w:r>
      <w:proofErr w:type="spellStart"/>
      <w:r w:rsidRPr="004B6E11">
        <w:rPr>
          <w:rFonts w:ascii="宋体" w:eastAsia="宋体" w:hAnsi="宋体"/>
          <w:sz w:val="24"/>
          <w:szCs w:val="24"/>
        </w:rPr>
        <w:t>Δd</w:t>
      </w:r>
      <w:proofErr w:type="spellEnd"/>
      <w:r w:rsidRPr="004B6E11">
        <w:rPr>
          <w:rFonts w:ascii="宋体" w:eastAsia="宋体" w:hAnsi="宋体"/>
          <w:sz w:val="24"/>
          <w:szCs w:val="24"/>
        </w:rPr>
        <w:t xml:space="preserve"> / c &gt;1/Tc，即推出：</w:t>
      </w:r>
      <w:proofErr w:type="spellStart"/>
      <w:r w:rsidRPr="004B6E11">
        <w:rPr>
          <w:rFonts w:ascii="宋体" w:eastAsia="宋体" w:hAnsi="宋体"/>
          <w:sz w:val="24"/>
          <w:szCs w:val="24"/>
        </w:rPr>
        <w:t>Δd</w:t>
      </w:r>
      <w:proofErr w:type="spellEnd"/>
      <w:r w:rsidRPr="004B6E11">
        <w:rPr>
          <w:rFonts w:ascii="宋体" w:eastAsia="宋体" w:hAnsi="宋体"/>
          <w:sz w:val="24"/>
          <w:szCs w:val="24"/>
        </w:rPr>
        <w:t>&gt;c/2</w:t>
      </w:r>
      <w:r w:rsidR="004534A3">
        <w:rPr>
          <w:rFonts w:ascii="宋体" w:eastAsia="宋体" w:hAnsi="宋体" w:hint="eastAsia"/>
          <w:sz w:val="24"/>
          <w:szCs w:val="24"/>
        </w:rPr>
        <w:t>×</w:t>
      </w:r>
      <w:r w:rsidRPr="004B6E11">
        <w:rPr>
          <w:rFonts w:ascii="宋体" w:eastAsia="宋体" w:hAnsi="宋体"/>
          <w:sz w:val="24"/>
          <w:szCs w:val="24"/>
        </w:rPr>
        <w:t>S</w:t>
      </w:r>
      <w:r w:rsidR="004534A3">
        <w:rPr>
          <w:rFonts w:ascii="宋体" w:eastAsia="宋体" w:hAnsi="宋体" w:hint="eastAsia"/>
          <w:sz w:val="24"/>
          <w:szCs w:val="24"/>
        </w:rPr>
        <w:t>×</w:t>
      </w:r>
      <w:r w:rsidRPr="004B6E11">
        <w:rPr>
          <w:rFonts w:ascii="宋体" w:eastAsia="宋体" w:hAnsi="宋体"/>
          <w:sz w:val="24"/>
          <w:szCs w:val="24"/>
        </w:rPr>
        <w:t>Tc=c/2B, (S*Tc=B,S为调频斜率)。所以结论为：</w:t>
      </w:r>
      <w:r w:rsidRPr="004B6E11">
        <w:rPr>
          <w:rFonts w:ascii="宋体" w:eastAsia="宋体" w:hAnsi="宋体"/>
          <w:color w:val="FF0000"/>
          <w:sz w:val="24"/>
          <w:szCs w:val="24"/>
        </w:rPr>
        <w:t>雷达的距离分辨率只取决于发射信号的带宽，与其他一切参数无关。</w:t>
      </w:r>
    </w:p>
    <w:p w:rsidR="004B6E11" w:rsidRPr="004B6E11" w:rsidRDefault="004B6E11" w:rsidP="009B6660">
      <w:pPr>
        <w:ind w:firstLineChars="200" w:firstLine="420"/>
      </w:pPr>
      <w:r w:rsidRPr="004B6E11">
        <w:rPr>
          <w:noProof/>
        </w:rPr>
        <w:drawing>
          <wp:inline distT="0" distB="0" distL="0" distR="0" wp14:anchorId="73FBFE68" wp14:editId="255BDD26">
            <wp:extent cx="908897" cy="548668"/>
            <wp:effectExtent l="0" t="0" r="5715" b="3810"/>
            <wp:docPr id="39" name="图片 3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7955" cy="554136"/>
                    </a:xfrm>
                    <a:prstGeom prst="rect">
                      <a:avLst/>
                    </a:prstGeom>
                    <a:noFill/>
                    <a:ln>
                      <a:noFill/>
                    </a:ln>
                  </pic:spPr>
                </pic:pic>
              </a:graphicData>
            </a:graphic>
          </wp:inline>
        </w:drawing>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为什么雷达观测时间长了，频谱分辨率会提高，原因就在于图6.6中红框的中频信号在同一斜率下，信号的持续时间越长，带宽越大，因此频谱分辨率越高。</w:t>
      </w:r>
    </w:p>
    <w:p w:rsidR="004B6E11" w:rsidRPr="004B6E11" w:rsidRDefault="004B6E11" w:rsidP="009B6660">
      <w:pPr>
        <w:jc w:val="center"/>
      </w:pPr>
      <w:r w:rsidRPr="004B6E11">
        <w:rPr>
          <w:noProof/>
        </w:rPr>
        <w:drawing>
          <wp:inline distT="0" distB="0" distL="0" distR="0" wp14:anchorId="503FB253" wp14:editId="36A90AD8">
            <wp:extent cx="2384425" cy="2258060"/>
            <wp:effectExtent l="0" t="0" r="0" b="8890"/>
            <wp:docPr id="38" name="图片 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图片"/>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4425" cy="2258060"/>
                    </a:xfrm>
                    <a:prstGeom prst="rect">
                      <a:avLst/>
                    </a:prstGeom>
                    <a:noFill/>
                    <a:ln>
                      <a:noFill/>
                    </a:ln>
                  </pic:spPr>
                </pic:pic>
              </a:graphicData>
            </a:graphic>
          </wp:inline>
        </w:drawing>
      </w:r>
    </w:p>
    <w:p w:rsidR="004B6E11" w:rsidRPr="004B6E11" w:rsidRDefault="004B6E11" w:rsidP="004B6E11">
      <w:r w:rsidRPr="004B6E11">
        <w:t>                                                       </w:t>
      </w:r>
    </w:p>
    <w:p w:rsidR="004B6E11" w:rsidRPr="004B6E11" w:rsidRDefault="004B6E11" w:rsidP="009B6660">
      <w:pPr>
        <w:jc w:val="center"/>
      </w:pPr>
      <w:r w:rsidRPr="004B6E11">
        <w:t>图6.6 观测时间</w:t>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所以只要雷达的带宽一样，无论信号持续的时间、信号的调频斜率如何都不会影响到雷达的距离分辨率。图6.7 所示的两种调频斜率，其距离分辨率是一致的。</w:t>
      </w:r>
    </w:p>
    <w:p w:rsidR="004B6E11" w:rsidRPr="004B6E11" w:rsidRDefault="004B6E11" w:rsidP="004B6E11"/>
    <w:p w:rsidR="004B6E11" w:rsidRPr="004B6E11" w:rsidRDefault="004B6E11" w:rsidP="009B6660">
      <w:pPr>
        <w:jc w:val="center"/>
      </w:pPr>
      <w:r w:rsidRPr="004B6E11">
        <w:rPr>
          <w:noProof/>
        </w:rPr>
        <w:drawing>
          <wp:inline distT="0" distB="0" distL="0" distR="0" wp14:anchorId="0E11E181" wp14:editId="5F04CDF4">
            <wp:extent cx="4613910" cy="2342515"/>
            <wp:effectExtent l="0" t="0" r="0" b="635"/>
            <wp:docPr id="37" name="图片 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图片"/>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3910" cy="2342515"/>
                    </a:xfrm>
                    <a:prstGeom prst="rect">
                      <a:avLst/>
                    </a:prstGeom>
                    <a:noFill/>
                    <a:ln>
                      <a:noFill/>
                    </a:ln>
                  </pic:spPr>
                </pic:pic>
              </a:graphicData>
            </a:graphic>
          </wp:inline>
        </w:drawing>
      </w:r>
    </w:p>
    <w:p w:rsidR="004B6E11" w:rsidRPr="004B6E11" w:rsidRDefault="004B6E11" w:rsidP="009B6660">
      <w:pPr>
        <w:jc w:val="center"/>
      </w:pPr>
      <w:r w:rsidRPr="004B6E11">
        <w:rPr>
          <w:rFonts w:hint="eastAsia"/>
        </w:rPr>
        <w:t>图6.7 雷达带宽与距离分辨率</w:t>
      </w:r>
    </w:p>
    <w:p w:rsidR="004B6E11" w:rsidRPr="004B6E11" w:rsidRDefault="004B6E11" w:rsidP="00A0254B">
      <w:pPr>
        <w:ind w:firstLineChars="200" w:firstLine="480"/>
        <w:jc w:val="left"/>
        <w:rPr>
          <w:rFonts w:ascii="宋体" w:eastAsia="宋体" w:hAnsi="宋体"/>
          <w:sz w:val="24"/>
          <w:szCs w:val="24"/>
        </w:rPr>
      </w:pPr>
      <w:r w:rsidRPr="004B6E11">
        <w:rPr>
          <w:rFonts w:ascii="宋体" w:eastAsia="宋体" w:hAnsi="宋体"/>
          <w:sz w:val="24"/>
          <w:szCs w:val="24"/>
        </w:rPr>
        <w:t>几种典型的带宽和分辨率之间的关系：</w:t>
      </w:r>
    </w:p>
    <w:p w:rsidR="004B6E11" w:rsidRPr="004B6E11" w:rsidRDefault="004B6E11" w:rsidP="007D0837">
      <w:pPr>
        <w:jc w:val="center"/>
      </w:pPr>
      <w:r w:rsidRPr="004B6E11">
        <w:rPr>
          <w:noProof/>
        </w:rPr>
        <w:drawing>
          <wp:inline distT="0" distB="0" distL="0" distR="0" wp14:anchorId="565DFD67" wp14:editId="6ECF4A9B">
            <wp:extent cx="3552190" cy="1885315"/>
            <wp:effectExtent l="0" t="0" r="0" b="635"/>
            <wp:docPr id="36" name="图片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图片"/>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52190" cy="1885315"/>
                    </a:xfrm>
                    <a:prstGeom prst="rect">
                      <a:avLst/>
                    </a:prstGeom>
                    <a:noFill/>
                    <a:ln>
                      <a:noFill/>
                    </a:ln>
                  </pic:spPr>
                </pic:pic>
              </a:graphicData>
            </a:graphic>
          </wp:inline>
        </w:drawing>
      </w:r>
    </w:p>
    <w:p w:rsidR="004B6E11" w:rsidRPr="004B6E11" w:rsidRDefault="004B6E11" w:rsidP="004B6E11"/>
    <w:p w:rsidR="004B6E11" w:rsidRPr="004B6E11" w:rsidRDefault="004B6E11" w:rsidP="004B6E11"/>
    <w:p w:rsidR="004B6E11" w:rsidRPr="004B6E11" w:rsidRDefault="004B6E11" w:rsidP="004B6E11"/>
    <w:p w:rsidR="004B6E11" w:rsidRPr="004B6E11" w:rsidRDefault="000E6FDC" w:rsidP="004B6E11">
      <w:pPr>
        <w:widowControl/>
        <w:shd w:val="clear" w:color="auto" w:fill="FFFFFF"/>
        <w:spacing w:after="210"/>
        <w:jc w:val="left"/>
        <w:outlineLvl w:val="0"/>
        <w:rPr>
          <w:rFonts w:ascii="微软雅黑" w:eastAsia="微软雅黑" w:hAnsi="微软雅黑" w:cs="宋体"/>
          <w:b/>
          <w:spacing w:val="8"/>
          <w:kern w:val="36"/>
          <w:sz w:val="32"/>
          <w:szCs w:val="32"/>
        </w:rPr>
      </w:pPr>
      <w:r>
        <w:rPr>
          <w:rFonts w:ascii="微软雅黑" w:eastAsia="微软雅黑" w:hAnsi="微软雅黑" w:cs="宋体" w:hint="eastAsia"/>
          <w:b/>
          <w:spacing w:val="8"/>
          <w:kern w:val="36"/>
          <w:sz w:val="32"/>
          <w:szCs w:val="32"/>
        </w:rPr>
        <w:t>二、</w:t>
      </w:r>
      <w:r w:rsidRPr="004B6E11">
        <w:rPr>
          <w:rFonts w:ascii="微软雅黑" w:eastAsia="微软雅黑" w:hAnsi="微软雅黑" w:cs="宋体" w:hint="eastAsia"/>
          <w:b/>
          <w:spacing w:val="8"/>
          <w:kern w:val="36"/>
          <w:sz w:val="32"/>
          <w:szCs w:val="32"/>
        </w:rPr>
        <w:t>第2讲</w:t>
      </w:r>
      <w:r>
        <w:rPr>
          <w:rFonts w:ascii="微软雅黑" w:eastAsia="微软雅黑" w:hAnsi="微软雅黑" w:cs="宋体" w:hint="eastAsia"/>
          <w:b/>
          <w:spacing w:val="8"/>
          <w:kern w:val="36"/>
          <w:sz w:val="32"/>
          <w:szCs w:val="32"/>
        </w:rPr>
        <w:t xml:space="preserve"> </w:t>
      </w:r>
      <w:r w:rsidR="004B6E11" w:rsidRPr="004B6E11">
        <w:rPr>
          <w:rFonts w:ascii="微软雅黑" w:eastAsia="微软雅黑" w:hAnsi="微软雅黑" w:cs="宋体" w:hint="eastAsia"/>
          <w:b/>
          <w:spacing w:val="8"/>
          <w:kern w:val="36"/>
          <w:sz w:val="32"/>
          <w:szCs w:val="32"/>
        </w:rPr>
        <w:t>线性调频连续波雷达基本原理（</w:t>
      </w:r>
      <w:r>
        <w:rPr>
          <w:rFonts w:ascii="微软雅黑" w:eastAsia="微软雅黑" w:hAnsi="微软雅黑" w:cs="宋体" w:hint="eastAsia"/>
          <w:b/>
          <w:spacing w:val="8"/>
          <w:kern w:val="36"/>
          <w:sz w:val="32"/>
          <w:szCs w:val="32"/>
        </w:rPr>
        <w:t>2</w:t>
      </w:r>
      <w:r w:rsidR="004B6E11" w:rsidRPr="004B6E11">
        <w:rPr>
          <w:rFonts w:ascii="微软雅黑" w:eastAsia="微软雅黑" w:hAnsi="微软雅黑" w:cs="宋体" w:hint="eastAsia"/>
          <w:b/>
          <w:spacing w:val="8"/>
          <w:kern w:val="36"/>
          <w:sz w:val="32"/>
          <w:szCs w:val="32"/>
        </w:rPr>
        <w:t>）</w:t>
      </w:r>
    </w:p>
    <w:p w:rsidR="003108DF" w:rsidRPr="003108DF" w:rsidRDefault="004B6E11" w:rsidP="003108DF">
      <w:pPr>
        <w:ind w:firstLineChars="200" w:firstLine="480"/>
        <w:jc w:val="left"/>
        <w:rPr>
          <w:rFonts w:ascii="宋体" w:eastAsia="宋体" w:hAnsi="宋体"/>
          <w:sz w:val="24"/>
          <w:szCs w:val="24"/>
        </w:rPr>
      </w:pPr>
      <w:r w:rsidRPr="004B6E11">
        <w:rPr>
          <w:rFonts w:ascii="宋体" w:eastAsia="宋体" w:hAnsi="宋体"/>
          <w:sz w:val="24"/>
          <w:szCs w:val="24"/>
        </w:rPr>
        <w:t>话接上文，本文主要讲解一下几个知识点：</w:t>
      </w:r>
    </w:p>
    <w:p w:rsidR="00EC572D" w:rsidRDefault="004B6E11" w:rsidP="00EC572D">
      <w:pPr>
        <w:ind w:firstLineChars="200" w:firstLine="480"/>
        <w:jc w:val="left"/>
        <w:rPr>
          <w:rFonts w:ascii="宋体" w:eastAsia="宋体" w:hAnsi="宋体"/>
          <w:sz w:val="24"/>
          <w:szCs w:val="24"/>
        </w:rPr>
      </w:pPr>
      <w:r w:rsidRPr="004B6E11">
        <w:rPr>
          <w:rFonts w:ascii="宋体" w:eastAsia="宋体" w:hAnsi="宋体"/>
          <w:sz w:val="24"/>
          <w:szCs w:val="24"/>
        </w:rPr>
        <w:t>（1）中频信号采样与雷达作用距离、带宽之间的关系；</w:t>
      </w:r>
    </w:p>
    <w:p w:rsidR="00EC572D" w:rsidRDefault="004B6E11" w:rsidP="00EC572D">
      <w:pPr>
        <w:ind w:firstLineChars="200" w:firstLine="480"/>
        <w:jc w:val="left"/>
        <w:rPr>
          <w:rFonts w:ascii="宋体" w:eastAsia="宋体" w:hAnsi="宋体"/>
          <w:sz w:val="24"/>
          <w:szCs w:val="24"/>
        </w:rPr>
      </w:pPr>
      <w:r w:rsidRPr="004B6E11">
        <w:rPr>
          <w:rFonts w:ascii="宋体" w:eastAsia="宋体" w:hAnsi="宋体"/>
          <w:sz w:val="24"/>
          <w:szCs w:val="24"/>
        </w:rPr>
        <w:t>（2）中频信号的相位信息；</w:t>
      </w:r>
    </w:p>
    <w:p w:rsidR="003108DF" w:rsidRDefault="004B6E11" w:rsidP="00EC572D">
      <w:pPr>
        <w:ind w:firstLineChars="200" w:firstLine="480"/>
        <w:jc w:val="left"/>
        <w:rPr>
          <w:rFonts w:ascii="宋体" w:eastAsia="宋体" w:hAnsi="宋体"/>
          <w:sz w:val="24"/>
          <w:szCs w:val="24"/>
        </w:rPr>
      </w:pPr>
      <w:r w:rsidRPr="004B6E11">
        <w:rPr>
          <w:rFonts w:ascii="宋体" w:eastAsia="宋体" w:hAnsi="宋体"/>
          <w:sz w:val="24"/>
          <w:szCs w:val="24"/>
        </w:rPr>
        <w:t>（3）速度估计与最大不模糊速度。</w:t>
      </w:r>
    </w:p>
    <w:p w:rsidR="00EC572D" w:rsidRDefault="004B6E11" w:rsidP="004B6E11">
      <w:pPr>
        <w:rPr>
          <w:rFonts w:ascii="宋体" w:eastAsia="宋体" w:hAnsi="宋体"/>
          <w:b/>
          <w:bCs/>
          <w:sz w:val="28"/>
          <w:szCs w:val="28"/>
        </w:rPr>
      </w:pPr>
      <w:r w:rsidRPr="004B6E11">
        <w:rPr>
          <w:rFonts w:ascii="宋体" w:eastAsia="宋体" w:hAnsi="宋体"/>
          <w:b/>
          <w:bCs/>
          <w:sz w:val="28"/>
          <w:szCs w:val="28"/>
        </w:rPr>
        <w:t>1. 中频信号采样</w:t>
      </w:r>
    </w:p>
    <w:p w:rsidR="004B6E11" w:rsidRPr="004B6E11" w:rsidRDefault="004B6E11" w:rsidP="00EC572D">
      <w:pPr>
        <w:ind w:firstLineChars="200" w:firstLine="480"/>
        <w:jc w:val="left"/>
        <w:rPr>
          <w:rFonts w:ascii="宋体" w:eastAsia="宋体" w:hAnsi="宋体"/>
          <w:sz w:val="24"/>
          <w:szCs w:val="24"/>
        </w:rPr>
      </w:pPr>
      <w:r w:rsidRPr="004B6E11">
        <w:rPr>
          <w:rFonts w:ascii="宋体" w:eastAsia="宋体" w:hAnsi="宋体"/>
          <w:sz w:val="24"/>
          <w:szCs w:val="24"/>
        </w:rPr>
        <w:t>中频信号还是模拟信号，要送入处理器处理必须经过ADC采样成数字信号。</w:t>
      </w:r>
    </w:p>
    <w:p w:rsidR="004B6E11" w:rsidRPr="004B6E11" w:rsidRDefault="004B6E11" w:rsidP="002A772F">
      <w:pPr>
        <w:jc w:val="center"/>
      </w:pPr>
      <w:r w:rsidRPr="004B6E11">
        <w:rPr>
          <w:noProof/>
        </w:rPr>
        <w:drawing>
          <wp:inline distT="0" distB="0" distL="0" distR="0" wp14:anchorId="216E159F" wp14:editId="17402B3D">
            <wp:extent cx="4389120" cy="1160780"/>
            <wp:effectExtent l="0" t="0" r="0" b="1270"/>
            <wp:docPr id="94" name="图片 9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图片"/>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9120" cy="1160780"/>
                    </a:xfrm>
                    <a:prstGeom prst="rect">
                      <a:avLst/>
                    </a:prstGeom>
                    <a:noFill/>
                    <a:ln>
                      <a:noFill/>
                    </a:ln>
                  </pic:spPr>
                </pic:pic>
              </a:graphicData>
            </a:graphic>
          </wp:inline>
        </w:drawing>
      </w:r>
    </w:p>
    <w:p w:rsidR="002A772F" w:rsidRDefault="004B6E11" w:rsidP="002A772F">
      <w:pPr>
        <w:jc w:val="center"/>
      </w:pPr>
      <w:r w:rsidRPr="004B6E11">
        <w:t>图1.1 ADC采样</w:t>
      </w:r>
    </w:p>
    <w:p w:rsidR="004B6E11" w:rsidRPr="004B6E11" w:rsidRDefault="004B6E11" w:rsidP="002A772F">
      <w:pPr>
        <w:ind w:firstLineChars="200" w:firstLine="480"/>
        <w:jc w:val="left"/>
        <w:rPr>
          <w:rFonts w:ascii="宋体" w:eastAsia="宋体" w:hAnsi="宋体"/>
          <w:sz w:val="24"/>
          <w:szCs w:val="24"/>
        </w:rPr>
      </w:pPr>
      <w:r w:rsidRPr="004B6E11">
        <w:rPr>
          <w:rFonts w:ascii="宋体" w:eastAsia="宋体" w:hAnsi="宋体"/>
          <w:sz w:val="24"/>
          <w:szCs w:val="24"/>
        </w:rPr>
        <w:t>目标具有最大距离，回波信号与发射信号混频后的中频信号也有最大的频率，中频信号的最大值如下：</w:t>
      </w:r>
    </w:p>
    <w:p w:rsidR="004B6E11" w:rsidRPr="004B6E11" w:rsidRDefault="004B6E11" w:rsidP="002A772F">
      <w:pPr>
        <w:ind w:firstLineChars="200" w:firstLine="420"/>
      </w:pPr>
      <w:r w:rsidRPr="004B6E11">
        <w:rPr>
          <w:noProof/>
        </w:rPr>
        <w:drawing>
          <wp:inline distT="0" distB="0" distL="0" distR="0" wp14:anchorId="13C778A9" wp14:editId="666CB965">
            <wp:extent cx="1394221" cy="566538"/>
            <wp:effectExtent l="0" t="0" r="0" b="5080"/>
            <wp:docPr id="93" name="图片 9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图片"/>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71879" cy="598094"/>
                    </a:xfrm>
                    <a:prstGeom prst="rect">
                      <a:avLst/>
                    </a:prstGeom>
                    <a:noFill/>
                    <a:ln>
                      <a:noFill/>
                    </a:ln>
                  </pic:spPr>
                </pic:pic>
              </a:graphicData>
            </a:graphic>
          </wp:inline>
        </w:drawing>
      </w:r>
    </w:p>
    <w:p w:rsidR="004B6E11" w:rsidRPr="004B6E11" w:rsidRDefault="004B6E11" w:rsidP="00EB3CA1">
      <w:pPr>
        <w:ind w:firstLineChars="200" w:firstLine="480"/>
        <w:jc w:val="left"/>
        <w:rPr>
          <w:rFonts w:ascii="宋体" w:eastAsia="宋体" w:hAnsi="宋体"/>
          <w:sz w:val="24"/>
          <w:szCs w:val="24"/>
        </w:rPr>
      </w:pPr>
      <w:r w:rsidRPr="004B6E11">
        <w:rPr>
          <w:rFonts w:ascii="宋体" w:eastAsia="宋体" w:hAnsi="宋体"/>
          <w:sz w:val="24"/>
          <w:szCs w:val="24"/>
        </w:rPr>
        <w:t>但是，雷达的中频带宽却被ADC的采样频率所限制，因为</w:t>
      </w:r>
      <w:r w:rsidRPr="004B6E11">
        <w:rPr>
          <w:rFonts w:ascii="宋体" w:eastAsia="宋体" w:hAnsi="宋体"/>
          <w:color w:val="FF0000"/>
          <w:sz w:val="24"/>
          <w:szCs w:val="24"/>
        </w:rPr>
        <w:t>ADC为IQ双路采集，所以ADC的最高采样率就要大于等于最大的中频频率</w:t>
      </w:r>
      <w:r w:rsidRPr="004B6E11">
        <w:rPr>
          <w:rFonts w:ascii="宋体" w:eastAsia="宋体" w:hAnsi="宋体"/>
          <w:sz w:val="24"/>
          <w:szCs w:val="24"/>
        </w:rPr>
        <w:t>，这一点在之前的文章中提到过。所以ADC的最高采样率为：</w:t>
      </w:r>
    </w:p>
    <w:p w:rsidR="004B6E11" w:rsidRPr="004B6E11" w:rsidRDefault="004B6E11" w:rsidP="002A772F">
      <w:pPr>
        <w:ind w:firstLineChars="200" w:firstLine="420"/>
      </w:pPr>
      <w:r w:rsidRPr="004B6E11">
        <w:rPr>
          <w:noProof/>
        </w:rPr>
        <w:drawing>
          <wp:inline distT="0" distB="0" distL="0" distR="0" wp14:anchorId="741134E6" wp14:editId="53275A42">
            <wp:extent cx="1069340" cy="429260"/>
            <wp:effectExtent l="0" t="0" r="0" b="8890"/>
            <wp:docPr id="92" name="图片 9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图片"/>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69340" cy="429260"/>
                    </a:xfrm>
                    <a:prstGeom prst="rect">
                      <a:avLst/>
                    </a:prstGeom>
                    <a:noFill/>
                    <a:ln>
                      <a:noFill/>
                    </a:ln>
                  </pic:spPr>
                </pic:pic>
              </a:graphicData>
            </a:graphic>
          </wp:inline>
        </w:drawing>
      </w:r>
    </w:p>
    <w:p w:rsidR="004B6E11" w:rsidRPr="004B6E11" w:rsidRDefault="004B6E11" w:rsidP="00EB3CA1">
      <w:pPr>
        <w:ind w:firstLineChars="200" w:firstLine="480"/>
        <w:jc w:val="left"/>
        <w:rPr>
          <w:rFonts w:ascii="宋体" w:eastAsia="宋体" w:hAnsi="宋体"/>
          <w:sz w:val="24"/>
          <w:szCs w:val="24"/>
        </w:rPr>
      </w:pPr>
      <w:r w:rsidRPr="004B6E11">
        <w:rPr>
          <w:rFonts w:ascii="宋体" w:eastAsia="宋体" w:hAnsi="宋体"/>
          <w:sz w:val="24"/>
          <w:szCs w:val="24"/>
        </w:rPr>
        <w:t>因此可以推出最大探测距离为：</w:t>
      </w:r>
    </w:p>
    <w:p w:rsidR="00EB3CA1" w:rsidRPr="004B6E11" w:rsidRDefault="004B6E11" w:rsidP="002A772F">
      <w:pPr>
        <w:ind w:firstLineChars="200" w:firstLine="420"/>
      </w:pPr>
      <w:r w:rsidRPr="004B6E11">
        <w:rPr>
          <w:noProof/>
        </w:rPr>
        <w:drawing>
          <wp:inline distT="0" distB="0" distL="0" distR="0" wp14:anchorId="27BE75D0" wp14:editId="50BA6C40">
            <wp:extent cx="947049" cy="509248"/>
            <wp:effectExtent l="0" t="0" r="5715" b="5715"/>
            <wp:docPr id="91" name="图片 9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图片"/>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1398" cy="522341"/>
                    </a:xfrm>
                    <a:prstGeom prst="rect">
                      <a:avLst/>
                    </a:prstGeom>
                    <a:noFill/>
                    <a:ln>
                      <a:noFill/>
                    </a:ln>
                  </pic:spPr>
                </pic:pic>
              </a:graphicData>
            </a:graphic>
          </wp:inline>
        </w:drawing>
      </w:r>
    </w:p>
    <w:p w:rsidR="00EB3CA1" w:rsidRPr="00EB3CA1" w:rsidRDefault="004B6E11" w:rsidP="00EB3CA1">
      <w:pPr>
        <w:ind w:firstLineChars="200" w:firstLine="480"/>
        <w:jc w:val="left"/>
        <w:rPr>
          <w:rFonts w:ascii="宋体" w:eastAsia="宋体" w:hAnsi="宋体"/>
          <w:sz w:val="24"/>
          <w:szCs w:val="24"/>
        </w:rPr>
      </w:pPr>
      <w:r w:rsidRPr="004B6E11">
        <w:rPr>
          <w:rFonts w:ascii="宋体" w:eastAsia="宋体" w:hAnsi="宋体"/>
          <w:sz w:val="24"/>
          <w:szCs w:val="24"/>
        </w:rPr>
        <w:t>雷达的最大探测距离被ADC的最大采样率限制。同时这个公式也能够证明，在ADC采样率不变的情况下，雷达的探测距离随着信号的斜率成反比关系，如果发射周期固定不变，那么雷达探测距离和信号的带宽成反比关系。所以，限制雷达探测距离的因素主要有发射功率、ADC采样率，以及调频斜率（带宽、发射周期等），往往几个因素是相互矛盾的，需要折中选择。</w:t>
      </w:r>
    </w:p>
    <w:p w:rsidR="004B6E11" w:rsidRPr="004B6E11" w:rsidRDefault="004B6E11" w:rsidP="00EB3CA1">
      <w:pPr>
        <w:ind w:firstLineChars="200" w:firstLine="480"/>
        <w:jc w:val="left"/>
        <w:rPr>
          <w:rFonts w:ascii="宋体" w:eastAsia="宋体" w:hAnsi="宋体"/>
          <w:sz w:val="24"/>
          <w:szCs w:val="24"/>
        </w:rPr>
      </w:pPr>
      <w:r w:rsidRPr="004B6E11">
        <w:rPr>
          <w:rFonts w:ascii="宋体" w:eastAsia="宋体" w:hAnsi="宋体"/>
          <w:sz w:val="24"/>
          <w:szCs w:val="24"/>
        </w:rPr>
        <w:t>另外，如果两个发射脉冲具有相同的距离分辨率，对于相同的最远探测距离，斜率大的脉冲所需要的ADC采样率更高，但是换来的好处是脉冲周期短。斜率小的脉冲所需要的ADC采样率更低，但是脉冲周期长。因此在选择和设计的时候，需要平衡选择。</w:t>
      </w:r>
    </w:p>
    <w:p w:rsidR="004B6E11" w:rsidRPr="004B6E11" w:rsidRDefault="004B6E11" w:rsidP="00EB3CA1">
      <w:pPr>
        <w:jc w:val="center"/>
      </w:pPr>
      <w:r w:rsidRPr="004B6E11">
        <w:rPr>
          <w:noProof/>
        </w:rPr>
        <w:drawing>
          <wp:inline distT="0" distB="0" distL="0" distR="0" wp14:anchorId="1AD7BC3A" wp14:editId="615CC2E7">
            <wp:extent cx="3029162" cy="1532854"/>
            <wp:effectExtent l="0" t="0" r="0" b="0"/>
            <wp:docPr id="90" name="图片 9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图片"/>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37847" cy="1537249"/>
                    </a:xfrm>
                    <a:prstGeom prst="rect">
                      <a:avLst/>
                    </a:prstGeom>
                    <a:noFill/>
                    <a:ln>
                      <a:noFill/>
                    </a:ln>
                  </pic:spPr>
                </pic:pic>
              </a:graphicData>
            </a:graphic>
          </wp:inline>
        </w:drawing>
      </w:r>
    </w:p>
    <w:p w:rsidR="00EB3CA1" w:rsidRDefault="004B6E11" w:rsidP="00EB3CA1">
      <w:pPr>
        <w:jc w:val="center"/>
      </w:pPr>
      <w:r w:rsidRPr="004B6E11">
        <w:t>图1.2 脉冲选择</w:t>
      </w:r>
    </w:p>
    <w:p w:rsidR="007D7965" w:rsidRDefault="004B6E11" w:rsidP="004B6E11">
      <w:pPr>
        <w:rPr>
          <w:rFonts w:ascii="宋体" w:eastAsia="宋体" w:hAnsi="宋体"/>
          <w:b/>
          <w:bCs/>
          <w:sz w:val="28"/>
          <w:szCs w:val="28"/>
        </w:rPr>
      </w:pPr>
      <w:r w:rsidRPr="004B6E11">
        <w:rPr>
          <w:rFonts w:ascii="宋体" w:eastAsia="宋体" w:hAnsi="宋体"/>
          <w:b/>
          <w:bCs/>
          <w:sz w:val="28"/>
          <w:szCs w:val="28"/>
        </w:rPr>
        <w:t>2.中频信号的相位信息</w:t>
      </w:r>
      <w:r w:rsidR="007D7965">
        <w:rPr>
          <w:rFonts w:ascii="宋体" w:eastAsia="宋体" w:hAnsi="宋体"/>
          <w:b/>
          <w:bCs/>
          <w:sz w:val="28"/>
          <w:szCs w:val="28"/>
        </w:rPr>
        <w:t xml:space="preserve"> </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傅里叶变换除了将时域信号体现出频率信息之外，还有相位信息。正弦函数，有频率，有相位，这一点是客观真理，如下图所示。</w:t>
      </w:r>
    </w:p>
    <w:p w:rsidR="004B6E11" w:rsidRPr="004B6E11" w:rsidRDefault="004B6E11" w:rsidP="004B6E11"/>
    <w:p w:rsidR="004B6E11" w:rsidRPr="004B6E11" w:rsidRDefault="004B6E11" w:rsidP="004B6E11">
      <w:r w:rsidRPr="004B6E11">
        <w:rPr>
          <w:noProof/>
        </w:rPr>
        <w:drawing>
          <wp:inline distT="0" distB="0" distL="0" distR="0" wp14:anchorId="3EADFCD9" wp14:editId="33C9DE02">
            <wp:extent cx="5268595" cy="1962150"/>
            <wp:effectExtent l="0" t="0" r="8255" b="0"/>
            <wp:docPr id="89" name="图片 8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图片"/>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8595" cy="1962150"/>
                    </a:xfrm>
                    <a:prstGeom prst="rect">
                      <a:avLst/>
                    </a:prstGeom>
                    <a:noFill/>
                    <a:ln>
                      <a:noFill/>
                    </a:ln>
                  </pic:spPr>
                </pic:pic>
              </a:graphicData>
            </a:graphic>
          </wp:inline>
        </w:drawing>
      </w:r>
    </w:p>
    <w:p w:rsidR="004B6E11" w:rsidRPr="004B6E11" w:rsidRDefault="004B6E11" w:rsidP="004B6E11"/>
    <w:p w:rsidR="007D7965" w:rsidRDefault="004B6E11" w:rsidP="004B6E11">
      <w:r w:rsidRPr="004B6E11">
        <w:t xml:space="preserve">                                                图2.1 </w:t>
      </w:r>
      <w:proofErr w:type="gramStart"/>
      <w:r w:rsidRPr="004B6E11">
        <w:t>傅里叶变化</w:t>
      </w:r>
      <w:proofErr w:type="gramEnd"/>
      <w:r w:rsidRPr="004B6E11">
        <w:t>频率与相位</w:t>
      </w:r>
      <w:r w:rsidR="007D7965">
        <w:t xml:space="preserve"> </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如果两个频率一样但相位不一样的信号的频率谱是相同的，因此不利用相位这个维度的信息我们无法区分这样的信号。也就是说两个目标的距离相同但是运动速度不一样，我们应该如何区分的问题。</w:t>
      </w:r>
    </w:p>
    <w:p w:rsidR="004B6E11" w:rsidRPr="004B6E11" w:rsidRDefault="004B6E11" w:rsidP="00F8196B">
      <w:pPr>
        <w:jc w:val="center"/>
      </w:pPr>
      <w:r w:rsidRPr="004B6E11">
        <w:rPr>
          <w:noProof/>
        </w:rPr>
        <w:drawing>
          <wp:inline distT="0" distB="0" distL="0" distR="0" wp14:anchorId="6256D003" wp14:editId="3776E266">
            <wp:extent cx="5387975" cy="2018665"/>
            <wp:effectExtent l="0" t="0" r="3175" b="635"/>
            <wp:docPr id="88" name="图片 8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图片"/>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87975" cy="2018665"/>
                    </a:xfrm>
                    <a:prstGeom prst="rect">
                      <a:avLst/>
                    </a:prstGeom>
                    <a:noFill/>
                    <a:ln>
                      <a:noFill/>
                    </a:ln>
                  </pic:spPr>
                </pic:pic>
              </a:graphicData>
            </a:graphic>
          </wp:inline>
        </w:drawing>
      </w:r>
    </w:p>
    <w:p w:rsidR="004B6E11" w:rsidRPr="004B6E11" w:rsidRDefault="004B6E11" w:rsidP="00F8196B">
      <w:pPr>
        <w:jc w:val="center"/>
      </w:pPr>
      <w:r w:rsidRPr="004B6E11">
        <w:rPr>
          <w:rFonts w:hint="eastAsia"/>
        </w:rPr>
        <w:t>图2.2 同频</w:t>
      </w:r>
      <w:proofErr w:type="gramStart"/>
      <w:r w:rsidRPr="004B6E11">
        <w:rPr>
          <w:rFonts w:hint="eastAsia"/>
        </w:rPr>
        <w:t>不</w:t>
      </w:r>
      <w:proofErr w:type="gramEnd"/>
      <w:r w:rsidRPr="004B6E11">
        <w:rPr>
          <w:rFonts w:hint="eastAsia"/>
        </w:rPr>
        <w:t>同相</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回想一下，混频器输出信号的初始相位是两个输入的初始相位之差。中频信号函数表达式为：</w:t>
      </w:r>
    </w:p>
    <w:p w:rsidR="004B6E11" w:rsidRPr="004B6E11" w:rsidRDefault="004B6E11" w:rsidP="00EF4673">
      <w:pPr>
        <w:ind w:firstLineChars="200" w:firstLine="420"/>
      </w:pPr>
      <w:r w:rsidRPr="004B6E11">
        <w:rPr>
          <w:noProof/>
        </w:rPr>
        <w:drawing>
          <wp:inline distT="0" distB="0" distL="0" distR="0" wp14:anchorId="66D83EB1" wp14:editId="10E9EBC3">
            <wp:extent cx="2364317" cy="315409"/>
            <wp:effectExtent l="0" t="0" r="0" b="8890"/>
            <wp:docPr id="87" name="图片 8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图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05233" cy="334208"/>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其中，f为中频频率，具体表达式为：</w:t>
      </w:r>
    </w:p>
    <w:p w:rsidR="004B6E11" w:rsidRPr="004B6E11" w:rsidRDefault="004B6E11" w:rsidP="00EF4673">
      <w:pPr>
        <w:ind w:firstLineChars="200" w:firstLine="420"/>
      </w:pPr>
      <w:r w:rsidRPr="004B6E11">
        <w:rPr>
          <w:noProof/>
        </w:rPr>
        <w:drawing>
          <wp:inline distT="0" distB="0" distL="0" distR="0" wp14:anchorId="79065B0C" wp14:editId="03DFD8F1">
            <wp:extent cx="1391904" cy="569521"/>
            <wp:effectExtent l="0" t="0" r="0" b="2540"/>
            <wp:docPr id="86" name="图片 8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图片"/>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50823" cy="593629"/>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τ为发射信号往返时间。</w:t>
      </w:r>
    </w:p>
    <w:p w:rsidR="004B6E11" w:rsidRPr="004B6E11" w:rsidRDefault="004B6E11" w:rsidP="004B6E11"/>
    <w:p w:rsidR="004B6E11" w:rsidRPr="004B6E11" w:rsidRDefault="004B6E11" w:rsidP="00510536">
      <w:pPr>
        <w:jc w:val="center"/>
      </w:pPr>
      <w:r w:rsidRPr="004B6E11">
        <w:rPr>
          <w:noProof/>
        </w:rPr>
        <w:drawing>
          <wp:inline distT="0" distB="0" distL="0" distR="0" wp14:anchorId="3D925983" wp14:editId="3280C6C4">
            <wp:extent cx="4256828" cy="1909595"/>
            <wp:effectExtent l="0" t="0" r="0" b="0"/>
            <wp:docPr id="85" name="图片 8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图片"/>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62582" cy="1912176"/>
                    </a:xfrm>
                    <a:prstGeom prst="rect">
                      <a:avLst/>
                    </a:prstGeom>
                    <a:noFill/>
                    <a:ln>
                      <a:noFill/>
                    </a:ln>
                  </pic:spPr>
                </pic:pic>
              </a:graphicData>
            </a:graphic>
          </wp:inline>
        </w:drawing>
      </w:r>
    </w:p>
    <w:p w:rsidR="004B6E11" w:rsidRPr="004B6E11" w:rsidRDefault="004B6E11" w:rsidP="004B6E11">
      <w:r w:rsidRPr="004B6E11">
        <w:t>                                                </w:t>
      </w:r>
    </w:p>
    <w:p w:rsidR="004B6E11" w:rsidRPr="004B6E11" w:rsidRDefault="004B6E11" w:rsidP="00510536">
      <w:pPr>
        <w:jc w:val="center"/>
      </w:pPr>
      <w:r w:rsidRPr="004B6E11">
        <w:rPr>
          <w:rFonts w:hint="eastAsia"/>
        </w:rPr>
        <w:t>图2.3 中频信号相位</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如图2.4所示，</w:t>
      </w:r>
      <w:proofErr w:type="spellStart"/>
      <w:r w:rsidRPr="004B6E11">
        <w:rPr>
          <w:rFonts w:ascii="宋体" w:eastAsia="宋体" w:hAnsi="宋体"/>
          <w:sz w:val="24"/>
          <w:szCs w:val="24"/>
        </w:rPr>
        <w:t>Δτ</w:t>
      </w:r>
      <w:proofErr w:type="spellEnd"/>
      <w:r w:rsidRPr="004B6E11">
        <w:rPr>
          <w:rFonts w:ascii="宋体" w:eastAsia="宋体" w:hAnsi="宋体"/>
          <w:sz w:val="24"/>
          <w:szCs w:val="24"/>
        </w:rPr>
        <w:t>是雷达发射信号与回波信号之间的时间差，上一篇文章讲过，其计算公式为：</w:t>
      </w:r>
    </w:p>
    <w:p w:rsidR="004B6E11" w:rsidRPr="004B6E11" w:rsidRDefault="004B6E11" w:rsidP="00D65B79">
      <w:pPr>
        <w:ind w:firstLineChars="200" w:firstLine="420"/>
      </w:pPr>
      <w:r w:rsidRPr="004B6E11">
        <w:rPr>
          <w:noProof/>
        </w:rPr>
        <w:drawing>
          <wp:inline distT="0" distB="0" distL="0" distR="0" wp14:anchorId="11560E52" wp14:editId="2D700D59">
            <wp:extent cx="1216872" cy="528527"/>
            <wp:effectExtent l="0" t="0" r="2540" b="5080"/>
            <wp:docPr id="84" name="图片 8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图片"/>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67342" cy="550448"/>
                    </a:xfrm>
                    <a:prstGeom prst="rect">
                      <a:avLst/>
                    </a:prstGeom>
                    <a:noFill/>
                    <a:ln>
                      <a:noFill/>
                    </a:ln>
                  </pic:spPr>
                </pic:pic>
              </a:graphicData>
            </a:graphic>
          </wp:inline>
        </w:drawing>
      </w:r>
    </w:p>
    <w:p w:rsidR="004B6E11" w:rsidRPr="004B6E11" w:rsidRDefault="004B6E11" w:rsidP="0088087B">
      <w:pPr>
        <w:jc w:val="center"/>
      </w:pPr>
      <w:r w:rsidRPr="004B6E11">
        <w:rPr>
          <w:noProof/>
        </w:rPr>
        <w:drawing>
          <wp:inline distT="0" distB="0" distL="0" distR="0" wp14:anchorId="3EBCD398" wp14:editId="6D0E33E6">
            <wp:extent cx="4193328" cy="1987244"/>
            <wp:effectExtent l="0" t="0" r="0" b="0"/>
            <wp:docPr id="83" name="图片 8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图片"/>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06348" cy="1993414"/>
                    </a:xfrm>
                    <a:prstGeom prst="rect">
                      <a:avLst/>
                    </a:prstGeom>
                    <a:noFill/>
                    <a:ln>
                      <a:noFill/>
                    </a:ln>
                  </pic:spPr>
                </pic:pic>
              </a:graphicData>
            </a:graphic>
          </wp:inline>
        </w:drawing>
      </w:r>
    </w:p>
    <w:p w:rsidR="008404BC" w:rsidRDefault="004B6E11" w:rsidP="008404BC">
      <w:pPr>
        <w:jc w:val="center"/>
      </w:pPr>
      <w:r w:rsidRPr="004B6E11">
        <w:t>图2.4 中频信号相位</w:t>
      </w:r>
    </w:p>
    <w:p w:rsidR="004B6E11" w:rsidRPr="004B6E11" w:rsidRDefault="004B6E11" w:rsidP="004B6E11">
      <w:r w:rsidRPr="004B6E11">
        <w:t>因此，脉冲从A点变化到D</w:t>
      </w:r>
      <w:r w:rsidRPr="004B6E11">
        <w:rPr>
          <w:rFonts w:ascii="宋体" w:eastAsia="宋体" w:hAnsi="宋体"/>
          <w:sz w:val="24"/>
          <w:szCs w:val="24"/>
        </w:rPr>
        <w:t>点</w:t>
      </w:r>
      <w:proofErr w:type="gramStart"/>
      <w:r w:rsidRPr="004B6E11">
        <w:rPr>
          <w:rFonts w:ascii="宋体" w:eastAsia="宋体" w:hAnsi="宋体"/>
          <w:sz w:val="24"/>
          <w:szCs w:val="24"/>
        </w:rPr>
        <w:t>后之间</w:t>
      </w:r>
      <w:proofErr w:type="gramEnd"/>
      <w:r w:rsidRPr="004B6E11">
        <w:rPr>
          <w:rFonts w:ascii="宋体" w:eastAsia="宋体" w:hAnsi="宋体"/>
          <w:sz w:val="24"/>
          <w:szCs w:val="24"/>
        </w:rPr>
        <w:t>的相位变化是：</w:t>
      </w:r>
    </w:p>
    <w:p w:rsidR="004B6E11" w:rsidRPr="004B6E11" w:rsidRDefault="004B6E11" w:rsidP="004B6E11">
      <w:r w:rsidRPr="004B6E11">
        <w:rPr>
          <w:noProof/>
        </w:rPr>
        <w:drawing>
          <wp:inline distT="0" distB="0" distL="0" distR="0" wp14:anchorId="54E9FBE9" wp14:editId="2F71EF24">
            <wp:extent cx="2190962" cy="655987"/>
            <wp:effectExtent l="0" t="0" r="0" b="0"/>
            <wp:docPr id="82" name="图片 8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图片"/>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32165" cy="668323"/>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其中fc是发射信号载频，λ为发射信号波长，所以AD之间的相位差就是CF两个脉冲之间的相位差。中频信号的实际函数表达式为：</w:t>
      </w:r>
    </w:p>
    <w:p w:rsidR="004B6E11" w:rsidRPr="004B6E11" w:rsidRDefault="004B6E11" w:rsidP="00647C6C">
      <w:pPr>
        <w:jc w:val="left"/>
      </w:pPr>
      <w:r w:rsidRPr="004B6E11">
        <w:rPr>
          <w:noProof/>
        </w:rPr>
        <w:drawing>
          <wp:inline distT="0" distB="0" distL="0" distR="0" wp14:anchorId="40EFF538" wp14:editId="509F4793">
            <wp:extent cx="3615690" cy="1125220"/>
            <wp:effectExtent l="0" t="0" r="3810" b="0"/>
            <wp:docPr id="81" name="图片 8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图片"/>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15690" cy="1125220"/>
                    </a:xfrm>
                    <a:prstGeom prst="rect">
                      <a:avLst/>
                    </a:prstGeom>
                    <a:noFill/>
                    <a:ln>
                      <a:noFill/>
                    </a:ln>
                  </pic:spPr>
                </pic:pic>
              </a:graphicData>
            </a:graphic>
          </wp:inline>
        </w:drawing>
      </w:r>
    </w:p>
    <w:p w:rsidR="004B6E11" w:rsidRPr="004B6E11" w:rsidRDefault="004B6E11" w:rsidP="004B6E11">
      <w:r w:rsidRPr="004B6E11">
        <w:t>下面做一个实际例子的计算：</w:t>
      </w:r>
    </w:p>
    <w:p w:rsidR="004B6E11" w:rsidRPr="004B6E11" w:rsidRDefault="004B6E11" w:rsidP="00647C6C">
      <w:pPr>
        <w:jc w:val="center"/>
      </w:pPr>
      <w:r w:rsidRPr="004B6E11">
        <w:rPr>
          <w:noProof/>
        </w:rPr>
        <w:drawing>
          <wp:inline distT="0" distB="0" distL="0" distR="0" wp14:anchorId="0989B144" wp14:editId="02622F89">
            <wp:extent cx="1406525" cy="1800860"/>
            <wp:effectExtent l="0" t="0" r="3175" b="8890"/>
            <wp:docPr id="80" name="图片 8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图片"/>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06525" cy="1800860"/>
                    </a:xfrm>
                    <a:prstGeom prst="rect">
                      <a:avLst/>
                    </a:prstGeom>
                    <a:noFill/>
                    <a:ln>
                      <a:noFill/>
                    </a:ln>
                  </pic:spPr>
                </pic:pic>
              </a:graphicData>
            </a:graphic>
          </wp:inline>
        </w:drawing>
      </w:r>
    </w:p>
    <w:p w:rsidR="007502F9" w:rsidRDefault="004B6E11" w:rsidP="007502F9">
      <w:pPr>
        <w:jc w:val="center"/>
      </w:pPr>
      <w:r w:rsidRPr="004B6E11">
        <w:t>图2.5 调频信号模型</w:t>
      </w:r>
    </w:p>
    <w:p w:rsidR="004B6E11" w:rsidRPr="004B6E11" w:rsidRDefault="004B6E11" w:rsidP="00A33F01">
      <w:pPr>
        <w:ind w:firstLineChars="200" w:firstLine="480"/>
        <w:jc w:val="left"/>
        <w:rPr>
          <w:rFonts w:ascii="宋体" w:eastAsia="宋体" w:hAnsi="宋体"/>
          <w:sz w:val="24"/>
          <w:szCs w:val="24"/>
        </w:rPr>
      </w:pPr>
      <w:r w:rsidRPr="004B6E11">
        <w:rPr>
          <w:rFonts w:ascii="宋体" w:eastAsia="宋体" w:hAnsi="宋体"/>
          <w:sz w:val="24"/>
          <w:szCs w:val="24"/>
        </w:rPr>
        <w:t>如图2.5所示，假设雷达前方的目标微动</w:t>
      </w:r>
      <w:proofErr w:type="spellStart"/>
      <w:r w:rsidRPr="004B6E11">
        <w:rPr>
          <w:rFonts w:ascii="宋体" w:eastAsia="宋体" w:hAnsi="宋体"/>
          <w:sz w:val="24"/>
          <w:szCs w:val="24"/>
        </w:rPr>
        <w:t>Δd</w:t>
      </w:r>
      <w:proofErr w:type="spellEnd"/>
      <w:r w:rsidRPr="004B6E11">
        <w:rPr>
          <w:rFonts w:ascii="宋体" w:eastAsia="宋体" w:hAnsi="宋体"/>
          <w:sz w:val="24"/>
          <w:szCs w:val="24"/>
        </w:rPr>
        <w:t>=1mm（频段77GHz）,根据上面的相位计算公式：</w:t>
      </w:r>
    </w:p>
    <w:p w:rsidR="004B6E11" w:rsidRPr="004B6E11" w:rsidRDefault="004B6E11" w:rsidP="005C079C">
      <w:pPr>
        <w:ind w:firstLineChars="200" w:firstLine="420"/>
      </w:pPr>
      <w:r w:rsidRPr="004B6E11">
        <w:rPr>
          <w:noProof/>
        </w:rPr>
        <w:drawing>
          <wp:inline distT="0" distB="0" distL="0" distR="0" wp14:anchorId="0BC6463B" wp14:editId="50810666">
            <wp:extent cx="2350390" cy="488801"/>
            <wp:effectExtent l="0" t="0" r="0" b="6985"/>
            <wp:docPr id="79" name="图片 7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图片"/>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78534" cy="515450"/>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此时的中频信号的频率差为：</w:t>
      </w:r>
    </w:p>
    <w:p w:rsidR="004B6E11" w:rsidRPr="004B6E11" w:rsidRDefault="004B6E11" w:rsidP="005C079C">
      <w:pPr>
        <w:ind w:firstLineChars="200" w:firstLine="420"/>
      </w:pPr>
      <w:r w:rsidRPr="004B6E11">
        <w:rPr>
          <w:noProof/>
        </w:rPr>
        <w:drawing>
          <wp:inline distT="0" distB="0" distL="0" distR="0" wp14:anchorId="00DF5409" wp14:editId="12A7916C">
            <wp:extent cx="1810388" cy="523458"/>
            <wp:effectExtent l="0" t="0" r="0" b="0"/>
            <wp:docPr id="78" name="图片 7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图片"/>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77487" cy="542859"/>
                    </a:xfrm>
                    <a:prstGeom prst="rect">
                      <a:avLst/>
                    </a:prstGeom>
                    <a:noFill/>
                    <a:ln>
                      <a:noFill/>
                    </a:ln>
                  </pic:spPr>
                </pic:pic>
              </a:graphicData>
            </a:graphic>
          </wp:inline>
        </w:drawing>
      </w:r>
    </w:p>
    <w:p w:rsidR="001A625B"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那么，此时我们的雷达是否能够分辨这个频率差呢？</w:t>
      </w:r>
    </w:p>
    <w:p w:rsidR="007D7965" w:rsidRPr="001B4466"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答案是不可以的。因为</w:t>
      </w:r>
      <w:proofErr w:type="spellStart"/>
      <w:r w:rsidRPr="004B6E11">
        <w:rPr>
          <w:rFonts w:ascii="宋体" w:eastAsia="宋体" w:hAnsi="宋体"/>
          <w:sz w:val="24"/>
          <w:szCs w:val="24"/>
        </w:rPr>
        <w:t>Δf</w:t>
      </w:r>
      <w:proofErr w:type="spellEnd"/>
      <w:r w:rsidRPr="004B6E11">
        <w:rPr>
          <w:rFonts w:ascii="宋体" w:eastAsia="宋体" w:hAnsi="宋体"/>
          <w:sz w:val="24"/>
          <w:szCs w:val="24"/>
        </w:rPr>
        <w:t>*Tc=0.013个调频周期。所以我们更是需要利用相位信息，因为在此处相位已经足够使我们用来判断目标的运动了，这就是</w:t>
      </w:r>
      <w:r w:rsidRPr="004B6E11">
        <w:rPr>
          <w:rFonts w:ascii="宋体" w:eastAsia="宋体" w:hAnsi="宋体"/>
          <w:color w:val="FF0000"/>
          <w:sz w:val="24"/>
          <w:szCs w:val="24"/>
        </w:rPr>
        <w:t>相位信息对微多普勒目标敏感</w:t>
      </w:r>
      <w:r w:rsidRPr="004B6E11">
        <w:rPr>
          <w:rFonts w:ascii="宋体" w:eastAsia="宋体" w:hAnsi="宋体"/>
          <w:sz w:val="24"/>
          <w:szCs w:val="24"/>
        </w:rPr>
        <w:t>的优势。巧妙的是，目前基于毫米波雷达呼吸心跳检测的基本原理就是利用目标微动产生的相位差信息进行解算。</w:t>
      </w:r>
      <w:r w:rsidR="007D7965" w:rsidRPr="001B4466">
        <w:rPr>
          <w:rFonts w:ascii="宋体" w:eastAsia="宋体" w:hAnsi="宋体"/>
          <w:sz w:val="24"/>
          <w:szCs w:val="24"/>
        </w:rPr>
        <w:t xml:space="preserve"> </w:t>
      </w:r>
    </w:p>
    <w:p w:rsidR="007D7965" w:rsidRPr="0082415A" w:rsidRDefault="004B6E11" w:rsidP="004B6E11">
      <w:pPr>
        <w:rPr>
          <w:rFonts w:ascii="宋体" w:eastAsia="宋体" w:hAnsi="宋体"/>
          <w:b/>
          <w:bCs/>
          <w:sz w:val="28"/>
          <w:szCs w:val="28"/>
        </w:rPr>
      </w:pPr>
      <w:r w:rsidRPr="004B6E11">
        <w:rPr>
          <w:rFonts w:ascii="宋体" w:eastAsia="宋体" w:hAnsi="宋体"/>
          <w:b/>
          <w:bCs/>
          <w:sz w:val="28"/>
          <w:szCs w:val="28"/>
        </w:rPr>
        <w:t>3. 速度估计与最大不模糊速度</w:t>
      </w:r>
      <w:r w:rsidR="007D7965" w:rsidRPr="0082415A">
        <w:rPr>
          <w:rFonts w:ascii="宋体" w:eastAsia="宋体" w:hAnsi="宋体"/>
          <w:b/>
          <w:bCs/>
          <w:sz w:val="28"/>
          <w:szCs w:val="28"/>
        </w:rPr>
        <w:t xml:space="preserve"> </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假设一系列信号都具有相同的角频率</w:t>
      </w:r>
      <w:r w:rsidR="00FF3F34">
        <w:rPr>
          <w:rFonts w:ascii="宋体" w:eastAsia="宋体" w:hAnsi="宋体" w:hint="eastAsia"/>
          <w:sz w:val="24"/>
          <w:szCs w:val="24"/>
        </w:rPr>
        <w:t>ω</w:t>
      </w:r>
      <w:r w:rsidRPr="004B6E11">
        <w:rPr>
          <w:rFonts w:ascii="宋体" w:eastAsia="宋体" w:hAnsi="宋体"/>
          <w:sz w:val="24"/>
          <w:szCs w:val="24"/>
        </w:rPr>
        <w:t>，FFT之后其频谱峰值处于同一位置，如下图所示：</w:t>
      </w:r>
    </w:p>
    <w:p w:rsidR="004B6E11" w:rsidRPr="004B6E11" w:rsidRDefault="004B6E11" w:rsidP="004B6E11"/>
    <w:p w:rsidR="004B6E11" w:rsidRPr="004B6E11" w:rsidRDefault="004B6E11" w:rsidP="004B6E11">
      <w:r w:rsidRPr="004B6E11">
        <w:rPr>
          <w:noProof/>
        </w:rPr>
        <w:drawing>
          <wp:inline distT="0" distB="0" distL="0" distR="0" wp14:anchorId="41829FE5" wp14:editId="4B3CFA5B">
            <wp:extent cx="5275580" cy="886460"/>
            <wp:effectExtent l="0" t="0" r="1270" b="8890"/>
            <wp:docPr id="77" name="图片 7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图片"/>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5580" cy="886460"/>
                    </a:xfrm>
                    <a:prstGeom prst="rect">
                      <a:avLst/>
                    </a:prstGeom>
                    <a:noFill/>
                    <a:ln>
                      <a:noFill/>
                    </a:ln>
                  </pic:spPr>
                </pic:pic>
              </a:graphicData>
            </a:graphic>
          </wp:inline>
        </w:drawing>
      </w:r>
    </w:p>
    <w:p w:rsidR="004B6E11" w:rsidRPr="004B6E11" w:rsidRDefault="004B6E11" w:rsidP="004B6E11"/>
    <w:p w:rsidR="007D7965" w:rsidRDefault="004B6E11" w:rsidP="004B6E11">
      <w:r w:rsidRPr="004B6E11">
        <w:t>                                                        图3.1 相同角频率FFT</w:t>
      </w:r>
      <w:r w:rsidR="007D7965">
        <w:t xml:space="preserve"> </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如果信号的组成有两个不同角频率</w:t>
      </w:r>
      <w:r w:rsidR="00B07B2A">
        <w:rPr>
          <w:rFonts w:ascii="宋体" w:eastAsia="宋体" w:hAnsi="宋体" w:hint="eastAsia"/>
          <w:sz w:val="24"/>
          <w:szCs w:val="24"/>
        </w:rPr>
        <w:t>ω</w:t>
      </w:r>
      <w:r w:rsidRPr="004B6E11">
        <w:rPr>
          <w:rFonts w:ascii="宋体" w:eastAsia="宋体" w:hAnsi="宋体"/>
          <w:sz w:val="24"/>
          <w:szCs w:val="24"/>
        </w:rPr>
        <w:t>的信号组成，那么FFT之后的频谱峰值如下图所示：</w:t>
      </w:r>
    </w:p>
    <w:p w:rsidR="004B6E11" w:rsidRPr="004B6E11" w:rsidRDefault="004B6E11" w:rsidP="00D72E05">
      <w:pPr>
        <w:jc w:val="center"/>
      </w:pPr>
      <w:r w:rsidRPr="004B6E11">
        <w:rPr>
          <w:noProof/>
        </w:rPr>
        <w:drawing>
          <wp:inline distT="0" distB="0" distL="0" distR="0" wp14:anchorId="7D5D5543" wp14:editId="009CF43D">
            <wp:extent cx="5106670" cy="1533525"/>
            <wp:effectExtent l="0" t="0" r="0" b="9525"/>
            <wp:docPr id="76" name="图片 7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图片"/>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06670" cy="1533525"/>
                    </a:xfrm>
                    <a:prstGeom prst="rect">
                      <a:avLst/>
                    </a:prstGeom>
                    <a:noFill/>
                    <a:ln>
                      <a:noFill/>
                    </a:ln>
                  </pic:spPr>
                </pic:pic>
              </a:graphicData>
            </a:graphic>
          </wp:inline>
        </w:drawing>
      </w:r>
    </w:p>
    <w:p w:rsidR="007D7965" w:rsidRDefault="004B6E11" w:rsidP="00B07B2A">
      <w:pPr>
        <w:jc w:val="center"/>
      </w:pPr>
      <w:r w:rsidRPr="004B6E11">
        <w:t>图3.2 不同角频率FFT</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设ω1=0，</w:t>
      </w:r>
      <w:bookmarkStart w:id="2" w:name="OLE_LINK3"/>
      <w:bookmarkStart w:id="3" w:name="OLE_LINK4"/>
      <w:r w:rsidRPr="004B6E11">
        <w:rPr>
          <w:rFonts w:ascii="宋体" w:eastAsia="宋体" w:hAnsi="宋体"/>
          <w:sz w:val="24"/>
          <w:szCs w:val="24"/>
        </w:rPr>
        <w:t>ω</w:t>
      </w:r>
      <w:bookmarkEnd w:id="2"/>
      <w:bookmarkEnd w:id="3"/>
      <w:r w:rsidRPr="004B6E11">
        <w:rPr>
          <w:rFonts w:ascii="宋体" w:eastAsia="宋体" w:hAnsi="宋体"/>
          <w:sz w:val="24"/>
          <w:szCs w:val="24"/>
        </w:rPr>
        <w:t>2=π/N。在k=N</w:t>
      </w:r>
      <w:proofErr w:type="gramStart"/>
      <w:r w:rsidRPr="004B6E11">
        <w:rPr>
          <w:rFonts w:ascii="宋体" w:eastAsia="宋体" w:hAnsi="宋体"/>
          <w:sz w:val="24"/>
          <w:szCs w:val="24"/>
        </w:rPr>
        <w:t>个</w:t>
      </w:r>
      <w:proofErr w:type="gramEnd"/>
      <w:r w:rsidRPr="004B6E11">
        <w:rPr>
          <w:rFonts w:ascii="宋体" w:eastAsia="宋体" w:hAnsi="宋体"/>
          <w:sz w:val="24"/>
          <w:szCs w:val="24"/>
        </w:rPr>
        <w:t xml:space="preserve">信号序列上，第2个信号的相位比第1个信号的多走过半个周期（π </w:t>
      </w:r>
      <w:proofErr w:type="spellStart"/>
      <w:r w:rsidRPr="004B6E11">
        <w:rPr>
          <w:rFonts w:ascii="宋体" w:eastAsia="宋体" w:hAnsi="宋体"/>
          <w:sz w:val="24"/>
          <w:szCs w:val="24"/>
        </w:rPr>
        <w:t>rads</w:t>
      </w:r>
      <w:proofErr w:type="spellEnd"/>
      <w:r w:rsidRPr="004B6E11">
        <w:rPr>
          <w:rFonts w:ascii="宋体" w:eastAsia="宋体" w:hAnsi="宋体"/>
          <w:sz w:val="24"/>
          <w:szCs w:val="24"/>
        </w:rPr>
        <w:t>），因此不足以在频域中解析两个对象，如图3.3所示。</w:t>
      </w:r>
    </w:p>
    <w:p w:rsidR="004B6E11" w:rsidRPr="004B6E11" w:rsidRDefault="004B6E11" w:rsidP="00313EBA">
      <w:pPr>
        <w:jc w:val="center"/>
      </w:pPr>
      <w:r w:rsidRPr="004B6E11">
        <w:rPr>
          <w:noProof/>
        </w:rPr>
        <w:drawing>
          <wp:inline distT="0" distB="0" distL="0" distR="0" wp14:anchorId="2052763E" wp14:editId="168EF734">
            <wp:extent cx="5086350" cy="906720"/>
            <wp:effectExtent l="0" t="0" r="0" b="8255"/>
            <wp:docPr id="75" name="图片 7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图片"/>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31907" cy="914841"/>
                    </a:xfrm>
                    <a:prstGeom prst="rect">
                      <a:avLst/>
                    </a:prstGeom>
                    <a:noFill/>
                    <a:ln>
                      <a:noFill/>
                    </a:ln>
                  </pic:spPr>
                </pic:pic>
              </a:graphicData>
            </a:graphic>
          </wp:inline>
        </w:drawing>
      </w:r>
    </w:p>
    <w:p w:rsidR="007D7965" w:rsidRDefault="004B6E11" w:rsidP="00313EBA">
      <w:pPr>
        <w:jc w:val="center"/>
      </w:pPr>
      <w:r w:rsidRPr="004B6E11">
        <w:t>图3.3 N</w:t>
      </w:r>
      <w:proofErr w:type="gramStart"/>
      <w:r w:rsidRPr="004B6E11">
        <w:t>个</w:t>
      </w:r>
      <w:proofErr w:type="gramEnd"/>
      <w:r w:rsidRPr="004B6E11">
        <w:t>信号序列</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在k=2N</w:t>
      </w:r>
      <w:proofErr w:type="gramStart"/>
      <w:r w:rsidRPr="004B6E11">
        <w:rPr>
          <w:rFonts w:ascii="宋体" w:eastAsia="宋体" w:hAnsi="宋体"/>
          <w:sz w:val="24"/>
          <w:szCs w:val="24"/>
        </w:rPr>
        <w:t>个</w:t>
      </w:r>
      <w:proofErr w:type="gramEnd"/>
      <w:r w:rsidRPr="004B6E11">
        <w:rPr>
          <w:rFonts w:ascii="宋体" w:eastAsia="宋体" w:hAnsi="宋体"/>
          <w:sz w:val="24"/>
          <w:szCs w:val="24"/>
        </w:rPr>
        <w:t xml:space="preserve">信号序列中，第2个信号的相位经过了一个完整的周期（2π </w:t>
      </w:r>
      <w:proofErr w:type="spellStart"/>
      <w:r w:rsidRPr="004B6E11">
        <w:rPr>
          <w:rFonts w:ascii="宋体" w:eastAsia="宋体" w:hAnsi="宋体"/>
          <w:sz w:val="24"/>
          <w:szCs w:val="24"/>
        </w:rPr>
        <w:t>rads</w:t>
      </w:r>
      <w:proofErr w:type="spellEnd"/>
      <w:r w:rsidRPr="004B6E11">
        <w:rPr>
          <w:rFonts w:ascii="宋体" w:eastAsia="宋体" w:hAnsi="宋体"/>
          <w:sz w:val="24"/>
          <w:szCs w:val="24"/>
        </w:rPr>
        <w:t>），超过了第1个信号的相位，因此两个对象可以在频域中被分</w:t>
      </w:r>
      <w:r w:rsidRPr="004B6E11">
        <w:rPr>
          <w:rFonts w:ascii="宋体" w:eastAsia="宋体" w:hAnsi="宋体" w:hint="eastAsia"/>
          <w:sz w:val="24"/>
          <w:szCs w:val="24"/>
        </w:rPr>
        <w:t>辨</w:t>
      </w:r>
      <w:r w:rsidRPr="004B6E11">
        <w:rPr>
          <w:rFonts w:ascii="宋体" w:eastAsia="宋体" w:hAnsi="宋体"/>
          <w:sz w:val="24"/>
          <w:szCs w:val="24"/>
        </w:rPr>
        <w:t>。</w:t>
      </w:r>
    </w:p>
    <w:p w:rsidR="004B6E11" w:rsidRPr="004B6E11" w:rsidRDefault="004B6E11" w:rsidP="004B6E11"/>
    <w:p w:rsidR="004B6E11" w:rsidRPr="004B6E11" w:rsidRDefault="004B6E11" w:rsidP="00825B00">
      <w:pPr>
        <w:jc w:val="center"/>
      </w:pPr>
      <w:r w:rsidRPr="004B6E11">
        <w:rPr>
          <w:noProof/>
        </w:rPr>
        <w:drawing>
          <wp:inline distT="0" distB="0" distL="0" distR="0" wp14:anchorId="05AE3A3B" wp14:editId="07FCAB56">
            <wp:extent cx="5262880" cy="858055"/>
            <wp:effectExtent l="0" t="0" r="0" b="0"/>
            <wp:docPr id="74" name="图片 7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图片"/>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8463" cy="881791"/>
                    </a:xfrm>
                    <a:prstGeom prst="rect">
                      <a:avLst/>
                    </a:prstGeom>
                    <a:noFill/>
                    <a:ln>
                      <a:noFill/>
                    </a:ln>
                  </pic:spPr>
                </pic:pic>
              </a:graphicData>
            </a:graphic>
          </wp:inline>
        </w:drawing>
      </w:r>
    </w:p>
    <w:p w:rsidR="004B6E11" w:rsidRPr="004B6E11" w:rsidRDefault="004B6E11" w:rsidP="004B6E11"/>
    <w:p w:rsidR="007D7965" w:rsidRDefault="004B6E11" w:rsidP="00825B00">
      <w:pPr>
        <w:jc w:val="center"/>
      </w:pPr>
      <w:r w:rsidRPr="004B6E11">
        <w:t>图3.4 2N</w:t>
      </w:r>
      <w:proofErr w:type="gramStart"/>
      <w:r w:rsidRPr="004B6E11">
        <w:t>个</w:t>
      </w:r>
      <w:proofErr w:type="gramEnd"/>
      <w:r w:rsidRPr="004B6E11">
        <w:t>信号序列</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因此，我们得到的结论是：信号序列个数越多，信号的频谱分辨率越大</w:t>
      </w:r>
      <w:r w:rsidRPr="004B6E11">
        <w:rPr>
          <w:rFonts w:ascii="宋体" w:eastAsia="宋体" w:hAnsi="宋体" w:hint="eastAsia"/>
          <w:sz w:val="24"/>
          <w:szCs w:val="24"/>
        </w:rPr>
        <w:t>（序列越长，</w:t>
      </w:r>
      <w:r w:rsidRPr="004B6E11">
        <w:rPr>
          <w:rFonts w:ascii="宋体" w:eastAsia="宋体" w:hAnsi="宋体" w:hint="eastAsia"/>
          <w:color w:val="FF0000"/>
          <w:sz w:val="24"/>
          <w:szCs w:val="24"/>
        </w:rPr>
        <w:t>采集序列的时间越长，总得观测目标实际越长，频域分辨率也高</w:t>
      </w:r>
      <w:r w:rsidRPr="004B6E11">
        <w:rPr>
          <w:rFonts w:ascii="宋体" w:eastAsia="宋体" w:hAnsi="宋体" w:hint="eastAsia"/>
          <w:sz w:val="24"/>
          <w:szCs w:val="24"/>
        </w:rPr>
        <w:t>）</w:t>
      </w:r>
      <w:r w:rsidRPr="004B6E11">
        <w:rPr>
          <w:rFonts w:ascii="宋体" w:eastAsia="宋体" w:hAnsi="宋体"/>
          <w:sz w:val="24"/>
          <w:szCs w:val="24"/>
        </w:rPr>
        <w:t>。这个结论</w:t>
      </w:r>
      <w:proofErr w:type="gramStart"/>
      <w:r w:rsidRPr="004B6E11">
        <w:rPr>
          <w:rFonts w:ascii="宋体" w:eastAsia="宋体" w:hAnsi="宋体"/>
          <w:sz w:val="24"/>
          <w:szCs w:val="24"/>
        </w:rPr>
        <w:t>和之前</w:t>
      </w:r>
      <w:proofErr w:type="gramEnd"/>
      <w:r w:rsidRPr="004B6E11">
        <w:rPr>
          <w:rFonts w:ascii="宋体" w:eastAsia="宋体" w:hAnsi="宋体"/>
          <w:sz w:val="24"/>
          <w:szCs w:val="24"/>
        </w:rPr>
        <w:t>文章的结论完全一致，连续和离散信号的频域分辨率准则比较：</w:t>
      </w:r>
    </w:p>
    <w:p w:rsidR="004B6E11" w:rsidRPr="004B6E11" w:rsidRDefault="004B6E11" w:rsidP="001E7916">
      <w:pPr>
        <w:jc w:val="center"/>
      </w:pPr>
      <w:r w:rsidRPr="004B6E11">
        <w:rPr>
          <w:noProof/>
        </w:rPr>
        <w:drawing>
          <wp:inline distT="0" distB="0" distL="0" distR="0" wp14:anchorId="0345BF6D" wp14:editId="25CD64C5">
            <wp:extent cx="3081136" cy="1057854"/>
            <wp:effectExtent l="0" t="0" r="5080" b="9525"/>
            <wp:docPr id="73" name="图片 7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图片"/>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22419" cy="1072028"/>
                    </a:xfrm>
                    <a:prstGeom prst="rect">
                      <a:avLst/>
                    </a:prstGeom>
                    <a:noFill/>
                    <a:ln>
                      <a:noFill/>
                    </a:ln>
                  </pic:spPr>
                </pic:pic>
              </a:graphicData>
            </a:graphic>
          </wp:inline>
        </w:drawing>
      </w:r>
    </w:p>
    <w:p w:rsidR="0018603D" w:rsidRPr="001A4508" w:rsidRDefault="001A4508" w:rsidP="001B4466">
      <w:pPr>
        <w:ind w:firstLineChars="200" w:firstLine="480"/>
        <w:jc w:val="left"/>
        <w:rPr>
          <w:rFonts w:ascii="宋体" w:eastAsia="宋体" w:hAnsi="宋体" w:hint="eastAsia"/>
          <w:color w:val="FF0000"/>
          <w:sz w:val="24"/>
          <w:szCs w:val="24"/>
        </w:rPr>
      </w:pPr>
      <w:r w:rsidRPr="001A4508">
        <w:rPr>
          <w:rFonts w:ascii="宋体" w:eastAsia="宋体" w:hAnsi="宋体" w:hint="eastAsia"/>
          <w:color w:val="FF0000"/>
          <w:sz w:val="24"/>
          <w:szCs w:val="24"/>
        </w:rPr>
        <w:t>（</w:t>
      </w:r>
      <w:r w:rsidR="003B7F78">
        <w:rPr>
          <w:rFonts w:ascii="宋体" w:eastAsia="宋体" w:hAnsi="宋体" w:hint="eastAsia"/>
          <w:color w:val="FF0000"/>
          <w:sz w:val="24"/>
          <w:szCs w:val="24"/>
        </w:rPr>
        <w:t>频率分辨率对应时间周期倒数（参考简单脉冲脉宽τ和频谱带宽B，谱线间隔脉冲重复频率f</w:t>
      </w:r>
      <w:r w:rsidR="003B7F78">
        <w:rPr>
          <w:rFonts w:ascii="宋体" w:eastAsia="宋体" w:hAnsi="宋体"/>
          <w:color w:val="FF0000"/>
          <w:sz w:val="24"/>
          <w:szCs w:val="24"/>
        </w:rPr>
        <w:t>s</w:t>
      </w:r>
      <w:r w:rsidR="003B7F78">
        <w:rPr>
          <w:rFonts w:ascii="宋体" w:eastAsia="宋体" w:hAnsi="宋体" w:hint="eastAsia"/>
          <w:color w:val="FF0000"/>
          <w:sz w:val="24"/>
          <w:szCs w:val="24"/>
        </w:rPr>
        <w:t>）</w:t>
      </w:r>
      <w:r w:rsidRPr="001A4508">
        <w:rPr>
          <w:rFonts w:ascii="宋体" w:eastAsia="宋体" w:hAnsi="宋体" w:hint="eastAsia"/>
          <w:color w:val="FF0000"/>
          <w:sz w:val="24"/>
          <w:szCs w:val="24"/>
        </w:rPr>
        <w:t>，</w:t>
      </w:r>
      <w:r w:rsidR="003B7F78">
        <w:rPr>
          <w:rFonts w:ascii="宋体" w:eastAsia="宋体" w:hAnsi="宋体" w:hint="eastAsia"/>
          <w:color w:val="FF0000"/>
          <w:sz w:val="24"/>
          <w:szCs w:val="24"/>
        </w:rPr>
        <w:t>δf×2π变换为</w:t>
      </w:r>
      <w:r w:rsidRPr="001A4508">
        <w:rPr>
          <w:rFonts w:ascii="宋体" w:eastAsia="宋体" w:hAnsi="宋体" w:hint="eastAsia"/>
          <w:color w:val="FF0000"/>
          <w:sz w:val="24"/>
          <w:szCs w:val="24"/>
        </w:rPr>
        <w:t>角频率，时间周期</w:t>
      </w:r>
      <w:r w:rsidR="003B7F78">
        <w:rPr>
          <w:rFonts w:ascii="宋体" w:eastAsia="宋体" w:hAnsi="宋体" w:hint="eastAsia"/>
          <w:color w:val="FF0000"/>
          <w:sz w:val="24"/>
          <w:szCs w:val="24"/>
        </w:rPr>
        <w:t>T</w:t>
      </w:r>
      <w:r w:rsidRPr="001A4508">
        <w:rPr>
          <w:rFonts w:ascii="宋体" w:eastAsia="宋体" w:hAnsi="宋体" w:hint="eastAsia"/>
          <w:color w:val="FF0000"/>
          <w:sz w:val="24"/>
          <w:szCs w:val="24"/>
        </w:rPr>
        <w:t>离散N点</w:t>
      </w:r>
      <w:r w:rsidR="00A24F4E">
        <w:rPr>
          <w:rFonts w:ascii="宋体" w:eastAsia="宋体" w:hAnsi="宋体" w:hint="eastAsia"/>
          <w:color w:val="FF0000"/>
          <w:sz w:val="24"/>
          <w:szCs w:val="24"/>
        </w:rPr>
        <w:t>序列，角频率分辨率为1</w:t>
      </w:r>
      <w:r w:rsidR="00A24F4E">
        <w:rPr>
          <w:rFonts w:ascii="宋体" w:eastAsia="宋体" w:hAnsi="宋体"/>
          <w:color w:val="FF0000"/>
          <w:sz w:val="24"/>
          <w:szCs w:val="24"/>
        </w:rPr>
        <w:t>/N</w:t>
      </w:r>
      <w:r w:rsidRPr="001A4508">
        <w:rPr>
          <w:rFonts w:ascii="宋体" w:eastAsia="宋体" w:hAnsi="宋体" w:hint="eastAsia"/>
          <w:color w:val="FF0000"/>
          <w:sz w:val="24"/>
          <w:szCs w:val="24"/>
        </w:rPr>
        <w:t>）</w:t>
      </w:r>
    </w:p>
    <w:p w:rsidR="007D7965" w:rsidRPr="001B4466"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信号序列长度越长</w:t>
      </w:r>
      <w:r w:rsidR="00FF270A" w:rsidRPr="00FF270A">
        <w:rPr>
          <w:rFonts w:ascii="宋体" w:eastAsia="宋体" w:hAnsi="宋体" w:hint="eastAsia"/>
          <w:color w:val="FF0000"/>
          <w:sz w:val="24"/>
          <w:szCs w:val="24"/>
        </w:rPr>
        <w:t>（观测时间越长）</w:t>
      </w:r>
      <w:r w:rsidRPr="004B6E11">
        <w:rPr>
          <w:rFonts w:ascii="宋体" w:eastAsia="宋体" w:hAnsi="宋体"/>
          <w:sz w:val="24"/>
          <w:szCs w:val="24"/>
        </w:rPr>
        <w:t>分辨率越高。通常，长度为N的序列可以分离角频率，该角频率相隔2π/ N（ rad / sample）以上。</w:t>
      </w:r>
      <w:r w:rsidR="007D7965" w:rsidRPr="001B4466">
        <w:rPr>
          <w:rFonts w:ascii="宋体" w:eastAsia="宋体" w:hAnsi="宋体"/>
          <w:sz w:val="24"/>
          <w:szCs w:val="24"/>
        </w:rPr>
        <w:t xml:space="preserve"> </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发射两个chirp信号，相隔时间为Tc。其傅里叶变换的峰值处于同一位置，但是相位不同。我们可以利用其相位差来计算速度。公式如下，这里的测速含义是在Tc这段时间内目标运动了多远，然后大致估算的，而且这里的速度是平均速度，不是瞬时速度。</w:t>
      </w:r>
    </w:p>
    <w:p w:rsidR="004B6E11" w:rsidRPr="004B6E11" w:rsidRDefault="004B6E11" w:rsidP="00A74878">
      <w:pPr>
        <w:ind w:firstLineChars="200" w:firstLine="420"/>
      </w:pPr>
      <w:r w:rsidRPr="004B6E11">
        <w:rPr>
          <w:noProof/>
        </w:rPr>
        <w:drawing>
          <wp:inline distT="0" distB="0" distL="0" distR="0" wp14:anchorId="539FA32F" wp14:editId="2E443175">
            <wp:extent cx="1777094" cy="570887"/>
            <wp:effectExtent l="0" t="0" r="0" b="635"/>
            <wp:docPr id="72" name="图片 7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图片"/>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60375" cy="597641"/>
                    </a:xfrm>
                    <a:prstGeom prst="rect">
                      <a:avLst/>
                    </a:prstGeom>
                    <a:noFill/>
                    <a:ln>
                      <a:noFill/>
                    </a:ln>
                  </pic:spPr>
                </pic:pic>
              </a:graphicData>
            </a:graphic>
          </wp:inline>
        </w:drawing>
      </w:r>
      <w:r w:rsidR="00040777">
        <w:rPr>
          <w:rFonts w:hint="eastAsia"/>
        </w:rPr>
        <w:t>（</w:t>
      </w:r>
      <w:r w:rsidR="00040777">
        <w:rPr>
          <w:rFonts w:ascii="宋体" w:eastAsia="宋体" w:hAnsi="宋体" w:hint="eastAsia"/>
          <w:sz w:val="24"/>
          <w:szCs w:val="24"/>
        </w:rPr>
        <w:t>角频率</w:t>
      </w:r>
      <w:r w:rsidR="008C6BE2" w:rsidRPr="004B6E11">
        <w:rPr>
          <w:rFonts w:ascii="宋体" w:eastAsia="宋体" w:hAnsi="宋体"/>
          <w:sz w:val="24"/>
          <w:szCs w:val="24"/>
        </w:rPr>
        <w:t>ω</w:t>
      </w:r>
      <w:r w:rsidR="00040777">
        <w:rPr>
          <w:rFonts w:ascii="宋体" w:eastAsia="宋体" w:hAnsi="宋体" w:hint="eastAsia"/>
          <w:sz w:val="24"/>
          <w:szCs w:val="24"/>
        </w:rPr>
        <w:t>与速度</w:t>
      </w:r>
      <w:r w:rsidR="008C6BE2">
        <w:rPr>
          <w:rFonts w:ascii="宋体" w:eastAsia="宋体" w:hAnsi="宋体" w:hint="eastAsia"/>
          <w:sz w:val="24"/>
          <w:szCs w:val="24"/>
        </w:rPr>
        <w:t>v</w:t>
      </w:r>
      <w:r w:rsidR="00040777">
        <w:rPr>
          <w:rFonts w:ascii="宋体" w:eastAsia="宋体" w:hAnsi="宋体" w:hint="eastAsia"/>
          <w:sz w:val="24"/>
          <w:szCs w:val="24"/>
        </w:rPr>
        <w:t>的对应关系</w:t>
      </w:r>
      <w:r w:rsidR="00040777">
        <w:rPr>
          <w:rFonts w:hint="eastAsia"/>
        </w:rPr>
        <w:t>）</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上述所讨论的多个信号序列可以增加分辨率，那么多个调频脉冲信号自然可以用来增加速度的分辨率。首先，了解一下最大不模糊速度。最大不模糊速度通俗一点来说就是雷达分不清楚你的速度了，是因为你的速度太快，导致雷达跟不上，在工程上必然会计算错误。我们来看看是怎么产生的。根据公式：</w:t>
      </w:r>
    </w:p>
    <w:p w:rsidR="004B6E11" w:rsidRPr="004B6E11" w:rsidRDefault="004B6E11" w:rsidP="00A74878">
      <w:pPr>
        <w:ind w:firstLineChars="200" w:firstLine="420"/>
      </w:pPr>
      <w:r w:rsidRPr="004B6E11">
        <w:rPr>
          <w:noProof/>
        </w:rPr>
        <w:drawing>
          <wp:inline distT="0" distB="0" distL="0" distR="0" wp14:anchorId="092A1C8A" wp14:editId="2F95951A">
            <wp:extent cx="666442" cy="484081"/>
            <wp:effectExtent l="0" t="0" r="635" b="0"/>
            <wp:docPr id="71" name="图片 7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图片"/>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0260" cy="494118"/>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假设Tc恒定不变，当目标运动速度增大时，</w:t>
      </w:r>
      <w:r w:rsidR="00613101" w:rsidRPr="004B6E11">
        <w:rPr>
          <w:rFonts w:ascii="宋体" w:eastAsia="宋体" w:hAnsi="宋体"/>
          <w:sz w:val="24"/>
          <w:szCs w:val="24"/>
        </w:rPr>
        <w:t>ω</w:t>
      </w:r>
      <w:r w:rsidRPr="004B6E11">
        <w:rPr>
          <w:rFonts w:ascii="宋体" w:eastAsia="宋体" w:hAnsi="宋体"/>
          <w:sz w:val="24"/>
          <w:szCs w:val="24"/>
        </w:rPr>
        <w:t>会随着增大，但是达到一定程度</w:t>
      </w:r>
      <w:r w:rsidR="00613101" w:rsidRPr="004B6E11">
        <w:rPr>
          <w:rFonts w:ascii="宋体" w:eastAsia="宋体" w:hAnsi="宋体"/>
          <w:sz w:val="24"/>
          <w:szCs w:val="24"/>
        </w:rPr>
        <w:t>ω</w:t>
      </w:r>
      <w:r w:rsidRPr="004B6E11">
        <w:rPr>
          <w:rFonts w:ascii="宋体" w:eastAsia="宋体" w:hAnsi="宋体"/>
          <w:sz w:val="24"/>
          <w:szCs w:val="24"/>
        </w:rPr>
        <w:t>会超过180°。这个时候雷达不知道这个</w:t>
      </w:r>
      <w:r w:rsidR="00613101" w:rsidRPr="004B6E11">
        <w:rPr>
          <w:rFonts w:ascii="宋体" w:eastAsia="宋体" w:hAnsi="宋体"/>
          <w:sz w:val="24"/>
          <w:szCs w:val="24"/>
        </w:rPr>
        <w:t>ω</w:t>
      </w:r>
      <w:r w:rsidRPr="004B6E11">
        <w:rPr>
          <w:rFonts w:ascii="宋体" w:eastAsia="宋体" w:hAnsi="宋体"/>
          <w:sz w:val="24"/>
          <w:szCs w:val="24"/>
        </w:rPr>
        <w:t>是目标正向运动的角频率还是反向运动的角频率，因此陷入两难，无法判别。</w:t>
      </w:r>
    </w:p>
    <w:p w:rsidR="004B6E11" w:rsidRPr="004B6E11" w:rsidRDefault="004B6E11" w:rsidP="004B6E11">
      <w:r w:rsidRPr="004B6E11">
        <w:rPr>
          <w:noProof/>
        </w:rPr>
        <w:drawing>
          <wp:inline distT="0" distB="0" distL="0" distR="0" wp14:anchorId="1885DE6A" wp14:editId="62B2456C">
            <wp:extent cx="5275580" cy="1083310"/>
            <wp:effectExtent l="0" t="0" r="1270" b="2540"/>
            <wp:docPr id="70" name="图片 7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图片"/>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5580" cy="1083310"/>
                    </a:xfrm>
                    <a:prstGeom prst="rect">
                      <a:avLst/>
                    </a:prstGeom>
                    <a:noFill/>
                    <a:ln>
                      <a:noFill/>
                    </a:ln>
                  </pic:spPr>
                </pic:pic>
              </a:graphicData>
            </a:graphic>
          </wp:inline>
        </w:drawing>
      </w:r>
    </w:p>
    <w:p w:rsidR="004B6E11" w:rsidRPr="004B6E11" w:rsidRDefault="004B6E11" w:rsidP="004B6E11">
      <w:r w:rsidRPr="004B6E11">
        <w:t>                                                          </w:t>
      </w:r>
    </w:p>
    <w:p w:rsidR="004B6E11" w:rsidRPr="004B6E11" w:rsidRDefault="004B6E11" w:rsidP="004B6E11">
      <w:r w:rsidRPr="004B6E11">
        <w:rPr>
          <w:rFonts w:hint="eastAsia"/>
        </w:rPr>
        <w:t>图3.4 角频率无法判断</w:t>
      </w:r>
    </w:p>
    <w:p w:rsidR="004B6E11" w:rsidRPr="004B6E11" w:rsidRDefault="004B6E11" w:rsidP="004B6E11"/>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由此要求|ω | &lt; π，进而：</w:t>
      </w:r>
    </w:p>
    <w:p w:rsidR="004B6E11" w:rsidRPr="004B6E11" w:rsidRDefault="004B6E11" w:rsidP="00613101">
      <w:pPr>
        <w:ind w:firstLineChars="200" w:firstLine="420"/>
      </w:pPr>
      <w:r w:rsidRPr="004B6E11">
        <w:rPr>
          <w:noProof/>
        </w:rPr>
        <w:drawing>
          <wp:inline distT="0" distB="0" distL="0" distR="0" wp14:anchorId="6C1E33EC" wp14:editId="5DBACFF5">
            <wp:extent cx="2058247" cy="588709"/>
            <wp:effectExtent l="0" t="0" r="0" b="1905"/>
            <wp:docPr id="69" name="图片 6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图片"/>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78349" cy="594459"/>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故而，最大不模糊速度为：</w:t>
      </w:r>
    </w:p>
    <w:p w:rsidR="004B6E11" w:rsidRPr="004B6E11" w:rsidRDefault="004B6E11" w:rsidP="00613101">
      <w:pPr>
        <w:ind w:firstLineChars="200" w:firstLine="420"/>
      </w:pPr>
      <w:r w:rsidRPr="004B6E11">
        <w:rPr>
          <w:noProof/>
        </w:rPr>
        <w:drawing>
          <wp:inline distT="0" distB="0" distL="0" distR="0" wp14:anchorId="62C8C125" wp14:editId="4AA68BCC">
            <wp:extent cx="1047115" cy="623958"/>
            <wp:effectExtent l="0" t="0" r="635" b="5080"/>
            <wp:docPr id="68" name="图片 6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图片"/>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99247" cy="655022"/>
                    </a:xfrm>
                    <a:prstGeom prst="rect">
                      <a:avLst/>
                    </a:prstGeom>
                    <a:noFill/>
                    <a:ln>
                      <a:noFill/>
                    </a:ln>
                  </pic:spPr>
                </pic:pic>
              </a:graphicData>
            </a:graphic>
          </wp:inline>
        </w:drawing>
      </w:r>
    </w:p>
    <w:p w:rsidR="007D7965" w:rsidRPr="001B4466"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上述就是对最大不模糊速度的来源以及推导过程，Tc是调频周期。</w:t>
      </w:r>
      <w:r w:rsidR="007D7965" w:rsidRPr="001B4466">
        <w:rPr>
          <w:rFonts w:ascii="宋体" w:eastAsia="宋体" w:hAnsi="宋体"/>
          <w:sz w:val="24"/>
          <w:szCs w:val="24"/>
        </w:rPr>
        <w:t xml:space="preserve"> </w:t>
      </w:r>
    </w:p>
    <w:p w:rsidR="007D7965" w:rsidRPr="001B4466"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那么，实际生活中的多个目标测速我们如何进行呢？</w:t>
      </w:r>
      <w:r w:rsidR="007D7965" w:rsidRPr="001B4466">
        <w:rPr>
          <w:rFonts w:ascii="宋体" w:eastAsia="宋体" w:hAnsi="宋体"/>
          <w:sz w:val="24"/>
          <w:szCs w:val="24"/>
        </w:rPr>
        <w:t xml:space="preserve"> </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答案是：通过发射N</w:t>
      </w:r>
      <w:proofErr w:type="gramStart"/>
      <w:r w:rsidRPr="004B6E11">
        <w:rPr>
          <w:rFonts w:ascii="宋体" w:eastAsia="宋体" w:hAnsi="宋体"/>
          <w:sz w:val="24"/>
          <w:szCs w:val="24"/>
        </w:rPr>
        <w:t>个</w:t>
      </w:r>
      <w:proofErr w:type="gramEnd"/>
      <w:r w:rsidRPr="004B6E11">
        <w:rPr>
          <w:rFonts w:ascii="宋体" w:eastAsia="宋体" w:hAnsi="宋体"/>
          <w:sz w:val="24"/>
          <w:szCs w:val="24"/>
        </w:rPr>
        <w:t>相同的调频信号，然后通过积累，比如说一帧发射128个chirp信号，每个脉冲信号采样128个点。距离维度的FFT只能够求出其距离值，而要求速度就必然需要在速度维再做一次FFT。</w:t>
      </w:r>
    </w:p>
    <w:p w:rsidR="004B6E11" w:rsidRPr="004B6E11" w:rsidRDefault="004B6E11" w:rsidP="004B6E11"/>
    <w:p w:rsidR="004B6E11" w:rsidRPr="004B6E11" w:rsidRDefault="004B6E11" w:rsidP="00F941B1">
      <w:pPr>
        <w:jc w:val="center"/>
      </w:pPr>
      <w:r w:rsidRPr="004B6E11">
        <w:rPr>
          <w:noProof/>
        </w:rPr>
        <w:drawing>
          <wp:inline distT="0" distB="0" distL="0" distR="0" wp14:anchorId="724DE567" wp14:editId="31668785">
            <wp:extent cx="4410075" cy="2222500"/>
            <wp:effectExtent l="0" t="0" r="9525" b="6350"/>
            <wp:docPr id="67" name="图片 6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图片"/>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10075" cy="2222500"/>
                    </a:xfrm>
                    <a:prstGeom prst="rect">
                      <a:avLst/>
                    </a:prstGeom>
                    <a:noFill/>
                    <a:ln>
                      <a:noFill/>
                    </a:ln>
                  </pic:spPr>
                </pic:pic>
              </a:graphicData>
            </a:graphic>
          </wp:inline>
        </w:drawing>
      </w:r>
    </w:p>
    <w:p w:rsidR="004B6E11" w:rsidRPr="004B6E11" w:rsidRDefault="004B6E11" w:rsidP="004B6E11"/>
    <w:p w:rsidR="007D7965" w:rsidRDefault="004B6E11" w:rsidP="00F941B1">
      <w:pPr>
        <w:jc w:val="center"/>
      </w:pPr>
      <w:r w:rsidRPr="004B6E11">
        <w:t>图3.5 2D FFT</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这里可能深入理解起来不太那么容易，需要多次反复地看以及思考才能够明白这其中深刻的道理。</w:t>
      </w:r>
    </w:p>
    <w:p w:rsidR="004B6E11" w:rsidRPr="004B6E11" w:rsidRDefault="004B6E11" w:rsidP="00F941B1">
      <w:pPr>
        <w:jc w:val="center"/>
      </w:pPr>
      <w:r w:rsidRPr="004B6E11">
        <w:rPr>
          <w:noProof/>
        </w:rPr>
        <w:drawing>
          <wp:inline distT="0" distB="0" distL="0" distR="0" wp14:anchorId="4569D0C2" wp14:editId="077A7B58">
            <wp:extent cx="4528820" cy="2182445"/>
            <wp:effectExtent l="0" t="0" r="5080" b="8890"/>
            <wp:docPr id="66" name="图片 6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图片"/>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44051" cy="2189785"/>
                    </a:xfrm>
                    <a:prstGeom prst="rect">
                      <a:avLst/>
                    </a:prstGeom>
                    <a:noFill/>
                    <a:ln>
                      <a:noFill/>
                    </a:ln>
                  </pic:spPr>
                </pic:pic>
              </a:graphicData>
            </a:graphic>
          </wp:inline>
        </w:drawing>
      </w:r>
    </w:p>
    <w:p w:rsidR="004B6E11" w:rsidRPr="004B6E11" w:rsidRDefault="004B6E11" w:rsidP="00F941B1">
      <w:pPr>
        <w:jc w:val="center"/>
      </w:pPr>
      <w:r w:rsidRPr="004B6E11">
        <w:rPr>
          <w:rFonts w:hint="eastAsia"/>
        </w:rPr>
        <w:t>图3.6 目标速度</w:t>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速度分辨率是v1和v2之间的最小间隔，以便它们在多普勒FFT中显示为两个峰值。回想一下，长度为N的序列上的FFT可以将两个频率ω1和ω2分离</w:t>
      </w:r>
      <w:bookmarkStart w:id="4" w:name="_GoBack"/>
      <w:bookmarkEnd w:id="4"/>
      <w:r w:rsidRPr="004B6E11">
        <w:rPr>
          <w:rFonts w:ascii="宋体" w:eastAsia="宋体" w:hAnsi="宋体"/>
          <w:sz w:val="24"/>
          <w:szCs w:val="24"/>
        </w:rPr>
        <w:t>为|ω1–ω2 |&gt;2π/N，所以有：</w:t>
      </w:r>
    </w:p>
    <w:p w:rsidR="004B6E11" w:rsidRPr="004B6E11" w:rsidRDefault="004B6E11" w:rsidP="004B6E11">
      <w:r w:rsidRPr="004B6E11">
        <w:rPr>
          <w:noProof/>
        </w:rPr>
        <w:drawing>
          <wp:inline distT="0" distB="0" distL="0" distR="0" wp14:anchorId="00DAA2C8" wp14:editId="5EA394E4">
            <wp:extent cx="2001308" cy="1231755"/>
            <wp:effectExtent l="0" t="0" r="0" b="6985"/>
            <wp:docPr id="65" name="图片 6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图片"/>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29616" cy="1249178"/>
                    </a:xfrm>
                    <a:prstGeom prst="rect">
                      <a:avLst/>
                    </a:prstGeom>
                    <a:noFill/>
                    <a:ln>
                      <a:noFill/>
                    </a:ln>
                  </pic:spPr>
                </pic:pic>
              </a:graphicData>
            </a:graphic>
          </wp:inline>
        </w:drawing>
      </w:r>
    </w:p>
    <w:p w:rsidR="004B6E11" w:rsidRPr="004B6E11" w:rsidRDefault="004B6E11" w:rsidP="001B4466">
      <w:pPr>
        <w:ind w:firstLineChars="200" w:firstLine="480"/>
        <w:jc w:val="left"/>
        <w:rPr>
          <w:rFonts w:ascii="宋体" w:eastAsia="宋体" w:hAnsi="宋体"/>
          <w:sz w:val="24"/>
          <w:szCs w:val="24"/>
        </w:rPr>
      </w:pPr>
      <w:r w:rsidRPr="004B6E11">
        <w:rPr>
          <w:rFonts w:ascii="宋体" w:eastAsia="宋体" w:hAnsi="宋体"/>
          <w:sz w:val="24"/>
          <w:szCs w:val="24"/>
        </w:rPr>
        <w:t>故而，雷达的速度分辨率为：</w:t>
      </w:r>
    </w:p>
    <w:p w:rsidR="004B6E11" w:rsidRPr="004B6E11" w:rsidRDefault="004B6E11" w:rsidP="00C52689">
      <w:pPr>
        <w:ind w:firstLineChars="200" w:firstLine="420"/>
      </w:pPr>
      <w:r w:rsidRPr="004B6E11">
        <w:rPr>
          <w:noProof/>
        </w:rPr>
        <w:drawing>
          <wp:inline distT="0" distB="0" distL="0" distR="0" wp14:anchorId="4493DE8C" wp14:editId="77CD7F7E">
            <wp:extent cx="1245485" cy="447523"/>
            <wp:effectExtent l="0" t="0" r="0" b="0"/>
            <wp:docPr id="64" name="图片 6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图片"/>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41799" cy="482130"/>
                    </a:xfrm>
                    <a:prstGeom prst="rect">
                      <a:avLst/>
                    </a:prstGeom>
                    <a:noFill/>
                    <a:ln>
                      <a:noFill/>
                    </a:ln>
                  </pic:spPr>
                </pic:pic>
              </a:graphicData>
            </a:graphic>
          </wp:inline>
        </w:drawing>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速度分辨率只与每一个帧的时间有关，即每一帧所有发射脉冲的时间总和</w:t>
      </w:r>
      <w:proofErr w:type="spellStart"/>
      <w:r w:rsidRPr="004B6E11">
        <w:rPr>
          <w:rFonts w:ascii="宋体" w:eastAsia="宋体" w:hAnsi="宋体"/>
          <w:sz w:val="24"/>
          <w:szCs w:val="24"/>
        </w:rPr>
        <w:t>Tf</w:t>
      </w:r>
      <w:proofErr w:type="spellEnd"/>
      <w:r w:rsidRPr="004B6E11">
        <w:rPr>
          <w:rFonts w:ascii="宋体" w:eastAsia="宋体" w:hAnsi="宋体"/>
          <w:sz w:val="24"/>
          <w:szCs w:val="24"/>
        </w:rPr>
        <w:t xml:space="preserve"> = N*Tc。</w:t>
      </w:r>
    </w:p>
    <w:p w:rsidR="004B6E11" w:rsidRPr="004B6E11" w:rsidRDefault="000E6FDC" w:rsidP="004B6E11">
      <w:pPr>
        <w:widowControl/>
        <w:shd w:val="clear" w:color="auto" w:fill="FFFFFF"/>
        <w:spacing w:after="210"/>
        <w:jc w:val="left"/>
        <w:outlineLvl w:val="0"/>
        <w:rPr>
          <w:rFonts w:ascii="微软雅黑" w:eastAsia="微软雅黑" w:hAnsi="微软雅黑" w:cs="宋体"/>
          <w:b/>
          <w:spacing w:val="8"/>
          <w:kern w:val="36"/>
          <w:sz w:val="32"/>
          <w:szCs w:val="32"/>
        </w:rPr>
      </w:pPr>
      <w:r>
        <w:rPr>
          <w:rFonts w:ascii="微软雅黑" w:eastAsia="微软雅黑" w:hAnsi="微软雅黑" w:cs="宋体" w:hint="eastAsia"/>
          <w:b/>
          <w:spacing w:val="8"/>
          <w:kern w:val="36"/>
          <w:sz w:val="32"/>
          <w:szCs w:val="32"/>
        </w:rPr>
        <w:t>三、</w:t>
      </w:r>
      <w:r w:rsidRPr="004B6E11">
        <w:rPr>
          <w:rFonts w:ascii="微软雅黑" w:eastAsia="微软雅黑" w:hAnsi="微软雅黑" w:cs="宋体" w:hint="eastAsia"/>
          <w:b/>
          <w:spacing w:val="8"/>
          <w:kern w:val="36"/>
          <w:sz w:val="32"/>
          <w:szCs w:val="32"/>
        </w:rPr>
        <w:t>第3讲</w:t>
      </w:r>
      <w:r>
        <w:rPr>
          <w:rFonts w:ascii="微软雅黑" w:eastAsia="微软雅黑" w:hAnsi="微软雅黑" w:cs="宋体" w:hint="eastAsia"/>
          <w:b/>
          <w:spacing w:val="8"/>
          <w:kern w:val="36"/>
          <w:sz w:val="32"/>
          <w:szCs w:val="32"/>
        </w:rPr>
        <w:t xml:space="preserve"> </w:t>
      </w:r>
      <w:r w:rsidR="004B6E11" w:rsidRPr="004B6E11">
        <w:rPr>
          <w:rFonts w:ascii="微软雅黑" w:eastAsia="微软雅黑" w:hAnsi="微软雅黑" w:cs="宋体" w:hint="eastAsia"/>
          <w:b/>
          <w:spacing w:val="8"/>
          <w:kern w:val="36"/>
          <w:sz w:val="32"/>
          <w:szCs w:val="32"/>
        </w:rPr>
        <w:t>线性调频连续波雷达基本原理（</w:t>
      </w:r>
      <w:r>
        <w:rPr>
          <w:rFonts w:ascii="微软雅黑" w:eastAsia="微软雅黑" w:hAnsi="微软雅黑" w:cs="宋体" w:hint="eastAsia"/>
          <w:b/>
          <w:spacing w:val="8"/>
          <w:kern w:val="36"/>
          <w:sz w:val="32"/>
          <w:szCs w:val="32"/>
        </w:rPr>
        <w:t>3</w:t>
      </w:r>
      <w:r w:rsidR="004B6E11" w:rsidRPr="004B6E11">
        <w:rPr>
          <w:rFonts w:ascii="微软雅黑" w:eastAsia="微软雅黑" w:hAnsi="微软雅黑" w:cs="宋体" w:hint="eastAsia"/>
          <w:b/>
          <w:spacing w:val="8"/>
          <w:kern w:val="36"/>
          <w:sz w:val="32"/>
          <w:szCs w:val="32"/>
        </w:rPr>
        <w:t>）</w:t>
      </w:r>
    </w:p>
    <w:p w:rsidR="0089482C" w:rsidRPr="0089482C" w:rsidRDefault="004B6E11" w:rsidP="0089482C">
      <w:pPr>
        <w:ind w:firstLineChars="200" w:firstLine="480"/>
        <w:jc w:val="left"/>
        <w:rPr>
          <w:rFonts w:ascii="宋体" w:eastAsia="宋体" w:hAnsi="宋体"/>
          <w:sz w:val="24"/>
          <w:szCs w:val="24"/>
        </w:rPr>
      </w:pPr>
      <w:r w:rsidRPr="004B6E11">
        <w:rPr>
          <w:rFonts w:ascii="宋体" w:eastAsia="宋体" w:hAnsi="宋体"/>
          <w:sz w:val="24"/>
          <w:szCs w:val="24"/>
        </w:rPr>
        <w:t>继续上文，本文的主要内容有：</w:t>
      </w:r>
    </w:p>
    <w:p w:rsidR="0089482C" w:rsidRDefault="004B6E11" w:rsidP="0089482C">
      <w:pPr>
        <w:ind w:firstLineChars="200" w:firstLine="480"/>
        <w:jc w:val="left"/>
        <w:rPr>
          <w:rFonts w:ascii="宋体" w:eastAsia="宋体" w:hAnsi="宋体"/>
          <w:sz w:val="24"/>
          <w:szCs w:val="24"/>
        </w:rPr>
      </w:pPr>
      <w:r w:rsidRPr="004B6E11">
        <w:rPr>
          <w:rFonts w:ascii="宋体" w:eastAsia="宋体" w:hAnsi="宋体"/>
          <w:sz w:val="24"/>
          <w:szCs w:val="24"/>
        </w:rPr>
        <w:t>（1）2D FFT处理；</w:t>
      </w:r>
    </w:p>
    <w:p w:rsidR="0089482C" w:rsidRDefault="004B6E11" w:rsidP="0089482C">
      <w:pPr>
        <w:ind w:firstLineChars="200" w:firstLine="480"/>
        <w:jc w:val="left"/>
        <w:rPr>
          <w:rFonts w:ascii="宋体" w:eastAsia="宋体" w:hAnsi="宋体"/>
          <w:sz w:val="24"/>
          <w:szCs w:val="24"/>
        </w:rPr>
      </w:pPr>
      <w:r w:rsidRPr="004B6E11">
        <w:rPr>
          <w:rFonts w:ascii="宋体" w:eastAsia="宋体" w:hAnsi="宋体"/>
          <w:sz w:val="24"/>
          <w:szCs w:val="24"/>
        </w:rPr>
        <w:t>（2）雷达方程与最大探测距离（雷达威力）；</w:t>
      </w:r>
    </w:p>
    <w:p w:rsidR="0089482C" w:rsidRPr="0089482C" w:rsidRDefault="004B6E11" w:rsidP="0089482C">
      <w:pPr>
        <w:ind w:firstLineChars="200" w:firstLine="480"/>
        <w:jc w:val="left"/>
        <w:rPr>
          <w:rFonts w:ascii="宋体" w:eastAsia="宋体" w:hAnsi="宋体"/>
          <w:sz w:val="24"/>
          <w:szCs w:val="24"/>
        </w:rPr>
      </w:pPr>
      <w:r w:rsidRPr="004B6E11">
        <w:rPr>
          <w:rFonts w:ascii="宋体" w:eastAsia="宋体" w:hAnsi="宋体"/>
          <w:sz w:val="24"/>
          <w:szCs w:val="24"/>
        </w:rPr>
        <w:t>（3）角度估算与角度分辨率。</w:t>
      </w:r>
    </w:p>
    <w:p w:rsidR="0089482C" w:rsidRDefault="004B6E11" w:rsidP="004B6E11">
      <w:r w:rsidRPr="004B6E11">
        <w:rPr>
          <w:rFonts w:ascii="宋体" w:eastAsia="宋体" w:hAnsi="宋体"/>
          <w:b/>
          <w:bCs/>
          <w:sz w:val="28"/>
          <w:szCs w:val="28"/>
        </w:rPr>
        <w:t>1. 2D FFT处理</w:t>
      </w:r>
    </w:p>
    <w:p w:rsidR="004B6E11" w:rsidRPr="004B6E11" w:rsidRDefault="004B6E11" w:rsidP="0089482C">
      <w:pPr>
        <w:ind w:firstLineChars="200" w:firstLine="480"/>
        <w:jc w:val="left"/>
        <w:rPr>
          <w:rFonts w:ascii="宋体" w:eastAsia="宋体" w:hAnsi="宋体"/>
          <w:sz w:val="24"/>
          <w:szCs w:val="24"/>
        </w:rPr>
      </w:pPr>
      <w:r w:rsidRPr="004B6E11">
        <w:rPr>
          <w:rFonts w:ascii="宋体" w:eastAsia="宋体" w:hAnsi="宋体"/>
          <w:sz w:val="24"/>
          <w:szCs w:val="24"/>
        </w:rPr>
        <w:t>ADC采样的一帧数据（假设为128个chirp，每个chirp128个采样点），因此可以构成一个128*128的矩阵，这个就是2D数据包，包含距离和速度两个自由度的信息。</w:t>
      </w:r>
    </w:p>
    <w:p w:rsidR="004B6E11" w:rsidRPr="004B6E11" w:rsidRDefault="004B6E11" w:rsidP="004B6E11"/>
    <w:p w:rsidR="004B6E11" w:rsidRPr="004B6E11" w:rsidRDefault="004B6E11" w:rsidP="00ED4C86">
      <w:pPr>
        <w:jc w:val="center"/>
      </w:pPr>
      <w:r w:rsidRPr="004B6E11">
        <w:rPr>
          <w:noProof/>
        </w:rPr>
        <w:drawing>
          <wp:inline distT="0" distB="0" distL="0" distR="0" wp14:anchorId="21A0EE6D" wp14:editId="35E78392">
            <wp:extent cx="5268595" cy="2292985"/>
            <wp:effectExtent l="0" t="0" r="8255" b="0"/>
            <wp:docPr id="110" name="图片 1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图片"/>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68595" cy="2292985"/>
                    </a:xfrm>
                    <a:prstGeom prst="rect">
                      <a:avLst/>
                    </a:prstGeom>
                    <a:noFill/>
                    <a:ln>
                      <a:noFill/>
                    </a:ln>
                  </pic:spPr>
                </pic:pic>
              </a:graphicData>
            </a:graphic>
          </wp:inline>
        </w:drawing>
      </w:r>
    </w:p>
    <w:p w:rsidR="004B6E11" w:rsidRPr="004B6E11" w:rsidRDefault="004B6E11" w:rsidP="004B6E11"/>
    <w:p w:rsidR="00ED4C86" w:rsidRPr="007F281D" w:rsidRDefault="004B6E11" w:rsidP="00ED4C86">
      <w:pPr>
        <w:jc w:val="center"/>
        <w:rPr>
          <w:rFonts w:ascii="黑体" w:eastAsia="黑体" w:hAnsi="黑体"/>
        </w:rPr>
      </w:pPr>
      <w:r w:rsidRPr="004B6E11">
        <w:rPr>
          <w:rFonts w:ascii="黑体" w:eastAsia="黑体" w:hAnsi="黑体"/>
        </w:rPr>
        <w:t>图1.1 2D 数据包</w:t>
      </w:r>
    </w:p>
    <w:p w:rsidR="00ED4C86" w:rsidRDefault="004B6E11" w:rsidP="00ED4C86">
      <w:pPr>
        <w:ind w:firstLineChars="200" w:firstLine="480"/>
        <w:jc w:val="left"/>
        <w:rPr>
          <w:rFonts w:ascii="宋体" w:eastAsia="宋体" w:hAnsi="宋体"/>
          <w:sz w:val="24"/>
          <w:szCs w:val="24"/>
        </w:rPr>
      </w:pPr>
      <w:r w:rsidRPr="004B6E11">
        <w:rPr>
          <w:rFonts w:ascii="宋体" w:eastAsia="宋体" w:hAnsi="宋体"/>
          <w:sz w:val="24"/>
          <w:szCs w:val="24"/>
        </w:rPr>
        <w:t>128个chirp在</w:t>
      </w:r>
      <w:proofErr w:type="gramStart"/>
      <w:r w:rsidRPr="004B6E11">
        <w:rPr>
          <w:rFonts w:ascii="宋体" w:eastAsia="宋体" w:hAnsi="宋体"/>
          <w:sz w:val="24"/>
          <w:szCs w:val="24"/>
        </w:rPr>
        <w:t>距离维做</w:t>
      </w:r>
      <w:proofErr w:type="gramEnd"/>
      <w:r w:rsidRPr="004B6E11">
        <w:rPr>
          <w:rFonts w:ascii="宋体" w:eastAsia="宋体" w:hAnsi="宋体"/>
          <w:sz w:val="24"/>
          <w:szCs w:val="24"/>
        </w:rPr>
        <w:t>FFT之后，可以看到有两个距离门有目标，在</w:t>
      </w:r>
      <w:proofErr w:type="gramStart"/>
      <w:r w:rsidRPr="004B6E11">
        <w:rPr>
          <w:rFonts w:ascii="宋体" w:eastAsia="宋体" w:hAnsi="宋体"/>
          <w:sz w:val="24"/>
          <w:szCs w:val="24"/>
        </w:rPr>
        <w:t>速度维</w:t>
      </w:r>
      <w:proofErr w:type="gramEnd"/>
      <w:r w:rsidRPr="004B6E11">
        <w:rPr>
          <w:rFonts w:ascii="宋体" w:eastAsia="宋体" w:hAnsi="宋体"/>
          <w:sz w:val="24"/>
          <w:szCs w:val="24"/>
        </w:rPr>
        <w:t>做FFT之后有5个速度门有目标。</w:t>
      </w:r>
    </w:p>
    <w:p w:rsidR="004B6E11" w:rsidRPr="004B6E11" w:rsidRDefault="004B6E11" w:rsidP="00ED4C86">
      <w:pPr>
        <w:ind w:firstLineChars="200" w:firstLine="480"/>
        <w:jc w:val="left"/>
        <w:rPr>
          <w:rFonts w:ascii="宋体" w:eastAsia="宋体" w:hAnsi="宋体"/>
          <w:sz w:val="24"/>
          <w:szCs w:val="24"/>
        </w:rPr>
      </w:pPr>
      <w:r w:rsidRPr="004B6E11">
        <w:rPr>
          <w:rFonts w:ascii="宋体" w:eastAsia="宋体" w:hAnsi="宋体"/>
          <w:sz w:val="24"/>
          <w:szCs w:val="24"/>
        </w:rPr>
        <w:t>如果性能指标提出了距离分辨率、最大探测距离、速度分辨率、最大速度等参数，那我们应该如何设计雷达的发射波形呢？</w:t>
      </w:r>
    </w:p>
    <w:p w:rsidR="004B6E11" w:rsidRPr="004B6E11" w:rsidRDefault="004B6E11" w:rsidP="004B6E11"/>
    <w:p w:rsidR="004B6E11" w:rsidRPr="004B6E11" w:rsidRDefault="004B6E11" w:rsidP="00ED4C86">
      <w:pPr>
        <w:jc w:val="center"/>
      </w:pPr>
      <w:r w:rsidRPr="004B6E11">
        <w:rPr>
          <w:noProof/>
        </w:rPr>
        <w:drawing>
          <wp:inline distT="0" distB="0" distL="0" distR="0" wp14:anchorId="0DAF45D1" wp14:editId="18162B3C">
            <wp:extent cx="4979670" cy="2096135"/>
            <wp:effectExtent l="0" t="0" r="0" b="0"/>
            <wp:docPr id="109" name="图片 10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图片"/>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79670" cy="2096135"/>
                    </a:xfrm>
                    <a:prstGeom prst="rect">
                      <a:avLst/>
                    </a:prstGeom>
                    <a:noFill/>
                    <a:ln>
                      <a:noFill/>
                    </a:ln>
                  </pic:spPr>
                </pic:pic>
              </a:graphicData>
            </a:graphic>
          </wp:inline>
        </w:drawing>
      </w:r>
    </w:p>
    <w:p w:rsidR="00ED4C86" w:rsidRPr="007F281D" w:rsidRDefault="004B6E11" w:rsidP="00ED4C86">
      <w:pPr>
        <w:jc w:val="center"/>
        <w:rPr>
          <w:rFonts w:ascii="黑体" w:eastAsia="黑体" w:hAnsi="黑体"/>
        </w:rPr>
      </w:pPr>
      <w:r w:rsidRPr="004B6E11">
        <w:rPr>
          <w:rFonts w:ascii="黑体" w:eastAsia="黑体" w:hAnsi="黑体"/>
        </w:rPr>
        <w:t>图1.2 雷达参数</w:t>
      </w:r>
      <w:r w:rsidR="00F04A0E">
        <w:rPr>
          <w:rFonts w:ascii="黑体" w:eastAsia="黑体" w:hAnsi="黑体" w:hint="eastAsia"/>
        </w:rPr>
        <w:t>设计</w:t>
      </w:r>
    </w:p>
    <w:p w:rsidR="00ED4C86" w:rsidRPr="00145EE5"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上图所列举的是几个参数的计算公式，其中有的参数是相互矛盾的，因此在设计的时候需要采取均衡的原则，可能</w:t>
      </w:r>
      <w:r w:rsidRPr="0006043C">
        <w:rPr>
          <w:rFonts w:ascii="宋体" w:eastAsia="宋体" w:hAnsi="宋体"/>
          <w:color w:val="FF0000"/>
          <w:sz w:val="24"/>
          <w:szCs w:val="24"/>
        </w:rPr>
        <w:t>最需要权衡的是调频斜率S和最大探测距离</w:t>
      </w:r>
      <w:proofErr w:type="spellStart"/>
      <w:r w:rsidRPr="0006043C">
        <w:rPr>
          <w:rFonts w:ascii="宋体" w:eastAsia="宋体" w:hAnsi="宋体"/>
          <w:color w:val="FF0000"/>
          <w:sz w:val="24"/>
          <w:szCs w:val="24"/>
        </w:rPr>
        <w:t>dmax</w:t>
      </w:r>
      <w:proofErr w:type="spellEnd"/>
      <w:r w:rsidRPr="004B6E11">
        <w:rPr>
          <w:rFonts w:ascii="宋体" w:eastAsia="宋体" w:hAnsi="宋体"/>
          <w:sz w:val="24"/>
          <w:szCs w:val="24"/>
        </w:rPr>
        <w:t>。</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例如：对于给定的Tc，近程雷达具有更高的斜率和更大的chirp带宽（更好的分辨率），而远程雷达具有更低的斜率和更小的chirp带宽。</w:t>
      </w:r>
    </w:p>
    <w:p w:rsidR="004B6E11" w:rsidRPr="004B6E11" w:rsidRDefault="004B6E11" w:rsidP="00ED4C86">
      <w:pPr>
        <w:jc w:val="center"/>
      </w:pPr>
      <w:r w:rsidRPr="004B6E11">
        <w:rPr>
          <w:noProof/>
        </w:rPr>
        <w:drawing>
          <wp:inline distT="0" distB="0" distL="0" distR="0" wp14:anchorId="25855B24" wp14:editId="08062C5A">
            <wp:extent cx="3890010" cy="2244090"/>
            <wp:effectExtent l="0" t="0" r="0" b="3810"/>
            <wp:docPr id="108" name="图片 10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图片"/>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90010" cy="2244090"/>
                    </a:xfrm>
                    <a:prstGeom prst="rect">
                      <a:avLst/>
                    </a:prstGeom>
                    <a:noFill/>
                    <a:ln>
                      <a:noFill/>
                    </a:ln>
                  </pic:spPr>
                </pic:pic>
              </a:graphicData>
            </a:graphic>
          </wp:inline>
        </w:drawing>
      </w:r>
    </w:p>
    <w:p w:rsidR="004B6E11" w:rsidRPr="004B6E11" w:rsidRDefault="004B6E11" w:rsidP="004B6E11"/>
    <w:p w:rsidR="00ED4C86" w:rsidRPr="007F281D" w:rsidRDefault="004B6E11" w:rsidP="00ED4C86">
      <w:pPr>
        <w:jc w:val="center"/>
        <w:rPr>
          <w:rFonts w:ascii="黑体" w:eastAsia="黑体" w:hAnsi="黑体"/>
        </w:rPr>
      </w:pPr>
      <w:r w:rsidRPr="004B6E11">
        <w:rPr>
          <w:rFonts w:ascii="黑体" w:eastAsia="黑体" w:hAnsi="黑体"/>
        </w:rPr>
        <w:t>图1.3 近-远程雷达</w:t>
      </w:r>
    </w:p>
    <w:p w:rsidR="00ED4C86" w:rsidRPr="007F281D" w:rsidRDefault="004B6E11" w:rsidP="004B6E11">
      <w:pPr>
        <w:rPr>
          <w:rFonts w:ascii="宋体" w:eastAsia="宋体" w:hAnsi="宋体"/>
          <w:b/>
          <w:bCs/>
          <w:sz w:val="28"/>
          <w:szCs w:val="28"/>
        </w:rPr>
      </w:pPr>
      <w:r w:rsidRPr="004B6E11">
        <w:rPr>
          <w:rFonts w:ascii="宋体" w:eastAsia="宋体" w:hAnsi="宋体"/>
          <w:b/>
          <w:bCs/>
          <w:sz w:val="28"/>
          <w:szCs w:val="28"/>
        </w:rPr>
        <w:t>2.雷达方程与最大探测距离</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雷达方程比较常规，就不详细讲解了，不明白的可以</w:t>
      </w:r>
      <w:proofErr w:type="gramStart"/>
      <w:r w:rsidRPr="004B6E11">
        <w:rPr>
          <w:rFonts w:ascii="宋体" w:eastAsia="宋体" w:hAnsi="宋体"/>
          <w:sz w:val="24"/>
          <w:szCs w:val="24"/>
        </w:rPr>
        <w:t>看丁鹭</w:t>
      </w:r>
      <w:proofErr w:type="gramEnd"/>
      <w:r w:rsidRPr="004B6E11">
        <w:rPr>
          <w:rFonts w:ascii="宋体" w:eastAsia="宋体" w:hAnsi="宋体"/>
          <w:sz w:val="24"/>
          <w:szCs w:val="24"/>
        </w:rPr>
        <w:t>飞《雷达原理》。</w:t>
      </w:r>
    </w:p>
    <w:p w:rsidR="004B6E11" w:rsidRPr="004B6E11" w:rsidRDefault="004B6E11" w:rsidP="004B6E11"/>
    <w:p w:rsidR="004B6E11" w:rsidRPr="004B6E11" w:rsidRDefault="004B6E11" w:rsidP="00ED4C86">
      <w:pPr>
        <w:jc w:val="center"/>
      </w:pPr>
      <w:r w:rsidRPr="004B6E11">
        <w:rPr>
          <w:noProof/>
        </w:rPr>
        <w:drawing>
          <wp:inline distT="0" distB="0" distL="0" distR="0" wp14:anchorId="6FE03BFA" wp14:editId="0869EA5F">
            <wp:extent cx="5268595" cy="2743200"/>
            <wp:effectExtent l="0" t="0" r="8255" b="0"/>
            <wp:docPr id="107" name="图片 10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图片"/>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68595" cy="2743200"/>
                    </a:xfrm>
                    <a:prstGeom prst="rect">
                      <a:avLst/>
                    </a:prstGeom>
                    <a:noFill/>
                    <a:ln>
                      <a:noFill/>
                    </a:ln>
                  </pic:spPr>
                </pic:pic>
              </a:graphicData>
            </a:graphic>
          </wp:inline>
        </w:drawing>
      </w:r>
    </w:p>
    <w:p w:rsidR="00ED4C86" w:rsidRPr="007F281D" w:rsidRDefault="004B6E11" w:rsidP="00ED4C86">
      <w:pPr>
        <w:jc w:val="center"/>
        <w:rPr>
          <w:rFonts w:ascii="黑体" w:eastAsia="黑体" w:hAnsi="黑体"/>
        </w:rPr>
      </w:pPr>
      <w:r w:rsidRPr="004B6E11">
        <w:rPr>
          <w:rFonts w:ascii="黑体" w:eastAsia="黑体" w:hAnsi="黑体"/>
        </w:rPr>
        <w:t>图2.1 连续波雷达方程参数</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物理上将雷达的最大探测距离表示为：</w:t>
      </w:r>
    </w:p>
    <w:p w:rsidR="004B6E11" w:rsidRPr="004B6E11" w:rsidRDefault="004B6E11" w:rsidP="004B6E11">
      <w:r w:rsidRPr="004B6E11">
        <w:rPr>
          <w:noProof/>
        </w:rPr>
        <w:drawing>
          <wp:inline distT="0" distB="0" distL="0" distR="0" wp14:anchorId="6250FE6C" wp14:editId="583D731D">
            <wp:extent cx="1917443" cy="509292"/>
            <wp:effectExtent l="0" t="0" r="6985" b="5080"/>
            <wp:docPr id="106" name="图片 10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图片"/>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12463" cy="534530"/>
                    </a:xfrm>
                    <a:prstGeom prst="rect">
                      <a:avLst/>
                    </a:prstGeom>
                    <a:noFill/>
                    <a:ln>
                      <a:noFill/>
                    </a:ln>
                  </pic:spPr>
                </pic:pic>
              </a:graphicData>
            </a:graphic>
          </wp:inline>
        </w:drawing>
      </w:r>
    </w:p>
    <w:p w:rsidR="00ED4C86" w:rsidRPr="00145EE5"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这个最大探测距离公式</w:t>
      </w:r>
      <w:proofErr w:type="gramStart"/>
      <w:r w:rsidRPr="004B6E11">
        <w:rPr>
          <w:rFonts w:ascii="宋体" w:eastAsia="宋体" w:hAnsi="宋体"/>
          <w:sz w:val="24"/>
          <w:szCs w:val="24"/>
        </w:rPr>
        <w:t>和之前</w:t>
      </w:r>
      <w:proofErr w:type="gramEnd"/>
      <w:r w:rsidRPr="004B6E11">
        <w:rPr>
          <w:rFonts w:ascii="宋体" w:eastAsia="宋体" w:hAnsi="宋体"/>
          <w:sz w:val="24"/>
          <w:szCs w:val="24"/>
        </w:rPr>
        <w:t>从信号处理角度出发的那个由调频斜率、ADC采样率推算出来的最大探测距离公式在本质上是不同的。物理角度是决定性的公式，是必须首先满足的，因为功率大小决定电磁波辐射距离。最大探测距离估计时，两个公式都要考虑，且都要满足，缺一不可。</w:t>
      </w:r>
    </w:p>
    <w:p w:rsidR="00145EE5" w:rsidRPr="007F281D" w:rsidRDefault="004B6E11" w:rsidP="004B6E11">
      <w:pPr>
        <w:rPr>
          <w:rFonts w:ascii="宋体" w:eastAsia="宋体" w:hAnsi="宋体"/>
          <w:b/>
          <w:bCs/>
          <w:sz w:val="28"/>
          <w:szCs w:val="28"/>
        </w:rPr>
      </w:pPr>
      <w:r w:rsidRPr="004B6E11">
        <w:rPr>
          <w:rFonts w:ascii="宋体" w:eastAsia="宋体" w:hAnsi="宋体"/>
          <w:b/>
          <w:bCs/>
          <w:sz w:val="28"/>
          <w:szCs w:val="28"/>
        </w:rPr>
        <w:t>3. 角度估计与角度分辨率</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两个目标同距离、同速度，位置不同，那我们如何区分这两个目标？</w:t>
      </w:r>
    </w:p>
    <w:p w:rsidR="004B6E11" w:rsidRPr="004B6E11" w:rsidRDefault="004B6E11" w:rsidP="00ED4C86">
      <w:pPr>
        <w:jc w:val="center"/>
      </w:pPr>
      <w:r w:rsidRPr="004B6E11">
        <w:rPr>
          <w:noProof/>
        </w:rPr>
        <w:drawing>
          <wp:inline distT="0" distB="0" distL="0" distR="0" wp14:anchorId="4875FF5E" wp14:editId="71D29F33">
            <wp:extent cx="5113655" cy="2342515"/>
            <wp:effectExtent l="0" t="0" r="0" b="635"/>
            <wp:docPr id="105" name="图片 10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图片"/>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13655" cy="2342515"/>
                    </a:xfrm>
                    <a:prstGeom prst="rect">
                      <a:avLst/>
                    </a:prstGeom>
                    <a:noFill/>
                    <a:ln>
                      <a:noFill/>
                    </a:ln>
                  </pic:spPr>
                </pic:pic>
              </a:graphicData>
            </a:graphic>
          </wp:inline>
        </w:drawing>
      </w:r>
    </w:p>
    <w:p w:rsidR="00ED4C86" w:rsidRPr="007F281D" w:rsidRDefault="004B6E11" w:rsidP="00ED4C86">
      <w:pPr>
        <w:jc w:val="center"/>
        <w:rPr>
          <w:rFonts w:ascii="黑体" w:eastAsia="黑体" w:hAnsi="黑体"/>
        </w:rPr>
      </w:pPr>
      <w:r w:rsidRPr="004B6E11">
        <w:rPr>
          <w:rFonts w:ascii="黑体" w:eastAsia="黑体" w:hAnsi="黑体"/>
        </w:rPr>
        <w:t>图3.1 目标角度分辨</w:t>
      </w:r>
    </w:p>
    <w:p w:rsidR="00ED4C86" w:rsidRPr="00145EE5"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注意：能够估计角度的雷达必须具备两个及以上的天线，单发单收天线无法进行角度估计。</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那么雷达如何进行角度估计呢？我们回想一下之前文章讲过的雷达探测微小位移变化时用到的公式：</w:t>
      </w:r>
    </w:p>
    <w:p w:rsidR="004B6E11" w:rsidRPr="004B6E11" w:rsidRDefault="004B6E11" w:rsidP="00560685">
      <w:pPr>
        <w:jc w:val="center"/>
      </w:pPr>
      <w:r w:rsidRPr="004B6E11">
        <w:rPr>
          <w:noProof/>
        </w:rPr>
        <w:drawing>
          <wp:inline distT="0" distB="0" distL="0" distR="0" wp14:anchorId="38325081" wp14:editId="7D472AC5">
            <wp:extent cx="4599940" cy="829945"/>
            <wp:effectExtent l="0" t="0" r="0" b="8255"/>
            <wp:docPr id="104" name="图片 10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图片"/>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99940" cy="829945"/>
                    </a:xfrm>
                    <a:prstGeom prst="rect">
                      <a:avLst/>
                    </a:prstGeom>
                    <a:noFill/>
                    <a:ln>
                      <a:noFill/>
                    </a:ln>
                  </pic:spPr>
                </pic:pic>
              </a:graphicData>
            </a:graphic>
          </wp:inline>
        </w:drawing>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物体的微小距离变化便会导致距离维FFT或者速度维FFT峰值的相位发生变化，使用两个天线如下图所示，目标与雷达天线的距离差会导致FFT峰值的相位变化，因此能够进行角度估计。</w:t>
      </w:r>
    </w:p>
    <w:p w:rsidR="004B6E11" w:rsidRPr="004B6E11" w:rsidRDefault="004B6E11" w:rsidP="00560685">
      <w:pPr>
        <w:jc w:val="center"/>
      </w:pPr>
      <w:r w:rsidRPr="004B6E11">
        <w:rPr>
          <w:noProof/>
        </w:rPr>
        <w:drawing>
          <wp:inline distT="0" distB="0" distL="0" distR="0" wp14:anchorId="2E40B377" wp14:editId="0331A54A">
            <wp:extent cx="2715260" cy="1758315"/>
            <wp:effectExtent l="0" t="0" r="8890" b="0"/>
            <wp:docPr id="103" name="图片 10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图片"/>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15260" cy="1758315"/>
                    </a:xfrm>
                    <a:prstGeom prst="rect">
                      <a:avLst/>
                    </a:prstGeom>
                    <a:noFill/>
                    <a:ln>
                      <a:noFill/>
                    </a:ln>
                  </pic:spPr>
                </pic:pic>
              </a:graphicData>
            </a:graphic>
          </wp:inline>
        </w:drawing>
      </w:r>
    </w:p>
    <w:p w:rsidR="00560685" w:rsidRPr="007F281D" w:rsidRDefault="004B6E11" w:rsidP="00560685">
      <w:pPr>
        <w:jc w:val="center"/>
        <w:rPr>
          <w:rFonts w:ascii="黑体" w:eastAsia="黑体" w:hAnsi="黑体"/>
        </w:rPr>
      </w:pPr>
      <w:r w:rsidRPr="004B6E11">
        <w:rPr>
          <w:rFonts w:ascii="黑体" w:eastAsia="黑体" w:hAnsi="黑体"/>
        </w:rPr>
        <w:t>图3.2 角度估计</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之前证明过，相位变化可以在数学上推导出方程式：</w:t>
      </w:r>
    </w:p>
    <w:p w:rsidR="004B6E11" w:rsidRPr="004B6E11" w:rsidRDefault="004B6E11" w:rsidP="004B6E11">
      <w:r w:rsidRPr="004B6E11">
        <w:rPr>
          <w:noProof/>
        </w:rPr>
        <w:drawing>
          <wp:inline distT="0" distB="0" distL="0" distR="0" wp14:anchorId="229EBF2F" wp14:editId="3F192380">
            <wp:extent cx="1716405" cy="548640"/>
            <wp:effectExtent l="0" t="0" r="0" b="3810"/>
            <wp:docPr id="102" name="图片 10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图片"/>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16405" cy="548640"/>
                    </a:xfrm>
                    <a:prstGeom prst="rect">
                      <a:avLst/>
                    </a:prstGeom>
                    <a:noFill/>
                    <a:ln>
                      <a:noFill/>
                    </a:ln>
                  </pic:spPr>
                </pic:pic>
              </a:graphicData>
            </a:graphic>
          </wp:inline>
        </w:drawing>
      </w:r>
    </w:p>
    <w:p w:rsidR="004B6E11" w:rsidRPr="004B6E11" w:rsidRDefault="004B6E11" w:rsidP="00145EE5">
      <w:pPr>
        <w:ind w:firstLineChars="200" w:firstLine="480"/>
        <w:jc w:val="left"/>
      </w:pPr>
      <w:r w:rsidRPr="004B6E11">
        <w:rPr>
          <w:rFonts w:ascii="宋体" w:eastAsia="宋体" w:hAnsi="宋体"/>
          <w:sz w:val="24"/>
          <w:szCs w:val="24"/>
        </w:rPr>
        <w:t>假设在平面波前提下，由几何关系可以得知下面公式：</w:t>
      </w:r>
    </w:p>
    <w:p w:rsidR="004B6E11" w:rsidRPr="004B6E11" w:rsidRDefault="004B6E11" w:rsidP="004B6E11"/>
    <w:p w:rsidR="004B6E11" w:rsidRPr="004B6E11" w:rsidRDefault="004B6E11" w:rsidP="00560685">
      <w:pPr>
        <w:jc w:val="center"/>
      </w:pPr>
      <w:r w:rsidRPr="004B6E11">
        <w:rPr>
          <w:noProof/>
        </w:rPr>
        <w:drawing>
          <wp:inline distT="0" distB="0" distL="0" distR="0" wp14:anchorId="4273C389" wp14:editId="6E213708">
            <wp:extent cx="5268595" cy="2222500"/>
            <wp:effectExtent l="0" t="0" r="8255" b="6350"/>
            <wp:docPr id="101" name="图片 10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图片"/>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68595" cy="2222500"/>
                    </a:xfrm>
                    <a:prstGeom prst="rect">
                      <a:avLst/>
                    </a:prstGeom>
                    <a:noFill/>
                    <a:ln>
                      <a:noFill/>
                    </a:ln>
                  </pic:spPr>
                </pic:pic>
              </a:graphicData>
            </a:graphic>
          </wp:inline>
        </w:drawing>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估计准确度在角度越小时越精确，中心发线为雷达的零度位置。</w:t>
      </w:r>
    </w:p>
    <w:p w:rsidR="004B6E11" w:rsidRPr="004B6E11" w:rsidRDefault="004B6E11" w:rsidP="00560685">
      <w:pPr>
        <w:jc w:val="center"/>
      </w:pPr>
      <w:r w:rsidRPr="004B6E11">
        <w:rPr>
          <w:noProof/>
        </w:rPr>
        <w:drawing>
          <wp:inline distT="0" distB="0" distL="0" distR="0" wp14:anchorId="0B492D10" wp14:editId="11527BBB">
            <wp:extent cx="4171315" cy="1856740"/>
            <wp:effectExtent l="0" t="0" r="635" b="0"/>
            <wp:docPr id="100" name="图片 10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图片"/>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71315" cy="1856740"/>
                    </a:xfrm>
                    <a:prstGeom prst="rect">
                      <a:avLst/>
                    </a:prstGeom>
                    <a:noFill/>
                    <a:ln>
                      <a:noFill/>
                    </a:ln>
                  </pic:spPr>
                </pic:pic>
              </a:graphicData>
            </a:graphic>
          </wp:inline>
        </w:drawing>
      </w:r>
    </w:p>
    <w:p w:rsidR="00560685" w:rsidRPr="007F281D" w:rsidRDefault="004B6E11" w:rsidP="00560685">
      <w:pPr>
        <w:jc w:val="center"/>
        <w:rPr>
          <w:rFonts w:ascii="黑体" w:eastAsia="黑体" w:hAnsi="黑体"/>
        </w:rPr>
      </w:pPr>
      <w:r w:rsidRPr="004B6E11">
        <w:rPr>
          <w:rFonts w:ascii="黑体" w:eastAsia="黑体" w:hAnsi="黑体"/>
        </w:rPr>
        <w:t>图3.3 雷达角度估计准确度</w:t>
      </w:r>
    </w:p>
    <w:p w:rsidR="004B6E11" w:rsidRPr="004B6E11" w:rsidRDefault="004B6E11" w:rsidP="00145EE5">
      <w:pPr>
        <w:ind w:firstLineChars="200" w:firstLine="480"/>
        <w:jc w:val="left"/>
        <w:rPr>
          <w:rFonts w:ascii="宋体" w:eastAsia="宋体" w:hAnsi="宋体"/>
          <w:sz w:val="24"/>
          <w:szCs w:val="24"/>
        </w:rPr>
      </w:pPr>
      <w:r w:rsidRPr="004B6E11">
        <w:rPr>
          <w:rFonts w:ascii="宋体" w:eastAsia="宋体" w:hAnsi="宋体"/>
          <w:sz w:val="24"/>
          <w:szCs w:val="24"/>
        </w:rPr>
        <w:t>距离有最大探测距离，速度有最大不模糊速度，角度也有最大探测范围，成为最大角视场（FOV）。</w:t>
      </w:r>
    </w:p>
    <w:p w:rsidR="004B6E11" w:rsidRPr="004B6E11" w:rsidRDefault="004B6E11" w:rsidP="00560685">
      <w:pPr>
        <w:jc w:val="center"/>
      </w:pPr>
      <w:r w:rsidRPr="004B6E11">
        <w:rPr>
          <w:noProof/>
        </w:rPr>
        <w:drawing>
          <wp:inline distT="0" distB="0" distL="0" distR="0" wp14:anchorId="24618243" wp14:editId="4BCF0933">
            <wp:extent cx="5275580" cy="2637790"/>
            <wp:effectExtent l="0" t="0" r="1270" b="0"/>
            <wp:docPr id="99" name="图片 9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图片"/>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5580" cy="2637790"/>
                    </a:xfrm>
                    <a:prstGeom prst="rect">
                      <a:avLst/>
                    </a:prstGeom>
                    <a:noFill/>
                    <a:ln>
                      <a:noFill/>
                    </a:ln>
                  </pic:spPr>
                </pic:pic>
              </a:graphicData>
            </a:graphic>
          </wp:inline>
        </w:drawing>
      </w:r>
    </w:p>
    <w:p w:rsidR="00560685" w:rsidRPr="007F281D" w:rsidRDefault="004B6E11" w:rsidP="00560685">
      <w:pPr>
        <w:jc w:val="center"/>
        <w:rPr>
          <w:rFonts w:ascii="黑体" w:eastAsia="黑体" w:hAnsi="黑体"/>
        </w:rPr>
      </w:pPr>
      <w:r w:rsidRPr="004B6E11">
        <w:rPr>
          <w:rFonts w:ascii="黑体" w:eastAsia="黑体" w:hAnsi="黑体"/>
        </w:rPr>
        <w:t>图3.4 FOV计算公式</w:t>
      </w:r>
    </w:p>
    <w:p w:rsidR="00560685" w:rsidRPr="00453775" w:rsidRDefault="004B6E11" w:rsidP="00453775">
      <w:pPr>
        <w:ind w:firstLineChars="200" w:firstLine="480"/>
        <w:jc w:val="left"/>
        <w:rPr>
          <w:rFonts w:ascii="宋体" w:eastAsia="宋体" w:hAnsi="宋体"/>
          <w:sz w:val="24"/>
          <w:szCs w:val="24"/>
        </w:rPr>
      </w:pPr>
      <w:r w:rsidRPr="004B6E11">
        <w:rPr>
          <w:rFonts w:ascii="宋体" w:eastAsia="宋体" w:hAnsi="宋体"/>
          <w:sz w:val="24"/>
          <w:szCs w:val="24"/>
        </w:rPr>
        <w:t>图3.4中公式表示，如果两个天线的间距相隔半波长，最大角视场为±90°。</w:t>
      </w:r>
    </w:p>
    <w:p w:rsidR="004B6E11" w:rsidRPr="004B6E11" w:rsidRDefault="004B6E11" w:rsidP="00453775">
      <w:pPr>
        <w:ind w:firstLineChars="200" w:firstLine="480"/>
        <w:jc w:val="left"/>
        <w:rPr>
          <w:rFonts w:ascii="宋体" w:eastAsia="宋体" w:hAnsi="宋体"/>
          <w:sz w:val="24"/>
          <w:szCs w:val="24"/>
        </w:rPr>
      </w:pPr>
      <w:r w:rsidRPr="004B6E11">
        <w:rPr>
          <w:rFonts w:ascii="宋体" w:eastAsia="宋体" w:hAnsi="宋体"/>
          <w:sz w:val="24"/>
          <w:szCs w:val="24"/>
        </w:rPr>
        <w:t>我们继续回答之前提出的问题，两个目标距离相同、速度相同，只是位置不一样，应该如何区分？答案是利用相位信息，也就是多个（N</w:t>
      </w:r>
      <w:proofErr w:type="gramStart"/>
      <w:r w:rsidRPr="004B6E11">
        <w:rPr>
          <w:rFonts w:ascii="宋体" w:eastAsia="宋体" w:hAnsi="宋体"/>
          <w:sz w:val="24"/>
          <w:szCs w:val="24"/>
        </w:rPr>
        <w:t>个</w:t>
      </w:r>
      <w:proofErr w:type="gramEnd"/>
      <w:r w:rsidRPr="004B6E11">
        <w:rPr>
          <w:rFonts w:ascii="宋体" w:eastAsia="宋体" w:hAnsi="宋体"/>
          <w:sz w:val="24"/>
          <w:szCs w:val="24"/>
        </w:rPr>
        <w:t>）接受天线对目标回波的</w:t>
      </w:r>
      <w:proofErr w:type="gramStart"/>
      <w:r w:rsidRPr="004B6E11">
        <w:rPr>
          <w:rFonts w:ascii="宋体" w:eastAsia="宋体" w:hAnsi="宋体"/>
          <w:sz w:val="24"/>
          <w:szCs w:val="24"/>
        </w:rPr>
        <w:t>波程</w:t>
      </w:r>
      <w:proofErr w:type="gramEnd"/>
      <w:r w:rsidRPr="004B6E11">
        <w:rPr>
          <w:rFonts w:ascii="宋体" w:eastAsia="宋体" w:hAnsi="宋体"/>
          <w:sz w:val="24"/>
          <w:szCs w:val="24"/>
        </w:rPr>
        <w:t>差导致的相位差。如下图所示，就是N</w:t>
      </w:r>
      <w:proofErr w:type="gramStart"/>
      <w:r w:rsidRPr="004B6E11">
        <w:rPr>
          <w:rFonts w:ascii="宋体" w:eastAsia="宋体" w:hAnsi="宋体"/>
          <w:sz w:val="24"/>
          <w:szCs w:val="24"/>
        </w:rPr>
        <w:t>个</w:t>
      </w:r>
      <w:proofErr w:type="gramEnd"/>
      <w:r w:rsidRPr="004B6E11">
        <w:rPr>
          <w:rFonts w:ascii="宋体" w:eastAsia="宋体" w:hAnsi="宋体"/>
          <w:sz w:val="24"/>
          <w:szCs w:val="24"/>
        </w:rPr>
        <w:t>天线之间的相位差做FFT进行多目标的角度估计，如图3.5所示。</w:t>
      </w:r>
    </w:p>
    <w:p w:rsidR="004B6E11" w:rsidRPr="004B6E11" w:rsidRDefault="004B6E11" w:rsidP="00560685">
      <w:pPr>
        <w:jc w:val="center"/>
      </w:pPr>
      <w:r w:rsidRPr="004B6E11">
        <w:rPr>
          <w:noProof/>
        </w:rPr>
        <w:drawing>
          <wp:inline distT="0" distB="0" distL="0" distR="0" wp14:anchorId="60A0C098" wp14:editId="1209639C">
            <wp:extent cx="5275580" cy="2602230"/>
            <wp:effectExtent l="0" t="0" r="1270" b="7620"/>
            <wp:docPr id="98" name="图片 9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图片"/>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5580" cy="2602230"/>
                    </a:xfrm>
                    <a:prstGeom prst="rect">
                      <a:avLst/>
                    </a:prstGeom>
                    <a:noFill/>
                    <a:ln>
                      <a:noFill/>
                    </a:ln>
                  </pic:spPr>
                </pic:pic>
              </a:graphicData>
            </a:graphic>
          </wp:inline>
        </w:drawing>
      </w:r>
    </w:p>
    <w:p w:rsidR="00560685" w:rsidRPr="007F281D" w:rsidRDefault="004B6E11" w:rsidP="00560685">
      <w:pPr>
        <w:jc w:val="center"/>
        <w:rPr>
          <w:rFonts w:ascii="黑体" w:eastAsia="黑体" w:hAnsi="黑体"/>
        </w:rPr>
      </w:pPr>
      <w:r w:rsidRPr="004B6E11">
        <w:rPr>
          <w:rFonts w:ascii="黑体" w:eastAsia="黑体" w:hAnsi="黑体"/>
        </w:rPr>
        <w:t>图3.5 MIMO角度估计</w:t>
      </w:r>
    </w:p>
    <w:p w:rsidR="004B6E11" w:rsidRPr="004B6E11" w:rsidRDefault="004B6E11" w:rsidP="00453775">
      <w:pPr>
        <w:ind w:firstLineChars="200" w:firstLine="480"/>
        <w:jc w:val="left"/>
        <w:rPr>
          <w:rFonts w:ascii="宋体" w:eastAsia="宋体" w:hAnsi="宋体"/>
          <w:sz w:val="24"/>
          <w:szCs w:val="24"/>
        </w:rPr>
      </w:pPr>
      <w:r w:rsidRPr="004B6E11">
        <w:rPr>
          <w:rFonts w:ascii="宋体" w:eastAsia="宋体" w:hAnsi="宋体"/>
          <w:sz w:val="24"/>
          <w:szCs w:val="24"/>
        </w:rPr>
        <w:t>角度分辨率是指雷达能够分辨两个多近的角度，</w:t>
      </w:r>
      <w:proofErr w:type="gramStart"/>
      <w:r w:rsidRPr="004B6E11">
        <w:rPr>
          <w:rFonts w:ascii="宋体" w:eastAsia="宋体" w:hAnsi="宋体"/>
          <w:sz w:val="24"/>
          <w:szCs w:val="24"/>
        </w:rPr>
        <w:t>跟接受</w:t>
      </w:r>
      <w:proofErr w:type="gramEnd"/>
      <w:r w:rsidRPr="004B6E11">
        <w:rPr>
          <w:rFonts w:ascii="宋体" w:eastAsia="宋体" w:hAnsi="宋体"/>
          <w:sz w:val="24"/>
          <w:szCs w:val="24"/>
        </w:rPr>
        <w:t>天线的个数有关系。下面是推导过程：</w:t>
      </w:r>
    </w:p>
    <w:p w:rsidR="004B6E11" w:rsidRPr="004B6E11" w:rsidRDefault="004B6E11" w:rsidP="008707F0">
      <w:pPr>
        <w:jc w:val="center"/>
      </w:pPr>
      <w:r w:rsidRPr="004B6E11">
        <w:rPr>
          <w:noProof/>
        </w:rPr>
        <w:drawing>
          <wp:inline distT="0" distB="0" distL="0" distR="0" wp14:anchorId="0D3F09BA" wp14:editId="4664E4EF">
            <wp:extent cx="4733925" cy="2306955"/>
            <wp:effectExtent l="0" t="0" r="9525" b="0"/>
            <wp:docPr id="97" name="图片 9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图片"/>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33925" cy="2306955"/>
                    </a:xfrm>
                    <a:prstGeom prst="rect">
                      <a:avLst/>
                    </a:prstGeom>
                    <a:noFill/>
                    <a:ln>
                      <a:noFill/>
                    </a:ln>
                  </pic:spPr>
                </pic:pic>
              </a:graphicData>
            </a:graphic>
          </wp:inline>
        </w:drawing>
      </w:r>
    </w:p>
    <w:p w:rsidR="004B6E11" w:rsidRPr="004B6E11" w:rsidRDefault="004B6E11" w:rsidP="00453775">
      <w:pPr>
        <w:ind w:firstLineChars="200" w:firstLine="480"/>
        <w:jc w:val="left"/>
        <w:rPr>
          <w:rFonts w:ascii="宋体" w:eastAsia="宋体" w:hAnsi="宋体"/>
          <w:sz w:val="24"/>
          <w:szCs w:val="24"/>
        </w:rPr>
      </w:pPr>
      <w:r w:rsidRPr="004B6E11">
        <w:rPr>
          <w:rFonts w:ascii="宋体" w:eastAsia="宋体" w:hAnsi="宋体"/>
          <w:sz w:val="24"/>
          <w:szCs w:val="24"/>
        </w:rPr>
        <w:t>因此根据上述公式，在天线间距等于半波长且目标位于雷达法线上时，雷达的角度分辨率为：</w:t>
      </w:r>
    </w:p>
    <w:p w:rsidR="004B6E11" w:rsidRPr="004B6E11" w:rsidRDefault="004B6E11" w:rsidP="004B6E11">
      <w:r w:rsidRPr="004B6E11">
        <w:rPr>
          <w:noProof/>
        </w:rPr>
        <w:drawing>
          <wp:inline distT="0" distB="0" distL="0" distR="0" wp14:anchorId="27AF7FCA" wp14:editId="12C62F7E">
            <wp:extent cx="5275580" cy="893445"/>
            <wp:effectExtent l="0" t="0" r="1270" b="1905"/>
            <wp:docPr id="96" name="图片 9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图片"/>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5580" cy="893445"/>
                    </a:xfrm>
                    <a:prstGeom prst="rect">
                      <a:avLst/>
                    </a:prstGeom>
                    <a:noFill/>
                    <a:ln>
                      <a:noFill/>
                    </a:ln>
                  </pic:spPr>
                </pic:pic>
              </a:graphicData>
            </a:graphic>
          </wp:inline>
        </w:drawing>
      </w:r>
    </w:p>
    <w:p w:rsidR="004B6E11" w:rsidRPr="004B6E11" w:rsidRDefault="004B6E11" w:rsidP="00453775">
      <w:pPr>
        <w:ind w:firstLineChars="200" w:firstLine="480"/>
        <w:jc w:val="left"/>
        <w:rPr>
          <w:rFonts w:ascii="宋体" w:eastAsia="宋体" w:hAnsi="宋体"/>
          <w:sz w:val="24"/>
          <w:szCs w:val="24"/>
        </w:rPr>
      </w:pPr>
      <w:r w:rsidRPr="004B6E11">
        <w:rPr>
          <w:rFonts w:ascii="宋体" w:eastAsia="宋体" w:hAnsi="宋体"/>
          <w:sz w:val="24"/>
          <w:szCs w:val="24"/>
        </w:rPr>
        <w:t>但是要非常注意一点的就是，如果雷达的天线间距不是半波长，且目标没有位于雷达法线上时，雷达的角度分辨率就会随着远离法线而降低，这就是上文说的为什么目标在法线附近的角度分辨率最高，而在FOV两边边界最低的原因。</w:t>
      </w:r>
    </w:p>
    <w:p w:rsidR="004B6E11" w:rsidRPr="004B6E11" w:rsidRDefault="004B6E11" w:rsidP="008707F0">
      <w:pPr>
        <w:jc w:val="center"/>
      </w:pPr>
      <w:r w:rsidRPr="004B6E11">
        <w:rPr>
          <w:noProof/>
        </w:rPr>
        <w:drawing>
          <wp:inline distT="0" distB="0" distL="0" distR="0" wp14:anchorId="5818B6B6" wp14:editId="472637F6">
            <wp:extent cx="4171315" cy="1856740"/>
            <wp:effectExtent l="0" t="0" r="635" b="0"/>
            <wp:docPr id="95" name="图片 9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图片"/>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71315" cy="1856740"/>
                    </a:xfrm>
                    <a:prstGeom prst="rect">
                      <a:avLst/>
                    </a:prstGeom>
                    <a:noFill/>
                    <a:ln>
                      <a:noFill/>
                    </a:ln>
                  </pic:spPr>
                </pic:pic>
              </a:graphicData>
            </a:graphic>
          </wp:inline>
        </w:drawing>
      </w:r>
    </w:p>
    <w:p w:rsidR="004B6E11" w:rsidRPr="004B6E11" w:rsidRDefault="000E6FDC" w:rsidP="004B6E11">
      <w:pPr>
        <w:widowControl/>
        <w:shd w:val="clear" w:color="auto" w:fill="FFFFFF"/>
        <w:spacing w:after="210"/>
        <w:jc w:val="left"/>
        <w:outlineLvl w:val="0"/>
        <w:rPr>
          <w:rFonts w:ascii="微软雅黑" w:eastAsia="微软雅黑" w:hAnsi="微软雅黑" w:cs="宋体"/>
          <w:b/>
          <w:spacing w:val="8"/>
          <w:kern w:val="36"/>
          <w:sz w:val="32"/>
          <w:szCs w:val="32"/>
        </w:rPr>
      </w:pPr>
      <w:r>
        <w:rPr>
          <w:rFonts w:ascii="微软雅黑" w:eastAsia="微软雅黑" w:hAnsi="微软雅黑" w:cs="宋体" w:hint="eastAsia"/>
          <w:b/>
          <w:spacing w:val="8"/>
          <w:kern w:val="36"/>
          <w:sz w:val="32"/>
          <w:szCs w:val="32"/>
        </w:rPr>
        <w:t>四、</w:t>
      </w:r>
      <w:r w:rsidR="004B6E11" w:rsidRPr="004B6E11">
        <w:rPr>
          <w:rFonts w:ascii="微软雅黑" w:eastAsia="微软雅黑" w:hAnsi="微软雅黑" w:cs="宋体" w:hint="eastAsia"/>
          <w:b/>
          <w:spacing w:val="8"/>
          <w:kern w:val="36"/>
          <w:sz w:val="32"/>
          <w:szCs w:val="32"/>
        </w:rPr>
        <w:t>用MATLAB信号处理是如何解算目标的距离和速度信息的？</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欢迎前来学习毫米波雷达基本原理。本节</w:t>
      </w:r>
      <w:proofErr w:type="gramStart"/>
      <w:r w:rsidRPr="004B6E11">
        <w:rPr>
          <w:rFonts w:ascii="宋体" w:eastAsia="宋体" w:hAnsi="宋体"/>
          <w:sz w:val="24"/>
          <w:szCs w:val="24"/>
        </w:rPr>
        <w:t>课将讲的</w:t>
      </w:r>
      <w:proofErr w:type="gramEnd"/>
      <w:r w:rsidRPr="004B6E11">
        <w:rPr>
          <w:rFonts w:ascii="宋体" w:eastAsia="宋体" w:hAnsi="宋体"/>
          <w:sz w:val="24"/>
          <w:szCs w:val="24"/>
        </w:rPr>
        <w:t>是毫米波雷达利用MATLAB进行信号处理如何解算目标的距离和速度信息。</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一、很多同学在看完雷达原理的基本公式之后，大致上能够明白雷达测距和测速的基本原理，但是到了真正利用MATLAB做信号处理的时候，可能不是很清楚，为什么经过两次FFT（距离维、速度维）这么做就能够得到目标的距离和速度，其背后的实质物理含义是什么？今天带着这个疑问，我把这个问题研究一下，希望能够从</w:t>
      </w:r>
      <w:proofErr w:type="gramStart"/>
      <w:r w:rsidRPr="004B6E11">
        <w:rPr>
          <w:rFonts w:ascii="宋体" w:eastAsia="宋体" w:hAnsi="宋体"/>
          <w:sz w:val="24"/>
          <w:szCs w:val="24"/>
        </w:rPr>
        <w:t>最</w:t>
      </w:r>
      <w:proofErr w:type="gramEnd"/>
      <w:r w:rsidRPr="004B6E11">
        <w:rPr>
          <w:rFonts w:ascii="宋体" w:eastAsia="宋体" w:hAnsi="宋体"/>
          <w:sz w:val="24"/>
          <w:szCs w:val="24"/>
        </w:rPr>
        <w:t>底层的原理给大家解释清楚，并让大家明白到底MATLAB是如何计算出目标得到距离和速度的。</w:t>
      </w:r>
    </w:p>
    <w:p w:rsidR="00000AEB" w:rsidRDefault="004B6E11" w:rsidP="004B6E11">
      <w:pPr>
        <w:rPr>
          <w:b/>
          <w:bCs/>
        </w:rPr>
      </w:pPr>
      <w:r w:rsidRPr="004B6E11">
        <w:rPr>
          <w:rFonts w:ascii="宋体" w:eastAsia="宋体" w:hAnsi="宋体"/>
          <w:b/>
          <w:bCs/>
          <w:sz w:val="28"/>
          <w:szCs w:val="28"/>
        </w:rPr>
        <w:t>1. 发射信号的模型</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可以假设，线性调频连续波（LFMCW） 雷达发射波形的信号形式为调频连续锯齿波，线性调频的含义即调制信号频率</w:t>
      </w:r>
      <w:proofErr w:type="gramStart"/>
      <w:r w:rsidRPr="004B6E11">
        <w:rPr>
          <w:rFonts w:ascii="宋体" w:eastAsia="宋体" w:hAnsi="宋体"/>
          <w:sz w:val="24"/>
          <w:szCs w:val="24"/>
        </w:rPr>
        <w:t>随时间</w:t>
      </w:r>
      <w:proofErr w:type="gramEnd"/>
      <w:r w:rsidRPr="004B6E11">
        <w:rPr>
          <w:rFonts w:ascii="宋体" w:eastAsia="宋体" w:hAnsi="宋体"/>
          <w:sz w:val="24"/>
          <w:szCs w:val="24"/>
        </w:rPr>
        <w:t>线性变化。从时域上看，是一个频率</w:t>
      </w:r>
      <w:proofErr w:type="gramStart"/>
      <w:r w:rsidRPr="004B6E11">
        <w:rPr>
          <w:rFonts w:ascii="宋体" w:eastAsia="宋体" w:hAnsi="宋体"/>
          <w:sz w:val="24"/>
          <w:szCs w:val="24"/>
        </w:rPr>
        <w:t>随时间</w:t>
      </w:r>
      <w:proofErr w:type="gramEnd"/>
      <w:r w:rsidRPr="004B6E11">
        <w:rPr>
          <w:rFonts w:ascii="宋体" w:eastAsia="宋体" w:hAnsi="宋体"/>
          <w:sz w:val="24"/>
          <w:szCs w:val="24"/>
        </w:rPr>
        <w:t>线性变化的波形；从频域上看， 发射信号的频率与时间成正比， 如图1-1所示。</w:t>
      </w:r>
    </w:p>
    <w:p w:rsidR="004B6E11" w:rsidRPr="004B6E11" w:rsidRDefault="004B6E11" w:rsidP="00000AEB">
      <w:pPr>
        <w:jc w:val="center"/>
      </w:pPr>
      <w:r w:rsidRPr="004B6E11">
        <w:rPr>
          <w:noProof/>
        </w:rPr>
        <w:drawing>
          <wp:inline distT="0" distB="0" distL="0" distR="0" wp14:anchorId="203DBC06" wp14:editId="7B62FBFB">
            <wp:extent cx="4494530" cy="2194560"/>
            <wp:effectExtent l="0" t="0" r="1270" b="0"/>
            <wp:docPr id="162" name="图片 16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图片"/>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94530" cy="2194560"/>
                    </a:xfrm>
                    <a:prstGeom prst="rect">
                      <a:avLst/>
                    </a:prstGeom>
                    <a:noFill/>
                    <a:ln>
                      <a:noFill/>
                    </a:ln>
                  </pic:spPr>
                </pic:pic>
              </a:graphicData>
            </a:graphic>
          </wp:inline>
        </w:drawing>
      </w:r>
    </w:p>
    <w:p w:rsidR="004B6E11" w:rsidRPr="004B6E11" w:rsidRDefault="004B6E11" w:rsidP="00000AEB">
      <w:pPr>
        <w:jc w:val="center"/>
      </w:pPr>
      <w:r w:rsidRPr="004B6E11">
        <w:t>图1-1 LFMCW锯齿波模型</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由此，可以将LFMCW的发射信号模型用下面公式表示：</w:t>
      </w:r>
    </w:p>
    <w:p w:rsidR="004B6E11" w:rsidRPr="004B6E11" w:rsidRDefault="004B6E11" w:rsidP="004B6E11">
      <w:r w:rsidRPr="004B6E11">
        <w:rPr>
          <w:noProof/>
        </w:rPr>
        <w:drawing>
          <wp:inline distT="0" distB="0" distL="0" distR="0" wp14:anchorId="1F69C92B" wp14:editId="38572933">
            <wp:extent cx="4544060" cy="773430"/>
            <wp:effectExtent l="0" t="0" r="8890" b="7620"/>
            <wp:docPr id="161" name="图片 16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图片"/>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44060" cy="773430"/>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其中，发射信号扫频带宽为 B，发射时宽为T，即调频斜率为 B/T，记为u 。所以，单周期 LFMCW 雷达发射信号模型的相位可以写成如下形式：</w:t>
      </w:r>
    </w:p>
    <w:p w:rsidR="004B6E11" w:rsidRPr="004B6E11" w:rsidRDefault="004B6E11" w:rsidP="004B6E11">
      <w:r w:rsidRPr="004B6E11">
        <w:rPr>
          <w:noProof/>
        </w:rPr>
        <w:drawing>
          <wp:inline distT="0" distB="0" distL="0" distR="0" wp14:anchorId="02D4544F" wp14:editId="26B318D1">
            <wp:extent cx="3531235" cy="407670"/>
            <wp:effectExtent l="0" t="0" r="0" b="0"/>
            <wp:docPr id="160" name="图片 16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图片"/>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31235" cy="407670"/>
                    </a:xfrm>
                    <a:prstGeom prst="rect">
                      <a:avLst/>
                    </a:prstGeom>
                    <a:noFill/>
                    <a:ln>
                      <a:noFill/>
                    </a:ln>
                  </pic:spPr>
                </pic:pic>
              </a:graphicData>
            </a:graphic>
          </wp:inline>
        </w:drawing>
      </w:r>
    </w:p>
    <w:p w:rsidR="00000AEB" w:rsidRPr="004F6410" w:rsidRDefault="004B6E11" w:rsidP="004B6E11">
      <w:pPr>
        <w:rPr>
          <w:rFonts w:ascii="宋体" w:eastAsia="宋体" w:hAnsi="宋体"/>
          <w:b/>
          <w:bCs/>
          <w:sz w:val="28"/>
          <w:szCs w:val="28"/>
        </w:rPr>
      </w:pPr>
      <w:r w:rsidRPr="004B6E11">
        <w:rPr>
          <w:rFonts w:ascii="宋体" w:eastAsia="宋体" w:hAnsi="宋体"/>
          <w:b/>
          <w:bCs/>
          <w:sz w:val="28"/>
          <w:szCs w:val="28"/>
        </w:rPr>
        <w:t>2.  静止情况下测距</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假设静止的目标距离雷达的距离为R，电磁波在空气中传输速度为c，则接受天线接受到的信号比发射的信号延迟τ=2R/c，所以理想情况下接受天线接收到的目标回波信号模型如下所示：</w:t>
      </w:r>
    </w:p>
    <w:p w:rsidR="004B6E11" w:rsidRPr="004B6E11" w:rsidRDefault="004B6E11" w:rsidP="004B6E11">
      <w:r w:rsidRPr="004B6E11">
        <w:rPr>
          <w:noProof/>
        </w:rPr>
        <w:drawing>
          <wp:inline distT="0" distB="0" distL="0" distR="0" wp14:anchorId="3FCBD3A8" wp14:editId="0983BAB0">
            <wp:extent cx="4087495" cy="583993"/>
            <wp:effectExtent l="0" t="0" r="0" b="6985"/>
            <wp:docPr id="159" name="图片 1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图片"/>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16501" cy="602425"/>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由上述公式可知，回波信号具有和发射信号同样的信号形式，相对于发射信号在时间上有固定延时τ，故而回波信号的相位可以表式为：</w:t>
      </w:r>
    </w:p>
    <w:p w:rsidR="004B6E11" w:rsidRPr="004B6E11" w:rsidRDefault="004B6E11" w:rsidP="004B6E11">
      <w:r w:rsidRPr="004B6E11">
        <w:rPr>
          <w:noProof/>
        </w:rPr>
        <w:drawing>
          <wp:inline distT="0" distB="0" distL="0" distR="0" wp14:anchorId="1D9D9F92" wp14:editId="42FF6F44">
            <wp:extent cx="2890943" cy="658791"/>
            <wp:effectExtent l="0" t="0" r="5080" b="8255"/>
            <wp:docPr id="158" name="图片 1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图片"/>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92989" cy="682045"/>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将接收到回波信号Sr(t)和发射信号St(t)进行混频，并经过低通滤波器后就可以得到一个单一频率的正弦波信号，如图中黑色的“IF signal”便是中频信号的频率，如图1-2所示。</w:t>
      </w:r>
    </w:p>
    <w:p w:rsidR="004B6E11" w:rsidRPr="004B6E11" w:rsidRDefault="004B6E11" w:rsidP="00000AEB">
      <w:pPr>
        <w:jc w:val="center"/>
      </w:pPr>
      <w:r w:rsidRPr="004B6E11">
        <w:rPr>
          <w:noProof/>
        </w:rPr>
        <w:drawing>
          <wp:inline distT="0" distB="0" distL="0" distR="0" wp14:anchorId="5C5C6BA1" wp14:editId="6099D6DA">
            <wp:extent cx="2039620" cy="2715260"/>
            <wp:effectExtent l="0" t="0" r="0" b="8890"/>
            <wp:docPr id="157" name="图片 1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图片"/>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39620" cy="2715260"/>
                    </a:xfrm>
                    <a:prstGeom prst="rect">
                      <a:avLst/>
                    </a:prstGeom>
                    <a:noFill/>
                    <a:ln>
                      <a:noFill/>
                    </a:ln>
                  </pic:spPr>
                </pic:pic>
              </a:graphicData>
            </a:graphic>
          </wp:inline>
        </w:drawing>
      </w:r>
    </w:p>
    <w:p w:rsidR="004B6E11" w:rsidRPr="004B6E11" w:rsidRDefault="004B6E11" w:rsidP="004B6E11">
      <w:r w:rsidRPr="004B6E11">
        <w:t>                                                        </w:t>
      </w:r>
    </w:p>
    <w:p w:rsidR="004B6E11" w:rsidRPr="004B6E11" w:rsidRDefault="004B6E11" w:rsidP="00000AEB">
      <w:pPr>
        <w:jc w:val="center"/>
      </w:pPr>
      <w:r w:rsidRPr="004B6E11">
        <w:rPr>
          <w:rFonts w:hint="eastAsia"/>
        </w:rPr>
        <w:t>图1-2 混频</w:t>
      </w:r>
    </w:p>
    <w:p w:rsidR="004B6E11" w:rsidRPr="004B6E11" w:rsidRDefault="004B6E11" w:rsidP="004B6E11"/>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根据公式推导， 可以</w:t>
      </w:r>
      <w:proofErr w:type="gramStart"/>
      <w:r w:rsidRPr="004B6E11">
        <w:rPr>
          <w:rFonts w:ascii="宋体" w:eastAsia="宋体" w:hAnsi="宋体"/>
          <w:sz w:val="24"/>
          <w:szCs w:val="24"/>
        </w:rPr>
        <w:t>得到差频信号</w:t>
      </w:r>
      <w:proofErr w:type="gramEnd"/>
      <w:r w:rsidRPr="004B6E11">
        <w:rPr>
          <w:rFonts w:ascii="宋体" w:eastAsia="宋体" w:hAnsi="宋体"/>
          <w:sz w:val="24"/>
          <w:szCs w:val="24"/>
        </w:rPr>
        <w:t>的相位表达式为：</w:t>
      </w:r>
    </w:p>
    <w:p w:rsidR="004B6E11" w:rsidRPr="004B6E11" w:rsidRDefault="004B6E11" w:rsidP="004B6E11">
      <w:r w:rsidRPr="004B6E11">
        <w:rPr>
          <w:noProof/>
        </w:rPr>
        <w:drawing>
          <wp:inline distT="0" distB="0" distL="0" distR="0" wp14:anchorId="08D46175" wp14:editId="56AB8D6F">
            <wp:extent cx="5882248" cy="868721"/>
            <wp:effectExtent l="0" t="0" r="4445" b="7620"/>
            <wp:docPr id="156" name="图片 1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图片"/>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57459" cy="879829"/>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此时可以很明显地看出，发射信号和单目标的回波信号的频率差为一个单频信号。根据上式，可以得到中频信号频率</w:t>
      </w:r>
      <w:proofErr w:type="spellStart"/>
      <w:r w:rsidRPr="004B6E11">
        <w:rPr>
          <w:rFonts w:ascii="宋体" w:eastAsia="宋体" w:hAnsi="宋体"/>
          <w:sz w:val="24"/>
          <w:szCs w:val="24"/>
        </w:rPr>
        <w:t>fm</w:t>
      </w:r>
      <w:proofErr w:type="spellEnd"/>
      <w:r w:rsidRPr="004B6E11">
        <w:rPr>
          <w:rFonts w:ascii="宋体" w:eastAsia="宋体" w:hAnsi="宋体"/>
          <w:sz w:val="24"/>
          <w:szCs w:val="24"/>
        </w:rPr>
        <w:t>，如下所示：</w:t>
      </w:r>
    </w:p>
    <w:p w:rsidR="004B6E11" w:rsidRPr="004B6E11" w:rsidRDefault="004B6E11" w:rsidP="004B6E11">
      <w:r w:rsidRPr="004B6E11">
        <w:rPr>
          <w:noProof/>
        </w:rPr>
        <w:drawing>
          <wp:inline distT="0" distB="0" distL="0" distR="0" wp14:anchorId="0E5DC38E" wp14:editId="3E23C519">
            <wp:extent cx="2376170" cy="740094"/>
            <wp:effectExtent l="0" t="0" r="5080" b="3175"/>
            <wp:docPr id="155" name="图片 1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图片"/>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20795" cy="753993"/>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对中频信号进行 ADC 采样， 然后做 FFT 提取信号的频率信息， 假设 FFT 得到频谱的谱峰值对应的频率为</w:t>
      </w:r>
      <w:proofErr w:type="spellStart"/>
      <w:r w:rsidRPr="004B6E11">
        <w:rPr>
          <w:rFonts w:ascii="宋体" w:eastAsia="宋体" w:hAnsi="宋体"/>
          <w:sz w:val="24"/>
          <w:szCs w:val="24"/>
        </w:rPr>
        <w:t>fm</w:t>
      </w:r>
      <w:proofErr w:type="spellEnd"/>
      <w:r w:rsidRPr="004B6E11">
        <w:rPr>
          <w:rFonts w:ascii="宋体" w:eastAsia="宋体" w:hAnsi="宋体"/>
          <w:sz w:val="24"/>
          <w:szCs w:val="24"/>
        </w:rPr>
        <w:t xml:space="preserve"> ， 则目标的距离信息可以表示如下：</w:t>
      </w:r>
    </w:p>
    <w:p w:rsidR="004B6E11" w:rsidRPr="004B6E11" w:rsidRDefault="004B6E11" w:rsidP="004B6E11">
      <w:r w:rsidRPr="004B6E11">
        <w:rPr>
          <w:noProof/>
        </w:rPr>
        <w:drawing>
          <wp:inline distT="0" distB="0" distL="0" distR="0" wp14:anchorId="7D4D37DB" wp14:editId="1664BC5B">
            <wp:extent cx="1415838" cy="724832"/>
            <wp:effectExtent l="0" t="0" r="0" b="0"/>
            <wp:docPr id="154" name="图片 1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图片"/>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31932" cy="733071"/>
                    </a:xfrm>
                    <a:prstGeom prst="rect">
                      <a:avLst/>
                    </a:prstGeom>
                    <a:noFill/>
                    <a:ln>
                      <a:noFill/>
                    </a:ln>
                  </pic:spPr>
                </pic:pic>
              </a:graphicData>
            </a:graphic>
          </wp:inline>
        </w:drawing>
      </w:r>
    </w:p>
    <w:p w:rsidR="00E2076D" w:rsidRDefault="004B6E11" w:rsidP="004B6E11">
      <w:pPr>
        <w:rPr>
          <w:b/>
          <w:bCs/>
        </w:rPr>
      </w:pPr>
      <w:r w:rsidRPr="004B6E11">
        <w:rPr>
          <w:b/>
          <w:bCs/>
        </w:rPr>
        <w:t>3. 运动目标情况下测距</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假设，在电磁波的覆盖区域中，某一目标在t0时刻距离发射天线为R0，以径向v远离天线，以远离天线为正方向，至于为什么后续文章会解释）。那么接受到目标的回波信号模型公式依旧与单目标一致，如下所示：</w:t>
      </w:r>
    </w:p>
    <w:p w:rsidR="004B6E11" w:rsidRPr="004B6E11" w:rsidRDefault="004B6E11" w:rsidP="004B6E11">
      <w:r w:rsidRPr="004B6E11">
        <w:rPr>
          <w:noProof/>
        </w:rPr>
        <w:drawing>
          <wp:inline distT="0" distB="0" distL="0" distR="0" wp14:anchorId="319AA2D6" wp14:editId="1465B2ED">
            <wp:extent cx="4506595" cy="643871"/>
            <wp:effectExtent l="0" t="0" r="0" b="4445"/>
            <wp:docPr id="153" name="图片 1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图片"/>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49296" cy="664259"/>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但是，τ有所改变，如下所示：</w:t>
      </w:r>
    </w:p>
    <w:p w:rsidR="004B6E11" w:rsidRPr="004B6E11" w:rsidRDefault="004B6E11" w:rsidP="004B6E11">
      <w:r w:rsidRPr="004B6E11">
        <w:rPr>
          <w:noProof/>
        </w:rPr>
        <w:drawing>
          <wp:inline distT="0" distB="0" distL="0" distR="0" wp14:anchorId="1C8DF701" wp14:editId="0D49B117">
            <wp:extent cx="2459143" cy="688233"/>
            <wp:effectExtent l="0" t="0" r="0" b="0"/>
            <wp:docPr id="152" name="图片 1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图片"/>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94200" cy="698044"/>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此时，通过混频后得到中频信号的相位如下所示：</w:t>
      </w:r>
    </w:p>
    <w:p w:rsidR="004B6E11" w:rsidRPr="004B6E11" w:rsidRDefault="004B6E11" w:rsidP="004B6E11">
      <w:r w:rsidRPr="004B6E11">
        <w:rPr>
          <w:noProof/>
        </w:rPr>
        <w:drawing>
          <wp:inline distT="0" distB="0" distL="0" distR="0" wp14:anchorId="5F1B7D05" wp14:editId="3C981577">
            <wp:extent cx="6175717" cy="874321"/>
            <wp:effectExtent l="0" t="0" r="0" b="2540"/>
            <wp:docPr id="151" name="图片 1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图片"/>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299060" cy="891783"/>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代入τ后的等式变为：</w:t>
      </w:r>
    </w:p>
    <w:p w:rsidR="004B6E11" w:rsidRPr="004B6E11" w:rsidRDefault="004B6E11" w:rsidP="004B6E11">
      <w:r w:rsidRPr="004B6E11">
        <w:rPr>
          <w:noProof/>
        </w:rPr>
        <w:drawing>
          <wp:inline distT="0" distB="0" distL="0" distR="0" wp14:anchorId="317C383E" wp14:editId="05867D57">
            <wp:extent cx="5838092" cy="2760120"/>
            <wp:effectExtent l="0" t="0" r="0" b="2540"/>
            <wp:docPr id="150" name="图片 1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图片"/>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857423" cy="2769259"/>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很显然，根据上述公式可知，对于运动目标的信号的中频信号依然是一个线性调频信号，所以信号的调频斜率Um，载频</w:t>
      </w:r>
      <w:proofErr w:type="spellStart"/>
      <w:r w:rsidRPr="004B6E11">
        <w:rPr>
          <w:rFonts w:ascii="宋体" w:eastAsia="宋体" w:hAnsi="宋体"/>
          <w:sz w:val="24"/>
          <w:szCs w:val="24"/>
        </w:rPr>
        <w:t>fm</w:t>
      </w:r>
      <w:proofErr w:type="spellEnd"/>
      <w:r w:rsidRPr="004B6E11">
        <w:rPr>
          <w:rFonts w:ascii="宋体" w:eastAsia="宋体" w:hAnsi="宋体"/>
          <w:sz w:val="24"/>
          <w:szCs w:val="24"/>
        </w:rPr>
        <w:t>，初相</w:t>
      </w:r>
      <w:proofErr w:type="spellStart"/>
      <w:r w:rsidRPr="004B6E11">
        <w:rPr>
          <w:rFonts w:ascii="Cambria" w:eastAsia="宋体" w:hAnsi="Cambria" w:cs="Cambria"/>
          <w:sz w:val="24"/>
          <w:szCs w:val="24"/>
        </w:rPr>
        <w:t>ϕ</w:t>
      </w:r>
      <w:r w:rsidRPr="004B6E11">
        <w:rPr>
          <w:rFonts w:ascii="宋体" w:eastAsia="宋体" w:hAnsi="宋体"/>
          <w:sz w:val="24"/>
          <w:szCs w:val="24"/>
        </w:rPr>
        <w:t>m</w:t>
      </w:r>
      <w:proofErr w:type="spellEnd"/>
      <w:r w:rsidRPr="004B6E11">
        <w:rPr>
          <w:rFonts w:ascii="宋体" w:eastAsia="宋体" w:hAnsi="宋体"/>
          <w:sz w:val="24"/>
          <w:szCs w:val="24"/>
        </w:rPr>
        <w:t>分别如下：</w:t>
      </w:r>
    </w:p>
    <w:p w:rsidR="004B6E11" w:rsidRPr="004B6E11" w:rsidRDefault="004B6E11" w:rsidP="004B6E11">
      <w:r w:rsidRPr="004B6E11">
        <w:rPr>
          <w:noProof/>
        </w:rPr>
        <w:drawing>
          <wp:inline distT="0" distB="0" distL="0" distR="0" wp14:anchorId="13832BC7" wp14:editId="2A333B79">
            <wp:extent cx="2382130" cy="1690794"/>
            <wp:effectExtent l="0" t="0" r="0" b="5080"/>
            <wp:docPr id="149" name="图片 1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图片"/>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397501" cy="1701704"/>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因为光速c等于3*10^8m/s，所以忽略c的平方项，则中频信号的时</w:t>
      </w:r>
      <w:proofErr w:type="gramStart"/>
      <w:r w:rsidRPr="004B6E11">
        <w:rPr>
          <w:rFonts w:ascii="宋体" w:eastAsia="宋体" w:hAnsi="宋体"/>
          <w:sz w:val="24"/>
          <w:szCs w:val="24"/>
        </w:rPr>
        <w:t>宽带宽积</w:t>
      </w:r>
      <w:proofErr w:type="gramEnd"/>
      <w:r w:rsidRPr="004B6E11">
        <w:rPr>
          <w:rFonts w:ascii="宋体" w:eastAsia="宋体" w:hAnsi="宋体"/>
          <w:sz w:val="24"/>
          <w:szCs w:val="24"/>
        </w:rPr>
        <w:t>Dm为:</w:t>
      </w:r>
    </w:p>
    <w:p w:rsidR="004B6E11" w:rsidRPr="004B6E11" w:rsidRDefault="004B6E11" w:rsidP="004B6E11">
      <w:r w:rsidRPr="004B6E11">
        <w:rPr>
          <w:noProof/>
        </w:rPr>
        <w:drawing>
          <wp:inline distT="0" distB="0" distL="0" distR="0" wp14:anchorId="0A7D640E" wp14:editId="0774316D">
            <wp:extent cx="2307590" cy="1165553"/>
            <wp:effectExtent l="0" t="0" r="0" b="0"/>
            <wp:docPr id="148" name="图片 14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图片"/>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23750" cy="1173715"/>
                    </a:xfrm>
                    <a:prstGeom prst="rect">
                      <a:avLst/>
                    </a:prstGeom>
                    <a:noFill/>
                    <a:ln>
                      <a:noFill/>
                    </a:ln>
                  </pic:spPr>
                </pic:pic>
              </a:graphicData>
            </a:graphic>
          </wp:inline>
        </w:drawing>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w:t>
      </w:r>
      <w:proofErr w:type="spellStart"/>
      <w:r w:rsidRPr="004B6E11">
        <w:rPr>
          <w:rFonts w:ascii="宋体" w:eastAsia="宋体" w:hAnsi="宋体"/>
          <w:sz w:val="24"/>
          <w:szCs w:val="24"/>
        </w:rPr>
        <w:t>Bm</w:t>
      </w:r>
      <w:proofErr w:type="spellEnd"/>
      <w:r w:rsidRPr="004B6E11">
        <w:rPr>
          <w:rFonts w:ascii="宋体" w:eastAsia="宋体" w:hAnsi="宋体"/>
          <w:sz w:val="24"/>
          <w:szCs w:val="24"/>
        </w:rPr>
        <w:t>中频信号的调频带宽，为D为发射信号时宽带宽积。</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上述公式可以表明，即使目标在几百米每秒的高速运动情况下，中频信号的时</w:t>
      </w:r>
      <w:proofErr w:type="gramStart"/>
      <w:r w:rsidRPr="004B6E11">
        <w:rPr>
          <w:rFonts w:ascii="宋体" w:eastAsia="宋体" w:hAnsi="宋体"/>
          <w:sz w:val="24"/>
          <w:szCs w:val="24"/>
        </w:rPr>
        <w:t>宽带宽积仅有</w:t>
      </w:r>
      <w:proofErr w:type="gramEnd"/>
      <w:r w:rsidRPr="004B6E11">
        <w:rPr>
          <w:rFonts w:ascii="宋体" w:eastAsia="宋体" w:hAnsi="宋体"/>
          <w:sz w:val="24"/>
          <w:szCs w:val="24"/>
        </w:rPr>
        <w:t>原来的10^-6 倍，在毫米波雷达发射极大时宽带宽积（10^6）的信号情况下，中频信号Dm的数量级也只有10^0 。</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因此，可近似认为</w:t>
      </w:r>
      <w:proofErr w:type="gramStart"/>
      <w:r w:rsidRPr="004B6E11">
        <w:rPr>
          <w:rFonts w:ascii="宋体" w:eastAsia="宋体" w:hAnsi="宋体"/>
          <w:sz w:val="24"/>
          <w:szCs w:val="24"/>
        </w:rPr>
        <w:t>回波差</w:t>
      </w:r>
      <w:proofErr w:type="gramEnd"/>
      <w:r w:rsidRPr="004B6E11">
        <w:rPr>
          <w:rFonts w:ascii="宋体" w:eastAsia="宋体" w:hAnsi="宋体"/>
          <w:sz w:val="24"/>
          <w:szCs w:val="24"/>
        </w:rPr>
        <w:t>拍信号是一单频信号，通过频谱分析（FFT）即能得到其中心频率。所以TI的官方文档中，将中频信号近似地写成：</w:t>
      </w:r>
    </w:p>
    <w:p w:rsidR="004B6E11" w:rsidRPr="004B6E11" w:rsidRDefault="004B6E11" w:rsidP="004B6E11">
      <w:r w:rsidRPr="004B6E11">
        <w:rPr>
          <w:noProof/>
        </w:rPr>
        <w:drawing>
          <wp:inline distT="0" distB="0" distL="0" distR="0" wp14:anchorId="0F98C8E4" wp14:editId="735F7F55">
            <wp:extent cx="2209377" cy="567366"/>
            <wp:effectExtent l="0" t="0" r="635" b="4445"/>
            <wp:docPr id="147" name="图片 1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图片"/>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32961" cy="573422"/>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并说明了这个公式是近似值，其中f0等效</w:t>
      </w:r>
      <w:proofErr w:type="spellStart"/>
      <w:r w:rsidRPr="004B6E11">
        <w:rPr>
          <w:rFonts w:ascii="宋体" w:eastAsia="宋体" w:hAnsi="宋体"/>
          <w:sz w:val="24"/>
          <w:szCs w:val="24"/>
        </w:rPr>
        <w:t>fm</w:t>
      </w:r>
      <w:proofErr w:type="spellEnd"/>
      <w:r w:rsidRPr="004B6E11">
        <w:rPr>
          <w:rFonts w:ascii="宋体" w:eastAsia="宋体" w:hAnsi="宋体"/>
          <w:sz w:val="24"/>
          <w:szCs w:val="24"/>
        </w:rPr>
        <w:t>。TI官方给出的中频信号中心频率和相位的公式如下：</w:t>
      </w:r>
    </w:p>
    <w:p w:rsidR="004B6E11" w:rsidRPr="004B6E11" w:rsidRDefault="004B6E11" w:rsidP="004B6E11">
      <w:r w:rsidRPr="004B6E11">
        <w:rPr>
          <w:noProof/>
        </w:rPr>
        <w:drawing>
          <wp:inline distT="0" distB="0" distL="0" distR="0" wp14:anchorId="31A4DC09" wp14:editId="1C9A1E5D">
            <wp:extent cx="2404322" cy="1044574"/>
            <wp:effectExtent l="0" t="0" r="0" b="3810"/>
            <wp:docPr id="146" name="图片 1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图片"/>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21542" cy="1052056"/>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其中，d为目标距雷达的距离。</w:t>
      </w:r>
    </w:p>
    <w:p w:rsidR="004B6E11" w:rsidRPr="004B6E11" w:rsidRDefault="004B6E11" w:rsidP="00E2076D">
      <w:pPr>
        <w:ind w:firstLineChars="200" w:firstLine="480"/>
        <w:jc w:val="left"/>
        <w:rPr>
          <w:rFonts w:ascii="宋体" w:eastAsia="宋体" w:hAnsi="宋体"/>
          <w:sz w:val="24"/>
          <w:szCs w:val="24"/>
        </w:rPr>
      </w:pP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下面由上述推导的公式来证明，为什么最终会是这个简单的公式呢？将下面的公式去掉光速的平方项，做近似。</w:t>
      </w:r>
    </w:p>
    <w:p w:rsidR="004B6E11" w:rsidRPr="004B6E11" w:rsidRDefault="004B6E11" w:rsidP="004B6E11">
      <w:r w:rsidRPr="004B6E11">
        <w:rPr>
          <w:noProof/>
        </w:rPr>
        <w:drawing>
          <wp:inline distT="0" distB="0" distL="0" distR="0" wp14:anchorId="5F8B8823" wp14:editId="06F282F5">
            <wp:extent cx="5008099" cy="3513552"/>
            <wp:effectExtent l="0" t="0" r="2540" b="0"/>
            <wp:docPr id="145" name="图片 14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图片"/>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20942" cy="3522562"/>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如果忽略多普勒频率对对中频信号频率的影响，则</w:t>
      </w:r>
    </w:p>
    <w:p w:rsidR="004B6E11" w:rsidRPr="004B6E11" w:rsidRDefault="004B6E11" w:rsidP="004B6E11">
      <w:r w:rsidRPr="004B6E11">
        <w:rPr>
          <w:noProof/>
        </w:rPr>
        <w:drawing>
          <wp:inline distT="0" distB="0" distL="0" distR="0" wp14:anchorId="2096951F" wp14:editId="4BE38EDE">
            <wp:extent cx="3953615" cy="733981"/>
            <wp:effectExtent l="0" t="0" r="0" b="9525"/>
            <wp:docPr id="144" name="图片 1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图片"/>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059762" cy="753687"/>
                    </a:xfrm>
                    <a:prstGeom prst="rect">
                      <a:avLst/>
                    </a:prstGeom>
                    <a:noFill/>
                    <a:ln>
                      <a:noFill/>
                    </a:ln>
                  </pic:spPr>
                </pic:pic>
              </a:graphicData>
            </a:graphic>
          </wp:inline>
        </w:drawing>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关于上述TI官方给出的中频信号的近似值，就是</w:t>
      </w:r>
      <w:proofErr w:type="gramStart"/>
      <w:r w:rsidRPr="004B6E11">
        <w:rPr>
          <w:rFonts w:ascii="宋体" w:eastAsia="宋体" w:hAnsi="宋体"/>
          <w:sz w:val="24"/>
          <w:szCs w:val="24"/>
        </w:rPr>
        <w:t>这么得到</w:t>
      </w:r>
      <w:proofErr w:type="gramEnd"/>
      <w:r w:rsidRPr="004B6E11">
        <w:rPr>
          <w:rFonts w:ascii="宋体" w:eastAsia="宋体" w:hAnsi="宋体"/>
          <w:sz w:val="24"/>
          <w:szCs w:val="24"/>
        </w:rPr>
        <w:t>的。近似公式忽略 IF 信号的频率与物体速度的依赖关系。在快速 FMCW 雷达中，其影响通常非常小，且在处理完成多普勒 FFT 后，即可轻松对其进行进一步校正，这就是多普勒相位补偿。</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 xml:space="preserve">二、假设单个扫描周期 ADC采样点数为 N， 采样频率为Fs， 式中 n 为 FFT </w:t>
      </w:r>
      <w:proofErr w:type="gramStart"/>
      <w:r w:rsidRPr="004B6E11">
        <w:rPr>
          <w:rFonts w:ascii="宋体" w:eastAsia="宋体" w:hAnsi="宋体"/>
          <w:sz w:val="24"/>
          <w:szCs w:val="24"/>
        </w:rPr>
        <w:t>谱峰对应</w:t>
      </w:r>
      <w:proofErr w:type="gramEnd"/>
      <w:r w:rsidRPr="004B6E11">
        <w:rPr>
          <w:rFonts w:ascii="宋体" w:eastAsia="宋体" w:hAnsi="宋体"/>
          <w:sz w:val="24"/>
          <w:szCs w:val="24"/>
        </w:rPr>
        <w:t>的频点， 根据 T、 Fs、 N 之间的关系，距离与频率关系的公式可进一步化简为：</w:t>
      </w:r>
    </w:p>
    <w:p w:rsidR="004B6E11" w:rsidRPr="004B6E11" w:rsidRDefault="004B6E11" w:rsidP="004B6E11">
      <w:r w:rsidRPr="004B6E11">
        <w:rPr>
          <w:noProof/>
        </w:rPr>
        <w:drawing>
          <wp:inline distT="0" distB="0" distL="0" distR="0" wp14:anchorId="73ECB4DC" wp14:editId="5AE3506F">
            <wp:extent cx="3671534" cy="521070"/>
            <wp:effectExtent l="0" t="0" r="5715" b="0"/>
            <wp:docPr id="143" name="图片 1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图片"/>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795028" cy="538596"/>
                    </a:xfrm>
                    <a:prstGeom prst="rect">
                      <a:avLst/>
                    </a:prstGeom>
                    <a:noFill/>
                    <a:ln>
                      <a:noFill/>
                    </a:ln>
                  </pic:spPr>
                </pic:pic>
              </a:graphicData>
            </a:graphic>
          </wp:inline>
        </w:drawing>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 xml:space="preserve">式中，c/2B为雷达的距离分辨率ΔR， 可见中频信号的 FFT </w:t>
      </w:r>
      <w:proofErr w:type="gramStart"/>
      <w:r w:rsidRPr="004B6E11">
        <w:rPr>
          <w:rFonts w:ascii="宋体" w:eastAsia="宋体" w:hAnsi="宋体"/>
          <w:sz w:val="24"/>
          <w:szCs w:val="24"/>
        </w:rPr>
        <w:t>谱峰对应</w:t>
      </w:r>
      <w:proofErr w:type="gramEnd"/>
      <w:r w:rsidRPr="004B6E11">
        <w:rPr>
          <w:rFonts w:ascii="宋体" w:eastAsia="宋体" w:hAnsi="宋体"/>
          <w:sz w:val="24"/>
          <w:szCs w:val="24"/>
        </w:rPr>
        <w:t>的频点，即目</w:t>
      </w:r>
      <w:r w:rsidRPr="004B6E11">
        <w:t>标距离</w:t>
      </w:r>
      <w:r w:rsidRPr="004B6E11">
        <w:rPr>
          <w:rFonts w:ascii="宋体" w:eastAsia="宋体" w:hAnsi="宋体"/>
          <w:sz w:val="24"/>
          <w:szCs w:val="24"/>
        </w:rPr>
        <w:t>门号，乘以距离分辨率就可得到目标的距离。</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上述公式就是在用MATLAB计算目标的距离的时候，我们通常得到的是点的序号（距离门号），而不是直接得到目标的距离，因此需要通过这个公式将距离门号转换成目标真实的距离。</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在MATLAB中，对于</w:t>
      </w:r>
      <w:proofErr w:type="gramStart"/>
      <w:r w:rsidRPr="004B6E11">
        <w:rPr>
          <w:rFonts w:ascii="宋体" w:eastAsia="宋体" w:hAnsi="宋体"/>
          <w:sz w:val="24"/>
          <w:szCs w:val="24"/>
        </w:rPr>
        <w:t>距离维做</w:t>
      </w:r>
      <w:proofErr w:type="gramEnd"/>
      <w:r w:rsidRPr="004B6E11">
        <w:rPr>
          <w:rFonts w:ascii="宋体" w:eastAsia="宋体" w:hAnsi="宋体"/>
          <w:sz w:val="24"/>
          <w:szCs w:val="24"/>
        </w:rPr>
        <w:t>FFT，目的就是找出中频频率峰值和频点，然后根据峰值所在的距离门号，解算出目标的距离，具体如图2-1所示。</w:t>
      </w:r>
    </w:p>
    <w:p w:rsidR="004B6E11" w:rsidRPr="004B6E11" w:rsidRDefault="004B6E11" w:rsidP="00000AEB">
      <w:pPr>
        <w:jc w:val="center"/>
      </w:pPr>
      <w:r w:rsidRPr="004B6E11">
        <w:rPr>
          <w:noProof/>
        </w:rPr>
        <w:drawing>
          <wp:inline distT="0" distB="0" distL="0" distR="0" wp14:anchorId="5D919D8C" wp14:editId="3655DAED">
            <wp:extent cx="3763010" cy="2792730"/>
            <wp:effectExtent l="0" t="0" r="8890" b="7620"/>
            <wp:docPr id="142" name="图片 1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图片"/>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763010" cy="2792730"/>
                    </a:xfrm>
                    <a:prstGeom prst="rect">
                      <a:avLst/>
                    </a:prstGeom>
                    <a:noFill/>
                    <a:ln>
                      <a:noFill/>
                    </a:ln>
                  </pic:spPr>
                </pic:pic>
              </a:graphicData>
            </a:graphic>
          </wp:inline>
        </w:drawing>
      </w:r>
    </w:p>
    <w:p w:rsidR="004B6E11" w:rsidRPr="004B6E11" w:rsidRDefault="004B6E11" w:rsidP="004B6E11">
      <w:r w:rsidRPr="004B6E11">
        <w:t>                                                         </w:t>
      </w:r>
    </w:p>
    <w:p w:rsidR="004B6E11" w:rsidRPr="004B6E11" w:rsidRDefault="004B6E11" w:rsidP="00000AEB">
      <w:pPr>
        <w:jc w:val="center"/>
      </w:pPr>
      <w:r w:rsidRPr="004B6E11">
        <w:rPr>
          <w:rFonts w:hint="eastAsia"/>
        </w:rPr>
        <w:t>图2-1 距离解算前</w:t>
      </w:r>
    </w:p>
    <w:p w:rsidR="004B6E11" w:rsidRPr="004B6E11" w:rsidRDefault="004B6E11" w:rsidP="004B6E11"/>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例如，上述数据的雷达发射信号的真实带宽：68*(256/5500)=3165MHz;真实距离分辨率：ΔR = C/2B=0.048m，所以对应点目标的距离为：</w:t>
      </w:r>
    </w:p>
    <w:p w:rsidR="004B6E11"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R = (n-1)ΔR = 114*0.047=5.47m,MATLAB起始点是从1开始的，所以是n-1。即可得到距离解算的结果，如图2-2所示。</w:t>
      </w:r>
    </w:p>
    <w:p w:rsidR="00000AEB" w:rsidRPr="004B6E11" w:rsidRDefault="00000AEB" w:rsidP="004B6E11"/>
    <w:p w:rsidR="004B6E11" w:rsidRPr="004B6E11" w:rsidRDefault="004B6E11" w:rsidP="00000AEB">
      <w:pPr>
        <w:jc w:val="center"/>
      </w:pPr>
      <w:r w:rsidRPr="004B6E11">
        <w:rPr>
          <w:noProof/>
        </w:rPr>
        <w:drawing>
          <wp:inline distT="0" distB="0" distL="0" distR="0" wp14:anchorId="16BC927D" wp14:editId="5B4C7776">
            <wp:extent cx="4065270" cy="3221355"/>
            <wp:effectExtent l="0" t="0" r="0" b="0"/>
            <wp:docPr id="141" name="图片 1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图片"/>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65270" cy="3221355"/>
                    </a:xfrm>
                    <a:prstGeom prst="rect">
                      <a:avLst/>
                    </a:prstGeom>
                    <a:noFill/>
                    <a:ln>
                      <a:noFill/>
                    </a:ln>
                  </pic:spPr>
                </pic:pic>
              </a:graphicData>
            </a:graphic>
          </wp:inline>
        </w:drawing>
      </w:r>
    </w:p>
    <w:p w:rsidR="00000AEB" w:rsidRDefault="004B6E11" w:rsidP="00000AEB">
      <w:pPr>
        <w:jc w:val="center"/>
      </w:pPr>
      <w:r w:rsidRPr="004B6E11">
        <w:t>图2-2 距离解算后</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至此，我们推导并论证了线性调频连续波测距原理的来龙去脉，</w:t>
      </w:r>
      <w:proofErr w:type="gramStart"/>
      <w:r w:rsidRPr="004B6E11">
        <w:rPr>
          <w:rFonts w:ascii="宋体" w:eastAsia="宋体" w:hAnsi="宋体"/>
          <w:sz w:val="24"/>
          <w:szCs w:val="24"/>
        </w:rPr>
        <w:t>大概讲</w:t>
      </w:r>
      <w:proofErr w:type="gramEnd"/>
      <w:r w:rsidRPr="004B6E11">
        <w:rPr>
          <w:rFonts w:ascii="宋体" w:eastAsia="宋体" w:hAnsi="宋体"/>
          <w:sz w:val="24"/>
          <w:szCs w:val="24"/>
        </w:rPr>
        <w:t>清楚了从信号发射、回波信号、混频、低通滤波、中频信号，到距离估计的整个脉络，同时梳理清楚了由TI官方给出的公式近似值的背后隐藏的一些理论，并展现了我们为什么要这么做，背后的含义是什么的解释。最后也为大家推导的公式，为后续做相位补偿提供了理论依据。</w:t>
      </w:r>
    </w:p>
    <w:p w:rsidR="004B6E11" w:rsidRPr="004B6E11" w:rsidRDefault="004F6410" w:rsidP="00E2076D">
      <w:pPr>
        <w:spacing w:beforeLines="50" w:before="156" w:afterLines="50" w:after="156"/>
        <w:ind w:firstLineChars="200" w:firstLine="562"/>
        <w:jc w:val="left"/>
        <w:rPr>
          <w:rFonts w:ascii="宋体" w:eastAsia="宋体" w:hAnsi="宋体"/>
          <w:b/>
          <w:bCs/>
          <w:sz w:val="28"/>
          <w:szCs w:val="28"/>
        </w:rPr>
      </w:pPr>
      <w:r w:rsidRPr="00E2076D">
        <w:rPr>
          <w:rFonts w:ascii="宋体" w:eastAsia="宋体" w:hAnsi="宋体" w:hint="eastAsia"/>
          <w:b/>
          <w:bCs/>
          <w:sz w:val="28"/>
          <w:szCs w:val="28"/>
        </w:rPr>
        <w:t>3</w:t>
      </w:r>
      <w:r w:rsidRPr="00E2076D">
        <w:rPr>
          <w:rFonts w:ascii="宋体" w:eastAsia="宋体" w:hAnsi="宋体"/>
          <w:b/>
          <w:bCs/>
          <w:sz w:val="28"/>
          <w:szCs w:val="28"/>
        </w:rPr>
        <w:t xml:space="preserve">. </w:t>
      </w:r>
      <w:r w:rsidRPr="00E2076D">
        <w:rPr>
          <w:rFonts w:ascii="宋体" w:eastAsia="宋体" w:hAnsi="宋体" w:hint="eastAsia"/>
          <w:b/>
          <w:bCs/>
          <w:sz w:val="28"/>
          <w:szCs w:val="28"/>
        </w:rPr>
        <w:t>测距原理</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之前的文章写过线性调频连续波测速的基本原理，是利用多个脉冲之间的相位差，然后做FFT得到的。重现上述推导的公式如下：</w:t>
      </w:r>
    </w:p>
    <w:p w:rsidR="004B6E11" w:rsidRPr="004B6E11" w:rsidRDefault="004B6E11" w:rsidP="004B6E11">
      <w:r w:rsidRPr="004B6E11">
        <w:rPr>
          <w:noProof/>
        </w:rPr>
        <w:drawing>
          <wp:inline distT="0" distB="0" distL="0" distR="0" wp14:anchorId="1F8FD099" wp14:editId="6B42322E">
            <wp:extent cx="4811102" cy="2698527"/>
            <wp:effectExtent l="0" t="0" r="8890" b="6985"/>
            <wp:docPr id="140" name="图片 1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图片"/>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29031" cy="2708584"/>
                    </a:xfrm>
                    <a:prstGeom prst="rect">
                      <a:avLst/>
                    </a:prstGeom>
                    <a:noFill/>
                    <a:ln>
                      <a:noFill/>
                    </a:ln>
                  </pic:spPr>
                </pic:pic>
              </a:graphicData>
            </a:graphic>
          </wp:inline>
        </w:drawing>
      </w:r>
    </w:p>
    <w:p w:rsidR="004B6E11" w:rsidRPr="004B6E11" w:rsidRDefault="004B6E11" w:rsidP="004B6E11"/>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对于两个相邻周期的信号，由于周期间隔时间Tc较短，距离分辨率有限，两个周期</w:t>
      </w:r>
      <w:proofErr w:type="gramStart"/>
      <w:r w:rsidRPr="004B6E11">
        <w:rPr>
          <w:rFonts w:ascii="宋体" w:eastAsia="宋体" w:hAnsi="宋体"/>
          <w:sz w:val="24"/>
          <w:szCs w:val="24"/>
        </w:rPr>
        <w:t>内距离维</w:t>
      </w:r>
      <w:proofErr w:type="gramEnd"/>
      <w:r w:rsidRPr="004B6E11">
        <w:rPr>
          <w:rFonts w:ascii="宋体" w:eastAsia="宋体" w:hAnsi="宋体"/>
          <w:sz w:val="24"/>
          <w:szCs w:val="24"/>
        </w:rPr>
        <w:t>FFT谱中的峰值位置几乎没有发生变化，但是由于相位比距离更加敏感，即周期间微小的距离变化会引起中频信号的初相的变化。</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由傅里叶变换特性，信号的初相体现在峰值处的复数值对应的相位，计算相邻周期的相位差，即可得到目标的速度：</w:t>
      </w:r>
    </w:p>
    <w:p w:rsidR="004B6E11" w:rsidRPr="004B6E11" w:rsidRDefault="004B6E11" w:rsidP="004B6E11">
      <w:r w:rsidRPr="004B6E11">
        <w:rPr>
          <w:noProof/>
        </w:rPr>
        <w:drawing>
          <wp:inline distT="0" distB="0" distL="0" distR="0" wp14:anchorId="658BFC2E" wp14:editId="46565916">
            <wp:extent cx="3580130" cy="2229485"/>
            <wp:effectExtent l="0" t="0" r="1270" b="0"/>
            <wp:docPr id="139" name="图片 13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图片"/>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80130" cy="2229485"/>
                    </a:xfrm>
                    <a:prstGeom prst="rect">
                      <a:avLst/>
                    </a:prstGeom>
                    <a:noFill/>
                    <a:ln>
                      <a:noFill/>
                    </a:ln>
                  </pic:spPr>
                </pic:pic>
              </a:graphicData>
            </a:graphic>
          </wp:inline>
        </w:drawing>
      </w:r>
    </w:p>
    <w:p w:rsidR="004B6E11" w:rsidRPr="004B6E11" w:rsidRDefault="004B6E11" w:rsidP="004B6E11"/>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其中，两个脉冲相邻的微小距离变化为v*Tc，所以两个脉冲间的速度为：</w:t>
      </w:r>
    </w:p>
    <w:p w:rsidR="004B6E11" w:rsidRPr="004B6E11" w:rsidRDefault="004B6E11" w:rsidP="004B6E11">
      <w:r w:rsidRPr="004B6E11">
        <w:rPr>
          <w:noProof/>
        </w:rPr>
        <w:drawing>
          <wp:inline distT="0" distB="0" distL="0" distR="0" wp14:anchorId="79A47BCD" wp14:editId="362E6D5F">
            <wp:extent cx="2313940" cy="1026795"/>
            <wp:effectExtent l="0" t="0" r="0" b="1905"/>
            <wp:docPr id="138" name="图片 1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图片"/>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13940" cy="1026795"/>
                    </a:xfrm>
                    <a:prstGeom prst="rect">
                      <a:avLst/>
                    </a:prstGeom>
                    <a:noFill/>
                    <a:ln>
                      <a:noFill/>
                    </a:ln>
                  </pic:spPr>
                </pic:pic>
              </a:graphicData>
            </a:graphic>
          </wp:inline>
        </w:drawing>
      </w:r>
    </w:p>
    <w:p w:rsidR="004B6E11" w:rsidRPr="004B6E11" w:rsidRDefault="004B6E11" w:rsidP="004B6E11"/>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推广到多个脉冲，如128个，那么相位的变化是呈周期性的，速度</w:t>
      </w:r>
      <w:proofErr w:type="gramStart"/>
      <w:r w:rsidRPr="004B6E11">
        <w:rPr>
          <w:rFonts w:ascii="宋体" w:eastAsia="宋体" w:hAnsi="宋体"/>
          <w:sz w:val="24"/>
          <w:szCs w:val="24"/>
        </w:rPr>
        <w:t>维度做128点</w:t>
      </w:r>
      <w:proofErr w:type="gramEnd"/>
      <w:r w:rsidRPr="004B6E11">
        <w:rPr>
          <w:rFonts w:ascii="宋体" w:eastAsia="宋体" w:hAnsi="宋体"/>
          <w:sz w:val="24"/>
          <w:szCs w:val="24"/>
        </w:rPr>
        <w:t>FFT后的峰值就是相位差，即获取速度对应的峰值和频点再通过解算便可获得目标的速度，这个过程就是速度维FFT。接下来进行速度解算。上述公式经过推导可以变为：</w:t>
      </w:r>
    </w:p>
    <w:p w:rsidR="004B6E11" w:rsidRPr="004B6E11" w:rsidRDefault="004B6E11" w:rsidP="004B6E11">
      <w:r w:rsidRPr="004B6E11">
        <w:rPr>
          <w:noProof/>
        </w:rPr>
        <w:drawing>
          <wp:inline distT="0" distB="0" distL="0" distR="0" wp14:anchorId="2E269FC4" wp14:editId="1ACBFC45">
            <wp:extent cx="5810250" cy="2159635"/>
            <wp:effectExtent l="0" t="0" r="0" b="0"/>
            <wp:docPr id="137" name="图片 1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图片"/>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810250" cy="2159635"/>
                    </a:xfrm>
                    <a:prstGeom prst="rect">
                      <a:avLst/>
                    </a:prstGeom>
                    <a:noFill/>
                    <a:ln>
                      <a:noFill/>
                    </a:ln>
                  </pic:spPr>
                </pic:pic>
              </a:graphicData>
            </a:graphic>
          </wp:inline>
        </w:drawing>
      </w:r>
    </w:p>
    <w:p w:rsidR="004B6E11"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其中，相位的最大值为2π。由此，速度的解算依赖于速度分辨率和速度门号，速度门号即为速度维FFT之后拿到的峰值所对应的下标（频点）。例如图3-1所示，为速度解算过程。</w:t>
      </w:r>
    </w:p>
    <w:p w:rsidR="00000AEB" w:rsidRPr="004B6E11" w:rsidRDefault="00000AEB" w:rsidP="004B6E11"/>
    <w:p w:rsidR="004B6E11" w:rsidRPr="004B6E11" w:rsidRDefault="004B6E11" w:rsidP="004B6E11">
      <w:r w:rsidRPr="004B6E11">
        <w:rPr>
          <w:noProof/>
        </w:rPr>
        <w:drawing>
          <wp:inline distT="0" distB="0" distL="0" distR="0" wp14:anchorId="1E99A348" wp14:editId="0719CE30">
            <wp:extent cx="3341370" cy="2693670"/>
            <wp:effectExtent l="0" t="0" r="0" b="0"/>
            <wp:docPr id="136" name="图片 1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图片"/>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41370" cy="2693670"/>
                    </a:xfrm>
                    <a:prstGeom prst="rect">
                      <a:avLst/>
                    </a:prstGeom>
                    <a:noFill/>
                    <a:ln>
                      <a:noFill/>
                    </a:ln>
                  </pic:spPr>
                </pic:pic>
              </a:graphicData>
            </a:graphic>
          </wp:inline>
        </w:drawing>
      </w:r>
    </w:p>
    <w:p w:rsidR="00000AEB" w:rsidRPr="00E2076D" w:rsidRDefault="004B6E11" w:rsidP="00E2076D">
      <w:pPr>
        <w:ind w:firstLineChars="200" w:firstLine="420"/>
        <w:jc w:val="left"/>
        <w:rPr>
          <w:rFonts w:ascii="宋体" w:eastAsia="宋体" w:hAnsi="宋体"/>
          <w:sz w:val="24"/>
          <w:szCs w:val="24"/>
        </w:rPr>
      </w:pPr>
      <w:r w:rsidRPr="004B6E11">
        <w:t>                                                      图3-1 速度解算前</w:t>
      </w:r>
      <w:r w:rsidRPr="004B6E11">
        <w:br/>
      </w:r>
      <w:r w:rsidRPr="004B6E11">
        <w:rPr>
          <w:rFonts w:ascii="宋体" w:eastAsia="宋体" w:hAnsi="宋体"/>
          <w:sz w:val="24"/>
          <w:szCs w:val="24"/>
        </w:rPr>
        <w:t>其中，X轴是距离，Y轴是速度，上图X=31，Y=69；距离分辨率为0.48m，速度分辨率为0.083m/s。</w:t>
      </w:r>
    </w:p>
    <w:p w:rsidR="004B6E11"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所以根据上述推导的公式，n=31-1=30；R=ΔR*n =1.41m，速度</w:t>
      </w:r>
      <w:proofErr w:type="gramStart"/>
      <w:r w:rsidRPr="004B6E11">
        <w:rPr>
          <w:rFonts w:ascii="宋体" w:eastAsia="宋体" w:hAnsi="宋体"/>
          <w:sz w:val="24"/>
          <w:szCs w:val="24"/>
        </w:rPr>
        <w:t>分根据</w:t>
      </w:r>
      <w:proofErr w:type="gramEnd"/>
      <w:r w:rsidRPr="004B6E11">
        <w:rPr>
          <w:rFonts w:ascii="宋体" w:eastAsia="宋体" w:hAnsi="宋体"/>
          <w:sz w:val="24"/>
          <w:szCs w:val="24"/>
        </w:rPr>
        <w:t>目标运动方向分为正负，这里一共是128个脉冲，零速通道是第64个脉冲，所以69为正速通道，具体速度通道号为Y=69-64=5；n=5-1=4；v =</w:t>
      </w:r>
      <w:proofErr w:type="spellStart"/>
      <w:r w:rsidRPr="004B6E11">
        <w:rPr>
          <w:rFonts w:ascii="宋体" w:eastAsia="宋体" w:hAnsi="宋体"/>
          <w:sz w:val="24"/>
          <w:szCs w:val="24"/>
        </w:rPr>
        <w:t>Δv</w:t>
      </w:r>
      <w:proofErr w:type="spellEnd"/>
      <w:r w:rsidRPr="004B6E11">
        <w:rPr>
          <w:rFonts w:ascii="宋体" w:eastAsia="宋体" w:hAnsi="宋体"/>
          <w:sz w:val="24"/>
          <w:szCs w:val="24"/>
        </w:rPr>
        <w:t>*n=0.33m/s，如图3-2所示。</w:t>
      </w:r>
    </w:p>
    <w:p w:rsidR="00000AEB" w:rsidRPr="004B6E11" w:rsidRDefault="00000AEB" w:rsidP="004B6E11"/>
    <w:p w:rsidR="004B6E11" w:rsidRPr="004B6E11" w:rsidRDefault="004B6E11" w:rsidP="004B6E11">
      <w:r w:rsidRPr="004B6E11">
        <w:rPr>
          <w:noProof/>
        </w:rPr>
        <w:drawing>
          <wp:inline distT="0" distB="0" distL="0" distR="0" wp14:anchorId="0407B06D" wp14:editId="360806C9">
            <wp:extent cx="3573145" cy="2778125"/>
            <wp:effectExtent l="0" t="0" r="8255" b="3175"/>
            <wp:docPr id="135" name="图片 1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图片"/>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573145" cy="2778125"/>
                    </a:xfrm>
                    <a:prstGeom prst="rect">
                      <a:avLst/>
                    </a:prstGeom>
                    <a:noFill/>
                    <a:ln>
                      <a:noFill/>
                    </a:ln>
                  </pic:spPr>
                </pic:pic>
              </a:graphicData>
            </a:graphic>
          </wp:inline>
        </w:drawing>
      </w:r>
    </w:p>
    <w:p w:rsidR="004B6E11" w:rsidRPr="004B6E11" w:rsidRDefault="004B6E11" w:rsidP="004B6E11">
      <w:r w:rsidRPr="004B6E11">
        <w:t>                                                  图3-2 速度解算后</w:t>
      </w:r>
    </w:p>
    <w:p w:rsidR="004B6E11" w:rsidRPr="004B6E11" w:rsidRDefault="000E6FDC" w:rsidP="004B6E11">
      <w:pPr>
        <w:widowControl/>
        <w:shd w:val="clear" w:color="auto" w:fill="FFFFFF"/>
        <w:spacing w:after="210"/>
        <w:jc w:val="left"/>
        <w:outlineLvl w:val="0"/>
        <w:rPr>
          <w:rFonts w:ascii="微软雅黑" w:eastAsia="微软雅黑" w:hAnsi="微软雅黑" w:cs="宋体"/>
          <w:b/>
          <w:spacing w:val="8"/>
          <w:kern w:val="36"/>
          <w:sz w:val="32"/>
          <w:szCs w:val="32"/>
        </w:rPr>
      </w:pPr>
      <w:r w:rsidRPr="000E6FDC">
        <w:rPr>
          <w:rFonts w:ascii="微软雅黑" w:eastAsia="微软雅黑" w:hAnsi="微软雅黑" w:cs="宋体" w:hint="eastAsia"/>
          <w:b/>
          <w:spacing w:val="8"/>
          <w:kern w:val="36"/>
          <w:sz w:val="32"/>
          <w:szCs w:val="32"/>
        </w:rPr>
        <w:t>五、</w:t>
      </w:r>
      <w:r w:rsidR="004B6E11" w:rsidRPr="004B6E11">
        <w:rPr>
          <w:rFonts w:ascii="微软雅黑" w:eastAsia="微软雅黑" w:hAnsi="微软雅黑" w:cs="宋体" w:hint="eastAsia"/>
          <w:b/>
          <w:spacing w:val="8"/>
          <w:kern w:val="36"/>
          <w:sz w:val="32"/>
          <w:szCs w:val="32"/>
        </w:rPr>
        <w:t>讨论调频连续波雷达目标运动方向与速度正负的关系？</w:t>
      </w:r>
    </w:p>
    <w:p w:rsidR="004B6E11" w:rsidRPr="004B6E11" w:rsidRDefault="004B6E11" w:rsidP="004B6E11"/>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众所周知，通常雷达在检测目标时如果目标是靠近雷达做径向运动，目标速度的速度就是正的。反之，如果目标是远离雷达做径向运动的，那么目标的速度就是负的。</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但是线性调频连续波雷达却不是这样的，刚好和上述结论相反。即目标靠近雷达做径向运动，则目标速度为负；目标远离雷达做径向运动，目标速度为正。</w:t>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这个结论是如何来的，为何调频连续波雷达和一般的脉冲雷达不一样呢？下面针对这个问题，我们一起来研究一下。首先为了弄清楚脉冲雷达和调频连续波雷达测速原理的区别，先对脉冲雷达的测速原理进行梳理。</w:t>
      </w:r>
    </w:p>
    <w:p w:rsidR="00000AEB" w:rsidRDefault="004B6E11" w:rsidP="004B6E11">
      <w:r w:rsidRPr="004B6E11">
        <w:rPr>
          <w:rFonts w:ascii="宋体" w:eastAsia="宋体" w:hAnsi="宋体"/>
          <w:b/>
          <w:bCs/>
          <w:sz w:val="28"/>
          <w:szCs w:val="28"/>
        </w:rPr>
        <w:t>1.脉冲雷达测速原理</w:t>
      </w:r>
      <w:r w:rsidRPr="004B6E11">
        <w:br/>
      </w:r>
      <w:r w:rsidRPr="004B6E11">
        <w:rPr>
          <w:rFonts w:ascii="宋体" w:eastAsia="宋体" w:hAnsi="宋体"/>
          <w:sz w:val="24"/>
          <w:szCs w:val="24"/>
        </w:rPr>
        <w:t>脉冲雷达</w:t>
      </w:r>
      <w:proofErr w:type="gramStart"/>
      <w:r w:rsidRPr="004B6E11">
        <w:rPr>
          <w:rFonts w:ascii="宋体" w:eastAsia="宋体" w:hAnsi="宋体"/>
          <w:sz w:val="24"/>
          <w:szCs w:val="24"/>
        </w:rPr>
        <w:t>测速靠</w:t>
      </w:r>
      <w:proofErr w:type="gramEnd"/>
      <w:r w:rsidRPr="004B6E11">
        <w:rPr>
          <w:rFonts w:ascii="宋体" w:eastAsia="宋体" w:hAnsi="宋体"/>
          <w:sz w:val="24"/>
          <w:szCs w:val="24"/>
        </w:rPr>
        <w:t>的是多普勒频移，公式推导过程如下：</w:t>
      </w:r>
    </w:p>
    <w:p w:rsidR="004B6E11" w:rsidRPr="004B6E11" w:rsidRDefault="004B6E11" w:rsidP="004B6E11">
      <w:r w:rsidRPr="004B6E11">
        <w:rPr>
          <w:b/>
          <w:bCs/>
        </w:rPr>
        <w:t>（1）多普勒频率公式推导方法一</w:t>
      </w:r>
    </w:p>
    <w:p w:rsidR="004B6E11" w:rsidRPr="004B6E11" w:rsidRDefault="004B6E11" w:rsidP="004B6E11"/>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假设，雷达与目标之间的距离为R，则在雷达到达目标并且返回的双程路径2R中，波长λ的总数为2R/λ，每个波长对应2π（rad）的相位变化，因此双路程2R的总相位变化就是：</w:t>
      </w:r>
    </w:p>
    <w:p w:rsidR="004B6E11" w:rsidRPr="004B6E11" w:rsidRDefault="004B6E11" w:rsidP="004B6E11">
      <w:r w:rsidRPr="004B6E11">
        <w:rPr>
          <w:noProof/>
        </w:rPr>
        <w:drawing>
          <wp:inline distT="0" distB="0" distL="0" distR="0" wp14:anchorId="6CF927E8" wp14:editId="2D7CD5C9">
            <wp:extent cx="1423655" cy="494988"/>
            <wp:effectExtent l="0" t="0" r="5715" b="635"/>
            <wp:docPr id="134" name="图片 13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图片"/>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462249" cy="508407"/>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如果目标相对雷达做径向运动，那么R和相位的值就会随着时间的变化而变化。求出相位与时间的导数，便可得到相位随时间的变化率，即角频率。</w:t>
      </w:r>
    </w:p>
    <w:p w:rsidR="004B6E11" w:rsidRPr="004B6E11" w:rsidRDefault="004B6E11" w:rsidP="004B6E11">
      <w:r w:rsidRPr="004B6E11">
        <w:rPr>
          <w:noProof/>
        </w:rPr>
        <w:drawing>
          <wp:inline distT="0" distB="0" distL="0" distR="0" wp14:anchorId="29224614" wp14:editId="22E740BD">
            <wp:extent cx="2910840" cy="637851"/>
            <wp:effectExtent l="0" t="0" r="3810" b="0"/>
            <wp:docPr id="133" name="图片 13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图片"/>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02730" cy="657987"/>
                    </a:xfrm>
                    <a:prstGeom prst="rect">
                      <a:avLst/>
                    </a:prstGeom>
                    <a:noFill/>
                    <a:ln>
                      <a:noFill/>
                    </a:ln>
                  </pic:spPr>
                </pic:pic>
              </a:graphicData>
            </a:graphic>
          </wp:inline>
        </w:drawing>
      </w:r>
    </w:p>
    <w:p w:rsidR="00000AEB"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其中，距离变化率对时间的导数就是目标的径向速度，相位随着时间的变化率就是角频率w=2π</w:t>
      </w:r>
      <w:proofErr w:type="spellStart"/>
      <w:r w:rsidRPr="004B6E11">
        <w:rPr>
          <w:rFonts w:ascii="宋体" w:eastAsia="宋体" w:hAnsi="宋体"/>
          <w:sz w:val="24"/>
          <w:szCs w:val="24"/>
        </w:rPr>
        <w:t>fd</w:t>
      </w:r>
      <w:proofErr w:type="spellEnd"/>
      <w:r w:rsidRPr="004B6E11">
        <w:rPr>
          <w:rFonts w:ascii="宋体" w:eastAsia="宋体" w:hAnsi="宋体"/>
          <w:sz w:val="24"/>
          <w:szCs w:val="24"/>
        </w:rPr>
        <w:t>，这里的</w:t>
      </w:r>
      <w:proofErr w:type="spellStart"/>
      <w:r w:rsidRPr="004B6E11">
        <w:rPr>
          <w:rFonts w:ascii="宋体" w:eastAsia="宋体" w:hAnsi="宋体"/>
          <w:sz w:val="24"/>
          <w:szCs w:val="24"/>
        </w:rPr>
        <w:t>fd</w:t>
      </w:r>
      <w:proofErr w:type="spellEnd"/>
      <w:r w:rsidRPr="004B6E11">
        <w:rPr>
          <w:rFonts w:ascii="宋体" w:eastAsia="宋体" w:hAnsi="宋体"/>
          <w:sz w:val="24"/>
          <w:szCs w:val="24"/>
        </w:rPr>
        <w:t>就是多普勒频移。</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故而最终得到目标径向运动的速度和多普勒频率之间的关系如下：</w:t>
      </w:r>
    </w:p>
    <w:p w:rsidR="004B6E11" w:rsidRPr="004B6E11" w:rsidRDefault="004B6E11" w:rsidP="004B6E11">
      <w:r w:rsidRPr="004B6E11">
        <w:rPr>
          <w:noProof/>
        </w:rPr>
        <w:drawing>
          <wp:inline distT="0" distB="0" distL="0" distR="0" wp14:anchorId="1CAB537A" wp14:editId="73AE275D">
            <wp:extent cx="749395" cy="509482"/>
            <wp:effectExtent l="0" t="0" r="0" b="5080"/>
            <wp:docPr id="132" name="图片 13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图片"/>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54403" cy="512886"/>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w:t>
      </w:r>
      <w:proofErr w:type="spellStart"/>
      <w:r w:rsidRPr="004B6E11">
        <w:rPr>
          <w:rFonts w:ascii="宋体" w:eastAsia="宋体" w:hAnsi="宋体"/>
          <w:sz w:val="24"/>
          <w:szCs w:val="24"/>
        </w:rPr>
        <w:t>fd</w:t>
      </w:r>
      <w:proofErr w:type="spellEnd"/>
      <w:r w:rsidRPr="004B6E11">
        <w:rPr>
          <w:rFonts w:ascii="宋体" w:eastAsia="宋体" w:hAnsi="宋体"/>
          <w:sz w:val="24"/>
          <w:szCs w:val="24"/>
        </w:rPr>
        <w:t>为目标的多普勒频率，v为目标径向运动的速度，λ为发射信号波长。由上述公式可以得到，目标径向运动的速度由目标的多普勒频率决定。即：</w:t>
      </w:r>
    </w:p>
    <w:p w:rsidR="004B6E11" w:rsidRPr="004B6E11" w:rsidRDefault="004B6E11" w:rsidP="004B6E11">
      <w:r w:rsidRPr="004B6E11">
        <w:rPr>
          <w:noProof/>
        </w:rPr>
        <w:drawing>
          <wp:inline distT="0" distB="0" distL="0" distR="0" wp14:anchorId="7B2915E4" wp14:editId="7239B673">
            <wp:extent cx="783802" cy="606488"/>
            <wp:effectExtent l="0" t="0" r="0" b="3175"/>
            <wp:docPr id="131" name="图片 13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图片"/>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797123" cy="616795"/>
                    </a:xfrm>
                    <a:prstGeom prst="rect">
                      <a:avLst/>
                    </a:prstGeom>
                    <a:noFill/>
                    <a:ln>
                      <a:noFill/>
                    </a:ln>
                  </pic:spPr>
                </pic:pic>
              </a:graphicData>
            </a:graphic>
          </wp:inline>
        </w:drawing>
      </w:r>
    </w:p>
    <w:p w:rsidR="004B6E11" w:rsidRPr="004B6E11" w:rsidRDefault="004B6E11" w:rsidP="004B6E11"/>
    <w:p w:rsidR="00753948" w:rsidRDefault="004B6E11" w:rsidP="004B6E11">
      <w:r w:rsidRPr="004B6E11">
        <w:rPr>
          <w:b/>
          <w:bCs/>
        </w:rPr>
        <w:t>（2）脉冲雷达目标径向运动速度与多普勒频率的正负关系</w:t>
      </w: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由上述推导的公式可知，当目标靠近雷达时，多普勒频率为正，则目标速度为正；当目标远离雷达时，多普勒频率为负，则目标速度为负。</w:t>
      </w: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那么为什么是这样呢？下面来证明这个结论是否正确。上述推导的多普勒频率与目标径向运动速度的关系的公式，是一种比较简单的方法，但是这种方法用于推导脉冲雷达目标径向运动速度与多普勒频率的正负关系还不是很严谨。</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下面用另一种方式来推导多普勒频率公式的方法来证明该结论。首先，假设发射信号频率为ft，则发射信号模型可以表示为：</w:t>
      </w:r>
    </w:p>
    <w:p w:rsidR="004B6E11" w:rsidRPr="004B6E11" w:rsidRDefault="004B6E11" w:rsidP="004B6E11">
      <w:r w:rsidRPr="004B6E11">
        <w:rPr>
          <w:noProof/>
        </w:rPr>
        <w:drawing>
          <wp:inline distT="0" distB="0" distL="0" distR="0" wp14:anchorId="2B1945E7" wp14:editId="039B6698">
            <wp:extent cx="2415117" cy="504024"/>
            <wp:effectExtent l="0" t="0" r="4445" b="0"/>
            <wp:docPr id="130" name="图片 13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图片"/>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58119" cy="512998"/>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则接收信号可以表示为：</w:t>
      </w:r>
    </w:p>
    <w:p w:rsidR="004B6E11" w:rsidRPr="004B6E11" w:rsidRDefault="004B6E11" w:rsidP="004B6E11">
      <w:r w:rsidRPr="004B6E11">
        <w:rPr>
          <w:noProof/>
        </w:rPr>
        <w:drawing>
          <wp:inline distT="0" distB="0" distL="0" distR="0" wp14:anchorId="7BBB871E" wp14:editId="643B890D">
            <wp:extent cx="3007148" cy="586623"/>
            <wp:effectExtent l="0" t="0" r="3175" b="4445"/>
            <wp:docPr id="129" name="图片 1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图片"/>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50462" cy="595072"/>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其中At和</w:t>
      </w:r>
      <w:proofErr w:type="spellStart"/>
      <w:r w:rsidRPr="004B6E11">
        <w:rPr>
          <w:rFonts w:ascii="宋体" w:eastAsia="宋体" w:hAnsi="宋体"/>
          <w:sz w:val="24"/>
          <w:szCs w:val="24"/>
        </w:rPr>
        <w:t>Ar</w:t>
      </w:r>
      <w:proofErr w:type="spellEnd"/>
      <w:r w:rsidRPr="004B6E11">
        <w:rPr>
          <w:rFonts w:ascii="宋体" w:eastAsia="宋体" w:hAnsi="宋体"/>
          <w:sz w:val="24"/>
          <w:szCs w:val="24"/>
        </w:rPr>
        <w:t>分别表示接收和发射信号的幅度。往返的时TR=2R/c。</w:t>
      </w:r>
    </w:p>
    <w:p w:rsidR="004B6E11" w:rsidRPr="004B6E11" w:rsidRDefault="004B6E11" w:rsidP="00E2076D">
      <w:pPr>
        <w:ind w:firstLineChars="200" w:firstLine="480"/>
        <w:jc w:val="left"/>
        <w:rPr>
          <w:rFonts w:ascii="宋体" w:eastAsia="宋体" w:hAnsi="宋体"/>
          <w:sz w:val="24"/>
          <w:szCs w:val="24"/>
        </w:rPr>
      </w:pP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如果目标靠近雷达运动，则距离就会发生变化R=R0-vt，其中v是目标的径向速度。故而可以将接收信号表示为：</w:t>
      </w:r>
    </w:p>
    <w:p w:rsidR="004B6E11" w:rsidRPr="004B6E11" w:rsidRDefault="004B6E11" w:rsidP="004B6E11">
      <w:r w:rsidRPr="004B6E11">
        <w:rPr>
          <w:noProof/>
        </w:rPr>
        <w:drawing>
          <wp:inline distT="0" distB="0" distL="0" distR="0" wp14:anchorId="5B059B00" wp14:editId="011842B2">
            <wp:extent cx="2711450" cy="1112913"/>
            <wp:effectExtent l="0" t="0" r="0" b="0"/>
            <wp:docPr id="128" name="图片 1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图片"/>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737865" cy="1123755"/>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其中可以推导出，目标的多普勒频移为：</w:t>
      </w:r>
    </w:p>
    <w:p w:rsidR="004B6E11" w:rsidRPr="004B6E11" w:rsidRDefault="004B6E11" w:rsidP="004B6E11"/>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noProof/>
          <w:sz w:val="24"/>
          <w:szCs w:val="24"/>
        </w:rPr>
        <w:drawing>
          <wp:inline distT="0" distB="0" distL="0" distR="0" wp14:anchorId="1AC3452A" wp14:editId="50410CF6">
            <wp:extent cx="2794423" cy="1262929"/>
            <wp:effectExtent l="0" t="0" r="6350" b="0"/>
            <wp:docPr id="127" name="图片 12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图片"/>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823862" cy="1276234"/>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上述等式为多普勒频移的定义式，即为多普勒频率一般定义为接收频率和发射频率的差值。故而目标靠近雷达做径向运动速度与多普勒频率的正负关系如下：</w:t>
      </w:r>
    </w:p>
    <w:p w:rsidR="004B6E11" w:rsidRPr="004B6E11" w:rsidRDefault="004B6E11" w:rsidP="004B6E11">
      <w:r w:rsidRPr="004B6E11">
        <w:rPr>
          <w:noProof/>
        </w:rPr>
        <w:drawing>
          <wp:inline distT="0" distB="0" distL="0" distR="0" wp14:anchorId="6A9B2141" wp14:editId="5C57A1B7">
            <wp:extent cx="744008" cy="524517"/>
            <wp:effectExtent l="0" t="0" r="0" b="8890"/>
            <wp:docPr id="126" name="图片 1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图片"/>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51883" cy="530069"/>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假设目标向后运动，则距离就会发生变化R=R0+vt，其中v是目标的径向速度。故而又可以将接收信号表示为：</w:t>
      </w:r>
    </w:p>
    <w:p w:rsidR="004B6E11" w:rsidRPr="004B6E11" w:rsidRDefault="004B6E11" w:rsidP="004B6E11">
      <w:r w:rsidRPr="004B6E11">
        <w:rPr>
          <w:noProof/>
        </w:rPr>
        <w:drawing>
          <wp:inline distT="0" distB="0" distL="0" distR="0" wp14:anchorId="28E3C0EC" wp14:editId="446CF699">
            <wp:extent cx="2711450" cy="1254441"/>
            <wp:effectExtent l="0" t="0" r="0" b="3175"/>
            <wp:docPr id="125" name="图片 1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图片"/>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724299" cy="1260385"/>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其中可以推导出，目标的多普勒频移为：</w:t>
      </w:r>
    </w:p>
    <w:p w:rsidR="004B6E11" w:rsidRPr="004B6E11" w:rsidRDefault="004B6E11" w:rsidP="004B6E11">
      <w:r w:rsidRPr="004B6E11">
        <w:rPr>
          <w:noProof/>
        </w:rPr>
        <w:drawing>
          <wp:inline distT="0" distB="0" distL="0" distR="0" wp14:anchorId="233D35C2" wp14:editId="7E4415B6">
            <wp:extent cx="3402753" cy="1804142"/>
            <wp:effectExtent l="0" t="0" r="7620" b="5715"/>
            <wp:docPr id="124" name="图片 1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图片"/>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437989" cy="1822824"/>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上述等式即可推导出，多普勒频率为负，则故而目标远离雷达做径向运动速度与多普勒频率的正负关系如下：</w:t>
      </w:r>
    </w:p>
    <w:p w:rsidR="004B6E11" w:rsidRPr="004B6E11" w:rsidRDefault="004B6E11" w:rsidP="004B6E11">
      <w:r w:rsidRPr="004B6E11">
        <w:rPr>
          <w:noProof/>
        </w:rPr>
        <w:drawing>
          <wp:inline distT="0" distB="0" distL="0" distR="0" wp14:anchorId="1501D6D7" wp14:editId="029BA2FE">
            <wp:extent cx="920750" cy="731008"/>
            <wp:effectExtent l="0" t="0" r="0" b="0"/>
            <wp:docPr id="123" name="图片 1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图片"/>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36660" cy="743639"/>
                    </a:xfrm>
                    <a:prstGeom prst="rect">
                      <a:avLst/>
                    </a:prstGeom>
                    <a:noFill/>
                    <a:ln>
                      <a:noFill/>
                    </a:ln>
                  </pic:spPr>
                </pic:pic>
              </a:graphicData>
            </a:graphic>
          </wp:inline>
        </w:drawing>
      </w:r>
    </w:p>
    <w:p w:rsidR="004B6E11"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由此可知脉冲雷达的速度与多普勒频率的关系是：当目标靠近雷达时，多普勒频率为正，目标速度为正；当目标远离雷达时，多普勒频率为负，目标速度为负。</w:t>
      </w:r>
    </w:p>
    <w:p w:rsidR="00753948" w:rsidRPr="004B6E11" w:rsidRDefault="00753948" w:rsidP="004B6E11"/>
    <w:p w:rsidR="004B6E11" w:rsidRPr="004B6E11" w:rsidRDefault="004B6E11" w:rsidP="004B6E11"/>
    <w:p w:rsidR="00753948" w:rsidRDefault="004B6E11" w:rsidP="004B6E11">
      <w:pPr>
        <w:rPr>
          <w:b/>
          <w:bCs/>
        </w:rPr>
      </w:pPr>
      <w:r w:rsidRPr="004B6E11">
        <w:rPr>
          <w:b/>
          <w:bCs/>
        </w:rPr>
        <w:t>2.调频连续波雷达测速原理</w:t>
      </w: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调频连续波雷达刚好相反，即当目标靠近雷达时，目标速度为负；当目标远离雷达时，目标速度为正。</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脉冲雷达测速利用的是多普勒频移，调频连续波用的是脉冲之间的初相位差。对于两个相邻周期的信号，由于周期间隔时间Tc较短，距离分辨率有限，两个周期的距离维FFT谱中的峰值位置基本没有发生变化（近似值）。中频信号的初相近似为：</w:t>
      </w:r>
    </w:p>
    <w:p w:rsidR="004B6E11" w:rsidRPr="004B6E11" w:rsidRDefault="004B6E11" w:rsidP="004B6E11">
      <w:r w:rsidRPr="004B6E11">
        <w:rPr>
          <w:noProof/>
        </w:rPr>
        <w:drawing>
          <wp:inline distT="0" distB="0" distL="0" distR="0" wp14:anchorId="27C8962F" wp14:editId="55364D7C">
            <wp:extent cx="944880" cy="601350"/>
            <wp:effectExtent l="0" t="0" r="7620" b="8255"/>
            <wp:docPr id="122" name="图片 1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图片"/>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966736" cy="615260"/>
                    </a:xfrm>
                    <a:prstGeom prst="rect">
                      <a:avLst/>
                    </a:prstGeom>
                    <a:noFill/>
                    <a:ln>
                      <a:noFill/>
                    </a:ln>
                  </pic:spPr>
                </pic:pic>
              </a:graphicData>
            </a:graphic>
          </wp:inline>
        </w:drawing>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即周期间的微小距离变化会引起中频信号初相的变化，由傅里叶变换特性可知，信号的初相体现在 峰值处的复数值对应的相位。计算相邻周期的初相位差，可以获得目标的速度。</w:t>
      </w:r>
    </w:p>
    <w:p w:rsidR="004B6E11" w:rsidRPr="004B6E11" w:rsidRDefault="004B6E11" w:rsidP="004B6E11">
      <w:r w:rsidRPr="004B6E11">
        <w:rPr>
          <w:noProof/>
        </w:rPr>
        <w:drawing>
          <wp:inline distT="0" distB="0" distL="0" distR="0" wp14:anchorId="1F4778AC" wp14:editId="13ED242C">
            <wp:extent cx="1056217" cy="587547"/>
            <wp:effectExtent l="0" t="0" r="0" b="3175"/>
            <wp:docPr id="121" name="图片 1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图片"/>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068994" cy="594654"/>
                    </a:xfrm>
                    <a:prstGeom prst="rect">
                      <a:avLst/>
                    </a:prstGeom>
                    <a:noFill/>
                    <a:ln>
                      <a:noFill/>
                    </a:ln>
                  </pic:spPr>
                </pic:pic>
              </a:graphicData>
            </a:graphic>
          </wp:inline>
        </w:drawing>
      </w:r>
    </w:p>
    <w:p w:rsidR="004B6E11" w:rsidRPr="004B6E11" w:rsidRDefault="004B6E11" w:rsidP="004B6E11">
      <w:r w:rsidRPr="004B6E11">
        <w:rPr>
          <w:noProof/>
        </w:rPr>
        <w:drawing>
          <wp:inline distT="0" distB="0" distL="0" distR="0" wp14:anchorId="0B915C9E" wp14:editId="629AC874">
            <wp:extent cx="1331226" cy="742104"/>
            <wp:effectExtent l="0" t="0" r="2540" b="1270"/>
            <wp:docPr id="120" name="图片 1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图片"/>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358808" cy="757480"/>
                    </a:xfrm>
                    <a:prstGeom prst="rect">
                      <a:avLst/>
                    </a:prstGeom>
                    <a:noFill/>
                    <a:ln>
                      <a:noFill/>
                    </a:ln>
                  </pic:spPr>
                </pic:pic>
              </a:graphicData>
            </a:graphic>
          </wp:inline>
        </w:drawing>
      </w: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故而，调频连续波的速度与脉冲之间的初相位差有关，其正负由初相位差的正负来决定。当目标靠近雷达时，目标与雷达之间的距离R逐渐减小，当前脉冲信号的初相与上一周期脉冲的初相差值，等效于当前距离与上一个周期的距离的差值，因此随着雷达的靠近，距离差值为负，相位差也为负，故而速度为负。</w:t>
      </w: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同理，当目标远离雷达时，目标与雷达之间的距离R逐渐增大，当前脉冲信号的初相与上一周期脉冲的初相差值，等效于当前距离与上一个周期的距离的差值，因此随着雷达的远离，距离差值为正，相位差也为正，故而速度为正。</w:t>
      </w:r>
    </w:p>
    <w:p w:rsidR="00753948" w:rsidRDefault="004B6E11" w:rsidP="004B6E11">
      <w:r w:rsidRPr="004B6E11">
        <w:rPr>
          <w:b/>
          <w:bCs/>
        </w:rPr>
        <w:t>3.示例</w:t>
      </w:r>
      <w:r w:rsidRPr="004B6E11">
        <w:t>通常我们用MATLAB做信号处理时，需要对目标的速度进行分析，而目标的运动方向与速度的关系，是做调频连续波雷达必须搞清楚的关键点。</w:t>
      </w:r>
    </w:p>
    <w:p w:rsidR="00753948" w:rsidRPr="00E2076D"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如图3-1是实际采集的数据做分析得到的图，是两个目标面向运动。两个目标分别由近及远、由远及近移动，速度一快一慢，移动较为平稳时开始采集信号。</w:t>
      </w:r>
    </w:p>
    <w:p w:rsidR="004B6E11" w:rsidRPr="004B6E11" w:rsidRDefault="004B6E11" w:rsidP="00E2076D">
      <w:pPr>
        <w:ind w:firstLineChars="200" w:firstLine="480"/>
        <w:jc w:val="left"/>
        <w:rPr>
          <w:rFonts w:ascii="宋体" w:eastAsia="宋体" w:hAnsi="宋体"/>
          <w:sz w:val="24"/>
          <w:szCs w:val="24"/>
        </w:rPr>
      </w:pPr>
      <w:r w:rsidRPr="004B6E11">
        <w:rPr>
          <w:rFonts w:ascii="宋体" w:eastAsia="宋体" w:hAnsi="宋体"/>
          <w:sz w:val="24"/>
          <w:szCs w:val="24"/>
        </w:rPr>
        <w:t>可以看到两个目标的距离分别为 2.038m和 4.407m，速度分别为 1.202m/s 和-1.603m/s。两个目标峰值大小不同，是因为数据采集时刻两者与雷达的距离不同，距离雷达较近的目标反射回波能量较大，信噪比高，处理结果峰值越高，反之，距离雷达较远的目标反射回波的能量较小，信噪比低，峰值较低。上述这个过程就是速度维FFT。</w:t>
      </w:r>
    </w:p>
    <w:p w:rsidR="004B6E11" w:rsidRPr="004B6E11" w:rsidRDefault="004B6E11" w:rsidP="004B6E11"/>
    <w:p w:rsidR="004B6E11" w:rsidRPr="004B6E11" w:rsidRDefault="004B6E11" w:rsidP="004B6E11">
      <w:r w:rsidRPr="004B6E11">
        <w:rPr>
          <w:noProof/>
        </w:rPr>
        <w:drawing>
          <wp:inline distT="0" distB="0" distL="0" distR="0" wp14:anchorId="6708E6AD" wp14:editId="5B866133">
            <wp:extent cx="4126501" cy="3067473"/>
            <wp:effectExtent l="0" t="0" r="7620" b="0"/>
            <wp:docPr id="119" name="图片 1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图片"/>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136030" cy="3074557"/>
                    </a:xfrm>
                    <a:prstGeom prst="rect">
                      <a:avLst/>
                    </a:prstGeom>
                    <a:noFill/>
                    <a:ln>
                      <a:noFill/>
                    </a:ln>
                  </pic:spPr>
                </pic:pic>
              </a:graphicData>
            </a:graphic>
          </wp:inline>
        </w:drawing>
      </w:r>
    </w:p>
    <w:p w:rsidR="004B6E11" w:rsidRPr="004B6E11" w:rsidRDefault="004B6E11" w:rsidP="004B6E11">
      <w:r w:rsidRPr="004B6E11">
        <w:t>                         图3-1 双目标面向运动效果。      </w:t>
      </w:r>
    </w:p>
    <w:p w:rsidR="00700E29" w:rsidRPr="004B6E11" w:rsidRDefault="00700E29"/>
    <w:sectPr w:rsidR="00700E29" w:rsidRPr="004B6E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72A2" w:rsidRDefault="00E272A2" w:rsidP="0000596D">
      <w:r>
        <w:separator/>
      </w:r>
    </w:p>
  </w:endnote>
  <w:endnote w:type="continuationSeparator" w:id="0">
    <w:p w:rsidR="00E272A2" w:rsidRDefault="00E272A2" w:rsidP="00005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72A2" w:rsidRDefault="00E272A2" w:rsidP="0000596D">
      <w:r>
        <w:separator/>
      </w:r>
    </w:p>
  </w:footnote>
  <w:footnote w:type="continuationSeparator" w:id="0">
    <w:p w:rsidR="00E272A2" w:rsidRDefault="00E272A2" w:rsidP="000059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E11"/>
    <w:rsid w:val="00000AEB"/>
    <w:rsid w:val="0000596D"/>
    <w:rsid w:val="0000776C"/>
    <w:rsid w:val="00040777"/>
    <w:rsid w:val="00050DB2"/>
    <w:rsid w:val="0006043C"/>
    <w:rsid w:val="00071BD8"/>
    <w:rsid w:val="000E6FDC"/>
    <w:rsid w:val="00137B06"/>
    <w:rsid w:val="00145EE5"/>
    <w:rsid w:val="00173A40"/>
    <w:rsid w:val="0018603D"/>
    <w:rsid w:val="001A4508"/>
    <w:rsid w:val="001A625B"/>
    <w:rsid w:val="001B4466"/>
    <w:rsid w:val="001E7916"/>
    <w:rsid w:val="001F4D63"/>
    <w:rsid w:val="00245733"/>
    <w:rsid w:val="0025368E"/>
    <w:rsid w:val="002856DD"/>
    <w:rsid w:val="00285FDB"/>
    <w:rsid w:val="002A772F"/>
    <w:rsid w:val="002B0163"/>
    <w:rsid w:val="002E1ADF"/>
    <w:rsid w:val="003108DF"/>
    <w:rsid w:val="00313EBA"/>
    <w:rsid w:val="003167E2"/>
    <w:rsid w:val="00316DE4"/>
    <w:rsid w:val="00321D93"/>
    <w:rsid w:val="00333FC8"/>
    <w:rsid w:val="003A06AF"/>
    <w:rsid w:val="003B1584"/>
    <w:rsid w:val="003B7F78"/>
    <w:rsid w:val="004258FE"/>
    <w:rsid w:val="00426A9C"/>
    <w:rsid w:val="00437CB0"/>
    <w:rsid w:val="004534A3"/>
    <w:rsid w:val="00453775"/>
    <w:rsid w:val="00483029"/>
    <w:rsid w:val="00483B2B"/>
    <w:rsid w:val="004879DA"/>
    <w:rsid w:val="004B6E11"/>
    <w:rsid w:val="004D2D1A"/>
    <w:rsid w:val="004F6410"/>
    <w:rsid w:val="00510536"/>
    <w:rsid w:val="00544ADF"/>
    <w:rsid w:val="00560685"/>
    <w:rsid w:val="00595467"/>
    <w:rsid w:val="005C079C"/>
    <w:rsid w:val="005C0FF1"/>
    <w:rsid w:val="005F6337"/>
    <w:rsid w:val="00613101"/>
    <w:rsid w:val="00647C6C"/>
    <w:rsid w:val="00690AAA"/>
    <w:rsid w:val="00690DC0"/>
    <w:rsid w:val="00700E29"/>
    <w:rsid w:val="00701FB9"/>
    <w:rsid w:val="007502F9"/>
    <w:rsid w:val="00753948"/>
    <w:rsid w:val="00785A85"/>
    <w:rsid w:val="00786BFD"/>
    <w:rsid w:val="007D0837"/>
    <w:rsid w:val="007D7965"/>
    <w:rsid w:val="007F281D"/>
    <w:rsid w:val="00816045"/>
    <w:rsid w:val="0082415A"/>
    <w:rsid w:val="00825B00"/>
    <w:rsid w:val="008404BC"/>
    <w:rsid w:val="008707F0"/>
    <w:rsid w:val="0088087B"/>
    <w:rsid w:val="0089482C"/>
    <w:rsid w:val="008B3C6A"/>
    <w:rsid w:val="008C6BE2"/>
    <w:rsid w:val="00901659"/>
    <w:rsid w:val="009352AD"/>
    <w:rsid w:val="009503A7"/>
    <w:rsid w:val="009853EE"/>
    <w:rsid w:val="009B6660"/>
    <w:rsid w:val="00A0254B"/>
    <w:rsid w:val="00A1415C"/>
    <w:rsid w:val="00A24F4E"/>
    <w:rsid w:val="00A258CB"/>
    <w:rsid w:val="00A33F01"/>
    <w:rsid w:val="00A74878"/>
    <w:rsid w:val="00AC25C6"/>
    <w:rsid w:val="00AC3FBD"/>
    <w:rsid w:val="00B07B2A"/>
    <w:rsid w:val="00B407BF"/>
    <w:rsid w:val="00B40C64"/>
    <w:rsid w:val="00BA6FBE"/>
    <w:rsid w:val="00C52689"/>
    <w:rsid w:val="00C83798"/>
    <w:rsid w:val="00D51AEA"/>
    <w:rsid w:val="00D65B79"/>
    <w:rsid w:val="00D72E05"/>
    <w:rsid w:val="00D73F98"/>
    <w:rsid w:val="00DD44EF"/>
    <w:rsid w:val="00DE536E"/>
    <w:rsid w:val="00DF67B9"/>
    <w:rsid w:val="00E2076D"/>
    <w:rsid w:val="00E272A2"/>
    <w:rsid w:val="00E42823"/>
    <w:rsid w:val="00E72724"/>
    <w:rsid w:val="00E97919"/>
    <w:rsid w:val="00EB1B9A"/>
    <w:rsid w:val="00EB3CA1"/>
    <w:rsid w:val="00EC572D"/>
    <w:rsid w:val="00ED4C86"/>
    <w:rsid w:val="00EF20C9"/>
    <w:rsid w:val="00EF4673"/>
    <w:rsid w:val="00F04A0E"/>
    <w:rsid w:val="00F75CCB"/>
    <w:rsid w:val="00F8196B"/>
    <w:rsid w:val="00F90B47"/>
    <w:rsid w:val="00F941B1"/>
    <w:rsid w:val="00FF270A"/>
    <w:rsid w:val="00FF3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E9F36"/>
  <w15:chartTrackingRefBased/>
  <w15:docId w15:val="{E4811726-0825-4F13-9266-2C1C25F7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776C"/>
    <w:pPr>
      <w:ind w:firstLineChars="200" w:firstLine="420"/>
    </w:pPr>
  </w:style>
  <w:style w:type="paragraph" w:styleId="a4">
    <w:name w:val="header"/>
    <w:basedOn w:val="a"/>
    <w:link w:val="a5"/>
    <w:uiPriority w:val="99"/>
    <w:unhideWhenUsed/>
    <w:rsid w:val="0000596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0596D"/>
    <w:rPr>
      <w:sz w:val="18"/>
      <w:szCs w:val="18"/>
    </w:rPr>
  </w:style>
  <w:style w:type="paragraph" w:styleId="a6">
    <w:name w:val="footer"/>
    <w:basedOn w:val="a"/>
    <w:link w:val="a7"/>
    <w:uiPriority w:val="99"/>
    <w:unhideWhenUsed/>
    <w:rsid w:val="0000596D"/>
    <w:pPr>
      <w:tabs>
        <w:tab w:val="center" w:pos="4153"/>
        <w:tab w:val="right" w:pos="8306"/>
      </w:tabs>
      <w:snapToGrid w:val="0"/>
      <w:jc w:val="left"/>
    </w:pPr>
    <w:rPr>
      <w:sz w:val="18"/>
      <w:szCs w:val="18"/>
    </w:rPr>
  </w:style>
  <w:style w:type="character" w:customStyle="1" w:styleId="a7">
    <w:name w:val="页脚 字符"/>
    <w:basedOn w:val="a0"/>
    <w:link w:val="a6"/>
    <w:uiPriority w:val="99"/>
    <w:rsid w:val="000059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117" Type="http://schemas.openxmlformats.org/officeDocument/2006/relationships/image" Target="media/image112.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jpeg"/><Relationship Id="rId84" Type="http://schemas.openxmlformats.org/officeDocument/2006/relationships/image" Target="media/image79.jpeg"/><Relationship Id="rId89" Type="http://schemas.openxmlformats.org/officeDocument/2006/relationships/image" Target="media/image84.jpeg"/><Relationship Id="rId112" Type="http://schemas.openxmlformats.org/officeDocument/2006/relationships/image" Target="media/image107.jpeg"/><Relationship Id="rId16" Type="http://schemas.openxmlformats.org/officeDocument/2006/relationships/image" Target="media/image11.png"/><Relationship Id="rId107" Type="http://schemas.openxmlformats.org/officeDocument/2006/relationships/image" Target="media/image102.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jpeg"/><Relationship Id="rId74" Type="http://schemas.openxmlformats.org/officeDocument/2006/relationships/image" Target="media/image69.jpeg"/><Relationship Id="rId79" Type="http://schemas.openxmlformats.org/officeDocument/2006/relationships/image" Target="media/image74.jpeg"/><Relationship Id="rId102" Type="http://schemas.openxmlformats.org/officeDocument/2006/relationships/image" Target="media/image97.jpeg"/><Relationship Id="rId123"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image" Target="media/image85.jpe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9.jpeg"/><Relationship Id="rId69" Type="http://schemas.openxmlformats.org/officeDocument/2006/relationships/image" Target="media/image64.jpeg"/><Relationship Id="rId113" Type="http://schemas.openxmlformats.org/officeDocument/2006/relationships/image" Target="media/image108.jpeg"/><Relationship Id="rId118" Type="http://schemas.openxmlformats.org/officeDocument/2006/relationships/image" Target="media/image113.jpeg"/><Relationship Id="rId80" Type="http://schemas.openxmlformats.org/officeDocument/2006/relationships/image" Target="media/image75.jpeg"/><Relationship Id="rId85" Type="http://schemas.openxmlformats.org/officeDocument/2006/relationships/image" Target="media/image80.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jpe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image" Target="media/image103.jpeg"/><Relationship Id="rId54" Type="http://schemas.openxmlformats.org/officeDocument/2006/relationships/image" Target="media/image49.jpeg"/><Relationship Id="rId70" Type="http://schemas.openxmlformats.org/officeDocument/2006/relationships/image" Target="media/image65.jpe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jpeg"/><Relationship Id="rId1" Type="http://schemas.openxmlformats.org/officeDocument/2006/relationships/styles" Target="styles.xml"/><Relationship Id="rId6" Type="http://schemas.openxmlformats.org/officeDocument/2006/relationships/image" Target="media/image1.jpeg"/><Relationship Id="rId23" Type="http://schemas.openxmlformats.org/officeDocument/2006/relationships/image" Target="media/image18.jpeg"/><Relationship Id="rId28" Type="http://schemas.openxmlformats.org/officeDocument/2006/relationships/image" Target="media/image23.jpeg"/><Relationship Id="rId49" Type="http://schemas.openxmlformats.org/officeDocument/2006/relationships/image" Target="media/image44.jpeg"/><Relationship Id="rId114" Type="http://schemas.openxmlformats.org/officeDocument/2006/relationships/image" Target="media/image109.jpeg"/><Relationship Id="rId119" Type="http://schemas.openxmlformats.org/officeDocument/2006/relationships/image" Target="media/image114.jpeg"/><Relationship Id="rId44" Type="http://schemas.openxmlformats.org/officeDocument/2006/relationships/image" Target="media/image39.jpeg"/><Relationship Id="rId60" Type="http://schemas.openxmlformats.org/officeDocument/2006/relationships/image" Target="media/image55.jpeg"/><Relationship Id="rId65" Type="http://schemas.openxmlformats.org/officeDocument/2006/relationships/image" Target="media/image60.jpeg"/><Relationship Id="rId81" Type="http://schemas.openxmlformats.org/officeDocument/2006/relationships/image" Target="media/image76.jpeg"/><Relationship Id="rId86" Type="http://schemas.openxmlformats.org/officeDocument/2006/relationships/image" Target="media/image81.jpeg"/><Relationship Id="rId4" Type="http://schemas.openxmlformats.org/officeDocument/2006/relationships/footnotes" Target="footnote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109" Type="http://schemas.openxmlformats.org/officeDocument/2006/relationships/image" Target="media/image10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jpeg"/><Relationship Id="rId97" Type="http://schemas.openxmlformats.org/officeDocument/2006/relationships/image" Target="media/image92.png"/><Relationship Id="rId104" Type="http://schemas.openxmlformats.org/officeDocument/2006/relationships/image" Target="media/image99.jpeg"/><Relationship Id="rId120" Type="http://schemas.openxmlformats.org/officeDocument/2006/relationships/image" Target="media/image115.jpeg"/><Relationship Id="rId7" Type="http://schemas.openxmlformats.org/officeDocument/2006/relationships/image" Target="media/image2.png"/><Relationship Id="rId71" Type="http://schemas.openxmlformats.org/officeDocument/2006/relationships/image" Target="media/image66.jpeg"/><Relationship Id="rId92" Type="http://schemas.openxmlformats.org/officeDocument/2006/relationships/image" Target="media/image87.jpeg"/><Relationship Id="rId2" Type="http://schemas.openxmlformats.org/officeDocument/2006/relationships/settings" Target="settings.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png"/><Relationship Id="rId66" Type="http://schemas.openxmlformats.org/officeDocument/2006/relationships/image" Target="media/image61.jpeg"/><Relationship Id="rId87" Type="http://schemas.openxmlformats.org/officeDocument/2006/relationships/image" Target="media/image82.jpeg"/><Relationship Id="rId110" Type="http://schemas.openxmlformats.org/officeDocument/2006/relationships/image" Target="media/image105.jpeg"/><Relationship Id="rId115" Type="http://schemas.openxmlformats.org/officeDocument/2006/relationships/image" Target="media/image110.jpeg"/><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jpeg"/><Relationship Id="rId100" Type="http://schemas.openxmlformats.org/officeDocument/2006/relationships/image" Target="media/image95.jpeg"/><Relationship Id="rId105" Type="http://schemas.openxmlformats.org/officeDocument/2006/relationships/image" Target="media/image100.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jpeg"/><Relationship Id="rId93" Type="http://schemas.openxmlformats.org/officeDocument/2006/relationships/image" Target="media/image88.jpeg"/><Relationship Id="rId98" Type="http://schemas.openxmlformats.org/officeDocument/2006/relationships/image" Target="media/image93.jpeg"/><Relationship Id="rId121" Type="http://schemas.openxmlformats.org/officeDocument/2006/relationships/image" Target="media/image116.jpeg"/><Relationship Id="rId3" Type="http://schemas.openxmlformats.org/officeDocument/2006/relationships/webSettings" Target="webSettings.xml"/><Relationship Id="rId25" Type="http://schemas.openxmlformats.org/officeDocument/2006/relationships/image" Target="media/image20.jpeg"/><Relationship Id="rId46" Type="http://schemas.openxmlformats.org/officeDocument/2006/relationships/image" Target="media/image41.jpeg"/><Relationship Id="rId67" Type="http://schemas.openxmlformats.org/officeDocument/2006/relationships/image" Target="media/image62.jpeg"/><Relationship Id="rId116" Type="http://schemas.openxmlformats.org/officeDocument/2006/relationships/image" Target="media/image111.png"/><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jpeg"/><Relationship Id="rId88" Type="http://schemas.openxmlformats.org/officeDocument/2006/relationships/image" Target="media/image83.jpeg"/><Relationship Id="rId111" Type="http://schemas.openxmlformats.org/officeDocument/2006/relationships/image" Target="media/image106.jpeg"/><Relationship Id="rId15" Type="http://schemas.openxmlformats.org/officeDocument/2006/relationships/image" Target="media/image10.jpeg"/><Relationship Id="rId36" Type="http://schemas.openxmlformats.org/officeDocument/2006/relationships/image" Target="media/image31.jpeg"/><Relationship Id="rId57" Type="http://schemas.openxmlformats.org/officeDocument/2006/relationships/image" Target="media/image52.jpeg"/><Relationship Id="rId106" Type="http://schemas.openxmlformats.org/officeDocument/2006/relationships/image" Target="media/image101.jpeg"/><Relationship Id="rId10" Type="http://schemas.openxmlformats.org/officeDocument/2006/relationships/image" Target="media/image5.jpeg"/><Relationship Id="rId31" Type="http://schemas.openxmlformats.org/officeDocument/2006/relationships/image" Target="media/image26.jpeg"/><Relationship Id="rId52" Type="http://schemas.openxmlformats.org/officeDocument/2006/relationships/image" Target="media/image47.jpeg"/><Relationship Id="rId73" Type="http://schemas.openxmlformats.org/officeDocument/2006/relationships/image" Target="media/image68.jpeg"/><Relationship Id="rId78" Type="http://schemas.openxmlformats.org/officeDocument/2006/relationships/image" Target="media/image73.jpeg"/><Relationship Id="rId94" Type="http://schemas.openxmlformats.org/officeDocument/2006/relationships/image" Target="media/image89.jpeg"/><Relationship Id="rId99" Type="http://schemas.openxmlformats.org/officeDocument/2006/relationships/image" Target="media/image94.jpeg"/><Relationship Id="rId101" Type="http://schemas.openxmlformats.org/officeDocument/2006/relationships/image" Target="media/image96.jpeg"/><Relationship Id="rId1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35</Pages>
  <Words>2028</Words>
  <Characters>11561</Characters>
  <Application>Microsoft Office Word</Application>
  <DocSecurity>0</DocSecurity>
  <Lines>96</Lines>
  <Paragraphs>27</Paragraphs>
  <ScaleCrop>false</ScaleCrop>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17956</dc:creator>
  <cp:keywords/>
  <dc:description/>
  <cp:lastModifiedBy>17956</cp:lastModifiedBy>
  <cp:revision>102</cp:revision>
  <dcterms:created xsi:type="dcterms:W3CDTF">2024-09-09T05:36:00Z</dcterms:created>
  <dcterms:modified xsi:type="dcterms:W3CDTF">2024-09-09T14:06:00Z</dcterms:modified>
</cp:coreProperties>
</file>