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6A171">
      <w:pPr>
        <w:widowControl/>
        <w:jc w:val="center"/>
        <w:rPr>
          <w:rFonts w:ascii="黑体" w:hAnsi="黑体" w:eastAsia="黑体" w:cs="宋体"/>
          <w:kern w:val="0"/>
          <w:sz w:val="24"/>
          <w:szCs w:val="24"/>
        </w:rPr>
      </w:pPr>
      <w:r>
        <w:rPr>
          <w:rFonts w:ascii="黑体" w:hAnsi="黑体" w:eastAsia="黑体" w:cs="宋体"/>
          <w:b/>
          <w:bCs/>
          <w:color w:val="000000"/>
          <w:kern w:val="0"/>
          <w:sz w:val="32"/>
          <w:szCs w:val="32"/>
        </w:rPr>
        <w:t>2024 FPGA</w:t>
      </w:r>
      <w:r>
        <w:rPr>
          <w:rFonts w:hint="eastAsia" w:ascii="黑体" w:hAnsi="黑体" w:eastAsia="黑体" w:cs="宋体"/>
          <w:b/>
          <w:bCs/>
          <w:color w:val="000000"/>
          <w:kern w:val="0"/>
          <w:sz w:val="32"/>
          <w:szCs w:val="32"/>
        </w:rPr>
        <w:t>国赛能力测试题</w:t>
      </w:r>
    </w:p>
    <w:p w14:paraId="42CBBABE">
      <w:pPr>
        <w:rPr>
          <w:rFonts w:ascii="黑体" w:hAnsi="黑体" w:eastAsia="黑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32"/>
          <w:szCs w:val="32"/>
        </w:rPr>
        <w:t>注：题目二选一即可，所有题目只验收仿真波形。</w:t>
      </w:r>
    </w:p>
    <w:p w14:paraId="5C1577CE">
      <w:pPr>
        <w:pStyle w:val="6"/>
        <w:numPr>
          <w:ilvl w:val="0"/>
          <w:numId w:val="1"/>
        </w:numPr>
        <w:ind w:firstLineChars="0"/>
        <w:rPr>
          <w:rFonts w:ascii="黑体" w:hAnsi="黑体" w:eastAsia="黑体" w:cs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8"/>
          <w:szCs w:val="28"/>
        </w:rPr>
        <w:t>十二小时制电子钟设计</w:t>
      </w:r>
    </w:p>
    <w:p w14:paraId="44655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创作一个</w:t>
      </w:r>
      <w:bookmarkStart w:id="0" w:name="OLE_LINK1"/>
      <w:r>
        <w:rPr>
          <w:rFonts w:hint="default" w:ascii="Times New Roman" w:hAnsi="Times New Roman" w:eastAsia="华文宋体" w:cs="Times New Roman"/>
        </w:rPr>
        <w:t>12小时制的电子钟</w:t>
      </w:r>
      <w:bookmarkEnd w:id="0"/>
      <w:r>
        <w:rPr>
          <w:rFonts w:hint="default" w:ascii="Times New Roman" w:hAnsi="Times New Roman" w:eastAsia="华文宋体" w:cs="Times New Roman"/>
        </w:rPr>
        <w:t>，带上午/下午指示器。要求如下：</w:t>
      </w:r>
    </w:p>
    <w:p w14:paraId="1B1AE78A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顶层模块命名为top。</w:t>
      </w:r>
    </w:p>
    <w:p w14:paraId="38AE9DE1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输入时钟信号为i_clk。</w:t>
      </w:r>
    </w:p>
    <w:p w14:paraId="665F0EEA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复位信号i_rst将电子钟复位至00:00 am。</w:t>
      </w:r>
    </w:p>
    <w:p w14:paraId="189C8E42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使能信号为i_ena。</w:t>
      </w:r>
    </w:p>
    <w:p w14:paraId="2C9D7AB1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o_pm为0表示上午，o_pm为1表示下午。</w:t>
      </w:r>
    </w:p>
    <w:p w14:paraId="19FFDFF1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o_hh、o_mm和o_ss均为两位的BCD码，分别代表小时（00-11）、分钟（00-59）和秒（00-59）。</w:t>
      </w:r>
    </w:p>
    <w:p w14:paraId="730E51BC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ascii="华文宋体" w:hAnsi="华文宋体" w:eastAsia="华文宋体"/>
        </w:rPr>
      </w:pPr>
      <w:r>
        <w:rPr>
          <w:rFonts w:hint="default" w:ascii="Times New Roman" w:hAnsi="Times New Roman" w:eastAsia="华文宋体" w:cs="Times New Roman"/>
        </w:rPr>
        <w:t>复位i_rst的优先级高于使能i_ena，即使未使能也能进行复位。</w:t>
      </w:r>
    </w:p>
    <w:p w14:paraId="4062F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程序头：</w:t>
      </w:r>
    </w:p>
    <w:p w14:paraId="6FCE0238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module top(</w:t>
      </w:r>
    </w:p>
    <w:p w14:paraId="4D38036C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input          i_clk,</w:t>
      </w:r>
    </w:p>
    <w:p w14:paraId="78E8216B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input          i_rst,</w:t>
      </w:r>
    </w:p>
    <w:p w14:paraId="7C57083E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input          i_ena,</w:t>
      </w:r>
    </w:p>
    <w:p w14:paraId="31E434D3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output         o_pm,</w:t>
      </w:r>
    </w:p>
    <w:p w14:paraId="1ACB57B3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output [7 : 0] o_hh,</w:t>
      </w:r>
    </w:p>
    <w:p w14:paraId="05F027BA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output [7 : 0] o_mm,</w:t>
      </w:r>
    </w:p>
    <w:p w14:paraId="6930B8CD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output [7 : 0] o_ss</w:t>
      </w:r>
    </w:p>
    <w:p w14:paraId="64CF8778">
      <w:pPr>
        <w:ind w:firstLine="420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);</w:t>
      </w:r>
    </w:p>
    <w:p w14:paraId="45A063A4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endmodule</w:t>
      </w:r>
    </w:p>
    <w:p w14:paraId="70192287"/>
    <w:p w14:paraId="52DA9990">
      <w:p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Benchmark：</w:t>
      </w:r>
    </w:p>
    <w:p w14:paraId="2B188AA8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module tb();</w:t>
      </w:r>
    </w:p>
    <w:p w14:paraId="678C0A39">
      <w:pPr>
        <w:rPr>
          <w:rFonts w:hint="default" w:ascii="Times New Roman" w:hAnsi="Times New Roman" w:eastAsia="华文宋体" w:cs="Times New Roman"/>
        </w:rPr>
      </w:pPr>
    </w:p>
    <w:p w14:paraId="02711995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reg          i_clk = 0;</w:t>
      </w:r>
    </w:p>
    <w:p w14:paraId="47EF19AF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reg          i_rst = 1;</w:t>
      </w:r>
    </w:p>
    <w:p w14:paraId="3AB91D07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reg          i_ena = 1;</w:t>
      </w:r>
    </w:p>
    <w:p w14:paraId="6A9B66D7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wire         o_pm;</w:t>
      </w:r>
    </w:p>
    <w:p w14:paraId="66C52304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wire [7 : 0] o_hh;</w:t>
      </w:r>
    </w:p>
    <w:p w14:paraId="33DD3349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wire [7 : 0] o_mm;</w:t>
      </w:r>
    </w:p>
    <w:p w14:paraId="48054166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wire [7 : 0] o_ss;</w:t>
      </w:r>
    </w:p>
    <w:p w14:paraId="0CAAC3A5">
      <w:pPr>
        <w:rPr>
          <w:rFonts w:hint="default" w:ascii="Times New Roman" w:hAnsi="Times New Roman" w:eastAsia="华文宋体" w:cs="Times New Roman"/>
        </w:rPr>
      </w:pPr>
    </w:p>
    <w:p w14:paraId="0E203F66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top test(</w:t>
      </w:r>
    </w:p>
    <w:p w14:paraId="062CF736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.i_clk (i_clk),</w:t>
      </w:r>
    </w:p>
    <w:p w14:paraId="06148D37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.i_rst (i_rst),</w:t>
      </w:r>
    </w:p>
    <w:p w14:paraId="5D7A2C1A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.i_ena (i_ena),</w:t>
      </w:r>
    </w:p>
    <w:p w14:paraId="32FAD955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.o_pm  (o_pm ),</w:t>
      </w:r>
    </w:p>
    <w:p w14:paraId="5C705D55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.o_hh  (o_hh ),</w:t>
      </w:r>
    </w:p>
    <w:p w14:paraId="5DB95C58">
      <w:pPr>
        <w:rPr>
          <w:rFonts w:hint="default" w:ascii="Times New Roman" w:hAnsi="Times New Roman" w:eastAsia="华文宋体" w:cs="Times New Roman"/>
        </w:rPr>
      </w:pPr>
      <w:r>
        <w:rPr>
          <w:rFonts w:ascii="华文宋体" w:hAnsi="华文宋体" w:eastAsia="华文宋体"/>
        </w:rPr>
        <w:t xml:space="preserve">   </w:t>
      </w:r>
      <w:r>
        <w:rPr>
          <w:rFonts w:hint="default" w:ascii="Times New Roman" w:hAnsi="Times New Roman" w:eastAsia="华文宋体" w:cs="Times New Roman"/>
        </w:rPr>
        <w:t xml:space="preserve"> .o_mm  (o_mm ),</w:t>
      </w:r>
    </w:p>
    <w:p w14:paraId="2B188D56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.o_ss  (o_ss )</w:t>
      </w:r>
    </w:p>
    <w:p w14:paraId="67F2EF43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);</w:t>
      </w:r>
    </w:p>
    <w:p w14:paraId="6DD1C111">
      <w:pPr>
        <w:rPr>
          <w:rFonts w:hint="default" w:ascii="Times New Roman" w:hAnsi="Times New Roman" w:eastAsia="华文宋体" w:cs="Times New Roman"/>
        </w:rPr>
      </w:pPr>
    </w:p>
    <w:p w14:paraId="22E8A050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always #1 i_clk = ~i_clk;</w:t>
      </w:r>
    </w:p>
    <w:p w14:paraId="515AEFB5">
      <w:pPr>
        <w:rPr>
          <w:rFonts w:hint="default" w:ascii="Times New Roman" w:hAnsi="Times New Roman" w:eastAsia="华文宋体" w:cs="Times New Roman"/>
        </w:rPr>
      </w:pPr>
    </w:p>
    <w:p w14:paraId="28AADA02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initial begin</w:t>
      </w:r>
    </w:p>
    <w:p w14:paraId="3D7A3DBE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#3 i_rst &lt;= 0;</w:t>
      </w:r>
    </w:p>
    <w:p w14:paraId="159F72A6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 xml:space="preserve">    #7 i_rst &lt;= 1;</w:t>
      </w:r>
    </w:p>
    <w:p w14:paraId="20FE0EDE">
      <w:pPr>
        <w:ind w:firstLine="420"/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#3 i_rst &lt;= 0;</w:t>
      </w:r>
    </w:p>
    <w:p w14:paraId="6E24FF4A">
      <w:pPr>
        <w:ind w:firstLine="420" w:firstLineChars="0"/>
        <w:rPr>
          <w:rFonts w:hint="eastAsia" w:ascii="Times New Roman" w:hAnsi="Times New Roman" w:eastAsia="华文宋体" w:cs="Times New Roman"/>
          <w:lang w:val="en-US" w:eastAsia="zh-CN"/>
        </w:rPr>
      </w:pPr>
      <w:r>
        <w:rPr>
          <w:rFonts w:hint="eastAsia" w:ascii="Times New Roman" w:hAnsi="Times New Roman" w:eastAsia="华文宋体" w:cs="Times New Roman"/>
          <w:lang w:val="en-US" w:eastAsia="zh-CN"/>
        </w:rPr>
        <w:t>#1000000;</w:t>
      </w:r>
    </w:p>
    <w:p w14:paraId="676EE678">
      <w:pPr>
        <w:ind w:firstLine="420" w:firstLineChars="0"/>
        <w:rPr>
          <w:rFonts w:hint="default" w:ascii="Times New Roman" w:hAnsi="Times New Roman" w:eastAsia="华文宋体" w:cs="Times New Roman"/>
          <w:lang w:val="en-US" w:eastAsia="zh-CN"/>
        </w:rPr>
      </w:pPr>
      <w:r>
        <w:rPr>
          <w:rFonts w:hint="eastAsia" w:ascii="Times New Roman" w:hAnsi="Times New Roman" w:eastAsia="华文宋体" w:cs="Times New Roman"/>
          <w:lang w:val="en-US" w:eastAsia="zh-CN"/>
        </w:rPr>
        <w:t>$stop;</w:t>
      </w:r>
      <w:bookmarkStart w:id="1" w:name="_GoBack"/>
      <w:bookmarkEnd w:id="1"/>
    </w:p>
    <w:p w14:paraId="4D8D15D7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end</w:t>
      </w:r>
    </w:p>
    <w:p w14:paraId="388BC5FA">
      <w:pPr>
        <w:rPr>
          <w:rFonts w:hint="default" w:ascii="Times New Roman" w:hAnsi="Times New Roman" w:eastAsia="华文宋体" w:cs="Times New Roman"/>
        </w:rPr>
      </w:pPr>
    </w:p>
    <w:p w14:paraId="1723A824">
      <w:pPr>
        <w:rPr>
          <w:rFonts w:hint="default" w:ascii="Times New Roman" w:hAnsi="Times New Roman" w:eastAsia="华文宋体" w:cs="Times New Roman"/>
        </w:rPr>
      </w:pPr>
      <w:r>
        <w:rPr>
          <w:rFonts w:hint="default" w:ascii="Times New Roman" w:hAnsi="Times New Roman" w:eastAsia="华文宋体" w:cs="Times New Roman"/>
        </w:rPr>
        <w:t>endmodule</w:t>
      </w:r>
    </w:p>
    <w:p w14:paraId="0CF033C1">
      <w:pPr>
        <w:widowControl/>
        <w:jc w:val="left"/>
        <w:rPr>
          <w:rFonts w:ascii="华文宋体" w:hAnsi="华文宋体" w:eastAsia="华文宋体"/>
        </w:rPr>
      </w:pPr>
      <w:r>
        <w:rPr>
          <w:rFonts w:hint="default" w:ascii="Times New Roman" w:hAnsi="Times New Roman" w:eastAsia="华文宋体" w:cs="Times New Roman"/>
        </w:rPr>
        <w:br w:type="page"/>
      </w:r>
    </w:p>
    <w:p w14:paraId="7CDCB698">
      <w:pPr>
        <w:pStyle w:val="6"/>
        <w:numPr>
          <w:ilvl w:val="0"/>
          <w:numId w:val="1"/>
        </w:numPr>
        <w:ind w:firstLineChars="0"/>
        <w:rPr>
          <w:rFonts w:ascii="黑体" w:hAnsi="黑体" w:eastAsia="黑体" w:cs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宋体"/>
          <w:b/>
          <w:bCs/>
          <w:color w:val="000000"/>
          <w:kern w:val="0"/>
          <w:sz w:val="28"/>
          <w:szCs w:val="28"/>
        </w:rPr>
        <w:t>游戏机自动计费功能设计</w:t>
      </w:r>
    </w:p>
    <w:p w14:paraId="2FE25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实现一个游戏机计费程序的设计。某游戏机具有多个模式，价格不同，要求如下：</w:t>
      </w:r>
    </w:p>
    <w:p w14:paraId="6732C211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普通模式每分钟1元，畅玩模式每分钟收费2元，体验模式不计费但是只能体验一次，且时间限制为5分钟，体验结束回到普通模式（reset后体验次数重置）；</w:t>
      </w:r>
    </w:p>
    <w:p w14:paraId="011DD099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默认情况下为普通模式(boost为2’b01)，在boost为2’b10时进入畅玩模式，在boost为2’b11时进入体验模式，boost为2’b00时关闭游戏机（等待状态）；</w:t>
      </w:r>
    </w:p>
    <w:p w14:paraId="79878E01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游戏机采用预付费模式，输入端口money的数值为预付费用，在set信号有效时，将money的数值读入。输出端口remain的数值为剩余费用，当费用小于10元时，黄色信号灯yellow亮起。当费用不足时，红色信号灯red亮起；</w:t>
      </w:r>
    </w:p>
    <w:p w14:paraId="3F759447">
      <w:pPr>
        <w:pStyle w:val="6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在游戏过程中可以通过set端口续费。每次set信号有效将此时刻money的数值加到remain之中。</w:t>
      </w:r>
    </w:p>
    <w:p w14:paraId="72621069">
      <w:pPr>
        <w:spacing w:line="360" w:lineRule="auto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b/>
          <w:bCs/>
          <w:szCs w:val="21"/>
        </w:rPr>
        <w:t>注</w:t>
      </w:r>
      <w:r>
        <w:rPr>
          <w:rFonts w:hint="default" w:ascii="Times New Roman" w:hAnsi="Times New Roman" w:eastAsia="华文宋体" w:cs="Times New Roman"/>
          <w:szCs w:val="21"/>
        </w:rPr>
        <w:t>:在程序中以每个时钟周期代表一分钟，每个单位大小表示1元。</w:t>
      </w:r>
    </w:p>
    <w:p w14:paraId="632A07F9">
      <w:p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程序头：</w:t>
      </w:r>
    </w:p>
    <w:p w14:paraId="4C15253F">
      <w:pPr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module game_count(</w:t>
      </w:r>
    </w:p>
    <w:p w14:paraId="6242C816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 xml:space="preserve">input rst_n, </w:t>
      </w:r>
    </w:p>
    <w:p w14:paraId="3702EAE7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 xml:space="preserve">input clk, </w:t>
      </w:r>
    </w:p>
    <w:p w14:paraId="05FA83E0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input [9:0]money,</w:t>
      </w:r>
    </w:p>
    <w:p w14:paraId="76A1E7B0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input set,</w:t>
      </w:r>
    </w:p>
    <w:p w14:paraId="3C42376F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input [1:0]boost,</w:t>
      </w:r>
    </w:p>
    <w:p w14:paraId="535577C3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output [9:0]remain,</w:t>
      </w:r>
    </w:p>
    <w:p w14:paraId="10E056E6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output yellow,</w:t>
      </w:r>
    </w:p>
    <w:p w14:paraId="09726DFB">
      <w:pPr>
        <w:ind w:firstLine="420" w:firstLineChars="20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output red</w:t>
      </w:r>
    </w:p>
    <w:p w14:paraId="05F1E10C">
      <w:pPr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);</w:t>
      </w:r>
    </w:p>
    <w:p w14:paraId="2B5338F1">
      <w:pPr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endmodule</w:t>
      </w:r>
    </w:p>
    <w:p w14:paraId="5B2FEF18">
      <w:pPr>
        <w:ind w:left="420"/>
      </w:pPr>
    </w:p>
    <w:p w14:paraId="7975CC94">
      <w:p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Benchmark：</w:t>
      </w:r>
    </w:p>
    <w:p w14:paraId="3A1792E5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module tbtb();</w:t>
      </w:r>
    </w:p>
    <w:p w14:paraId="356B2AFE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reg rst_n;</w:t>
      </w:r>
    </w:p>
    <w:p w14:paraId="6B5D16E8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reg clk;</w:t>
      </w:r>
    </w:p>
    <w:p w14:paraId="6D44AACE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reg [9:0]money;</w:t>
      </w:r>
    </w:p>
    <w:p w14:paraId="7E5989A8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reg set;</w:t>
      </w:r>
    </w:p>
    <w:p w14:paraId="4C02F6BB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reg [1:0]boost;</w:t>
      </w:r>
    </w:p>
    <w:p w14:paraId="28C031C9">
      <w:pPr>
        <w:ind w:left="420"/>
        <w:rPr>
          <w:rFonts w:hint="default" w:ascii="Times New Roman" w:hAnsi="Times New Roman" w:eastAsia="华文宋体" w:cs="Times New Roman"/>
          <w:szCs w:val="21"/>
        </w:rPr>
      </w:pPr>
    </w:p>
    <w:p w14:paraId="7042BB4B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wire [9:0]remain;</w:t>
      </w:r>
    </w:p>
    <w:p w14:paraId="4B180CD4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wire yellow;</w:t>
      </w:r>
    </w:p>
    <w:p w14:paraId="74B10019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wire red;</w:t>
      </w:r>
    </w:p>
    <w:p w14:paraId="455DAC2D">
      <w:pPr>
        <w:ind w:left="420"/>
        <w:rPr>
          <w:rFonts w:hint="default" w:ascii="Times New Roman" w:hAnsi="Times New Roman" w:eastAsia="华文宋体" w:cs="Times New Roman"/>
          <w:szCs w:val="21"/>
        </w:rPr>
      </w:pPr>
    </w:p>
    <w:p w14:paraId="35A3262C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game_count test(</w:t>
      </w:r>
    </w:p>
    <w:p w14:paraId="4EFC2812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.clk(clk),</w:t>
      </w:r>
    </w:p>
    <w:p w14:paraId="3A9A1C52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.rst_n(rst_n),</w:t>
      </w:r>
    </w:p>
    <w:p w14:paraId="453D5134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.money(money),</w:t>
      </w:r>
    </w:p>
    <w:p w14:paraId="5C610271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.set(set),</w:t>
      </w:r>
    </w:p>
    <w:p w14:paraId="10A79EFE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.boost(boost),</w:t>
      </w:r>
    </w:p>
    <w:p w14:paraId="098B2602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.remain(remain),</w:t>
      </w:r>
    </w:p>
    <w:p w14:paraId="3A3DC2E4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.yellow(yellow),</w:t>
      </w:r>
    </w:p>
    <w:p w14:paraId="6E6A6617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.red(red)</w:t>
      </w:r>
    </w:p>
    <w:p w14:paraId="02DB6237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);</w:t>
      </w:r>
    </w:p>
    <w:p w14:paraId="35539426">
      <w:pPr>
        <w:ind w:left="420"/>
        <w:rPr>
          <w:rFonts w:hint="default" w:ascii="Times New Roman" w:hAnsi="Times New Roman" w:eastAsia="华文宋体" w:cs="Times New Roman"/>
          <w:szCs w:val="21"/>
        </w:rPr>
      </w:pPr>
    </w:p>
    <w:p w14:paraId="62674A2D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initial begin</w:t>
      </w:r>
    </w:p>
    <w:p w14:paraId="2F957F0F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clk = 0;</w:t>
      </w:r>
    </w:p>
    <w:p w14:paraId="15382CB5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rst_n = 0;</w:t>
      </w:r>
    </w:p>
    <w:p w14:paraId="2717CF75">
      <w:pPr>
        <w:ind w:left="420"/>
        <w:rPr>
          <w:rFonts w:hint="default" w:ascii="Times New Roman" w:hAnsi="Times New Roman" w:eastAsia="华文宋体" w:cs="Times New Roman"/>
          <w:szCs w:val="21"/>
        </w:rPr>
      </w:pPr>
    </w:p>
    <w:p w14:paraId="577E7BB7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set = 0;</w:t>
      </w:r>
    </w:p>
    <w:p w14:paraId="2A5D0EDF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boost = 2'b01;            //普通模式</w:t>
      </w:r>
    </w:p>
    <w:p w14:paraId="4F10505C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money = 10'd0;</w:t>
      </w:r>
    </w:p>
    <w:p w14:paraId="3FE7C0F9">
      <w:pPr>
        <w:ind w:left="420"/>
        <w:rPr>
          <w:rFonts w:hint="default" w:ascii="Times New Roman" w:hAnsi="Times New Roman" w:eastAsia="华文宋体" w:cs="Times New Roman"/>
          <w:szCs w:val="21"/>
        </w:rPr>
      </w:pPr>
    </w:p>
    <w:p w14:paraId="38E2EB59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#15 rst_n = 1;</w:t>
      </w:r>
    </w:p>
    <w:p w14:paraId="746B7578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#10 money = 10'd15;</w:t>
      </w:r>
    </w:p>
    <w:p w14:paraId="59866904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#10 set = 1;             //充值15元</w:t>
      </w:r>
    </w:p>
    <w:p w14:paraId="14779200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#10 set = 0;</w:t>
      </w:r>
    </w:p>
    <w:p w14:paraId="4A28D1C8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#50 boost = 2'b11;        //体验模式</w:t>
      </w:r>
    </w:p>
    <w:p w14:paraId="1B04BFF3">
      <w:pPr>
        <w:ind w:left="420"/>
        <w:rPr>
          <w:rFonts w:hint="default" w:ascii="Times New Roman" w:hAnsi="Times New Roman" w:eastAsia="华文宋体" w:cs="Times New Roman"/>
          <w:szCs w:val="21"/>
        </w:rPr>
      </w:pPr>
    </w:p>
    <w:p w14:paraId="20447C09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 xml:space="preserve">#30  money = 10'd15;     </w:t>
      </w:r>
    </w:p>
    <w:p w14:paraId="7E5725EE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#70  set = 1;            //再充值1次</w:t>
      </w:r>
    </w:p>
    <w:p w14:paraId="7057124B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#10  set = 0;</w:t>
      </w:r>
    </w:p>
    <w:p w14:paraId="5765CABF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#50  boost = 2'b10;      //畅玩模式</w:t>
      </w:r>
    </w:p>
    <w:p w14:paraId="771FD2D5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#50  boost = 2'b11;      //第二次进入体验模式，按题意应当无法进入</w:t>
      </w:r>
    </w:p>
    <w:p w14:paraId="1AE8203B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#10  boost = 2'b00;      //关机</w:t>
      </w:r>
    </w:p>
    <w:p w14:paraId="56292BCF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#20  boost = 2'b01;      //重新进入普通模式一直到红灯亮</w:t>
      </w:r>
    </w:p>
    <w:p w14:paraId="04827CC5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end</w:t>
      </w:r>
    </w:p>
    <w:p w14:paraId="1CF93981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always #5 clk = ~clk;</w:t>
      </w:r>
    </w:p>
    <w:p w14:paraId="201FDC96">
      <w:pPr>
        <w:ind w:left="420"/>
        <w:rPr>
          <w:rFonts w:hint="default" w:ascii="Times New Roman" w:hAnsi="Times New Roman" w:eastAsia="华文宋体" w:cs="Times New Roman"/>
          <w:szCs w:val="21"/>
        </w:rPr>
      </w:pPr>
    </w:p>
    <w:p w14:paraId="337B058B">
      <w:pPr>
        <w:ind w:left="420"/>
        <w:rPr>
          <w:rFonts w:hint="default" w:ascii="Times New Roman" w:hAnsi="Times New Roman" w:eastAsia="华文宋体" w:cs="Times New Roman"/>
          <w:szCs w:val="21"/>
        </w:rPr>
      </w:pPr>
      <w:r>
        <w:rPr>
          <w:rFonts w:hint="default" w:ascii="Times New Roman" w:hAnsi="Times New Roman" w:eastAsia="华文宋体" w:cs="Times New Roman"/>
          <w:szCs w:val="21"/>
        </w:rPr>
        <w:t>endmodule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2B117E"/>
    <w:multiLevelType w:val="multilevel"/>
    <w:tmpl w:val="592B117E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zMmVmODU2OTEyZjdjMTcxOTk1M2RiNDY4ZGRlMGYifQ=="/>
  </w:docVars>
  <w:rsids>
    <w:rsidRoot w:val="00C73AFC"/>
    <w:rsid w:val="000414C3"/>
    <w:rsid w:val="0004784A"/>
    <w:rsid w:val="00064B4D"/>
    <w:rsid w:val="000C0789"/>
    <w:rsid w:val="003C114E"/>
    <w:rsid w:val="0041335E"/>
    <w:rsid w:val="005E3EA8"/>
    <w:rsid w:val="00AD4FBD"/>
    <w:rsid w:val="00C73AFC"/>
    <w:rsid w:val="00C8160D"/>
    <w:rsid w:val="00C95CDF"/>
    <w:rsid w:val="00CC45DD"/>
    <w:rsid w:val="00F92A1F"/>
    <w:rsid w:val="1034435E"/>
    <w:rsid w:val="2E7840B4"/>
    <w:rsid w:val="3FBD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807</Words>
  <Characters>1719</Characters>
  <Lines>15</Lines>
  <Paragraphs>4</Paragraphs>
  <TotalTime>26</TotalTime>
  <ScaleCrop>false</ScaleCrop>
  <LinksUpToDate>false</LinksUpToDate>
  <CharactersWithSpaces>2082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2024-11-19T13:21:00Z</dcterms:created>
  <dc:creator>jq GUO</dc:creator>
  <cp:lastModifiedBy>你比小兵更可爱</cp:lastModifiedBy>
  <dcterms:modified xsi:type="dcterms:W3CDTF">2024-11-29T05:03:16Z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E71E29301E9947AABB92B58B7E8A8A1C_12</vt:lpwstr>
  </property>
</Properties>
</file>