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498DF" w14:textId="03B0130E" w:rsidR="004D474E" w:rsidRDefault="00C61E92" w:rsidP="004D474E">
      <w:pPr>
        <w:spacing w:after="100"/>
        <w:rPr>
          <w:sz w:val="28"/>
          <w:szCs w:val="32"/>
        </w:rPr>
      </w:pPr>
      <w:r>
        <w:rPr>
          <w:sz w:val="28"/>
          <w:szCs w:val="32"/>
        </w:rPr>
        <w:t>Technische Grundlagenfragen</w:t>
      </w:r>
    </w:p>
    <w:p w14:paraId="0C5D0D9B" w14:textId="77777777" w:rsidR="004D474E" w:rsidRDefault="004D474E" w:rsidP="004D474E">
      <w:pPr>
        <w:spacing w:after="100"/>
        <w:rPr>
          <w:sz w:val="28"/>
          <w:szCs w:val="32"/>
        </w:rPr>
      </w:pPr>
    </w:p>
    <w:p w14:paraId="68786E65" w14:textId="77777777" w:rsidR="004D474E" w:rsidRDefault="004D474E" w:rsidP="00810A4A">
      <w:pPr>
        <w:spacing w:after="100" w:line="360" w:lineRule="auto"/>
        <w:rPr>
          <w:szCs w:val="19"/>
        </w:rPr>
      </w:pPr>
    </w:p>
    <w:p w14:paraId="4151E94E" w14:textId="2777A98E" w:rsidR="00ED1FB8" w:rsidRDefault="008F5ACF" w:rsidP="00722F24">
      <w:pPr>
        <w:spacing w:line="360" w:lineRule="auto"/>
        <w:jc w:val="both"/>
        <w:rPr>
          <w:b/>
          <w:bCs/>
          <w:sz w:val="22"/>
          <w:szCs w:val="22"/>
        </w:rPr>
      </w:pPr>
      <w:r>
        <w:rPr>
          <w:b/>
          <w:bCs/>
          <w:sz w:val="22"/>
          <w:szCs w:val="22"/>
        </w:rPr>
        <w:t>Welche Komponenten können im System zum Einsatz kommen</w:t>
      </w:r>
    </w:p>
    <w:p w14:paraId="23E54F54" w14:textId="1A8CD6EE" w:rsidR="00FE37AF" w:rsidRDefault="00C0704E" w:rsidP="00722F24">
      <w:pPr>
        <w:spacing w:line="360" w:lineRule="auto"/>
        <w:jc w:val="both"/>
        <w:rPr>
          <w:szCs w:val="19"/>
        </w:rPr>
      </w:pPr>
      <w:r>
        <w:rPr>
          <w:szCs w:val="19"/>
        </w:rPr>
        <w:t xml:space="preserve">Ein </w:t>
      </w:r>
      <w:r w:rsidR="005653A2">
        <w:rPr>
          <w:szCs w:val="19"/>
        </w:rPr>
        <w:t>komplettes System kann aus mehreren Aktoren und Sensoren bestehen</w:t>
      </w:r>
      <w:r w:rsidR="006B4119">
        <w:rPr>
          <w:szCs w:val="19"/>
        </w:rPr>
        <w:t xml:space="preserve">, welche miteinander interagieren müssen, um einen bestimmten Prozess </w:t>
      </w:r>
      <w:r w:rsidR="00ED0C89">
        <w:rPr>
          <w:szCs w:val="19"/>
        </w:rPr>
        <w:t>durchzuführen.</w:t>
      </w:r>
      <w:r w:rsidR="004F63AB">
        <w:rPr>
          <w:szCs w:val="19"/>
        </w:rPr>
        <w:t xml:space="preserve"> Einige mögliche Komponenten werden in der folgenden Liste aufgezählt. </w:t>
      </w:r>
    </w:p>
    <w:p w14:paraId="731A7118" w14:textId="77777777" w:rsidR="002703A9" w:rsidRDefault="002703A9" w:rsidP="00722F24">
      <w:pPr>
        <w:spacing w:line="360" w:lineRule="auto"/>
        <w:jc w:val="both"/>
        <w:rPr>
          <w:szCs w:val="19"/>
        </w:rPr>
      </w:pPr>
    </w:p>
    <w:tbl>
      <w:tblPr>
        <w:tblStyle w:val="Tabellenraster"/>
        <w:tblW w:w="0" w:type="auto"/>
        <w:tblLook w:val="04A0" w:firstRow="1" w:lastRow="0" w:firstColumn="1" w:lastColumn="0" w:noHBand="0" w:noVBand="1"/>
      </w:tblPr>
      <w:tblGrid>
        <w:gridCol w:w="4723"/>
        <w:gridCol w:w="4723"/>
      </w:tblGrid>
      <w:tr w:rsidR="002703A9" w14:paraId="154EFE89" w14:textId="77777777" w:rsidTr="002703A9">
        <w:trPr>
          <w:trHeight w:val="428"/>
        </w:trPr>
        <w:tc>
          <w:tcPr>
            <w:tcW w:w="4728" w:type="dxa"/>
            <w:tcBorders>
              <w:top w:val="single" w:sz="4" w:space="0" w:color="auto"/>
              <w:left w:val="single" w:sz="4" w:space="0" w:color="auto"/>
              <w:bottom w:val="single" w:sz="4" w:space="0" w:color="auto"/>
              <w:right w:val="single" w:sz="4" w:space="0" w:color="auto"/>
            </w:tcBorders>
            <w:shd w:val="clear" w:color="auto" w:fill="DAE1EB" w:themeFill="accent3" w:themeFillTint="33"/>
            <w:vAlign w:val="center"/>
          </w:tcPr>
          <w:p w14:paraId="6E538BA6" w14:textId="380F7095" w:rsidR="002703A9" w:rsidRPr="002703A9" w:rsidRDefault="002703A9" w:rsidP="002703A9">
            <w:pPr>
              <w:spacing w:line="240" w:lineRule="auto"/>
              <w:jc w:val="center"/>
              <w:rPr>
                <w:b/>
                <w:bCs/>
                <w:szCs w:val="19"/>
              </w:rPr>
            </w:pPr>
            <w:r w:rsidRPr="002703A9">
              <w:rPr>
                <w:b/>
                <w:bCs/>
                <w:szCs w:val="19"/>
              </w:rPr>
              <w:t>Aktoren</w:t>
            </w:r>
          </w:p>
        </w:tc>
        <w:tc>
          <w:tcPr>
            <w:tcW w:w="4728" w:type="dxa"/>
            <w:tcBorders>
              <w:top w:val="single" w:sz="4" w:space="0" w:color="auto"/>
              <w:left w:val="single" w:sz="4" w:space="0" w:color="auto"/>
              <w:bottom w:val="single" w:sz="4" w:space="0" w:color="auto"/>
              <w:right w:val="single" w:sz="4" w:space="0" w:color="auto"/>
            </w:tcBorders>
            <w:shd w:val="clear" w:color="auto" w:fill="DAE1EB" w:themeFill="accent3" w:themeFillTint="33"/>
            <w:vAlign w:val="center"/>
          </w:tcPr>
          <w:p w14:paraId="16214489" w14:textId="32AAE27E" w:rsidR="002703A9" w:rsidRPr="002703A9" w:rsidRDefault="002703A9" w:rsidP="002703A9">
            <w:pPr>
              <w:spacing w:line="240" w:lineRule="auto"/>
              <w:jc w:val="center"/>
              <w:rPr>
                <w:b/>
                <w:bCs/>
                <w:szCs w:val="19"/>
              </w:rPr>
            </w:pPr>
            <w:r w:rsidRPr="002703A9">
              <w:rPr>
                <w:b/>
                <w:bCs/>
                <w:szCs w:val="19"/>
              </w:rPr>
              <w:t>Sensoren</w:t>
            </w:r>
          </w:p>
        </w:tc>
      </w:tr>
      <w:tr w:rsidR="002703A9" w14:paraId="315E0932" w14:textId="77777777" w:rsidTr="004F63AB">
        <w:trPr>
          <w:trHeight w:val="2059"/>
        </w:trPr>
        <w:tc>
          <w:tcPr>
            <w:tcW w:w="4728" w:type="dxa"/>
            <w:tcBorders>
              <w:top w:val="single" w:sz="4" w:space="0" w:color="auto"/>
              <w:right w:val="single" w:sz="4" w:space="0" w:color="auto"/>
            </w:tcBorders>
          </w:tcPr>
          <w:p w14:paraId="67931277" w14:textId="77777777" w:rsidR="002703A9" w:rsidRDefault="002703A9" w:rsidP="002703A9">
            <w:pPr>
              <w:spacing w:line="360" w:lineRule="auto"/>
              <w:jc w:val="both"/>
              <w:rPr>
                <w:szCs w:val="19"/>
              </w:rPr>
            </w:pPr>
          </w:p>
          <w:p w14:paraId="2D889A40" w14:textId="77777777" w:rsidR="002703A9" w:rsidRDefault="002703A9" w:rsidP="002703A9">
            <w:pPr>
              <w:pStyle w:val="Listenabsatz"/>
              <w:numPr>
                <w:ilvl w:val="0"/>
                <w:numId w:val="41"/>
              </w:numPr>
              <w:spacing w:line="360" w:lineRule="auto"/>
              <w:jc w:val="both"/>
              <w:rPr>
                <w:szCs w:val="19"/>
              </w:rPr>
            </w:pPr>
            <w:r>
              <w:rPr>
                <w:szCs w:val="19"/>
              </w:rPr>
              <w:t xml:space="preserve">Roboter </w:t>
            </w:r>
          </w:p>
          <w:p w14:paraId="7A4A9EDC" w14:textId="77777777" w:rsidR="00EE0C4B" w:rsidRDefault="002703A9" w:rsidP="00EE0C4B">
            <w:pPr>
              <w:pStyle w:val="Listenabsatz"/>
              <w:numPr>
                <w:ilvl w:val="0"/>
                <w:numId w:val="41"/>
              </w:numPr>
              <w:spacing w:line="360" w:lineRule="auto"/>
              <w:jc w:val="both"/>
              <w:rPr>
                <w:szCs w:val="19"/>
              </w:rPr>
            </w:pPr>
            <w:r>
              <w:rPr>
                <w:szCs w:val="19"/>
              </w:rPr>
              <w:t>Greifer</w:t>
            </w:r>
            <w:r w:rsidR="00EE0C4B">
              <w:rPr>
                <w:szCs w:val="19"/>
              </w:rPr>
              <w:t xml:space="preserve"> (am Roboter)</w:t>
            </w:r>
          </w:p>
          <w:p w14:paraId="110A00BE" w14:textId="77777777" w:rsidR="00EE0C4B" w:rsidRDefault="00EE0C4B" w:rsidP="00EE0C4B">
            <w:pPr>
              <w:pStyle w:val="Listenabsatz"/>
              <w:numPr>
                <w:ilvl w:val="0"/>
                <w:numId w:val="41"/>
              </w:numPr>
              <w:spacing w:line="360" w:lineRule="auto"/>
              <w:jc w:val="both"/>
              <w:rPr>
                <w:szCs w:val="19"/>
              </w:rPr>
            </w:pPr>
            <w:r>
              <w:rPr>
                <w:szCs w:val="19"/>
              </w:rPr>
              <w:t>Greifer (nicht an Roboter)</w:t>
            </w:r>
          </w:p>
          <w:p w14:paraId="44E1F7DD" w14:textId="77777777" w:rsidR="00EE0C4B" w:rsidRDefault="00EE0C4B" w:rsidP="00EE0C4B">
            <w:pPr>
              <w:pStyle w:val="Listenabsatz"/>
              <w:numPr>
                <w:ilvl w:val="0"/>
                <w:numId w:val="41"/>
              </w:numPr>
              <w:spacing w:line="360" w:lineRule="auto"/>
              <w:jc w:val="both"/>
              <w:rPr>
                <w:szCs w:val="19"/>
              </w:rPr>
            </w:pPr>
            <w:r>
              <w:rPr>
                <w:szCs w:val="19"/>
              </w:rPr>
              <w:t>Hydraulische Zylinder</w:t>
            </w:r>
          </w:p>
          <w:p w14:paraId="12877B2E" w14:textId="2F4740AB" w:rsidR="00F81836" w:rsidRPr="001667D5" w:rsidRDefault="00822762" w:rsidP="001667D5">
            <w:pPr>
              <w:pStyle w:val="Listenabsatz"/>
              <w:numPr>
                <w:ilvl w:val="0"/>
                <w:numId w:val="41"/>
              </w:numPr>
              <w:spacing w:line="360" w:lineRule="auto"/>
              <w:jc w:val="both"/>
              <w:rPr>
                <w:szCs w:val="19"/>
              </w:rPr>
            </w:pPr>
            <w:r>
              <w:rPr>
                <w:szCs w:val="19"/>
              </w:rPr>
              <w:t xml:space="preserve">Antriebsmotor </w:t>
            </w:r>
          </w:p>
        </w:tc>
        <w:tc>
          <w:tcPr>
            <w:tcW w:w="4728" w:type="dxa"/>
            <w:tcBorders>
              <w:top w:val="single" w:sz="4" w:space="0" w:color="auto"/>
              <w:left w:val="single" w:sz="4" w:space="0" w:color="auto"/>
            </w:tcBorders>
          </w:tcPr>
          <w:p w14:paraId="44D6CC5E" w14:textId="77777777" w:rsidR="002703A9" w:rsidRDefault="002703A9" w:rsidP="002703A9">
            <w:pPr>
              <w:spacing w:line="360" w:lineRule="auto"/>
              <w:rPr>
                <w:szCs w:val="19"/>
              </w:rPr>
            </w:pPr>
          </w:p>
          <w:p w14:paraId="0F5035AA" w14:textId="6350F46E" w:rsidR="002703A9" w:rsidRDefault="00F977C7" w:rsidP="002703A9">
            <w:pPr>
              <w:pStyle w:val="Listenabsatz"/>
              <w:numPr>
                <w:ilvl w:val="0"/>
                <w:numId w:val="41"/>
              </w:numPr>
              <w:spacing w:line="360" w:lineRule="auto"/>
              <w:rPr>
                <w:szCs w:val="19"/>
              </w:rPr>
            </w:pPr>
            <w:r>
              <w:rPr>
                <w:szCs w:val="19"/>
              </w:rPr>
              <w:t xml:space="preserve">Endschalter </w:t>
            </w:r>
          </w:p>
          <w:p w14:paraId="7BA1B46B" w14:textId="1E885244" w:rsidR="00074CB1" w:rsidRPr="00074CB1" w:rsidRDefault="00F977C7" w:rsidP="00074CB1">
            <w:pPr>
              <w:pStyle w:val="Listenabsatz"/>
              <w:numPr>
                <w:ilvl w:val="0"/>
                <w:numId w:val="41"/>
              </w:numPr>
              <w:spacing w:line="360" w:lineRule="auto"/>
              <w:rPr>
                <w:szCs w:val="19"/>
              </w:rPr>
            </w:pPr>
            <w:r>
              <w:rPr>
                <w:szCs w:val="19"/>
              </w:rPr>
              <w:t>Distanzmessung</w:t>
            </w:r>
          </w:p>
          <w:p w14:paraId="6F3BB48D" w14:textId="3AAA74B3" w:rsidR="00F977C7" w:rsidRDefault="00F977C7" w:rsidP="002703A9">
            <w:pPr>
              <w:pStyle w:val="Listenabsatz"/>
              <w:numPr>
                <w:ilvl w:val="0"/>
                <w:numId w:val="41"/>
              </w:numPr>
              <w:spacing w:line="360" w:lineRule="auto"/>
              <w:rPr>
                <w:szCs w:val="19"/>
              </w:rPr>
            </w:pPr>
            <w:r>
              <w:rPr>
                <w:szCs w:val="19"/>
              </w:rPr>
              <w:t>Vision-System</w:t>
            </w:r>
          </w:p>
          <w:p w14:paraId="243BD0EA" w14:textId="7E22D5A2" w:rsidR="004F63AB" w:rsidRPr="004F63AB" w:rsidRDefault="00074CB1" w:rsidP="004F63AB">
            <w:pPr>
              <w:pStyle w:val="Listenabsatz"/>
              <w:numPr>
                <w:ilvl w:val="0"/>
                <w:numId w:val="41"/>
              </w:numPr>
              <w:spacing w:line="360" w:lineRule="auto"/>
              <w:rPr>
                <w:szCs w:val="19"/>
              </w:rPr>
            </w:pPr>
            <w:r>
              <w:rPr>
                <w:szCs w:val="19"/>
              </w:rPr>
              <w:t>Bedien</w:t>
            </w:r>
            <w:r w:rsidR="004F63AB">
              <w:rPr>
                <w:szCs w:val="19"/>
              </w:rPr>
              <w:t>buttons</w:t>
            </w:r>
          </w:p>
          <w:p w14:paraId="728D4A08" w14:textId="6858609B" w:rsidR="002703A9" w:rsidRPr="002703A9" w:rsidRDefault="002703A9" w:rsidP="002703A9">
            <w:pPr>
              <w:spacing w:before="200" w:line="360" w:lineRule="auto"/>
              <w:ind w:left="360"/>
              <w:jc w:val="both"/>
              <w:rPr>
                <w:szCs w:val="19"/>
              </w:rPr>
            </w:pPr>
          </w:p>
        </w:tc>
      </w:tr>
    </w:tbl>
    <w:p w14:paraId="6C24D618" w14:textId="645E6ABC" w:rsidR="000664A0" w:rsidRDefault="002255E2" w:rsidP="00722F24">
      <w:pPr>
        <w:spacing w:line="360" w:lineRule="auto"/>
        <w:jc w:val="both"/>
        <w:rPr>
          <w:szCs w:val="19"/>
        </w:rPr>
      </w:pPr>
      <w:r>
        <w:rPr>
          <w:szCs w:val="19"/>
        </w:rPr>
        <w:t>All</w:t>
      </w:r>
      <w:r w:rsidR="001667D5">
        <w:rPr>
          <w:szCs w:val="19"/>
        </w:rPr>
        <w:t xml:space="preserve">e </w:t>
      </w:r>
      <w:r>
        <w:rPr>
          <w:szCs w:val="19"/>
        </w:rPr>
        <w:t xml:space="preserve">Komponenten </w:t>
      </w:r>
      <w:r w:rsidR="001667D5">
        <w:rPr>
          <w:szCs w:val="19"/>
        </w:rPr>
        <w:t xml:space="preserve">eines Systems </w:t>
      </w:r>
      <w:r>
        <w:rPr>
          <w:szCs w:val="19"/>
        </w:rPr>
        <w:t xml:space="preserve">müssen mit der SPS interagieren können und haben einen </w:t>
      </w:r>
      <w:r w:rsidR="00072317">
        <w:rPr>
          <w:szCs w:val="19"/>
        </w:rPr>
        <w:t xml:space="preserve">Einfluss auf den Prozess. </w:t>
      </w:r>
      <w:r w:rsidR="00C44788">
        <w:rPr>
          <w:szCs w:val="19"/>
        </w:rPr>
        <w:t xml:space="preserve">Die wohl aufwändigste Schnittstelle </w:t>
      </w:r>
      <w:r w:rsidR="0079084B">
        <w:rPr>
          <w:szCs w:val="19"/>
        </w:rPr>
        <w:t xml:space="preserve">ist die </w:t>
      </w:r>
      <w:r w:rsidR="00C44788">
        <w:rPr>
          <w:szCs w:val="19"/>
        </w:rPr>
        <w:t>SPS</w:t>
      </w:r>
      <w:r w:rsidR="0079084B">
        <w:rPr>
          <w:szCs w:val="19"/>
        </w:rPr>
        <w:t>-</w:t>
      </w:r>
      <w:r w:rsidR="00C44788">
        <w:rPr>
          <w:szCs w:val="19"/>
        </w:rPr>
        <w:t>Roboter</w:t>
      </w:r>
      <w:r w:rsidR="0079084B">
        <w:rPr>
          <w:szCs w:val="19"/>
        </w:rPr>
        <w:t xml:space="preserve">-Schnittstelle. </w:t>
      </w:r>
      <w:r w:rsidR="003D7E36">
        <w:rPr>
          <w:szCs w:val="19"/>
        </w:rPr>
        <w:t>Fast alle anderen Komponenten können über entsprechende Beckhoff</w:t>
      </w:r>
      <w:r w:rsidR="008875A6">
        <w:rPr>
          <w:szCs w:val="19"/>
        </w:rPr>
        <w:t>-Klemmen</w:t>
      </w:r>
      <w:r w:rsidR="00B919DC">
        <w:rPr>
          <w:szCs w:val="19"/>
        </w:rPr>
        <w:t xml:space="preserve"> </w:t>
      </w:r>
      <w:r w:rsidR="008875A6">
        <w:rPr>
          <w:szCs w:val="19"/>
        </w:rPr>
        <w:t xml:space="preserve">in die SPS integriert werden. </w:t>
      </w:r>
    </w:p>
    <w:p w14:paraId="272261FD" w14:textId="77777777" w:rsidR="000664A0" w:rsidRDefault="000664A0" w:rsidP="00722F24">
      <w:pPr>
        <w:spacing w:line="360" w:lineRule="auto"/>
        <w:jc w:val="both"/>
        <w:rPr>
          <w:szCs w:val="19"/>
        </w:rPr>
      </w:pPr>
    </w:p>
    <w:p w14:paraId="59A26F33" w14:textId="4D85079D" w:rsidR="007E06D7" w:rsidRDefault="007E06D7" w:rsidP="007E06D7">
      <w:pPr>
        <w:spacing w:line="360" w:lineRule="auto"/>
        <w:jc w:val="both"/>
        <w:rPr>
          <w:b/>
          <w:bCs/>
          <w:sz w:val="22"/>
          <w:szCs w:val="22"/>
        </w:rPr>
      </w:pPr>
      <w:r>
        <w:rPr>
          <w:b/>
          <w:bCs/>
          <w:sz w:val="22"/>
          <w:szCs w:val="22"/>
        </w:rPr>
        <w:t>Welche Roboter stehen zur Verfügung</w:t>
      </w:r>
    </w:p>
    <w:p w14:paraId="569C49E0" w14:textId="41BFA27B" w:rsidR="009D09FA" w:rsidRDefault="00563685" w:rsidP="007E06D7">
      <w:pPr>
        <w:spacing w:line="360" w:lineRule="auto"/>
        <w:jc w:val="both"/>
        <w:rPr>
          <w:szCs w:val="19"/>
        </w:rPr>
      </w:pPr>
      <w:r>
        <w:rPr>
          <w:szCs w:val="19"/>
        </w:rPr>
        <w:t xml:space="preserve">Um eine </w:t>
      </w:r>
      <w:r w:rsidR="00866B8B">
        <w:rPr>
          <w:szCs w:val="19"/>
        </w:rPr>
        <w:t>grosse</w:t>
      </w:r>
      <w:r>
        <w:rPr>
          <w:szCs w:val="19"/>
        </w:rPr>
        <w:t xml:space="preserve"> Band</w:t>
      </w:r>
      <w:r w:rsidR="00866B8B">
        <w:rPr>
          <w:szCs w:val="19"/>
        </w:rPr>
        <w:t xml:space="preserve">breite an Möglichkeiten für das System zu haben, soll für das Projekt ein 6-Achs-Roboter eingesetzt werden. </w:t>
      </w:r>
      <w:r w:rsidR="00891AC1">
        <w:rPr>
          <w:szCs w:val="19"/>
        </w:rPr>
        <w:t>Damit der</w:t>
      </w:r>
      <w:r w:rsidR="00F31086">
        <w:rPr>
          <w:szCs w:val="19"/>
        </w:rPr>
        <w:t xml:space="preserve"> zeitliche Rahmen der Thesis voll genutzt werden kann, werden Roboter betrachtet, welche im Moment an der BFH, im Bereich der Maschinentechnik, zur Verfügung stehen. </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148"/>
        <w:gridCol w:w="3150"/>
      </w:tblGrid>
      <w:tr w:rsidR="0079770A" w14:paraId="50096DCE" w14:textId="77777777" w:rsidTr="00C679A0">
        <w:trPr>
          <w:trHeight w:val="458"/>
        </w:trPr>
        <w:tc>
          <w:tcPr>
            <w:tcW w:w="3148" w:type="dxa"/>
            <w:shd w:val="clear" w:color="auto" w:fill="DAE1EB" w:themeFill="accent3" w:themeFillTint="33"/>
            <w:vAlign w:val="center"/>
          </w:tcPr>
          <w:p w14:paraId="7B49BE99" w14:textId="50AE4030" w:rsidR="009D09FA" w:rsidRPr="00D315C4" w:rsidRDefault="009D09FA" w:rsidP="009D09FA">
            <w:pPr>
              <w:spacing w:line="240" w:lineRule="auto"/>
              <w:jc w:val="center"/>
              <w:rPr>
                <w:b/>
                <w:bCs/>
                <w:szCs w:val="19"/>
              </w:rPr>
            </w:pPr>
            <w:r w:rsidRPr="00D315C4">
              <w:rPr>
                <w:b/>
                <w:bCs/>
                <w:szCs w:val="19"/>
              </w:rPr>
              <w:t>ABB</w:t>
            </w:r>
          </w:p>
        </w:tc>
        <w:tc>
          <w:tcPr>
            <w:tcW w:w="3148" w:type="dxa"/>
            <w:shd w:val="clear" w:color="auto" w:fill="DAE1EB" w:themeFill="accent3" w:themeFillTint="33"/>
            <w:vAlign w:val="center"/>
          </w:tcPr>
          <w:p w14:paraId="5721E699" w14:textId="0625E247" w:rsidR="009D09FA" w:rsidRPr="00D315C4" w:rsidRDefault="009D09FA" w:rsidP="009D09FA">
            <w:pPr>
              <w:spacing w:line="240" w:lineRule="auto"/>
              <w:jc w:val="center"/>
              <w:rPr>
                <w:b/>
                <w:bCs/>
                <w:szCs w:val="19"/>
              </w:rPr>
            </w:pPr>
            <w:r w:rsidRPr="00D315C4">
              <w:rPr>
                <w:b/>
                <w:bCs/>
                <w:szCs w:val="19"/>
              </w:rPr>
              <w:t>KUKA</w:t>
            </w:r>
          </w:p>
        </w:tc>
        <w:tc>
          <w:tcPr>
            <w:tcW w:w="3150" w:type="dxa"/>
            <w:shd w:val="clear" w:color="auto" w:fill="DAE1EB" w:themeFill="accent3" w:themeFillTint="33"/>
            <w:vAlign w:val="center"/>
          </w:tcPr>
          <w:p w14:paraId="4A984E87" w14:textId="373CA462" w:rsidR="009D09FA" w:rsidRPr="00D315C4" w:rsidRDefault="009D09FA" w:rsidP="009D09FA">
            <w:pPr>
              <w:spacing w:line="240" w:lineRule="auto"/>
              <w:jc w:val="center"/>
              <w:rPr>
                <w:b/>
                <w:bCs/>
                <w:szCs w:val="19"/>
              </w:rPr>
            </w:pPr>
            <w:r w:rsidRPr="00D315C4">
              <w:rPr>
                <w:b/>
                <w:bCs/>
                <w:szCs w:val="19"/>
              </w:rPr>
              <w:t>Universal-Robots</w:t>
            </w:r>
          </w:p>
        </w:tc>
      </w:tr>
      <w:tr w:rsidR="00F71C61" w14:paraId="41C64E99" w14:textId="77777777" w:rsidTr="00C679A0">
        <w:trPr>
          <w:trHeight w:val="408"/>
        </w:trPr>
        <w:tc>
          <w:tcPr>
            <w:tcW w:w="3148" w:type="dxa"/>
            <w:vAlign w:val="center"/>
          </w:tcPr>
          <w:p w14:paraId="14C64CBC" w14:textId="3C14D47C" w:rsidR="009D09FA" w:rsidRDefault="00173495" w:rsidP="009D09FA">
            <w:pPr>
              <w:spacing w:line="240" w:lineRule="auto"/>
              <w:jc w:val="center"/>
              <w:rPr>
                <w:szCs w:val="19"/>
              </w:rPr>
            </w:pPr>
            <w:r>
              <w:rPr>
                <w:szCs w:val="19"/>
              </w:rPr>
              <w:t>IR</w:t>
            </w:r>
            <w:r w:rsidR="0009584A">
              <w:rPr>
                <w:szCs w:val="19"/>
              </w:rPr>
              <w:t>B 1200</w:t>
            </w:r>
          </w:p>
        </w:tc>
        <w:tc>
          <w:tcPr>
            <w:tcW w:w="3148" w:type="dxa"/>
            <w:vAlign w:val="center"/>
          </w:tcPr>
          <w:p w14:paraId="167A740F" w14:textId="1810FE4F" w:rsidR="009D09FA" w:rsidRDefault="00CB3BC6" w:rsidP="009D09FA">
            <w:pPr>
              <w:spacing w:line="240" w:lineRule="auto"/>
              <w:jc w:val="center"/>
              <w:rPr>
                <w:szCs w:val="19"/>
              </w:rPr>
            </w:pPr>
            <w:r>
              <w:rPr>
                <w:szCs w:val="19"/>
              </w:rPr>
              <w:t>KR 6 R700-2</w:t>
            </w:r>
          </w:p>
        </w:tc>
        <w:tc>
          <w:tcPr>
            <w:tcW w:w="3150" w:type="dxa"/>
            <w:vAlign w:val="center"/>
          </w:tcPr>
          <w:p w14:paraId="72C319EB" w14:textId="13E4E3E4" w:rsidR="009D09FA" w:rsidRDefault="00CB3BC6" w:rsidP="009D09FA">
            <w:pPr>
              <w:spacing w:line="240" w:lineRule="auto"/>
              <w:jc w:val="center"/>
              <w:rPr>
                <w:szCs w:val="19"/>
              </w:rPr>
            </w:pPr>
            <w:r>
              <w:rPr>
                <w:szCs w:val="19"/>
              </w:rPr>
              <w:t>UR5</w:t>
            </w:r>
          </w:p>
        </w:tc>
      </w:tr>
      <w:tr w:rsidR="002F33A9" w14:paraId="04A99934" w14:textId="77777777" w:rsidTr="00C679A0">
        <w:trPr>
          <w:trHeight w:val="408"/>
        </w:trPr>
        <w:tc>
          <w:tcPr>
            <w:tcW w:w="3148" w:type="dxa"/>
            <w:vAlign w:val="center"/>
          </w:tcPr>
          <w:p w14:paraId="2D81E951" w14:textId="339D13E8" w:rsidR="00D315C4" w:rsidRDefault="00F11417" w:rsidP="009D09FA">
            <w:pPr>
              <w:spacing w:line="240" w:lineRule="auto"/>
              <w:jc w:val="center"/>
              <w:rPr>
                <w:szCs w:val="19"/>
              </w:rPr>
            </w:pPr>
            <w:r>
              <w:rPr>
                <w:szCs w:val="19"/>
              </w:rPr>
              <w:t>OmniCore C30</w:t>
            </w:r>
          </w:p>
        </w:tc>
        <w:tc>
          <w:tcPr>
            <w:tcW w:w="3148" w:type="dxa"/>
            <w:vAlign w:val="center"/>
          </w:tcPr>
          <w:p w14:paraId="6BE0A5C9" w14:textId="1E98614C" w:rsidR="00D315C4" w:rsidRDefault="00CB3BC6" w:rsidP="009D09FA">
            <w:pPr>
              <w:spacing w:line="240" w:lineRule="auto"/>
              <w:jc w:val="center"/>
              <w:rPr>
                <w:szCs w:val="19"/>
              </w:rPr>
            </w:pPr>
            <w:r>
              <w:rPr>
                <w:szCs w:val="19"/>
              </w:rPr>
              <w:t>KR C5 Mirco</w:t>
            </w:r>
          </w:p>
        </w:tc>
        <w:tc>
          <w:tcPr>
            <w:tcW w:w="3150" w:type="dxa"/>
            <w:vAlign w:val="center"/>
          </w:tcPr>
          <w:p w14:paraId="2444F64C" w14:textId="747EA5FA" w:rsidR="00D315C4" w:rsidRDefault="0056267E" w:rsidP="009D09FA">
            <w:pPr>
              <w:spacing w:line="240" w:lineRule="auto"/>
              <w:jc w:val="center"/>
              <w:rPr>
                <w:szCs w:val="19"/>
              </w:rPr>
            </w:pPr>
            <w:r>
              <w:rPr>
                <w:szCs w:val="19"/>
              </w:rPr>
              <w:t>CB</w:t>
            </w:r>
            <w:r w:rsidR="006453D6">
              <w:rPr>
                <w:szCs w:val="19"/>
              </w:rPr>
              <w:t>2</w:t>
            </w:r>
          </w:p>
        </w:tc>
      </w:tr>
      <w:tr w:rsidR="002F33A9" w14:paraId="721CFE83" w14:textId="77777777" w:rsidTr="00C679A0">
        <w:trPr>
          <w:trHeight w:val="408"/>
        </w:trPr>
        <w:tc>
          <w:tcPr>
            <w:tcW w:w="3148" w:type="dxa"/>
            <w:vAlign w:val="center"/>
          </w:tcPr>
          <w:p w14:paraId="55611F62" w14:textId="6BDFDD80" w:rsidR="00D315C4" w:rsidRDefault="002C4E8D" w:rsidP="009D09FA">
            <w:pPr>
              <w:spacing w:line="240" w:lineRule="auto"/>
              <w:jc w:val="center"/>
              <w:rPr>
                <w:szCs w:val="19"/>
              </w:rPr>
            </w:pPr>
            <w:r>
              <w:rPr>
                <w:noProof/>
                <w:szCs w:val="19"/>
              </w:rPr>
              <w:drawing>
                <wp:inline distT="0" distB="0" distL="0" distR="0" wp14:anchorId="4FE78D86" wp14:editId="1499C382">
                  <wp:extent cx="1054419" cy="1743740"/>
                  <wp:effectExtent l="0" t="0" r="0" b="8890"/>
                  <wp:docPr id="16324312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6827" t="4191" r="24006" b="14499"/>
                          <a:stretch/>
                        </pic:blipFill>
                        <pic:spPr bwMode="auto">
                          <a:xfrm>
                            <a:off x="0" y="0"/>
                            <a:ext cx="1075563" cy="17787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48" w:type="dxa"/>
            <w:vAlign w:val="center"/>
          </w:tcPr>
          <w:p w14:paraId="09FDE52C" w14:textId="66B0808B" w:rsidR="00D315C4" w:rsidRDefault="00F71C61" w:rsidP="009D09FA">
            <w:pPr>
              <w:spacing w:line="240" w:lineRule="auto"/>
              <w:jc w:val="center"/>
              <w:rPr>
                <w:szCs w:val="19"/>
              </w:rPr>
            </w:pPr>
            <w:r>
              <w:rPr>
                <w:noProof/>
                <w:szCs w:val="19"/>
              </w:rPr>
              <w:drawing>
                <wp:inline distT="0" distB="0" distL="0" distR="0" wp14:anchorId="3234BC57" wp14:editId="51271BF0">
                  <wp:extent cx="946298" cy="1655686"/>
                  <wp:effectExtent l="0" t="0" r="6350" b="1905"/>
                  <wp:docPr id="10917098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110" r="21735"/>
                          <a:stretch/>
                        </pic:blipFill>
                        <pic:spPr bwMode="auto">
                          <a:xfrm>
                            <a:off x="0" y="0"/>
                            <a:ext cx="951683" cy="16651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0" w:type="dxa"/>
            <w:vAlign w:val="center"/>
          </w:tcPr>
          <w:p w14:paraId="6C4D720B" w14:textId="37886129" w:rsidR="00D315C4" w:rsidRDefault="002F33A9" w:rsidP="009D09FA">
            <w:pPr>
              <w:spacing w:line="240" w:lineRule="auto"/>
              <w:jc w:val="center"/>
              <w:rPr>
                <w:szCs w:val="19"/>
              </w:rPr>
            </w:pPr>
            <w:r>
              <w:rPr>
                <w:noProof/>
                <w:szCs w:val="19"/>
              </w:rPr>
              <w:drawing>
                <wp:inline distT="0" distB="0" distL="0" distR="0" wp14:anchorId="060440C2" wp14:editId="0722BF05">
                  <wp:extent cx="1597511" cy="1562956"/>
                  <wp:effectExtent l="0" t="0" r="0" b="0"/>
                  <wp:docPr id="13438693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2402" cy="1577524"/>
                          </a:xfrm>
                          <a:prstGeom prst="rect">
                            <a:avLst/>
                          </a:prstGeom>
                          <a:noFill/>
                          <a:ln>
                            <a:noFill/>
                          </a:ln>
                        </pic:spPr>
                      </pic:pic>
                    </a:graphicData>
                  </a:graphic>
                </wp:inline>
              </w:drawing>
            </w:r>
          </w:p>
        </w:tc>
      </w:tr>
    </w:tbl>
    <w:p w14:paraId="397924DF" w14:textId="77777777" w:rsidR="007D2126" w:rsidRDefault="007D2126" w:rsidP="00C679A0">
      <w:pPr>
        <w:spacing w:line="360" w:lineRule="auto"/>
        <w:jc w:val="both"/>
        <w:rPr>
          <w:b/>
          <w:bCs/>
          <w:sz w:val="22"/>
          <w:szCs w:val="22"/>
        </w:rPr>
      </w:pPr>
    </w:p>
    <w:p w14:paraId="50967F07" w14:textId="65599A16" w:rsidR="00C679A0" w:rsidRDefault="00C679A0" w:rsidP="00C679A0">
      <w:pPr>
        <w:spacing w:line="360" w:lineRule="auto"/>
        <w:jc w:val="both"/>
        <w:rPr>
          <w:b/>
          <w:bCs/>
          <w:sz w:val="22"/>
          <w:szCs w:val="22"/>
        </w:rPr>
      </w:pPr>
      <w:r>
        <w:rPr>
          <w:b/>
          <w:bCs/>
          <w:sz w:val="22"/>
          <w:szCs w:val="22"/>
        </w:rPr>
        <w:lastRenderedPageBreak/>
        <w:t xml:space="preserve">Welche Schnittstellen </w:t>
      </w:r>
      <w:r w:rsidR="00AB3C8B">
        <w:rPr>
          <w:b/>
          <w:bCs/>
          <w:sz w:val="22"/>
          <w:szCs w:val="22"/>
        </w:rPr>
        <w:t>bieten</w:t>
      </w:r>
      <w:r>
        <w:rPr>
          <w:b/>
          <w:bCs/>
          <w:sz w:val="22"/>
          <w:szCs w:val="22"/>
        </w:rPr>
        <w:t xml:space="preserve"> die Roboter</w:t>
      </w:r>
      <w:r w:rsidR="00AB3C8B">
        <w:rPr>
          <w:b/>
          <w:bCs/>
          <w:sz w:val="22"/>
          <w:szCs w:val="22"/>
        </w:rPr>
        <w:t xml:space="preserve"> zu einer SPS</w:t>
      </w:r>
    </w:p>
    <w:p w14:paraId="1B970B89" w14:textId="4EC534CB" w:rsidR="00560D23" w:rsidRPr="00560D23" w:rsidRDefault="00560D23" w:rsidP="00C679A0">
      <w:pPr>
        <w:spacing w:line="360" w:lineRule="auto"/>
        <w:jc w:val="both"/>
        <w:rPr>
          <w:szCs w:val="19"/>
        </w:rPr>
      </w:pPr>
      <w:r>
        <w:rPr>
          <w:szCs w:val="19"/>
        </w:rPr>
        <w:t>Innerhalb dieser Analy</w:t>
      </w:r>
      <w:r w:rsidR="006B3FB0">
        <w:rPr>
          <w:szCs w:val="19"/>
        </w:rPr>
        <w:t xml:space="preserve">se werden die Möglichkeiten aufgelistet, wie die SPS mit dem Roboter verbunden werden könnte. </w:t>
      </w:r>
      <w:r w:rsidR="007E2E9F">
        <w:rPr>
          <w:szCs w:val="19"/>
        </w:rPr>
        <w:t xml:space="preserve">Details über die Kommunikationsschnittstelle oder die benötigten Hersteller-Tools werden </w:t>
      </w:r>
      <w:r w:rsidR="00955D7B">
        <w:rPr>
          <w:szCs w:val="19"/>
        </w:rPr>
        <w:t xml:space="preserve">bei der Erarbeitung weiter ausgeführt.  </w:t>
      </w:r>
    </w:p>
    <w:p w14:paraId="4958F543" w14:textId="77777777" w:rsidR="00560D23" w:rsidRDefault="00560D23" w:rsidP="00C679A0">
      <w:pPr>
        <w:spacing w:line="360" w:lineRule="auto"/>
        <w:jc w:val="both"/>
        <w:rPr>
          <w:b/>
          <w:bCs/>
          <w:sz w:val="22"/>
          <w:szCs w:val="22"/>
        </w:rPr>
      </w:pPr>
    </w:p>
    <w:p w14:paraId="790CA25C" w14:textId="05E850A3" w:rsidR="00D05981" w:rsidRDefault="001A38D8" w:rsidP="00C679A0">
      <w:pPr>
        <w:spacing w:line="360" w:lineRule="auto"/>
        <w:jc w:val="both"/>
        <w:rPr>
          <w:b/>
          <w:bCs/>
          <w:szCs w:val="19"/>
        </w:rPr>
      </w:pPr>
      <w:r w:rsidRPr="001A38D8">
        <w:rPr>
          <w:b/>
          <w:bCs/>
          <w:szCs w:val="19"/>
        </w:rPr>
        <w:t>ABB</w:t>
      </w:r>
      <w:r>
        <w:rPr>
          <w:b/>
          <w:bCs/>
          <w:szCs w:val="19"/>
        </w:rPr>
        <w:t xml:space="preserve"> </w:t>
      </w:r>
      <w:r w:rsidR="005E646E">
        <w:rPr>
          <w:b/>
          <w:bCs/>
          <w:szCs w:val="19"/>
        </w:rPr>
        <w:t>(IRB 1200 / OmniCore C30)</w:t>
      </w:r>
    </w:p>
    <w:p w14:paraId="3A115714" w14:textId="717DAD02" w:rsidR="002B5F6B" w:rsidRDefault="00ED2EA0" w:rsidP="00C679A0">
      <w:pPr>
        <w:spacing w:line="360" w:lineRule="auto"/>
        <w:jc w:val="both"/>
        <w:rPr>
          <w:szCs w:val="19"/>
        </w:rPr>
      </w:pPr>
      <w:r>
        <w:rPr>
          <w:szCs w:val="19"/>
        </w:rPr>
        <w:t>Für die direk</w:t>
      </w:r>
      <w:r w:rsidR="000A130A">
        <w:rPr>
          <w:szCs w:val="19"/>
        </w:rPr>
        <w:t xml:space="preserve">te Steuerung eines Roboters </w:t>
      </w:r>
      <w:r w:rsidR="00A54DEE">
        <w:rPr>
          <w:szCs w:val="19"/>
        </w:rPr>
        <w:t>kann EGM (</w:t>
      </w:r>
      <w:r w:rsidR="00647BB6">
        <w:rPr>
          <w:szCs w:val="19"/>
        </w:rPr>
        <w:t>Glossar</w:t>
      </w:r>
      <w:r w:rsidR="00A54DEE">
        <w:rPr>
          <w:szCs w:val="19"/>
        </w:rPr>
        <w:t xml:space="preserve">) von ABB verwendet werden. </w:t>
      </w:r>
      <w:r w:rsidR="002F4396">
        <w:rPr>
          <w:rStyle w:val="Funotenzeichen"/>
          <w:szCs w:val="19"/>
        </w:rPr>
        <w:footnoteReference w:id="1"/>
      </w:r>
      <w:r w:rsidR="006B170A">
        <w:rPr>
          <w:szCs w:val="19"/>
        </w:rPr>
        <w:t xml:space="preserve"> Mit EGM </w:t>
      </w:r>
      <w:r w:rsidR="003712B5">
        <w:rPr>
          <w:szCs w:val="19"/>
        </w:rPr>
        <w:t>können Befehle vi</w:t>
      </w:r>
      <w:r w:rsidR="00B50983">
        <w:rPr>
          <w:szCs w:val="19"/>
        </w:rPr>
        <w:t>a</w:t>
      </w:r>
      <w:r w:rsidR="003712B5">
        <w:rPr>
          <w:szCs w:val="19"/>
        </w:rPr>
        <w:t xml:space="preserve"> RAPID-Tasks an de</w:t>
      </w:r>
      <w:r w:rsidR="00B50983">
        <w:rPr>
          <w:szCs w:val="19"/>
        </w:rPr>
        <w:t xml:space="preserve">n Controller gesendet werden und es können Daten empfangen werden. </w:t>
      </w:r>
      <w:r w:rsidR="008053B2">
        <w:rPr>
          <w:szCs w:val="19"/>
        </w:rPr>
        <w:t xml:space="preserve">Die Kommunikation wird über eine UdpUc-Schnittstelle realisiert. </w:t>
      </w:r>
    </w:p>
    <w:p w14:paraId="0E101107" w14:textId="77777777" w:rsidR="00FD31FA" w:rsidRDefault="00FD31FA" w:rsidP="00C679A0">
      <w:pPr>
        <w:spacing w:line="360" w:lineRule="auto"/>
        <w:jc w:val="both"/>
        <w:rPr>
          <w:szCs w:val="19"/>
        </w:rPr>
      </w:pPr>
    </w:p>
    <w:p w14:paraId="770E0D65" w14:textId="14C99BF5" w:rsidR="00D3737D" w:rsidRDefault="00785B44" w:rsidP="00785B44">
      <w:pPr>
        <w:spacing w:line="360" w:lineRule="auto"/>
        <w:jc w:val="center"/>
        <w:rPr>
          <w:szCs w:val="19"/>
        </w:rPr>
      </w:pPr>
      <w:r w:rsidRPr="00785B44">
        <w:rPr>
          <w:noProof/>
          <w:szCs w:val="19"/>
        </w:rPr>
        <w:drawing>
          <wp:inline distT="0" distB="0" distL="0" distR="0" wp14:anchorId="1570BF2D" wp14:editId="0117ABC0">
            <wp:extent cx="3697918" cy="1285336"/>
            <wp:effectExtent l="0" t="0" r="0" b="0"/>
            <wp:docPr id="2456737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3778" name=""/>
                    <pic:cNvPicPr/>
                  </pic:nvPicPr>
                  <pic:blipFill>
                    <a:blip r:embed="rId14"/>
                    <a:stretch>
                      <a:fillRect/>
                    </a:stretch>
                  </pic:blipFill>
                  <pic:spPr>
                    <a:xfrm>
                      <a:off x="0" y="0"/>
                      <a:ext cx="3728195" cy="1295860"/>
                    </a:xfrm>
                    <a:prstGeom prst="rect">
                      <a:avLst/>
                    </a:prstGeom>
                  </pic:spPr>
                </pic:pic>
              </a:graphicData>
            </a:graphic>
          </wp:inline>
        </w:drawing>
      </w:r>
    </w:p>
    <w:p w14:paraId="26B492C2" w14:textId="77777777" w:rsidR="00785B44" w:rsidRDefault="00785B44" w:rsidP="00C679A0">
      <w:pPr>
        <w:spacing w:line="360" w:lineRule="auto"/>
        <w:jc w:val="both"/>
        <w:rPr>
          <w:szCs w:val="19"/>
        </w:rPr>
      </w:pPr>
    </w:p>
    <w:p w14:paraId="3054B540" w14:textId="786EA51E" w:rsidR="009A1136" w:rsidRDefault="009A1136" w:rsidP="00C679A0">
      <w:pPr>
        <w:spacing w:line="360" w:lineRule="auto"/>
        <w:jc w:val="both"/>
        <w:rPr>
          <w:szCs w:val="19"/>
        </w:rPr>
      </w:pPr>
      <w:r>
        <w:rPr>
          <w:szCs w:val="19"/>
        </w:rPr>
        <w:t xml:space="preserve">Es ist auch möglich den Roboter mit </w:t>
      </w:r>
      <w:r w:rsidR="004268D9">
        <w:rPr>
          <w:szCs w:val="19"/>
        </w:rPr>
        <w:t xml:space="preserve">OPC UA- oder TCP/IP-Schnittstellen anzusprechen. </w:t>
      </w:r>
      <w:r w:rsidR="009D1D36">
        <w:rPr>
          <w:szCs w:val="19"/>
        </w:rPr>
        <w:t xml:space="preserve">Hierbei kann jedoch nicht direkt mit dem Roboter kommuniziert werden. </w:t>
      </w:r>
      <w:r w:rsidR="00552144">
        <w:rPr>
          <w:szCs w:val="19"/>
        </w:rPr>
        <w:t xml:space="preserve">Die Verbindung zwischen SPS und Controller wird über RobotStudio </w:t>
      </w:r>
      <w:r w:rsidR="001E16FA">
        <w:rPr>
          <w:szCs w:val="19"/>
        </w:rPr>
        <w:t>von ABB hergestellt. In RobotStudio muss ein Programm laufen, welches die</w:t>
      </w:r>
      <w:r w:rsidR="007C1CB8">
        <w:rPr>
          <w:szCs w:val="19"/>
        </w:rPr>
        <w:t xml:space="preserve"> Schnittstellen-Variablen auswertet und interpretiert.</w:t>
      </w:r>
      <w:r w:rsidR="00B4539E">
        <w:rPr>
          <w:szCs w:val="19"/>
        </w:rPr>
        <w:t xml:space="preserve"> </w:t>
      </w:r>
    </w:p>
    <w:p w14:paraId="6AB2375E" w14:textId="30745AAB" w:rsidR="00CA2004" w:rsidRDefault="003B1218" w:rsidP="00C679A0">
      <w:pPr>
        <w:spacing w:line="360" w:lineRule="auto"/>
        <w:jc w:val="both"/>
        <w:rPr>
          <w:szCs w:val="19"/>
        </w:rPr>
      </w:pPr>
      <w:r>
        <w:rPr>
          <w:szCs w:val="19"/>
        </w:rPr>
        <w:t xml:space="preserve">Für die OPC-UA-Schnittstelle </w:t>
      </w:r>
      <w:r w:rsidR="004753D7">
        <w:rPr>
          <w:szCs w:val="19"/>
        </w:rPr>
        <w:t xml:space="preserve">wird auf der SPS der OPC-UA-Server eingerichtet. </w:t>
      </w:r>
      <w:r w:rsidR="009E6E75">
        <w:rPr>
          <w:szCs w:val="19"/>
        </w:rPr>
        <w:t>RobotStudio dient als Client.</w:t>
      </w:r>
    </w:p>
    <w:p w14:paraId="580B9A67" w14:textId="4CAA6547" w:rsidR="00CA2004" w:rsidRDefault="00CA2004" w:rsidP="00C679A0">
      <w:pPr>
        <w:spacing w:line="360" w:lineRule="auto"/>
        <w:jc w:val="both"/>
        <w:rPr>
          <w:szCs w:val="19"/>
        </w:rPr>
      </w:pPr>
      <w:r w:rsidRPr="00CA2004">
        <w:rPr>
          <w:noProof/>
          <w:szCs w:val="19"/>
        </w:rPr>
        <w:drawing>
          <wp:inline distT="0" distB="0" distL="0" distR="0" wp14:anchorId="3FFC2737" wp14:editId="5B61EA52">
            <wp:extent cx="6004560" cy="1069975"/>
            <wp:effectExtent l="0" t="0" r="0" b="0"/>
            <wp:docPr id="127900651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6517" name="Grafik 1" descr="Ein Bild, das Text, Screenshot, Schrift, Reihe enthält.&#10;&#10;Automatisch generierte Beschreibung"/>
                    <pic:cNvPicPr/>
                  </pic:nvPicPr>
                  <pic:blipFill>
                    <a:blip r:embed="rId15"/>
                    <a:stretch>
                      <a:fillRect/>
                    </a:stretch>
                  </pic:blipFill>
                  <pic:spPr>
                    <a:xfrm>
                      <a:off x="0" y="0"/>
                      <a:ext cx="6004560" cy="1069975"/>
                    </a:xfrm>
                    <a:prstGeom prst="rect">
                      <a:avLst/>
                    </a:prstGeom>
                  </pic:spPr>
                </pic:pic>
              </a:graphicData>
            </a:graphic>
          </wp:inline>
        </w:drawing>
      </w:r>
    </w:p>
    <w:p w14:paraId="52F72FA9" w14:textId="77777777" w:rsidR="005E646E" w:rsidRDefault="005E646E" w:rsidP="00C679A0">
      <w:pPr>
        <w:spacing w:line="360" w:lineRule="auto"/>
        <w:jc w:val="both"/>
        <w:rPr>
          <w:b/>
          <w:bCs/>
          <w:szCs w:val="19"/>
        </w:rPr>
      </w:pPr>
    </w:p>
    <w:p w14:paraId="5E623FD4" w14:textId="77777777" w:rsidR="00FD31FA" w:rsidRDefault="00FD31FA" w:rsidP="00C679A0">
      <w:pPr>
        <w:spacing w:line="360" w:lineRule="auto"/>
        <w:jc w:val="both"/>
        <w:rPr>
          <w:b/>
          <w:bCs/>
          <w:szCs w:val="19"/>
        </w:rPr>
      </w:pPr>
    </w:p>
    <w:p w14:paraId="54385D2D" w14:textId="74C35429" w:rsidR="005E646E" w:rsidRDefault="005E646E" w:rsidP="00C679A0">
      <w:pPr>
        <w:spacing w:line="360" w:lineRule="auto"/>
        <w:jc w:val="both"/>
        <w:rPr>
          <w:b/>
          <w:bCs/>
          <w:szCs w:val="19"/>
        </w:rPr>
      </w:pPr>
      <w:r>
        <w:rPr>
          <w:b/>
          <w:bCs/>
          <w:szCs w:val="19"/>
        </w:rPr>
        <w:t>KUKA (KR 6 R700-2 / Kr C5 Mirco)</w:t>
      </w:r>
    </w:p>
    <w:p w14:paraId="45BDA2A9" w14:textId="09156641" w:rsidR="00D26AF2" w:rsidRDefault="00D26AF2" w:rsidP="00C44316">
      <w:pPr>
        <w:spacing w:line="360" w:lineRule="auto"/>
        <w:jc w:val="both"/>
        <w:rPr>
          <w:szCs w:val="19"/>
        </w:rPr>
      </w:pPr>
      <w:r>
        <w:rPr>
          <w:szCs w:val="19"/>
        </w:rPr>
        <w:t xml:space="preserve">Mit «KUKA.PLC mx Automation» bietet KUKA eine standardisierte Schnittstelle zwischen der Robotersteuerung und der SPS. Dies erlaubt es den Roboter vollständig durch die SPS in Echtzeit zu steuern. Dafür werden Funktionsbausteine zur Verfügung gestellt, welche in der SPS verwendet werden können. Um auf diese zugreifen zu können, muss das Beckhoff-Paket TF5120 (TwinCAT 3 Robotics </w:t>
      </w:r>
      <w:r>
        <w:rPr>
          <w:szCs w:val="19"/>
        </w:rPr>
        <w:lastRenderedPageBreak/>
        <w:t>mxAutomation) installiert werden</w:t>
      </w:r>
      <w:r w:rsidR="00C27AF2">
        <w:rPr>
          <w:rStyle w:val="Funotenzeichen"/>
          <w:szCs w:val="19"/>
        </w:rPr>
        <w:footnoteReference w:id="2"/>
      </w:r>
      <w:r>
        <w:rPr>
          <w:szCs w:val="19"/>
        </w:rPr>
        <w:t xml:space="preserve">. Eine komplette Liste der Funktionen ist im entsprechenden Beckhoff-Handbuch aufgeführt </w:t>
      </w:r>
      <w:r w:rsidRPr="00BB5675">
        <w:rPr>
          <w:color w:val="FF0000"/>
          <w:szCs w:val="19"/>
        </w:rPr>
        <w:t>(Anhang)</w:t>
      </w:r>
      <w:r>
        <w:rPr>
          <w:szCs w:val="19"/>
        </w:rPr>
        <w:t>.</w:t>
      </w:r>
    </w:p>
    <w:p w14:paraId="50013C8D" w14:textId="77777777" w:rsidR="00C44316" w:rsidRDefault="00C44316" w:rsidP="00C44316">
      <w:pPr>
        <w:spacing w:line="360" w:lineRule="auto"/>
        <w:jc w:val="both"/>
        <w:rPr>
          <w:b/>
          <w:bCs/>
          <w:sz w:val="22"/>
          <w:szCs w:val="22"/>
        </w:rPr>
      </w:pPr>
    </w:p>
    <w:p w14:paraId="42B31F62" w14:textId="28D14EBF" w:rsidR="00D26AF2" w:rsidRDefault="00F66972" w:rsidP="00F66972">
      <w:pPr>
        <w:spacing w:after="100" w:line="360" w:lineRule="auto"/>
        <w:jc w:val="center"/>
        <w:rPr>
          <w:b/>
          <w:bCs/>
          <w:sz w:val="22"/>
          <w:szCs w:val="22"/>
        </w:rPr>
      </w:pPr>
      <w:r w:rsidRPr="00F66972">
        <w:rPr>
          <w:b/>
          <w:bCs/>
          <w:noProof/>
          <w:sz w:val="22"/>
          <w:szCs w:val="22"/>
        </w:rPr>
        <w:drawing>
          <wp:inline distT="0" distB="0" distL="0" distR="0" wp14:anchorId="45B4DE2C" wp14:editId="5FBDF178">
            <wp:extent cx="4191868" cy="1423359"/>
            <wp:effectExtent l="0" t="0" r="0" b="5715"/>
            <wp:docPr id="17564245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24558" name="Grafik 1" descr="Ein Bild, das Text, Screenshot, Schrift, Reihe enthält.&#10;&#10;Automatisch generierte Beschreibung"/>
                    <pic:cNvPicPr/>
                  </pic:nvPicPr>
                  <pic:blipFill>
                    <a:blip r:embed="rId16"/>
                    <a:stretch>
                      <a:fillRect/>
                    </a:stretch>
                  </pic:blipFill>
                  <pic:spPr>
                    <a:xfrm>
                      <a:off x="0" y="0"/>
                      <a:ext cx="4206797" cy="1428428"/>
                    </a:xfrm>
                    <a:prstGeom prst="rect">
                      <a:avLst/>
                    </a:prstGeom>
                  </pic:spPr>
                </pic:pic>
              </a:graphicData>
            </a:graphic>
          </wp:inline>
        </w:drawing>
      </w:r>
    </w:p>
    <w:p w14:paraId="6CC7CF23" w14:textId="77777777" w:rsidR="00D26AF2" w:rsidRDefault="00D26AF2" w:rsidP="00D26AF2">
      <w:pPr>
        <w:spacing w:line="360" w:lineRule="auto"/>
        <w:jc w:val="both"/>
        <w:rPr>
          <w:szCs w:val="19"/>
        </w:rPr>
      </w:pPr>
    </w:p>
    <w:p w14:paraId="27DB335F" w14:textId="44493594" w:rsidR="00C47E95" w:rsidRDefault="00D26AF2" w:rsidP="00C679A0">
      <w:pPr>
        <w:spacing w:line="360" w:lineRule="auto"/>
        <w:jc w:val="both"/>
        <w:rPr>
          <w:szCs w:val="19"/>
        </w:rPr>
      </w:pPr>
      <w:r>
        <w:rPr>
          <w:szCs w:val="19"/>
        </w:rPr>
        <w:t xml:space="preserve">Damit der Kontroller und die SPS miteinander kommunizieren können wird eine spezielle EtherCAT-Klemme (EL6695-1001) benötigt, welche von KUKA angeboten wird. </w:t>
      </w:r>
    </w:p>
    <w:p w14:paraId="320A702D" w14:textId="6D411D03" w:rsidR="00D26AF2" w:rsidRPr="00C74403" w:rsidRDefault="007B1183" w:rsidP="00C679A0">
      <w:pPr>
        <w:spacing w:line="360" w:lineRule="auto"/>
        <w:jc w:val="both"/>
        <w:rPr>
          <w:szCs w:val="19"/>
        </w:rPr>
      </w:pPr>
      <w:r>
        <w:rPr>
          <w:szCs w:val="19"/>
        </w:rPr>
        <w:t xml:space="preserve">Auch eine Schnittstelle über OPC UA ist möglich. </w:t>
      </w:r>
      <w:r w:rsidR="003321AF">
        <w:rPr>
          <w:szCs w:val="19"/>
        </w:rPr>
        <w:t>Jedoch dient hierbei der Controller als OPC</w:t>
      </w:r>
      <w:r w:rsidR="00245BF4">
        <w:rPr>
          <w:szCs w:val="19"/>
        </w:rPr>
        <w:t xml:space="preserve">-UA-Server und definiert Kommunikationsvariablen. </w:t>
      </w:r>
      <w:r w:rsidR="003C49DA">
        <w:rPr>
          <w:szCs w:val="19"/>
        </w:rPr>
        <w:t xml:space="preserve">Die SPS wird als Client eingesetzt. </w:t>
      </w:r>
      <w:r w:rsidR="00C74403">
        <w:rPr>
          <w:szCs w:val="19"/>
        </w:rPr>
        <w:t xml:space="preserve">Der Roboter könnte über diese Schnittstelle nur gesteuert werden, wenn auf dem Controller Programme laufen, welche die Kommunikationsvariablen </w:t>
      </w:r>
      <w:r w:rsidR="00DD45D6">
        <w:rPr>
          <w:szCs w:val="19"/>
        </w:rPr>
        <w:t>auswerten,</w:t>
      </w:r>
      <w:r w:rsidR="00C74403">
        <w:rPr>
          <w:szCs w:val="19"/>
        </w:rPr>
        <w:t xml:space="preserve"> und entsprechende Aktionen auslösen. </w:t>
      </w:r>
    </w:p>
    <w:p w14:paraId="64517CE6" w14:textId="77777777" w:rsidR="00D26AF2" w:rsidRDefault="00D26AF2" w:rsidP="00C679A0">
      <w:pPr>
        <w:spacing w:line="360" w:lineRule="auto"/>
        <w:jc w:val="both"/>
        <w:rPr>
          <w:b/>
          <w:bCs/>
          <w:szCs w:val="19"/>
        </w:rPr>
      </w:pPr>
    </w:p>
    <w:p w14:paraId="0EAF915A" w14:textId="4579AD1F" w:rsidR="005E646E" w:rsidRDefault="005E646E" w:rsidP="00C679A0">
      <w:pPr>
        <w:spacing w:line="360" w:lineRule="auto"/>
        <w:jc w:val="both"/>
        <w:rPr>
          <w:b/>
          <w:bCs/>
          <w:szCs w:val="19"/>
        </w:rPr>
      </w:pPr>
      <w:r>
        <w:rPr>
          <w:b/>
          <w:bCs/>
          <w:szCs w:val="19"/>
        </w:rPr>
        <w:t>Universal-Robots (UR5 / CB2)</w:t>
      </w:r>
    </w:p>
    <w:p w14:paraId="49109E03" w14:textId="0049111A" w:rsidR="00871976" w:rsidRDefault="00E72A9B" w:rsidP="00871976">
      <w:pPr>
        <w:spacing w:line="360" w:lineRule="auto"/>
        <w:jc w:val="both"/>
        <w:rPr>
          <w:szCs w:val="19"/>
        </w:rPr>
      </w:pPr>
      <w:r>
        <w:rPr>
          <w:szCs w:val="19"/>
        </w:rPr>
        <w:t>Über eine TCP</w:t>
      </w:r>
      <w:r w:rsidR="00F8700B">
        <w:rPr>
          <w:szCs w:val="19"/>
        </w:rPr>
        <w:t>/IP-Schnittstelle</w:t>
      </w:r>
      <w:r w:rsidR="00073FD7">
        <w:rPr>
          <w:szCs w:val="19"/>
        </w:rPr>
        <w:t xml:space="preserve"> kann die SPS mit dem Controller von Universal Robots kommunizieren</w:t>
      </w:r>
      <w:r w:rsidR="00051ACE">
        <w:rPr>
          <w:szCs w:val="19"/>
        </w:rPr>
        <w:t xml:space="preserve">. </w:t>
      </w:r>
      <w:r w:rsidR="00C76C0C">
        <w:rPr>
          <w:szCs w:val="19"/>
        </w:rPr>
        <w:t>Für eine solche Kommunikationsschnittstelle muss das Beckhoff-Paket T</w:t>
      </w:r>
      <w:r w:rsidR="003D0958">
        <w:rPr>
          <w:szCs w:val="19"/>
        </w:rPr>
        <w:t>F6310 (TwinCAT 3 TCP/IP) installiert werden</w:t>
      </w:r>
      <w:r w:rsidR="00347E6A">
        <w:rPr>
          <w:rStyle w:val="Funotenzeichen"/>
          <w:szCs w:val="19"/>
        </w:rPr>
        <w:footnoteReference w:id="3"/>
      </w:r>
      <w:r w:rsidR="00283BC2">
        <w:rPr>
          <w:szCs w:val="19"/>
        </w:rPr>
        <w:t xml:space="preserve">. </w:t>
      </w:r>
      <w:r w:rsidR="00AF4525">
        <w:rPr>
          <w:szCs w:val="19"/>
        </w:rPr>
        <w:t>Über die von Universal</w:t>
      </w:r>
      <w:r w:rsidR="00A27686">
        <w:rPr>
          <w:szCs w:val="19"/>
        </w:rPr>
        <w:t xml:space="preserve"> Robots entwickelte</w:t>
      </w:r>
      <w:r w:rsidR="00AF4525">
        <w:rPr>
          <w:szCs w:val="19"/>
        </w:rPr>
        <w:t xml:space="preserve"> Programmiersprache URScript kann der Roboter </w:t>
      </w:r>
      <w:r w:rsidR="00A27686">
        <w:rPr>
          <w:szCs w:val="19"/>
        </w:rPr>
        <w:t xml:space="preserve">programmiert werden. </w:t>
      </w:r>
      <w:r w:rsidR="00101240">
        <w:rPr>
          <w:szCs w:val="19"/>
        </w:rPr>
        <w:t>URScript ermöglich eine ausführliche Kontrolle über den Roboter</w:t>
      </w:r>
      <w:r w:rsidR="00101617">
        <w:rPr>
          <w:szCs w:val="19"/>
        </w:rPr>
        <w:t>.</w:t>
      </w:r>
      <w:r w:rsidR="00073FD7">
        <w:rPr>
          <w:szCs w:val="19"/>
        </w:rPr>
        <w:t xml:space="preserve"> </w:t>
      </w:r>
      <w:r w:rsidR="008E3EA1">
        <w:rPr>
          <w:rStyle w:val="Funotenzeichen"/>
          <w:szCs w:val="19"/>
        </w:rPr>
        <w:footnoteReference w:id="4"/>
      </w:r>
    </w:p>
    <w:p w14:paraId="2AF125EF" w14:textId="77777777" w:rsidR="00347E6A" w:rsidRDefault="00347E6A" w:rsidP="00871976">
      <w:pPr>
        <w:spacing w:line="360" w:lineRule="auto"/>
        <w:jc w:val="both"/>
        <w:rPr>
          <w:szCs w:val="19"/>
        </w:rPr>
      </w:pPr>
    </w:p>
    <w:p w14:paraId="0F906AEA" w14:textId="5A1B5F5E" w:rsidR="008E3EA1" w:rsidRPr="008E3EA1" w:rsidRDefault="005B3EC5" w:rsidP="001B5318">
      <w:pPr>
        <w:spacing w:line="360" w:lineRule="auto"/>
        <w:jc w:val="center"/>
        <w:rPr>
          <w:szCs w:val="19"/>
        </w:rPr>
      </w:pPr>
      <w:r w:rsidRPr="005B3EC5">
        <w:rPr>
          <w:noProof/>
          <w:szCs w:val="19"/>
        </w:rPr>
        <w:drawing>
          <wp:inline distT="0" distB="0" distL="0" distR="0" wp14:anchorId="230B9B24" wp14:editId="0AF84003">
            <wp:extent cx="3700732" cy="1068521"/>
            <wp:effectExtent l="0" t="0" r="0" b="0"/>
            <wp:docPr id="289495031"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95031" name="Grafik 1" descr="Ein Bild, das Text, Screenshot, Reihe, Schrift enthält.&#10;&#10;Automatisch generierte Beschreibung"/>
                    <pic:cNvPicPr/>
                  </pic:nvPicPr>
                  <pic:blipFill>
                    <a:blip r:embed="rId17"/>
                    <a:stretch>
                      <a:fillRect/>
                    </a:stretch>
                  </pic:blipFill>
                  <pic:spPr>
                    <a:xfrm>
                      <a:off x="0" y="0"/>
                      <a:ext cx="3747366" cy="1081986"/>
                    </a:xfrm>
                    <a:prstGeom prst="rect">
                      <a:avLst/>
                    </a:prstGeom>
                  </pic:spPr>
                </pic:pic>
              </a:graphicData>
            </a:graphic>
          </wp:inline>
        </w:drawing>
      </w:r>
    </w:p>
    <w:p w14:paraId="02C8EB99" w14:textId="77777777" w:rsidR="008E3EA1" w:rsidRPr="008E3EA1" w:rsidRDefault="008E3EA1" w:rsidP="008E3EA1">
      <w:pPr>
        <w:rPr>
          <w:szCs w:val="19"/>
        </w:rPr>
      </w:pPr>
    </w:p>
    <w:p w14:paraId="2A223092" w14:textId="77777777" w:rsidR="008E3EA1" w:rsidRPr="008E3EA1" w:rsidRDefault="008E3EA1" w:rsidP="008E3EA1">
      <w:pPr>
        <w:rPr>
          <w:szCs w:val="19"/>
        </w:rPr>
      </w:pPr>
    </w:p>
    <w:p w14:paraId="3DE6EB7C" w14:textId="77777777" w:rsidR="008E3EA1" w:rsidRPr="008E3EA1" w:rsidRDefault="008E3EA1" w:rsidP="008E3EA1">
      <w:pPr>
        <w:rPr>
          <w:szCs w:val="19"/>
        </w:rPr>
      </w:pPr>
    </w:p>
    <w:p w14:paraId="089EE774" w14:textId="77777777" w:rsidR="008E3EA1" w:rsidRPr="008E3EA1" w:rsidRDefault="008E3EA1" w:rsidP="008E3EA1">
      <w:pPr>
        <w:rPr>
          <w:szCs w:val="19"/>
        </w:rPr>
      </w:pPr>
    </w:p>
    <w:p w14:paraId="5B8CB2EA" w14:textId="77777777" w:rsidR="008E3EA1" w:rsidRPr="008E3EA1" w:rsidRDefault="008E3EA1" w:rsidP="008E3EA1">
      <w:pPr>
        <w:rPr>
          <w:szCs w:val="19"/>
        </w:rPr>
      </w:pPr>
    </w:p>
    <w:p w14:paraId="269221BF" w14:textId="77777777" w:rsidR="008E3EA1" w:rsidRPr="008E3EA1" w:rsidRDefault="008E3EA1" w:rsidP="008E3EA1">
      <w:pPr>
        <w:rPr>
          <w:szCs w:val="19"/>
        </w:rPr>
      </w:pPr>
    </w:p>
    <w:p w14:paraId="6B3B207B" w14:textId="77777777" w:rsidR="008E3EA1" w:rsidRPr="008E3EA1" w:rsidRDefault="008E3EA1" w:rsidP="008E3EA1">
      <w:pPr>
        <w:rPr>
          <w:szCs w:val="19"/>
        </w:rPr>
      </w:pPr>
    </w:p>
    <w:p w14:paraId="56AC7B36" w14:textId="77777777" w:rsidR="008E3EA1" w:rsidRPr="008E3EA1" w:rsidRDefault="008E3EA1" w:rsidP="008E3EA1">
      <w:pPr>
        <w:rPr>
          <w:szCs w:val="19"/>
        </w:rPr>
      </w:pPr>
    </w:p>
    <w:p w14:paraId="3A5BF067" w14:textId="77777777" w:rsidR="008E3EA1" w:rsidRPr="008E3EA1" w:rsidRDefault="008E3EA1" w:rsidP="008E3EA1">
      <w:pPr>
        <w:rPr>
          <w:szCs w:val="19"/>
        </w:rPr>
      </w:pPr>
    </w:p>
    <w:p w14:paraId="2D894DCF" w14:textId="6D074D7E" w:rsidR="00311C5E" w:rsidRDefault="00311C5E" w:rsidP="00311C5E">
      <w:pPr>
        <w:spacing w:line="360" w:lineRule="auto"/>
        <w:jc w:val="both"/>
        <w:rPr>
          <w:b/>
          <w:bCs/>
          <w:sz w:val="22"/>
          <w:szCs w:val="22"/>
        </w:rPr>
      </w:pPr>
      <w:r>
        <w:rPr>
          <w:b/>
          <w:bCs/>
          <w:sz w:val="22"/>
          <w:szCs w:val="22"/>
        </w:rPr>
        <w:lastRenderedPageBreak/>
        <w:t xml:space="preserve">Was sind </w:t>
      </w:r>
      <w:r w:rsidR="0000419D">
        <w:rPr>
          <w:b/>
          <w:bCs/>
          <w:sz w:val="22"/>
          <w:szCs w:val="22"/>
        </w:rPr>
        <w:t>die Anwendungen eines Roboters in der Industrie</w:t>
      </w:r>
    </w:p>
    <w:p w14:paraId="566A58F2" w14:textId="7E9B35B5" w:rsidR="00980DCE" w:rsidRPr="00980DCE" w:rsidRDefault="006543AE" w:rsidP="00311C5E">
      <w:pPr>
        <w:spacing w:line="360" w:lineRule="auto"/>
        <w:jc w:val="both"/>
        <w:rPr>
          <w:szCs w:val="19"/>
        </w:rPr>
      </w:pPr>
      <w:r>
        <w:rPr>
          <w:szCs w:val="19"/>
        </w:rPr>
        <w:t xml:space="preserve">Das </w:t>
      </w:r>
      <w:r w:rsidR="00D73501">
        <w:rPr>
          <w:szCs w:val="19"/>
        </w:rPr>
        <w:t>fol</w:t>
      </w:r>
      <w:r w:rsidR="006E7C46">
        <w:rPr>
          <w:szCs w:val="19"/>
        </w:rPr>
        <w:t xml:space="preserve">gende </w:t>
      </w:r>
      <w:r w:rsidR="004C642A">
        <w:rPr>
          <w:szCs w:val="19"/>
        </w:rPr>
        <w:t xml:space="preserve">Mindmap zeigt einen groben Umriss von Anwendungen für einen Roboter in der Industrie. </w:t>
      </w:r>
      <w:r w:rsidR="00CB064E">
        <w:rPr>
          <w:szCs w:val="19"/>
        </w:rPr>
        <w:t xml:space="preserve">Es wird nicht zwischen kollaborativen und </w:t>
      </w:r>
      <w:r w:rsidR="00656058">
        <w:rPr>
          <w:szCs w:val="19"/>
        </w:rPr>
        <w:t xml:space="preserve">industriellen Roboter unterschieden. </w:t>
      </w:r>
    </w:p>
    <w:p w14:paraId="6B3EF760" w14:textId="65C2A8D1" w:rsidR="008E3EA1" w:rsidRPr="008E3EA1" w:rsidRDefault="00FD19E1" w:rsidP="008E3EA1">
      <w:pPr>
        <w:rPr>
          <w:szCs w:val="19"/>
        </w:rPr>
      </w:pPr>
      <w:r>
        <w:rPr>
          <w:noProof/>
        </w:rPr>
        <w:drawing>
          <wp:inline distT="0" distB="0" distL="0" distR="0" wp14:anchorId="0BBBFA2F" wp14:editId="62BA62A7">
            <wp:extent cx="5714446" cy="4641011"/>
            <wp:effectExtent l="0" t="0" r="635" b="7620"/>
            <wp:docPr id="175871002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0020" name="Grafik 1" descr="Ein Bild, das Text, Screenshot, Diagramm, Schrift enthält.&#10;&#10;Automatisch generierte Beschreibu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897" t="3451" r="6762" b="3000"/>
                    <a:stretch/>
                  </pic:blipFill>
                  <pic:spPr bwMode="auto">
                    <a:xfrm>
                      <a:off x="0" y="0"/>
                      <a:ext cx="5725552" cy="4650031"/>
                    </a:xfrm>
                    <a:prstGeom prst="rect">
                      <a:avLst/>
                    </a:prstGeom>
                    <a:noFill/>
                    <a:ln>
                      <a:noFill/>
                    </a:ln>
                    <a:extLst>
                      <a:ext uri="{53640926-AAD7-44D8-BBD7-CCE9431645EC}">
                        <a14:shadowObscured xmlns:a14="http://schemas.microsoft.com/office/drawing/2010/main"/>
                      </a:ext>
                    </a:extLst>
                  </pic:spPr>
                </pic:pic>
              </a:graphicData>
            </a:graphic>
          </wp:inline>
        </w:drawing>
      </w:r>
    </w:p>
    <w:p w14:paraId="7E68B80B" w14:textId="77777777" w:rsidR="008E3EA1" w:rsidRPr="008E3EA1" w:rsidRDefault="008E3EA1" w:rsidP="008E3EA1">
      <w:pPr>
        <w:rPr>
          <w:szCs w:val="19"/>
        </w:rPr>
      </w:pPr>
    </w:p>
    <w:p w14:paraId="7CC4829C" w14:textId="77777777" w:rsidR="008E3EA1" w:rsidRPr="008E3EA1" w:rsidRDefault="008E3EA1" w:rsidP="008E3EA1">
      <w:pPr>
        <w:rPr>
          <w:szCs w:val="19"/>
        </w:rPr>
      </w:pPr>
    </w:p>
    <w:p w14:paraId="66C6AB16" w14:textId="77777777" w:rsidR="008E3EA1" w:rsidRPr="008E3EA1" w:rsidRDefault="008E3EA1" w:rsidP="008E3EA1">
      <w:pPr>
        <w:rPr>
          <w:szCs w:val="19"/>
        </w:rPr>
      </w:pPr>
    </w:p>
    <w:p w14:paraId="4CE26196" w14:textId="77777777" w:rsidR="008E3EA1" w:rsidRPr="008E3EA1" w:rsidRDefault="008E3EA1" w:rsidP="008E3EA1">
      <w:pPr>
        <w:rPr>
          <w:szCs w:val="19"/>
        </w:rPr>
      </w:pPr>
    </w:p>
    <w:p w14:paraId="558ED2EA" w14:textId="77777777" w:rsidR="00A53611" w:rsidRDefault="00A53611" w:rsidP="00A53611">
      <w:pPr>
        <w:spacing w:line="360" w:lineRule="auto"/>
        <w:jc w:val="both"/>
        <w:rPr>
          <w:szCs w:val="19"/>
        </w:rPr>
      </w:pPr>
      <w:r w:rsidRPr="00A53611">
        <w:rPr>
          <w:szCs w:val="19"/>
        </w:rPr>
        <w:t>Ein skill-basierter Ansatz eignet sich besonders für Aufgaben, bei denen Anpassungen am Ablauf erforderlich sind, wie beispielsweise bei der Positionierung oder Ausrichtung eines Objekts. Mit diesem Ansatz kann flexibel auf unterschiedliche Situationen reagiert werden. Das traditionelle Teach-In-Verfahren ist hingegen effizienter für Prozesse, die wiederholte und unveränderte Roboterbewegungen erfordern.</w:t>
      </w:r>
    </w:p>
    <w:p w14:paraId="7A63F4D0" w14:textId="40674A01" w:rsidR="00A53611" w:rsidRPr="00A53611" w:rsidRDefault="00A53611" w:rsidP="00A53611">
      <w:pPr>
        <w:spacing w:line="360" w:lineRule="auto"/>
        <w:jc w:val="both"/>
        <w:rPr>
          <w:szCs w:val="19"/>
        </w:rPr>
      </w:pPr>
      <w:r w:rsidRPr="00A53611">
        <w:rPr>
          <w:szCs w:val="19"/>
        </w:rPr>
        <w:t>Während sich ein skill-basierter Ansatz grundsätzlich für viele Anwendungen eignet, entfaltet er seinen Vorteil besonders in Szenarien mit variierenden Bedingungen. Werden hingegen immer dieselben Bauteile verarbeitet, ist das klassische Verfahren oft die bessere Wahl. Bei wechselnden Bauteilen hingegen bietet der skill-basierte Ansatz einen klaren Mehrwert.</w:t>
      </w:r>
    </w:p>
    <w:p w14:paraId="5F213804" w14:textId="77777777" w:rsidR="00FD4ED3" w:rsidRPr="008E3EA1" w:rsidRDefault="00FD4ED3" w:rsidP="003D14FB">
      <w:pPr>
        <w:spacing w:line="360" w:lineRule="auto"/>
        <w:jc w:val="both"/>
        <w:rPr>
          <w:szCs w:val="19"/>
        </w:rPr>
      </w:pPr>
    </w:p>
    <w:p w14:paraId="11E636CE" w14:textId="77777777" w:rsidR="00E66711" w:rsidRPr="00E66711" w:rsidRDefault="00E66711" w:rsidP="00E66711">
      <w:pPr>
        <w:rPr>
          <w:szCs w:val="19"/>
        </w:rPr>
      </w:pPr>
    </w:p>
    <w:sectPr w:rsidR="00E66711" w:rsidRPr="00E66711" w:rsidSect="00770900">
      <w:headerReference w:type="default" r:id="rId19"/>
      <w:footerReference w:type="default" r:id="rId20"/>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B126F" w14:textId="77777777" w:rsidR="00960227" w:rsidRDefault="00960227" w:rsidP="00DD29EF">
      <w:pPr>
        <w:spacing w:line="240" w:lineRule="auto"/>
      </w:pPr>
      <w:r>
        <w:separator/>
      </w:r>
    </w:p>
  </w:endnote>
  <w:endnote w:type="continuationSeparator" w:id="0">
    <w:p w14:paraId="17BC29D3" w14:textId="77777777" w:rsidR="00960227" w:rsidRDefault="00960227"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Fachhochschule | </w:t>
    </w:r>
    <w:r w:rsidRPr="00B25A35">
      <w:rPr>
        <w:color w:val="697D91"/>
        <w:sz w:val="16"/>
        <w:lang w:val="fr-CH"/>
      </w:rPr>
      <w:t>Haute école spécialisée bernoise</w:t>
    </w:r>
    <w:r w:rsidRPr="003D6997">
      <w:rPr>
        <w:color w:val="697D91"/>
        <w:sz w:val="16"/>
        <w:lang w:val="fr-FR"/>
      </w:rPr>
      <w:t xml:space="preserve"> | Bern University of Applied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15FD4" w14:textId="77777777" w:rsidR="00960227" w:rsidRDefault="00960227" w:rsidP="00DD29EF">
      <w:pPr>
        <w:spacing w:line="240" w:lineRule="auto"/>
      </w:pPr>
      <w:r>
        <w:separator/>
      </w:r>
    </w:p>
  </w:footnote>
  <w:footnote w:type="continuationSeparator" w:id="0">
    <w:p w14:paraId="45EF116A" w14:textId="77777777" w:rsidR="00960227" w:rsidRDefault="00960227" w:rsidP="00DD29EF">
      <w:pPr>
        <w:spacing w:line="240" w:lineRule="auto"/>
      </w:pPr>
      <w:r>
        <w:continuationSeparator/>
      </w:r>
    </w:p>
  </w:footnote>
  <w:footnote w:id="1">
    <w:p w14:paraId="6191433D" w14:textId="3C0DC5BB" w:rsidR="002F4396" w:rsidRPr="002F4396" w:rsidRDefault="002F4396">
      <w:pPr>
        <w:pStyle w:val="Funotentext"/>
        <w:rPr>
          <w:lang w:val="en-US"/>
        </w:rPr>
      </w:pPr>
      <w:r>
        <w:rPr>
          <w:rStyle w:val="Funotenzeichen"/>
        </w:rPr>
        <w:footnoteRef/>
      </w:r>
      <w:r w:rsidRPr="002F4396">
        <w:rPr>
          <w:lang w:val="en-US"/>
        </w:rPr>
        <w:t xml:space="preserve"> Handbuch-ABB: Externally Guided M</w:t>
      </w:r>
      <w:r>
        <w:rPr>
          <w:lang w:val="en-US"/>
        </w:rPr>
        <w:t>otion</w:t>
      </w:r>
    </w:p>
  </w:footnote>
  <w:footnote w:id="2">
    <w:p w14:paraId="228422CE" w14:textId="7E364B4D" w:rsidR="00C27AF2" w:rsidRPr="002C3119" w:rsidRDefault="00C27AF2">
      <w:pPr>
        <w:pStyle w:val="Funotentext"/>
        <w:rPr>
          <w:lang w:val="en-US"/>
        </w:rPr>
      </w:pPr>
      <w:r>
        <w:rPr>
          <w:rStyle w:val="Funotenzeichen"/>
        </w:rPr>
        <w:footnoteRef/>
      </w:r>
      <w:r w:rsidRPr="002C3119">
        <w:rPr>
          <w:lang w:val="en-US"/>
        </w:rPr>
        <w:t xml:space="preserve"> Paketseite</w:t>
      </w:r>
    </w:p>
  </w:footnote>
  <w:footnote w:id="3">
    <w:p w14:paraId="0E21CCAB" w14:textId="40A882A2" w:rsidR="00347E6A" w:rsidRDefault="00347E6A">
      <w:pPr>
        <w:pStyle w:val="Funotentext"/>
      </w:pPr>
      <w:r>
        <w:rPr>
          <w:rStyle w:val="Funotenzeichen"/>
        </w:rPr>
        <w:footnoteRef/>
      </w:r>
      <w:r>
        <w:t xml:space="preserve"> </w:t>
      </w:r>
      <w:r w:rsidR="00C27AF2">
        <w:t>Paketseite</w:t>
      </w:r>
    </w:p>
  </w:footnote>
  <w:footnote w:id="4">
    <w:p w14:paraId="0D765DA7" w14:textId="1D4D0DD1" w:rsidR="008E3EA1" w:rsidRDefault="008E3EA1">
      <w:pPr>
        <w:pStyle w:val="Funotentext"/>
      </w:pPr>
      <w:r>
        <w:rPr>
          <w:rStyle w:val="Funotenzeichen"/>
        </w:rPr>
        <w:footnoteRef/>
      </w:r>
      <w:r>
        <w:t xml:space="preserve"> </w:t>
      </w:r>
      <w:r w:rsidRPr="008E3EA1">
        <w:t>https://s3-eu-west-1.amazonaws.com/ur-support-site/115824/scriptManual_SW5.11.pdf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6B63DC"/>
    <w:multiLevelType w:val="hybridMultilevel"/>
    <w:tmpl w:val="724078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462E71"/>
    <w:multiLevelType w:val="hybridMultilevel"/>
    <w:tmpl w:val="CB2872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DB70B1"/>
    <w:multiLevelType w:val="hybridMultilevel"/>
    <w:tmpl w:val="024A3D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559D35EC"/>
    <w:multiLevelType w:val="hybridMultilevel"/>
    <w:tmpl w:val="CD06F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E1E6201"/>
    <w:multiLevelType w:val="hybridMultilevel"/>
    <w:tmpl w:val="33C8CD72"/>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F61CBB"/>
    <w:multiLevelType w:val="hybridMultilevel"/>
    <w:tmpl w:val="E8209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9416C3"/>
    <w:multiLevelType w:val="hybridMultilevel"/>
    <w:tmpl w:val="F9E45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26320A2"/>
    <w:multiLevelType w:val="hybridMultilevel"/>
    <w:tmpl w:val="2AC427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2"/>
  </w:num>
  <w:num w:numId="12" w16cid:durableId="1509441366">
    <w:abstractNumId w:val="10"/>
  </w:num>
  <w:num w:numId="13" w16cid:durableId="1719696551">
    <w:abstractNumId w:val="10"/>
  </w:num>
  <w:num w:numId="14" w16cid:durableId="1181316276">
    <w:abstractNumId w:val="10"/>
  </w:num>
  <w:num w:numId="15" w16cid:durableId="2123917908">
    <w:abstractNumId w:val="10"/>
  </w:num>
  <w:num w:numId="16" w16cid:durableId="480197662">
    <w:abstractNumId w:val="10"/>
  </w:num>
  <w:num w:numId="17" w16cid:durableId="1159421360">
    <w:abstractNumId w:val="4"/>
  </w:num>
  <w:num w:numId="18" w16cid:durableId="295839112">
    <w:abstractNumId w:val="12"/>
  </w:num>
  <w:num w:numId="19" w16cid:durableId="1759987220">
    <w:abstractNumId w:val="10"/>
  </w:num>
  <w:num w:numId="20" w16cid:durableId="559752577">
    <w:abstractNumId w:val="10"/>
  </w:num>
  <w:num w:numId="21" w16cid:durableId="162472391">
    <w:abstractNumId w:val="10"/>
  </w:num>
  <w:num w:numId="22" w16cid:durableId="752624271">
    <w:abstractNumId w:val="10"/>
  </w:num>
  <w:num w:numId="23" w16cid:durableId="1911189842">
    <w:abstractNumId w:val="23"/>
  </w:num>
  <w:num w:numId="24" w16cid:durableId="1994873638">
    <w:abstractNumId w:val="10"/>
  </w:num>
  <w:num w:numId="25" w16cid:durableId="464860798">
    <w:abstractNumId w:val="10"/>
  </w:num>
  <w:num w:numId="26" w16cid:durableId="51463708">
    <w:abstractNumId w:val="16"/>
  </w:num>
  <w:num w:numId="27" w16cid:durableId="1656031007">
    <w:abstractNumId w:val="14"/>
  </w:num>
  <w:num w:numId="28" w16cid:durableId="1229148983">
    <w:abstractNumId w:val="11"/>
  </w:num>
  <w:num w:numId="29" w16cid:durableId="1567299301">
    <w:abstractNumId w:val="5"/>
  </w:num>
  <w:num w:numId="30" w16cid:durableId="553389931">
    <w:abstractNumId w:val="21"/>
  </w:num>
  <w:num w:numId="31" w16cid:durableId="1750543065">
    <w:abstractNumId w:val="15"/>
  </w:num>
  <w:num w:numId="32" w16cid:durableId="1901672778">
    <w:abstractNumId w:val="22"/>
  </w:num>
  <w:num w:numId="33" w16cid:durableId="1135834627">
    <w:abstractNumId w:val="24"/>
  </w:num>
  <w:num w:numId="34" w16cid:durableId="322199287">
    <w:abstractNumId w:val="9"/>
  </w:num>
  <w:num w:numId="35" w16cid:durableId="455295565">
    <w:abstractNumId w:val="13"/>
  </w:num>
  <w:num w:numId="36" w16cid:durableId="522785785">
    <w:abstractNumId w:val="20"/>
  </w:num>
  <w:num w:numId="37" w16cid:durableId="295069419">
    <w:abstractNumId w:val="17"/>
  </w:num>
  <w:num w:numId="38" w16cid:durableId="933708327">
    <w:abstractNumId w:val="8"/>
  </w:num>
  <w:num w:numId="39" w16cid:durableId="685790784">
    <w:abstractNumId w:val="6"/>
  </w:num>
  <w:num w:numId="40" w16cid:durableId="1399523505">
    <w:abstractNumId w:val="7"/>
  </w:num>
  <w:num w:numId="41" w16cid:durableId="2077974012">
    <w:abstractNumId w:val="19"/>
  </w:num>
  <w:num w:numId="42" w16cid:durableId="1158232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2228"/>
    <w:rsid w:val="0000419D"/>
    <w:rsid w:val="000140EE"/>
    <w:rsid w:val="0001660C"/>
    <w:rsid w:val="000200CC"/>
    <w:rsid w:val="00026AA7"/>
    <w:rsid w:val="00030846"/>
    <w:rsid w:val="00031A0D"/>
    <w:rsid w:val="00033BA4"/>
    <w:rsid w:val="00040E01"/>
    <w:rsid w:val="00047AC2"/>
    <w:rsid w:val="0005037F"/>
    <w:rsid w:val="00051ACE"/>
    <w:rsid w:val="00051E07"/>
    <w:rsid w:val="00052EE7"/>
    <w:rsid w:val="00053926"/>
    <w:rsid w:val="0005621C"/>
    <w:rsid w:val="000566DA"/>
    <w:rsid w:val="00064090"/>
    <w:rsid w:val="000664A0"/>
    <w:rsid w:val="00071E22"/>
    <w:rsid w:val="00072122"/>
    <w:rsid w:val="00072317"/>
    <w:rsid w:val="000723EB"/>
    <w:rsid w:val="00073FD7"/>
    <w:rsid w:val="00074CB1"/>
    <w:rsid w:val="00077521"/>
    <w:rsid w:val="0008102B"/>
    <w:rsid w:val="000835F8"/>
    <w:rsid w:val="000861AC"/>
    <w:rsid w:val="00093802"/>
    <w:rsid w:val="0009584A"/>
    <w:rsid w:val="0009591B"/>
    <w:rsid w:val="000A12F3"/>
    <w:rsid w:val="000A130A"/>
    <w:rsid w:val="000A720B"/>
    <w:rsid w:val="000B3629"/>
    <w:rsid w:val="000B5CAE"/>
    <w:rsid w:val="000E6653"/>
    <w:rsid w:val="000F264F"/>
    <w:rsid w:val="000F7AFD"/>
    <w:rsid w:val="00101240"/>
    <w:rsid w:val="001012EE"/>
    <w:rsid w:val="00101617"/>
    <w:rsid w:val="00101925"/>
    <w:rsid w:val="00102A77"/>
    <w:rsid w:val="00115FA2"/>
    <w:rsid w:val="001228F1"/>
    <w:rsid w:val="00126B69"/>
    <w:rsid w:val="00133338"/>
    <w:rsid w:val="00140989"/>
    <w:rsid w:val="001539FE"/>
    <w:rsid w:val="00154295"/>
    <w:rsid w:val="00156CF1"/>
    <w:rsid w:val="001667D5"/>
    <w:rsid w:val="00167D6E"/>
    <w:rsid w:val="001700E0"/>
    <w:rsid w:val="00171DD7"/>
    <w:rsid w:val="00173495"/>
    <w:rsid w:val="00173779"/>
    <w:rsid w:val="0017564A"/>
    <w:rsid w:val="0018158E"/>
    <w:rsid w:val="0018506B"/>
    <w:rsid w:val="00191B38"/>
    <w:rsid w:val="001A38D8"/>
    <w:rsid w:val="001B0504"/>
    <w:rsid w:val="001B5318"/>
    <w:rsid w:val="001B6CC6"/>
    <w:rsid w:val="001C3656"/>
    <w:rsid w:val="001C5D27"/>
    <w:rsid w:val="001D5401"/>
    <w:rsid w:val="001D5D4F"/>
    <w:rsid w:val="001D7A2A"/>
    <w:rsid w:val="001E067C"/>
    <w:rsid w:val="001E16FA"/>
    <w:rsid w:val="001F245B"/>
    <w:rsid w:val="001F3702"/>
    <w:rsid w:val="00201B42"/>
    <w:rsid w:val="00204C5E"/>
    <w:rsid w:val="00206556"/>
    <w:rsid w:val="00207117"/>
    <w:rsid w:val="00210BE3"/>
    <w:rsid w:val="002158D2"/>
    <w:rsid w:val="00222166"/>
    <w:rsid w:val="002255E2"/>
    <w:rsid w:val="00240906"/>
    <w:rsid w:val="00245BF4"/>
    <w:rsid w:val="00261C9F"/>
    <w:rsid w:val="002703A9"/>
    <w:rsid w:val="002742DC"/>
    <w:rsid w:val="00274CA1"/>
    <w:rsid w:val="0027707D"/>
    <w:rsid w:val="00283BC2"/>
    <w:rsid w:val="00283DC4"/>
    <w:rsid w:val="00285DA5"/>
    <w:rsid w:val="00291094"/>
    <w:rsid w:val="00293790"/>
    <w:rsid w:val="002946DD"/>
    <w:rsid w:val="002A33E9"/>
    <w:rsid w:val="002B12FE"/>
    <w:rsid w:val="002B2767"/>
    <w:rsid w:val="002B5F6B"/>
    <w:rsid w:val="002B7E97"/>
    <w:rsid w:val="002C3119"/>
    <w:rsid w:val="002C3605"/>
    <w:rsid w:val="002C3FC4"/>
    <w:rsid w:val="002C4E8D"/>
    <w:rsid w:val="002D35E7"/>
    <w:rsid w:val="002D6A16"/>
    <w:rsid w:val="002E0637"/>
    <w:rsid w:val="002E7393"/>
    <w:rsid w:val="002F000B"/>
    <w:rsid w:val="002F28CD"/>
    <w:rsid w:val="002F33A4"/>
    <w:rsid w:val="002F33A9"/>
    <w:rsid w:val="002F4396"/>
    <w:rsid w:val="0030564D"/>
    <w:rsid w:val="00305DD2"/>
    <w:rsid w:val="00311C5E"/>
    <w:rsid w:val="00312FC1"/>
    <w:rsid w:val="003211A6"/>
    <w:rsid w:val="00322735"/>
    <w:rsid w:val="00324869"/>
    <w:rsid w:val="00324F7A"/>
    <w:rsid w:val="003321AF"/>
    <w:rsid w:val="003324EC"/>
    <w:rsid w:val="00334382"/>
    <w:rsid w:val="00342FB1"/>
    <w:rsid w:val="00347E6A"/>
    <w:rsid w:val="00366E6A"/>
    <w:rsid w:val="003700EF"/>
    <w:rsid w:val="003712B5"/>
    <w:rsid w:val="0037463B"/>
    <w:rsid w:val="003918BE"/>
    <w:rsid w:val="00394A4E"/>
    <w:rsid w:val="003A106E"/>
    <w:rsid w:val="003A3235"/>
    <w:rsid w:val="003A3E6C"/>
    <w:rsid w:val="003A45DE"/>
    <w:rsid w:val="003A5E1C"/>
    <w:rsid w:val="003A70B0"/>
    <w:rsid w:val="003B1218"/>
    <w:rsid w:val="003B30B7"/>
    <w:rsid w:val="003C49DA"/>
    <w:rsid w:val="003D0130"/>
    <w:rsid w:val="003D0958"/>
    <w:rsid w:val="003D14FB"/>
    <w:rsid w:val="003D325A"/>
    <w:rsid w:val="003D35A1"/>
    <w:rsid w:val="003D36CB"/>
    <w:rsid w:val="003D6997"/>
    <w:rsid w:val="003D6ECD"/>
    <w:rsid w:val="003D7E36"/>
    <w:rsid w:val="003E7A2B"/>
    <w:rsid w:val="003F0C33"/>
    <w:rsid w:val="003F32BB"/>
    <w:rsid w:val="004129A4"/>
    <w:rsid w:val="004160D4"/>
    <w:rsid w:val="00417954"/>
    <w:rsid w:val="004212C8"/>
    <w:rsid w:val="00421F18"/>
    <w:rsid w:val="00422A2E"/>
    <w:rsid w:val="004268D9"/>
    <w:rsid w:val="004343A9"/>
    <w:rsid w:val="00437027"/>
    <w:rsid w:val="0044696E"/>
    <w:rsid w:val="00447253"/>
    <w:rsid w:val="00461015"/>
    <w:rsid w:val="004705B2"/>
    <w:rsid w:val="00471F24"/>
    <w:rsid w:val="004753D7"/>
    <w:rsid w:val="00477A0A"/>
    <w:rsid w:val="004803F1"/>
    <w:rsid w:val="004820B7"/>
    <w:rsid w:val="00482CB3"/>
    <w:rsid w:val="00491514"/>
    <w:rsid w:val="00493C29"/>
    <w:rsid w:val="00495E4E"/>
    <w:rsid w:val="00495E62"/>
    <w:rsid w:val="004A24A3"/>
    <w:rsid w:val="004B59B4"/>
    <w:rsid w:val="004C4C29"/>
    <w:rsid w:val="004C642A"/>
    <w:rsid w:val="004D474E"/>
    <w:rsid w:val="004D68A4"/>
    <w:rsid w:val="004E5B8C"/>
    <w:rsid w:val="004F43C1"/>
    <w:rsid w:val="004F5C26"/>
    <w:rsid w:val="004F63AB"/>
    <w:rsid w:val="004F76AB"/>
    <w:rsid w:val="005022A0"/>
    <w:rsid w:val="00503057"/>
    <w:rsid w:val="00503296"/>
    <w:rsid w:val="005046B1"/>
    <w:rsid w:val="00517547"/>
    <w:rsid w:val="00521368"/>
    <w:rsid w:val="00521D02"/>
    <w:rsid w:val="0052246C"/>
    <w:rsid w:val="00524383"/>
    <w:rsid w:val="00532396"/>
    <w:rsid w:val="00543266"/>
    <w:rsid w:val="00545BAB"/>
    <w:rsid w:val="00551269"/>
    <w:rsid w:val="00552144"/>
    <w:rsid w:val="00560D23"/>
    <w:rsid w:val="0056267E"/>
    <w:rsid w:val="00563685"/>
    <w:rsid w:val="005653A2"/>
    <w:rsid w:val="00574E4B"/>
    <w:rsid w:val="0057583D"/>
    <w:rsid w:val="00575A03"/>
    <w:rsid w:val="0057662D"/>
    <w:rsid w:val="00576EA6"/>
    <w:rsid w:val="00577240"/>
    <w:rsid w:val="00584514"/>
    <w:rsid w:val="00586A08"/>
    <w:rsid w:val="00594F3F"/>
    <w:rsid w:val="005A13FC"/>
    <w:rsid w:val="005B3AA3"/>
    <w:rsid w:val="005B3EC5"/>
    <w:rsid w:val="005C1023"/>
    <w:rsid w:val="005C3DE8"/>
    <w:rsid w:val="005E0120"/>
    <w:rsid w:val="005E646E"/>
    <w:rsid w:val="005F1AEF"/>
    <w:rsid w:val="005F3776"/>
    <w:rsid w:val="005F3EEB"/>
    <w:rsid w:val="005F3F54"/>
    <w:rsid w:val="005F67E4"/>
    <w:rsid w:val="00604061"/>
    <w:rsid w:val="00612B23"/>
    <w:rsid w:val="00620FCC"/>
    <w:rsid w:val="00627A63"/>
    <w:rsid w:val="006453D6"/>
    <w:rsid w:val="00647BB6"/>
    <w:rsid w:val="00650BC4"/>
    <w:rsid w:val="006543AE"/>
    <w:rsid w:val="00656058"/>
    <w:rsid w:val="00656D11"/>
    <w:rsid w:val="006637E3"/>
    <w:rsid w:val="0066524D"/>
    <w:rsid w:val="006722D7"/>
    <w:rsid w:val="00695F3B"/>
    <w:rsid w:val="006A464F"/>
    <w:rsid w:val="006B170A"/>
    <w:rsid w:val="006B18B2"/>
    <w:rsid w:val="006B3FB0"/>
    <w:rsid w:val="006B4119"/>
    <w:rsid w:val="006B5417"/>
    <w:rsid w:val="006C5A1C"/>
    <w:rsid w:val="006C6624"/>
    <w:rsid w:val="006D1BC9"/>
    <w:rsid w:val="006E2137"/>
    <w:rsid w:val="006E266B"/>
    <w:rsid w:val="006E609B"/>
    <w:rsid w:val="006E7C46"/>
    <w:rsid w:val="006F07C7"/>
    <w:rsid w:val="00705C39"/>
    <w:rsid w:val="00712992"/>
    <w:rsid w:val="00722F24"/>
    <w:rsid w:val="007330ED"/>
    <w:rsid w:val="007358A7"/>
    <w:rsid w:val="007367CF"/>
    <w:rsid w:val="007461ED"/>
    <w:rsid w:val="007468D0"/>
    <w:rsid w:val="00760F2E"/>
    <w:rsid w:val="00770900"/>
    <w:rsid w:val="00775DA1"/>
    <w:rsid w:val="00780828"/>
    <w:rsid w:val="00782B30"/>
    <w:rsid w:val="00783C0C"/>
    <w:rsid w:val="00785B44"/>
    <w:rsid w:val="007878BF"/>
    <w:rsid w:val="0079084B"/>
    <w:rsid w:val="00793706"/>
    <w:rsid w:val="007938C7"/>
    <w:rsid w:val="00795B97"/>
    <w:rsid w:val="00796B32"/>
    <w:rsid w:val="0079770A"/>
    <w:rsid w:val="007B1183"/>
    <w:rsid w:val="007C1CB8"/>
    <w:rsid w:val="007C571C"/>
    <w:rsid w:val="007C61F6"/>
    <w:rsid w:val="007C6663"/>
    <w:rsid w:val="007D1B1D"/>
    <w:rsid w:val="007D2126"/>
    <w:rsid w:val="007E06D7"/>
    <w:rsid w:val="007E2E9F"/>
    <w:rsid w:val="007E6545"/>
    <w:rsid w:val="007E6FBC"/>
    <w:rsid w:val="007F41DE"/>
    <w:rsid w:val="00802AF4"/>
    <w:rsid w:val="00804B51"/>
    <w:rsid w:val="008053B2"/>
    <w:rsid w:val="00806B84"/>
    <w:rsid w:val="00810A4A"/>
    <w:rsid w:val="00812275"/>
    <w:rsid w:val="00812BCB"/>
    <w:rsid w:val="00822762"/>
    <w:rsid w:val="00832603"/>
    <w:rsid w:val="00833E71"/>
    <w:rsid w:val="00834771"/>
    <w:rsid w:val="00837882"/>
    <w:rsid w:val="0084015B"/>
    <w:rsid w:val="008418ED"/>
    <w:rsid w:val="0085111B"/>
    <w:rsid w:val="00856FF0"/>
    <w:rsid w:val="00866B8B"/>
    <w:rsid w:val="00871976"/>
    <w:rsid w:val="00871E68"/>
    <w:rsid w:val="00877362"/>
    <w:rsid w:val="0088132C"/>
    <w:rsid w:val="008875A6"/>
    <w:rsid w:val="00891AC1"/>
    <w:rsid w:val="00895BA5"/>
    <w:rsid w:val="008A3852"/>
    <w:rsid w:val="008A642D"/>
    <w:rsid w:val="008B47D0"/>
    <w:rsid w:val="008B4B11"/>
    <w:rsid w:val="008D18B1"/>
    <w:rsid w:val="008E0580"/>
    <w:rsid w:val="008E3EA1"/>
    <w:rsid w:val="008F5ACF"/>
    <w:rsid w:val="008F6772"/>
    <w:rsid w:val="00916C48"/>
    <w:rsid w:val="00934731"/>
    <w:rsid w:val="00935CF9"/>
    <w:rsid w:val="0093616D"/>
    <w:rsid w:val="00942161"/>
    <w:rsid w:val="009508AA"/>
    <w:rsid w:val="009522EB"/>
    <w:rsid w:val="00955C6D"/>
    <w:rsid w:val="00955D7B"/>
    <w:rsid w:val="00960227"/>
    <w:rsid w:val="009632BE"/>
    <w:rsid w:val="00971965"/>
    <w:rsid w:val="00971A17"/>
    <w:rsid w:val="0097335F"/>
    <w:rsid w:val="00980DCE"/>
    <w:rsid w:val="00981132"/>
    <w:rsid w:val="009825AA"/>
    <w:rsid w:val="009912E7"/>
    <w:rsid w:val="00993160"/>
    <w:rsid w:val="00993A09"/>
    <w:rsid w:val="009962B7"/>
    <w:rsid w:val="00997F3C"/>
    <w:rsid w:val="009A1136"/>
    <w:rsid w:val="009A55B7"/>
    <w:rsid w:val="009B524B"/>
    <w:rsid w:val="009C5410"/>
    <w:rsid w:val="009D09FA"/>
    <w:rsid w:val="009D1D36"/>
    <w:rsid w:val="009E6E75"/>
    <w:rsid w:val="009F3705"/>
    <w:rsid w:val="009F4672"/>
    <w:rsid w:val="009F51D1"/>
    <w:rsid w:val="009F6A3B"/>
    <w:rsid w:val="00A01908"/>
    <w:rsid w:val="00A0658C"/>
    <w:rsid w:val="00A143E0"/>
    <w:rsid w:val="00A15E41"/>
    <w:rsid w:val="00A23171"/>
    <w:rsid w:val="00A23984"/>
    <w:rsid w:val="00A242B3"/>
    <w:rsid w:val="00A2602C"/>
    <w:rsid w:val="00A26F4E"/>
    <w:rsid w:val="00A27686"/>
    <w:rsid w:val="00A36FB4"/>
    <w:rsid w:val="00A477C4"/>
    <w:rsid w:val="00A47DB4"/>
    <w:rsid w:val="00A53611"/>
    <w:rsid w:val="00A54DEE"/>
    <w:rsid w:val="00A60670"/>
    <w:rsid w:val="00A63F59"/>
    <w:rsid w:val="00A83D7C"/>
    <w:rsid w:val="00A84570"/>
    <w:rsid w:val="00A859D1"/>
    <w:rsid w:val="00A95A03"/>
    <w:rsid w:val="00AA347D"/>
    <w:rsid w:val="00AA46DF"/>
    <w:rsid w:val="00AB07CB"/>
    <w:rsid w:val="00AB12DB"/>
    <w:rsid w:val="00AB3C8B"/>
    <w:rsid w:val="00AB422A"/>
    <w:rsid w:val="00AC19C6"/>
    <w:rsid w:val="00AC4CBC"/>
    <w:rsid w:val="00AD5DDE"/>
    <w:rsid w:val="00AE3179"/>
    <w:rsid w:val="00AE4EBC"/>
    <w:rsid w:val="00AF4525"/>
    <w:rsid w:val="00AF45BB"/>
    <w:rsid w:val="00AF7016"/>
    <w:rsid w:val="00AF7685"/>
    <w:rsid w:val="00B00361"/>
    <w:rsid w:val="00B044B2"/>
    <w:rsid w:val="00B10700"/>
    <w:rsid w:val="00B1690C"/>
    <w:rsid w:val="00B17778"/>
    <w:rsid w:val="00B2191F"/>
    <w:rsid w:val="00B25A35"/>
    <w:rsid w:val="00B31C34"/>
    <w:rsid w:val="00B32863"/>
    <w:rsid w:val="00B40CD2"/>
    <w:rsid w:val="00B4539E"/>
    <w:rsid w:val="00B4561A"/>
    <w:rsid w:val="00B50983"/>
    <w:rsid w:val="00B53919"/>
    <w:rsid w:val="00B618C4"/>
    <w:rsid w:val="00B643CA"/>
    <w:rsid w:val="00B74A19"/>
    <w:rsid w:val="00B84659"/>
    <w:rsid w:val="00B90858"/>
    <w:rsid w:val="00B919DC"/>
    <w:rsid w:val="00BA722D"/>
    <w:rsid w:val="00BB0A8A"/>
    <w:rsid w:val="00BB536D"/>
    <w:rsid w:val="00BB5675"/>
    <w:rsid w:val="00BB71D7"/>
    <w:rsid w:val="00BC1532"/>
    <w:rsid w:val="00BC59DA"/>
    <w:rsid w:val="00BE18B3"/>
    <w:rsid w:val="00BE2C04"/>
    <w:rsid w:val="00C03E2C"/>
    <w:rsid w:val="00C0704E"/>
    <w:rsid w:val="00C12B01"/>
    <w:rsid w:val="00C14CD3"/>
    <w:rsid w:val="00C2170A"/>
    <w:rsid w:val="00C22DC2"/>
    <w:rsid w:val="00C2324C"/>
    <w:rsid w:val="00C23FF1"/>
    <w:rsid w:val="00C27AF2"/>
    <w:rsid w:val="00C44316"/>
    <w:rsid w:val="00C44788"/>
    <w:rsid w:val="00C44858"/>
    <w:rsid w:val="00C453D1"/>
    <w:rsid w:val="00C4618D"/>
    <w:rsid w:val="00C47E95"/>
    <w:rsid w:val="00C502AF"/>
    <w:rsid w:val="00C53466"/>
    <w:rsid w:val="00C55AFA"/>
    <w:rsid w:val="00C57F5A"/>
    <w:rsid w:val="00C61E92"/>
    <w:rsid w:val="00C65B36"/>
    <w:rsid w:val="00C679A0"/>
    <w:rsid w:val="00C724F1"/>
    <w:rsid w:val="00C74403"/>
    <w:rsid w:val="00C76C0C"/>
    <w:rsid w:val="00C86D9D"/>
    <w:rsid w:val="00C9783B"/>
    <w:rsid w:val="00CA2004"/>
    <w:rsid w:val="00CA75B5"/>
    <w:rsid w:val="00CA7C46"/>
    <w:rsid w:val="00CB064E"/>
    <w:rsid w:val="00CB2253"/>
    <w:rsid w:val="00CB3BC6"/>
    <w:rsid w:val="00CB3C5A"/>
    <w:rsid w:val="00CB44D9"/>
    <w:rsid w:val="00CC045A"/>
    <w:rsid w:val="00CC5BBD"/>
    <w:rsid w:val="00CF574E"/>
    <w:rsid w:val="00D02E5B"/>
    <w:rsid w:val="00D041EC"/>
    <w:rsid w:val="00D04AED"/>
    <w:rsid w:val="00D05981"/>
    <w:rsid w:val="00D15D1F"/>
    <w:rsid w:val="00D169C6"/>
    <w:rsid w:val="00D17AE3"/>
    <w:rsid w:val="00D24EA1"/>
    <w:rsid w:val="00D26AF2"/>
    <w:rsid w:val="00D315C4"/>
    <w:rsid w:val="00D356D9"/>
    <w:rsid w:val="00D3737D"/>
    <w:rsid w:val="00D376D5"/>
    <w:rsid w:val="00D37D20"/>
    <w:rsid w:val="00D37DAC"/>
    <w:rsid w:val="00D400CF"/>
    <w:rsid w:val="00D4064F"/>
    <w:rsid w:val="00D41D35"/>
    <w:rsid w:val="00D50CEE"/>
    <w:rsid w:val="00D53CDB"/>
    <w:rsid w:val="00D62374"/>
    <w:rsid w:val="00D66F9D"/>
    <w:rsid w:val="00D6722F"/>
    <w:rsid w:val="00D73501"/>
    <w:rsid w:val="00D76135"/>
    <w:rsid w:val="00D9294E"/>
    <w:rsid w:val="00DB1145"/>
    <w:rsid w:val="00DB314F"/>
    <w:rsid w:val="00DB406D"/>
    <w:rsid w:val="00DB5DF7"/>
    <w:rsid w:val="00DD17BA"/>
    <w:rsid w:val="00DD29EF"/>
    <w:rsid w:val="00DD45D6"/>
    <w:rsid w:val="00DD47A5"/>
    <w:rsid w:val="00DE1BD9"/>
    <w:rsid w:val="00DF319A"/>
    <w:rsid w:val="00E07C43"/>
    <w:rsid w:val="00E2023B"/>
    <w:rsid w:val="00E272A2"/>
    <w:rsid w:val="00E37410"/>
    <w:rsid w:val="00E45122"/>
    <w:rsid w:val="00E54062"/>
    <w:rsid w:val="00E6280A"/>
    <w:rsid w:val="00E66711"/>
    <w:rsid w:val="00E72A9B"/>
    <w:rsid w:val="00E8129C"/>
    <w:rsid w:val="00E932A6"/>
    <w:rsid w:val="00EA11B7"/>
    <w:rsid w:val="00EB27E1"/>
    <w:rsid w:val="00EB3E16"/>
    <w:rsid w:val="00EB6619"/>
    <w:rsid w:val="00EB6CA2"/>
    <w:rsid w:val="00EC440E"/>
    <w:rsid w:val="00ED0C89"/>
    <w:rsid w:val="00ED1FB8"/>
    <w:rsid w:val="00ED2EA0"/>
    <w:rsid w:val="00ED4EF6"/>
    <w:rsid w:val="00EE0C4B"/>
    <w:rsid w:val="00EF1214"/>
    <w:rsid w:val="00EF6BF5"/>
    <w:rsid w:val="00F05C79"/>
    <w:rsid w:val="00F110AB"/>
    <w:rsid w:val="00F11417"/>
    <w:rsid w:val="00F11864"/>
    <w:rsid w:val="00F219F0"/>
    <w:rsid w:val="00F31086"/>
    <w:rsid w:val="00F32CC6"/>
    <w:rsid w:val="00F35106"/>
    <w:rsid w:val="00F42C19"/>
    <w:rsid w:val="00F4539C"/>
    <w:rsid w:val="00F53447"/>
    <w:rsid w:val="00F5417D"/>
    <w:rsid w:val="00F56C29"/>
    <w:rsid w:val="00F57182"/>
    <w:rsid w:val="00F66972"/>
    <w:rsid w:val="00F674A3"/>
    <w:rsid w:val="00F71C61"/>
    <w:rsid w:val="00F72BA6"/>
    <w:rsid w:val="00F80B76"/>
    <w:rsid w:val="00F81836"/>
    <w:rsid w:val="00F85259"/>
    <w:rsid w:val="00F85BD3"/>
    <w:rsid w:val="00F8700B"/>
    <w:rsid w:val="00F9409A"/>
    <w:rsid w:val="00F977C7"/>
    <w:rsid w:val="00F97EFC"/>
    <w:rsid w:val="00FA3334"/>
    <w:rsid w:val="00FA4640"/>
    <w:rsid w:val="00FA616E"/>
    <w:rsid w:val="00FB5297"/>
    <w:rsid w:val="00FC74B0"/>
    <w:rsid w:val="00FD19E1"/>
    <w:rsid w:val="00FD31FA"/>
    <w:rsid w:val="00FD4417"/>
    <w:rsid w:val="00FD4ED3"/>
    <w:rsid w:val="00FD7AF3"/>
    <w:rsid w:val="00FE37AF"/>
    <w:rsid w:val="00FF41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906338">
      <w:bodyDiv w:val="1"/>
      <w:marLeft w:val="0"/>
      <w:marRight w:val="0"/>
      <w:marTop w:val="0"/>
      <w:marBottom w:val="0"/>
      <w:divBdr>
        <w:top w:val="none" w:sz="0" w:space="0" w:color="auto"/>
        <w:left w:val="none" w:sz="0" w:space="0" w:color="auto"/>
        <w:bottom w:val="none" w:sz="0" w:space="0" w:color="auto"/>
        <w:right w:val="none" w:sz="0" w:space="0" w:color="auto"/>
      </w:divBdr>
      <w:divsChild>
        <w:div w:id="1431120581">
          <w:marLeft w:val="0"/>
          <w:marRight w:val="0"/>
          <w:marTop w:val="0"/>
          <w:marBottom w:val="0"/>
          <w:divBdr>
            <w:top w:val="none" w:sz="0" w:space="0" w:color="auto"/>
            <w:left w:val="none" w:sz="0" w:space="0" w:color="auto"/>
            <w:bottom w:val="none" w:sz="0" w:space="0" w:color="auto"/>
            <w:right w:val="none" w:sz="0" w:space="0" w:color="auto"/>
          </w:divBdr>
          <w:divsChild>
            <w:div w:id="28065635">
              <w:marLeft w:val="0"/>
              <w:marRight w:val="0"/>
              <w:marTop w:val="0"/>
              <w:marBottom w:val="0"/>
              <w:divBdr>
                <w:top w:val="none" w:sz="0" w:space="0" w:color="auto"/>
                <w:left w:val="none" w:sz="0" w:space="0" w:color="auto"/>
                <w:bottom w:val="none" w:sz="0" w:space="0" w:color="auto"/>
                <w:right w:val="none" w:sz="0" w:space="0" w:color="auto"/>
              </w:divBdr>
              <w:divsChild>
                <w:div w:id="1381368068">
                  <w:marLeft w:val="0"/>
                  <w:marRight w:val="0"/>
                  <w:marTop w:val="0"/>
                  <w:marBottom w:val="0"/>
                  <w:divBdr>
                    <w:top w:val="none" w:sz="0" w:space="0" w:color="auto"/>
                    <w:left w:val="none" w:sz="0" w:space="0" w:color="auto"/>
                    <w:bottom w:val="none" w:sz="0" w:space="0" w:color="auto"/>
                    <w:right w:val="none" w:sz="0" w:space="0" w:color="auto"/>
                  </w:divBdr>
                  <w:divsChild>
                    <w:div w:id="2144032189">
                      <w:marLeft w:val="0"/>
                      <w:marRight w:val="0"/>
                      <w:marTop w:val="0"/>
                      <w:marBottom w:val="0"/>
                      <w:divBdr>
                        <w:top w:val="none" w:sz="0" w:space="0" w:color="auto"/>
                        <w:left w:val="none" w:sz="0" w:space="0" w:color="auto"/>
                        <w:bottom w:val="none" w:sz="0" w:space="0" w:color="auto"/>
                        <w:right w:val="none" w:sz="0" w:space="0" w:color="auto"/>
                      </w:divBdr>
                      <w:divsChild>
                        <w:div w:id="1289899764">
                          <w:marLeft w:val="0"/>
                          <w:marRight w:val="0"/>
                          <w:marTop w:val="0"/>
                          <w:marBottom w:val="0"/>
                          <w:divBdr>
                            <w:top w:val="none" w:sz="0" w:space="0" w:color="auto"/>
                            <w:left w:val="none" w:sz="0" w:space="0" w:color="auto"/>
                            <w:bottom w:val="none" w:sz="0" w:space="0" w:color="auto"/>
                            <w:right w:val="none" w:sz="0" w:space="0" w:color="auto"/>
                          </w:divBdr>
                          <w:divsChild>
                            <w:div w:id="691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3135">
      <w:bodyDiv w:val="1"/>
      <w:marLeft w:val="0"/>
      <w:marRight w:val="0"/>
      <w:marTop w:val="0"/>
      <w:marBottom w:val="0"/>
      <w:divBdr>
        <w:top w:val="none" w:sz="0" w:space="0" w:color="auto"/>
        <w:left w:val="none" w:sz="0" w:space="0" w:color="auto"/>
        <w:bottom w:val="none" w:sz="0" w:space="0" w:color="auto"/>
        <w:right w:val="none" w:sz="0" w:space="0" w:color="auto"/>
      </w:divBdr>
      <w:divsChild>
        <w:div w:id="1389768467">
          <w:marLeft w:val="0"/>
          <w:marRight w:val="0"/>
          <w:marTop w:val="0"/>
          <w:marBottom w:val="0"/>
          <w:divBdr>
            <w:top w:val="none" w:sz="0" w:space="0" w:color="auto"/>
            <w:left w:val="none" w:sz="0" w:space="0" w:color="auto"/>
            <w:bottom w:val="none" w:sz="0" w:space="0" w:color="auto"/>
            <w:right w:val="none" w:sz="0" w:space="0" w:color="auto"/>
          </w:divBdr>
          <w:divsChild>
            <w:div w:id="918900804">
              <w:marLeft w:val="0"/>
              <w:marRight w:val="0"/>
              <w:marTop w:val="0"/>
              <w:marBottom w:val="0"/>
              <w:divBdr>
                <w:top w:val="none" w:sz="0" w:space="0" w:color="auto"/>
                <w:left w:val="none" w:sz="0" w:space="0" w:color="auto"/>
                <w:bottom w:val="none" w:sz="0" w:space="0" w:color="auto"/>
                <w:right w:val="none" w:sz="0" w:space="0" w:color="auto"/>
              </w:divBdr>
              <w:divsChild>
                <w:div w:id="1718582369">
                  <w:marLeft w:val="0"/>
                  <w:marRight w:val="0"/>
                  <w:marTop w:val="0"/>
                  <w:marBottom w:val="0"/>
                  <w:divBdr>
                    <w:top w:val="none" w:sz="0" w:space="0" w:color="auto"/>
                    <w:left w:val="none" w:sz="0" w:space="0" w:color="auto"/>
                    <w:bottom w:val="none" w:sz="0" w:space="0" w:color="auto"/>
                    <w:right w:val="none" w:sz="0" w:space="0" w:color="auto"/>
                  </w:divBdr>
                  <w:divsChild>
                    <w:div w:id="1173911816">
                      <w:marLeft w:val="0"/>
                      <w:marRight w:val="0"/>
                      <w:marTop w:val="0"/>
                      <w:marBottom w:val="0"/>
                      <w:divBdr>
                        <w:top w:val="none" w:sz="0" w:space="0" w:color="auto"/>
                        <w:left w:val="none" w:sz="0" w:space="0" w:color="auto"/>
                        <w:bottom w:val="none" w:sz="0" w:space="0" w:color="auto"/>
                        <w:right w:val="none" w:sz="0" w:space="0" w:color="auto"/>
                      </w:divBdr>
                      <w:divsChild>
                        <w:div w:id="1404789508">
                          <w:marLeft w:val="0"/>
                          <w:marRight w:val="0"/>
                          <w:marTop w:val="0"/>
                          <w:marBottom w:val="0"/>
                          <w:divBdr>
                            <w:top w:val="none" w:sz="0" w:space="0" w:color="auto"/>
                            <w:left w:val="none" w:sz="0" w:space="0" w:color="auto"/>
                            <w:bottom w:val="none" w:sz="0" w:space="0" w:color="auto"/>
                            <w:right w:val="none" w:sz="0" w:space="0" w:color="auto"/>
                          </w:divBdr>
                          <w:divsChild>
                            <w:div w:id="4895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3.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1C07D2-134C-4E22-9D60-FDE17133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4130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482</cp:revision>
  <dcterms:created xsi:type="dcterms:W3CDTF">2023-09-11T09:50:00Z</dcterms:created>
  <dcterms:modified xsi:type="dcterms:W3CDTF">2024-09-27T12:04:00Z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