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94" w:rsidRDefault="00784694">
      <w:pPr>
        <w:pStyle w:val="Cabealho10"/>
        <w:jc w:val="center"/>
        <w:rPr>
          <w:rFonts w:ascii="Arial" w:hAnsi="Arial"/>
        </w:rPr>
      </w:pPr>
    </w:p>
    <w:p w:rsidR="00784694" w:rsidRDefault="00784694">
      <w:pPr>
        <w:pStyle w:val="Rodap1"/>
      </w:pPr>
    </w:p>
    <w:p w:rsidR="00784694" w:rsidRDefault="001A67D9">
      <w:pPr>
        <w:pStyle w:val="Standard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Faculdade de Engenharia da Universidade do Porto</w:t>
      </w: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1A67D9">
      <w:pPr>
        <w:pStyle w:val="Standard"/>
      </w:pPr>
      <w:r>
        <w:rPr>
          <w:rStyle w:val="Tipodeletrapredefinidodopargrafo1"/>
          <w:rFonts w:ascii="Arial" w:hAnsi="Arial"/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1717197</wp:posOffset>
            </wp:positionH>
            <wp:positionV relativeFrom="paragraph">
              <wp:posOffset>39959</wp:posOffset>
            </wp:positionV>
            <wp:extent cx="2685958" cy="1143000"/>
            <wp:effectExtent l="0" t="0" r="92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:rsidR="00784694" w:rsidRDefault="001A67D9">
      <w:pPr>
        <w:pStyle w:val="Standard"/>
        <w:jc w:val="center"/>
        <w:rPr>
          <w:rFonts w:ascii="Arial" w:hAnsi="Arial"/>
          <w:smallCaps/>
          <w:sz w:val="40"/>
          <w:szCs w:val="40"/>
        </w:rPr>
      </w:pPr>
      <w:r>
        <w:rPr>
          <w:rFonts w:ascii="Arial" w:hAnsi="Arial"/>
          <w:smallCaps/>
          <w:sz w:val="40"/>
          <w:szCs w:val="40"/>
        </w:rPr>
        <w:t>Publicações da Imprensa Nacional – Casa da Moeda</w:t>
      </w: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1A67D9">
      <w:pPr>
        <w:pStyle w:val="Standard"/>
        <w:jc w:val="center"/>
      </w:pPr>
      <w:r>
        <w:rPr>
          <w:rStyle w:val="Tipodeletrapredefinidodopargrafo1"/>
          <w:rFonts w:ascii="Arial" w:hAnsi="Arial"/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1196282</wp:posOffset>
            </wp:positionH>
            <wp:positionV relativeFrom="paragraph">
              <wp:posOffset>30595</wp:posOffset>
            </wp:positionV>
            <wp:extent cx="3822841" cy="1383843"/>
            <wp:effectExtent l="0" t="0" r="6209" b="6807"/>
            <wp:wrapSquare wrapText="bothSides"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841" cy="13838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Algoritmos e Estruturas de Dados – Turma2_G9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do Grupo: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Christopher Fernandes de Abreu 201604735 up201604735@fe.up.pt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Bruno Dias da Costa Carvalho 201606517 up201606517@fe.up.pt</w:t>
      </w: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</w:pPr>
      <w:r>
        <w:rPr>
          <w:rStyle w:val="Tipodeletrapredefinidodopargrafo1"/>
          <w:rFonts w:ascii="Arial" w:hAnsi="Arial"/>
        </w:rPr>
        <w:t xml:space="preserve">Pedro Miguel Sousa Fernandes 201603846 </w:t>
      </w:r>
      <w:hyperlink r:id="rId10" w:history="1">
        <w:r>
          <w:rPr>
            <w:rStyle w:val="Tipodeletrapredefinidodopargrafo1"/>
            <w:rFonts w:ascii="Arial" w:hAnsi="Arial"/>
          </w:rPr>
          <w:t>up201603846@fe.up.pt</w:t>
        </w:r>
      </w:hyperlink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5 de janeiro de 2018</w:t>
      </w:r>
    </w:p>
    <w:p w:rsidR="0043402F" w:rsidRDefault="0043402F" w:rsidP="0043402F">
      <w:pPr>
        <w:pStyle w:val="Textbody"/>
        <w:rPr>
          <w:rFonts w:ascii="Arial" w:hAnsi="Arial"/>
        </w:rPr>
      </w:pPr>
    </w:p>
    <w:p w:rsidR="0043402F" w:rsidRDefault="0043402F" w:rsidP="0043402F">
      <w:pPr>
        <w:pStyle w:val="Textbody"/>
        <w:rPr>
          <w:rFonts w:ascii="Arial" w:hAnsi="Arial"/>
        </w:rPr>
      </w:pPr>
    </w:p>
    <w:sdt>
      <w:sdt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  <w:id w:val="-132959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50CE" w:rsidRDefault="003950CE">
          <w:pPr>
            <w:pStyle w:val="Cabealhodondice"/>
          </w:pPr>
          <w:r>
            <w:t>Índice</w:t>
          </w:r>
        </w:p>
        <w:p w:rsidR="003950CE" w:rsidRDefault="003950C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40966" w:history="1">
            <w:r w:rsidRPr="00D678F4">
              <w:rPr>
                <w:rStyle w:val="Hiperligao"/>
                <w:noProof/>
              </w:rPr>
              <w:t>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0CE" w:rsidRDefault="0098251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7" w:history="1">
            <w:r w:rsidR="003950CE" w:rsidRPr="00D678F4">
              <w:rPr>
                <w:rStyle w:val="Hiperligao"/>
                <w:noProof/>
              </w:rPr>
              <w:t>Solução implementada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_Toc502940967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:rsidR="003950CE" w:rsidRDefault="0098251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8" w:history="1">
            <w:r w:rsidR="003950CE" w:rsidRPr="00D678F4">
              <w:rPr>
                <w:rStyle w:val="Hiperligao"/>
                <w:noProof/>
              </w:rPr>
              <w:t>Diagrama de classes UML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_Toc502940968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4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:rsidR="003950CE" w:rsidRDefault="0098251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9" w:history="1">
            <w:r w:rsidR="003950CE" w:rsidRPr="00D678F4">
              <w:rPr>
                <w:rStyle w:val="Hiperligao"/>
                <w:noProof/>
              </w:rPr>
              <w:t>Lista de casos de utilização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_Toc502940969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:rsidR="003950CE" w:rsidRDefault="0098251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0" w:history="1">
            <w:r w:rsidR="003950CE" w:rsidRPr="00D678F4">
              <w:rPr>
                <w:rStyle w:val="Hiperligao"/>
                <w:noProof/>
              </w:rPr>
              <w:t>Principais dificuldades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_Toc502940970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:rsidR="003950CE" w:rsidRDefault="0098251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1" w:history="1">
            <w:r w:rsidR="003950CE" w:rsidRPr="00D678F4">
              <w:rPr>
                <w:rStyle w:val="Hiperligao"/>
                <w:noProof/>
              </w:rPr>
              <w:t>Contribuição dos elementos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_Toc502940971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6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:rsidR="003950CE" w:rsidRDefault="003950CE">
          <w:r>
            <w:rPr>
              <w:b/>
              <w:bCs/>
            </w:rPr>
            <w:fldChar w:fldCharType="end"/>
          </w:r>
        </w:p>
      </w:sdtContent>
    </w:sdt>
    <w:p w:rsidR="0043402F" w:rsidRDefault="0043402F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 w:rsidR="00784694" w:rsidRDefault="001A67D9" w:rsidP="003950CE">
      <w:pPr>
        <w:pStyle w:val="Cabealho11"/>
        <w:spacing w:after="480"/>
      </w:pPr>
      <w:bookmarkStart w:id="0" w:name="_Toc502940966"/>
      <w:r>
        <w:lastRenderedPageBreak/>
        <w:t>Tema do trabalho</w:t>
      </w:r>
      <w:bookmarkEnd w:id="0"/>
    </w:p>
    <w:p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O trabalho tem como objetivo continuar a desenvolver o sistema já criado anteriormente, o software da Imprensa Nacional – Casa da Moeda, e implementar as funcionalidades adicionais explicitamente descritas ao longo deste relatório. Nomeadamente a criação de uma árvore binaria de pesquisa onde guarda as encomendas de publicações, a criação de uma fila de prioridades das publicações por loja e finalmente a conceção de uma tabela de dispersão onde serão guardadas as encomendas suspensas.</w:t>
      </w:r>
    </w:p>
    <w:p w:rsidR="00784694" w:rsidRDefault="00784694">
      <w:pPr>
        <w:pStyle w:val="Textbody"/>
      </w:pPr>
    </w:p>
    <w:p w:rsidR="00784694" w:rsidRDefault="001A67D9" w:rsidP="003950CE">
      <w:pPr>
        <w:pStyle w:val="Cabealho11"/>
        <w:spacing w:after="480"/>
      </w:pPr>
      <w:bookmarkStart w:id="1" w:name="_Toc502940967"/>
      <w:r>
        <w:t>Solução implementada</w:t>
      </w:r>
      <w:bookmarkEnd w:id="1"/>
    </w:p>
    <w:p w:rsidR="00784694" w:rsidRPr="00DE36C9" w:rsidRDefault="001A67D9" w:rsidP="007442B1">
      <w:pPr>
        <w:pStyle w:val="Textbody"/>
        <w:ind w:firstLine="709"/>
        <w:rPr>
          <w:rFonts w:ascii="Arial" w:hAnsi="Arial" w:cs="Arial"/>
        </w:rPr>
      </w:pPr>
      <w:r w:rsidRPr="00DE36C9">
        <w:rPr>
          <w:rFonts w:ascii="Arial" w:hAnsi="Arial" w:cs="Arial"/>
        </w:rPr>
        <w:t>A nossa solução baseia-se nas instruções fornecidas inicialmente, sendo que fomos aplicando as alterações que achamos necessárias para uma melhor estrutura do programa. Assim sendo, o projeto revolve à volta das classes principais e dos seus métodos: Empresa, Publicação (Livro ou Revista), Loja, Empregado e Pedido.</w:t>
      </w:r>
    </w:p>
    <w:p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Além destas classes que tiveram de ser revistas chegamos a conclusão que tínhamos de remover a classe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Pr="00B00E6C">
        <w:rPr>
          <w:rFonts w:ascii="Arial" w:hAnsi="Arial" w:cs="Arial"/>
        </w:rPr>
        <w:t xml:space="preserve"> e as suas funções derivadas pois complicavam desnecessariamente o desenvolvimento do programa. Continuamos a utilizar as </w:t>
      </w:r>
      <w:r w:rsidR="007442B1">
        <w:rPr>
          <w:rFonts w:ascii="Arial" w:hAnsi="Arial" w:cs="Arial"/>
        </w:rPr>
        <w:t xml:space="preserve">estruturas </w:t>
      </w:r>
      <w:r w:rsidRPr="00B00E6C">
        <w:rPr>
          <w:rFonts w:ascii="Arial" w:hAnsi="Arial" w:cs="Arial"/>
        </w:rPr>
        <w:t>anteriormente implementadas para as datas o que ajudou consideravelmente na implementação das novas funcionalidades</w:t>
      </w:r>
      <w:r w:rsidR="00DE36C9">
        <w:rPr>
          <w:rFonts w:ascii="Arial" w:hAnsi="Arial" w:cs="Arial"/>
        </w:rPr>
        <w:t>:</w:t>
      </w:r>
    </w:p>
    <w:p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Árvore binária de pesquisa</w:t>
      </w:r>
    </w:p>
    <w:p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Fila de prioridade</w:t>
      </w:r>
    </w:p>
    <w:p w:rsidR="00784694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Tabela de dispersão</w:t>
      </w:r>
    </w:p>
    <w:p w:rsidR="00AC436F" w:rsidRPr="00504FB4" w:rsidRDefault="00AC436F" w:rsidP="004B28AC">
      <w:pPr>
        <w:pStyle w:val="Textbody"/>
        <w:ind w:firstLine="709"/>
        <w:rPr>
          <w:rFonts w:ascii="Arial" w:hAnsi="Arial" w:cs="Arial"/>
        </w:rPr>
      </w:pPr>
      <w:r w:rsidRPr="00504FB4">
        <w:rPr>
          <w:rFonts w:ascii="Arial" w:hAnsi="Arial" w:cs="Arial"/>
        </w:rPr>
        <w:t xml:space="preserve">Para suportar estas estruturas foram alteradas as classes </w:t>
      </w:r>
      <w:r w:rsidR="00DB6AE4" w:rsidRPr="00504FB4">
        <w:rPr>
          <w:rFonts w:ascii="Arial" w:hAnsi="Arial" w:cs="Arial"/>
        </w:rPr>
        <w:t>existentes,</w:t>
      </w:r>
      <w:r w:rsidRPr="00504FB4">
        <w:rPr>
          <w:rFonts w:ascii="Arial" w:hAnsi="Arial" w:cs="Arial"/>
        </w:rPr>
        <w:t xml:space="preserve"> mas também criadas novas: </w:t>
      </w:r>
      <w:proofErr w:type="spellStart"/>
      <w:r w:rsidRPr="00504FB4">
        <w:rPr>
          <w:rFonts w:ascii="Arial" w:hAnsi="Arial" w:cs="Arial"/>
          <w:i/>
        </w:rPr>
        <w:t>LocalPublication</w:t>
      </w:r>
      <w:proofErr w:type="spellEnd"/>
      <w:r w:rsidRPr="00504FB4">
        <w:rPr>
          <w:rFonts w:ascii="Arial" w:hAnsi="Arial" w:cs="Arial"/>
        </w:rPr>
        <w:t xml:space="preserve">, que guarda as publicações nas lojas, e </w:t>
      </w:r>
      <w:proofErr w:type="spellStart"/>
      <w:r w:rsidRPr="00504FB4">
        <w:rPr>
          <w:rFonts w:ascii="Arial" w:hAnsi="Arial" w:cs="Arial"/>
          <w:i/>
        </w:rPr>
        <w:t>Suspended</w:t>
      </w:r>
      <w:proofErr w:type="spellEnd"/>
      <w:r w:rsidRPr="00504FB4">
        <w:rPr>
          <w:rFonts w:ascii="Arial" w:hAnsi="Arial" w:cs="Arial"/>
          <w:i/>
        </w:rPr>
        <w:t xml:space="preserve">, </w:t>
      </w:r>
      <w:r w:rsidRPr="00504FB4">
        <w:rPr>
          <w:rFonts w:ascii="Arial" w:hAnsi="Arial" w:cs="Arial"/>
        </w:rPr>
        <w:t xml:space="preserve">classe derivada de </w:t>
      </w:r>
      <w:proofErr w:type="spellStart"/>
      <w:r w:rsidRPr="00504FB4">
        <w:rPr>
          <w:rFonts w:ascii="Arial" w:hAnsi="Arial" w:cs="Arial"/>
          <w:i/>
        </w:rPr>
        <w:t>Request</w:t>
      </w:r>
      <w:proofErr w:type="spellEnd"/>
      <w:r w:rsidRPr="00504FB4">
        <w:rPr>
          <w:rFonts w:ascii="Arial" w:hAnsi="Arial" w:cs="Arial"/>
        </w:rPr>
        <w:t>, para gerir as encomendas suspensas na tabela de dispersão.</w:t>
      </w:r>
    </w:p>
    <w:p w:rsidR="00784694" w:rsidRPr="00B00E6C" w:rsidRDefault="001A67D9" w:rsidP="00CA159E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Além destas funcionalidades adicionais pedidas o nosso trabalho tivemos de completar certos objetivos que tínhamos desde o projeto anterior.</w:t>
      </w:r>
    </w:p>
    <w:p w:rsidR="00B00E6C" w:rsidRPr="00B00E6C" w:rsidRDefault="001A67D9" w:rsidP="007442B1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Quanto à interface principal adicionamos vários painéis adicionais baseados nos métodos já existentes, para que o utilizador pudesse ter uma interação fluida com o programa, sendo apresentado todas as instruções necessárias para a utilização correta da aplicação. É também mantido um registo de atividades, que pode também ser mostrado no ecrã.</w:t>
      </w:r>
    </w:p>
    <w:p w:rsidR="00784694" w:rsidRDefault="001A67D9" w:rsidP="003950CE">
      <w:pPr>
        <w:pStyle w:val="Cabealho11"/>
        <w:spacing w:after="480"/>
      </w:pPr>
      <w:bookmarkStart w:id="2" w:name="_Toc502940968"/>
      <w:r>
        <w:lastRenderedPageBreak/>
        <w:t>Diagrama de classes UML</w:t>
      </w:r>
      <w:bookmarkEnd w:id="2"/>
    </w:p>
    <w:p w:rsidR="005B0F5B" w:rsidRDefault="00C71DB4" w:rsidP="003950CE">
      <w:pPr>
        <w:pStyle w:val="Cabealho11"/>
        <w:spacing w:after="480"/>
        <w:rPr>
          <w:rFonts w:ascii="Liberation Serif" w:hAnsi="Liberation Serif"/>
          <w:b w:val="0"/>
          <w:bCs w:val="0"/>
          <w:sz w:val="24"/>
          <w:szCs w:val="24"/>
        </w:rPr>
      </w:pPr>
      <w:bookmarkStart w:id="3" w:name="_Toc502940969"/>
      <w:bookmarkStart w:id="4" w:name="_Toc502939455"/>
      <w:r>
        <w:rPr>
          <w:noProof/>
          <w:lang w:eastAsia="pt-PT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396240</wp:posOffset>
            </wp:positionH>
            <wp:positionV relativeFrom="paragraph">
              <wp:posOffset>428625</wp:posOffset>
            </wp:positionV>
            <wp:extent cx="5320030" cy="6848475"/>
            <wp:effectExtent l="0" t="0" r="0" b="9525"/>
            <wp:wrapSquare wrapText="bothSides"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6848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4"/>
    </w:p>
    <w:p w:rsidR="005B0F5B" w:rsidRPr="00C71DB4" w:rsidRDefault="005B0F5B" w:rsidP="005B0F5B">
      <w:pPr>
        <w:pStyle w:val="Textbody"/>
        <w:rPr>
          <w:u w:val="single"/>
        </w:rPr>
      </w:pPr>
      <w:bookmarkStart w:id="5" w:name="_GoBack"/>
      <w:bookmarkEnd w:id="5"/>
    </w:p>
    <w:p w:rsidR="006A71F9" w:rsidRPr="006A71F9" w:rsidRDefault="001A67D9" w:rsidP="003950CE">
      <w:pPr>
        <w:pStyle w:val="Cabealho11"/>
        <w:spacing w:after="480"/>
      </w:pPr>
      <w:r>
        <w:t>Lista de casos de utilização</w:t>
      </w:r>
      <w:bookmarkEnd w:id="3"/>
    </w:p>
    <w:p w:rsidR="00784694" w:rsidRPr="00B00E6C" w:rsidRDefault="001A67D9" w:rsidP="00967498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O programa desenvolvido permite</w:t>
      </w:r>
      <w:r w:rsidR="008F7877">
        <w:rPr>
          <w:rFonts w:ascii="Arial" w:hAnsi="Arial" w:cs="Arial"/>
        </w:rPr>
        <w:t xml:space="preserve"> efetuar as seguintes operações, que complementam as do projeto passado:</w:t>
      </w:r>
    </w:p>
    <w:p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lastRenderedPageBreak/>
        <w:t>Editar lojas (nome, contacto, designar responsáveis);</w:t>
      </w:r>
    </w:p>
    <w:p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Gerir encomendas:</w:t>
      </w:r>
    </w:p>
    <w:p w:rsidR="00B00E6C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Listar</w:t>
      </w:r>
      <w:r w:rsidR="000E3AD2">
        <w:rPr>
          <w:rFonts w:ascii="Arial" w:hAnsi="Arial" w:cs="Arial"/>
          <w:sz w:val="22"/>
        </w:rPr>
        <w:t xml:space="preserve"> (podendo-se filtrar por loja ou publicação)</w:t>
      </w:r>
      <w:r w:rsidRPr="00967498">
        <w:rPr>
          <w:rFonts w:ascii="Arial" w:hAnsi="Arial" w:cs="Arial"/>
          <w:sz w:val="22"/>
        </w:rPr>
        <w:t>;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Criar e remover;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Suspender e terminar suspensão.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Alterar data limite de execução.</w:t>
      </w:r>
    </w:p>
    <w:p w:rsidR="008F7877" w:rsidRPr="00967498" w:rsidRDefault="008F7877" w:rsidP="00967498">
      <w:pPr>
        <w:pStyle w:val="Textbody"/>
        <w:numPr>
          <w:ilvl w:val="0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Gerir publicações:</w:t>
      </w:r>
    </w:p>
    <w:p w:rsidR="008F7877" w:rsidRPr="00967498" w:rsidRDefault="008F7877" w:rsidP="00967498">
      <w:pPr>
        <w:pStyle w:val="Textbody"/>
        <w:numPr>
          <w:ilvl w:val="1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Identificar publicações com stock inferior a um valor dado pelo utilizador.</w:t>
      </w:r>
    </w:p>
    <w:p w:rsidR="008146E1" w:rsidRDefault="00967498" w:rsidP="00967498">
      <w:pPr>
        <w:pStyle w:val="Textbody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Apesar de não estar diretamente relacionado com a interface, foram implementados outros métodos que permitem:</w:t>
      </w:r>
    </w:p>
    <w:p w:rsidR="00967498" w:rsidRDefault="00967498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 w:rsidRPr="006F4CB5">
        <w:rPr>
          <w:rFonts w:ascii="Arial" w:hAnsi="Arial" w:cs="Arial"/>
          <w:sz w:val="22"/>
        </w:rPr>
        <w:t xml:space="preserve">Verificar, no inicio do programa, o estado dos pedidos, tanto dos ativos como suspensos. Desta forma, caso um pedido esteja concluído (se tiver chegado o dia limite), é entregue à loja a produção. Também, caso se conclua que um pedido esteve suspenso durante demasiado tempo, este </w:t>
      </w:r>
      <w:r w:rsidR="00265756" w:rsidRPr="006F4CB5">
        <w:rPr>
          <w:rFonts w:ascii="Arial" w:hAnsi="Arial" w:cs="Arial"/>
          <w:sz w:val="22"/>
        </w:rPr>
        <w:t xml:space="preserve">é permanentemente </w:t>
      </w:r>
      <w:r w:rsidRPr="006F4CB5">
        <w:rPr>
          <w:rFonts w:ascii="Arial" w:hAnsi="Arial" w:cs="Arial"/>
          <w:sz w:val="22"/>
        </w:rPr>
        <w:t>cancelado.</w:t>
      </w:r>
    </w:p>
    <w:p w:rsidR="006F4CB5" w:rsidRPr="006F4CB5" w:rsidRDefault="006F4CB5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Ordenar </w:t>
      </w:r>
      <w:r w:rsidR="00C01CC3">
        <w:rPr>
          <w:rFonts w:ascii="Arial" w:hAnsi="Arial" w:cs="Arial"/>
          <w:sz w:val="22"/>
        </w:rPr>
        <w:t xml:space="preserve">crescentemente </w:t>
      </w:r>
      <w:r>
        <w:rPr>
          <w:rFonts w:ascii="Arial" w:hAnsi="Arial" w:cs="Arial"/>
          <w:sz w:val="22"/>
        </w:rPr>
        <w:t>as publicações na loja pela sua quantidade em stock, e atualizá-lo conforme uma produção é recebida.</w:t>
      </w:r>
    </w:p>
    <w:p w:rsidR="00967498" w:rsidRPr="006A71F9" w:rsidRDefault="00967498" w:rsidP="00967498">
      <w:pPr>
        <w:pStyle w:val="Textbody"/>
        <w:ind w:left="709"/>
        <w:rPr>
          <w:rFonts w:ascii="Arial" w:hAnsi="Arial" w:cs="Arial"/>
        </w:rPr>
      </w:pPr>
    </w:p>
    <w:p w:rsidR="00784694" w:rsidRDefault="001A67D9" w:rsidP="003950CE">
      <w:pPr>
        <w:pStyle w:val="Cabealho11"/>
        <w:spacing w:after="480"/>
      </w:pPr>
      <w:bookmarkStart w:id="6" w:name="_Toc502940970"/>
      <w:r>
        <w:t>Principais dificuldades</w:t>
      </w:r>
      <w:bookmarkEnd w:id="6"/>
    </w:p>
    <w:p w:rsidR="00B00E6C" w:rsidRPr="007442B1" w:rsidRDefault="001A67D9" w:rsidP="00650D3A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Um dos nossos problemas que encontramos no desenvolvimento do nosso programa foi o facto de termos criado anteriormente uma classe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="009A6778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(Coleção), que continha duas subclasses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Book</w:t>
      </w:r>
      <w:r w:rsidR="0079249A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="00B00E6C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(Livro) e </w:t>
      </w:r>
      <w:proofErr w:type="spellStart"/>
      <w:r w:rsidRPr="00B00E6C">
        <w:rPr>
          <w:rStyle w:val="Tipodeletrapredefinidodopargrafo1"/>
          <w:rFonts w:ascii="Arial" w:hAnsi="Arial" w:cs="Arial"/>
          <w:i/>
        </w:rPr>
        <w:t>Magazine</w:t>
      </w:r>
      <w:r w:rsidR="0079249A">
        <w:rPr>
          <w:rStyle w:val="Tipodeletrapredefinidodopargrafo1"/>
          <w:rFonts w:ascii="Arial" w:hAnsi="Arial" w:cs="Arial"/>
          <w:i/>
        </w:rPr>
        <w:t>Collection</w:t>
      </w:r>
      <w:proofErr w:type="spellEnd"/>
      <w:r w:rsidR="00B00E6C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>(Revista), que complicava o programa, pois tínhamos uma visão futura diferente da que foi proposta. Com base nisto decidimos retirar essa mesma classe e funções derivadas, mas essa mesma decisão fez com que tivéssemos de rever diversos aspetos que a essa classe abrangia. Além disso também o trabalho foi concebido num período de ferias onde ninguém vivia na mesma cidade o que complicou o desenvolvimento do programa o que nos fez trabalhar mais no mês de janeiro o que se traduz num período mais curto para o desenvolvimento do trabalho.</w:t>
      </w:r>
      <w:r w:rsidR="007442B1">
        <w:rPr>
          <w:rFonts w:ascii="Arial" w:hAnsi="Arial" w:cs="Arial"/>
        </w:rPr>
        <w:br w:type="page"/>
      </w:r>
    </w:p>
    <w:p w:rsidR="00650D3A" w:rsidRPr="00650D3A" w:rsidRDefault="001A67D9" w:rsidP="003950CE">
      <w:pPr>
        <w:pStyle w:val="Cabealho11"/>
        <w:spacing w:after="480"/>
      </w:pPr>
      <w:bookmarkStart w:id="7" w:name="_Toc502940971"/>
      <w:r>
        <w:lastRenderedPageBreak/>
        <w:t>Contribuição dos elementos</w:t>
      </w:r>
      <w:bookmarkEnd w:id="7"/>
    </w:p>
    <w:p w:rsidR="00784694" w:rsidRPr="00444A02" w:rsidRDefault="001A67D9" w:rsidP="00443F93">
      <w:pPr>
        <w:pStyle w:val="Textbody"/>
        <w:ind w:firstLine="709"/>
        <w:rPr>
          <w:rFonts w:ascii="Arial" w:hAnsi="Arial" w:cs="Arial"/>
        </w:rPr>
      </w:pPr>
      <w:r w:rsidRPr="00444A02">
        <w:rPr>
          <w:rFonts w:ascii="Arial" w:hAnsi="Arial" w:cs="Arial"/>
        </w:rPr>
        <w:t xml:space="preserve">O Bruno tratou da remoção da classe Coleções e a nova implementação de métodos para o normal funcionamento do programa. Trabalhamos todos no </w:t>
      </w:r>
      <w:proofErr w:type="spellStart"/>
      <w:r w:rsidR="008E56E8" w:rsidRPr="008E56E8">
        <w:rPr>
          <w:rFonts w:ascii="Arial" w:hAnsi="Arial" w:cs="Arial"/>
          <w:i/>
        </w:rPr>
        <w:t>debugging</w:t>
      </w:r>
      <w:proofErr w:type="spellEnd"/>
      <w:r w:rsidRPr="00444A02">
        <w:rPr>
          <w:rFonts w:ascii="Arial" w:hAnsi="Arial" w:cs="Arial"/>
        </w:rPr>
        <w:t xml:space="preserve"> do programa ao longo do seu desenvolvimento, mas o Pedro destacou se neste aspeto do projeto. O Pedro foi também responsável por mapear as estruturas dos novos métodos a ser implementados, para que todos os elementos do grupo</w:t>
      </w:r>
      <w:r w:rsidR="00443F93">
        <w:rPr>
          <w:rFonts w:ascii="Arial" w:hAnsi="Arial" w:cs="Arial"/>
        </w:rPr>
        <w:t xml:space="preserve"> pudessem trabalhar em uníssono, já que enquanto isso o Christopher se ocupou com o relatório, diagrama de classes e documentação </w:t>
      </w:r>
      <w:proofErr w:type="spellStart"/>
      <w:r w:rsidR="00443F93" w:rsidRPr="008E56E8">
        <w:rPr>
          <w:rFonts w:ascii="Arial" w:hAnsi="Arial" w:cs="Arial"/>
          <w:i/>
        </w:rPr>
        <w:t>doxygen</w:t>
      </w:r>
      <w:proofErr w:type="spellEnd"/>
      <w:r w:rsidR="00443F93">
        <w:rPr>
          <w:rFonts w:ascii="Arial" w:hAnsi="Arial" w:cs="Arial"/>
        </w:rPr>
        <w:t>.</w:t>
      </w:r>
      <w:r w:rsidRPr="00444A02">
        <w:rPr>
          <w:rFonts w:ascii="Arial" w:hAnsi="Arial" w:cs="Arial"/>
        </w:rPr>
        <w:t xml:space="preserve"> </w:t>
      </w:r>
    </w:p>
    <w:sectPr w:rsidR="00784694" w:rsidRPr="00444A02" w:rsidSect="00995F0F">
      <w:headerReference w:type="default" r:id="rId12"/>
      <w:footerReference w:type="default" r:id="rId13"/>
      <w:pgSz w:w="11906" w:h="16838"/>
      <w:pgMar w:top="1474" w:right="1134" w:bottom="1134" w:left="1134" w:header="113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516" w:rsidRDefault="00982516">
      <w:r>
        <w:separator/>
      </w:r>
    </w:p>
  </w:endnote>
  <w:endnote w:type="continuationSeparator" w:id="0">
    <w:p w:rsidR="00982516" w:rsidRDefault="0098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E6C" w:rsidRDefault="00B00E6C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71DB4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D7739A" w:rsidRDefault="00982516">
    <w:pPr>
      <w:pStyle w:val="Rodap1"/>
      <w:rPr>
        <w:rFonts w:ascii="Arial" w:hAnsi="Arial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516" w:rsidRDefault="00982516">
      <w:r>
        <w:rPr>
          <w:color w:val="000000"/>
        </w:rPr>
        <w:separator/>
      </w:r>
    </w:p>
  </w:footnote>
  <w:footnote w:type="continuationSeparator" w:id="0">
    <w:p w:rsidR="00982516" w:rsidRDefault="00982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E6C" w:rsidRDefault="00982516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0F47EC3B51CD4AB38623BDD784F0C2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0E6C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Publicações da Imprensa Nacional Casa da Moeda</w:t>
        </w:r>
      </w:sdtContent>
    </w:sdt>
  </w:p>
  <w:p w:rsidR="00D7739A" w:rsidRDefault="00982516">
    <w:pPr>
      <w:pStyle w:val="Cabealho10"/>
      <w:jc w:val="cent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EB4"/>
    <w:multiLevelType w:val="hybridMultilevel"/>
    <w:tmpl w:val="928A29F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431E5B"/>
    <w:multiLevelType w:val="multilevel"/>
    <w:tmpl w:val="746E1CEA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F6B7A20"/>
    <w:multiLevelType w:val="hybridMultilevel"/>
    <w:tmpl w:val="CAD257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BD5B31"/>
    <w:multiLevelType w:val="hybridMultilevel"/>
    <w:tmpl w:val="52DAD5B2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4"/>
    <w:rsid w:val="000C2EA1"/>
    <w:rsid w:val="000E3AD2"/>
    <w:rsid w:val="001A67D9"/>
    <w:rsid w:val="00265756"/>
    <w:rsid w:val="003950CE"/>
    <w:rsid w:val="0043402F"/>
    <w:rsid w:val="00443F93"/>
    <w:rsid w:val="00444A02"/>
    <w:rsid w:val="00483E19"/>
    <w:rsid w:val="004B28AC"/>
    <w:rsid w:val="00504FB4"/>
    <w:rsid w:val="005B0F5B"/>
    <w:rsid w:val="00650D3A"/>
    <w:rsid w:val="006A71F9"/>
    <w:rsid w:val="006F4CB5"/>
    <w:rsid w:val="007442B1"/>
    <w:rsid w:val="00784694"/>
    <w:rsid w:val="0079249A"/>
    <w:rsid w:val="008146E1"/>
    <w:rsid w:val="008E56E8"/>
    <w:rsid w:val="008F7877"/>
    <w:rsid w:val="00967498"/>
    <w:rsid w:val="00982516"/>
    <w:rsid w:val="00995F0F"/>
    <w:rsid w:val="009A6778"/>
    <w:rsid w:val="00AC436F"/>
    <w:rsid w:val="00B00E6C"/>
    <w:rsid w:val="00C0039F"/>
    <w:rsid w:val="00C01CC3"/>
    <w:rsid w:val="00C71DB4"/>
    <w:rsid w:val="00CA159E"/>
    <w:rsid w:val="00D50222"/>
    <w:rsid w:val="00DB6AE4"/>
    <w:rsid w:val="00DE36C9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325EE-9F46-4E37-A605-D653A27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43402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1">
    <w:name w:val="Cabeçalho 11"/>
    <w:basedOn w:val="Heading"/>
    <w:next w:val="Textbody"/>
    <w:pPr>
      <w:outlineLvl w:val="0"/>
    </w:pPr>
    <w:rPr>
      <w:b/>
      <w:bCs/>
    </w:rPr>
  </w:style>
  <w:style w:type="character" w:customStyle="1" w:styleId="Tipodeletrapredefinidodopargrafo1">
    <w:name w:val="Tipo de letra predefinido do parágrafo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abealho10">
    <w:name w:val="Cabeçalho1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3402F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3402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3402F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43402F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ndice3">
    <w:name w:val="toc 3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up201603846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47EC3B51CD4AB38623BDD784F0C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72F7-A1A3-43FA-BFDA-8716DE7E19E0}"/>
      </w:docPartPr>
      <w:docPartBody>
        <w:p w:rsidR="00680E09" w:rsidRDefault="0030569E" w:rsidP="0030569E">
          <w:pPr>
            <w:pStyle w:val="0F47EC3B51CD4AB38623BDD784F0C25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9E"/>
    <w:rsid w:val="0018094A"/>
    <w:rsid w:val="0030569E"/>
    <w:rsid w:val="00680E09"/>
    <w:rsid w:val="00E2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4371465B7B49D0A23308FE28093F40">
    <w:name w:val="3A4371465B7B49D0A23308FE28093F40"/>
    <w:rsid w:val="0030569E"/>
  </w:style>
  <w:style w:type="paragraph" w:customStyle="1" w:styleId="0F47EC3B51CD4AB38623BDD784F0C25E">
    <w:name w:val="0F47EC3B51CD4AB38623BDD784F0C25E"/>
    <w:rsid w:val="0030569E"/>
  </w:style>
  <w:style w:type="paragraph" w:customStyle="1" w:styleId="21DBFE2BC870459AADE15EFEBE131851">
    <w:name w:val="21DBFE2BC870459AADE15EFEBE131851"/>
    <w:rsid w:val="0030569E"/>
  </w:style>
  <w:style w:type="paragraph" w:customStyle="1" w:styleId="FCF0D660A77E42AD953F0A3BA7BAAC9E">
    <w:name w:val="FCF0D660A77E42AD953F0A3BA7BAAC9E"/>
    <w:rsid w:val="0030569E"/>
  </w:style>
  <w:style w:type="paragraph" w:customStyle="1" w:styleId="2E8B90B1D8BE4874A54DACA4C83FC2D0">
    <w:name w:val="2E8B90B1D8BE4874A54DACA4C83FC2D0"/>
    <w:rsid w:val="00305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A054-C68B-4C0B-B978-68D2CCF5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Publicações da Imprensa Nacional Casa da Moeda</vt:lpstr>
    </vt:vector>
  </TitlesOfParts>
  <Company>Universidade do Porto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Publicações da Imprensa Nacional Casa da Moeda</dc:title>
  <dc:creator>Christopher Abreu</dc:creator>
  <cp:lastModifiedBy>Christopher Abreu</cp:lastModifiedBy>
  <cp:revision>33</cp:revision>
  <cp:lastPrinted>2018-01-05T18:44:00Z</cp:lastPrinted>
  <dcterms:created xsi:type="dcterms:W3CDTF">2018-01-05T18:11:00Z</dcterms:created>
  <dcterms:modified xsi:type="dcterms:W3CDTF">2018-01-05T22:37:00Z</dcterms:modified>
</cp:coreProperties>
</file>