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731" w:rsidRDefault="00C94731" w:rsidP="00C94731">
      <w:pPr>
        <w:pStyle w:val="a4"/>
        <w:ind w:left="762" w:right="703"/>
        <w:jc w:val="center"/>
      </w:pPr>
      <w:r>
        <w:t>ДЕПАРТАМЕНТ ОБРАЗОВАНИЯ И НАУКИ ГОРОДА МОСКВЫ</w:t>
      </w:r>
      <w:r>
        <w:rPr>
          <w:spacing w:val="-67"/>
        </w:rPr>
        <w:t xml:space="preserve"> </w:t>
      </w:r>
      <w:r>
        <w:t>ГОСУДАРСТВЕННОЕ БЮДЖЕТНОЕ ПРОФЕССИОНАЛЬНОЕ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  <w:r>
        <w:rPr>
          <w:spacing w:val="-1"/>
        </w:rPr>
        <w:t xml:space="preserve"> </w:t>
      </w:r>
      <w:r>
        <w:t>ГОРОДА</w:t>
      </w:r>
      <w:r>
        <w:rPr>
          <w:spacing w:val="-2"/>
        </w:rPr>
        <w:t xml:space="preserve"> </w:t>
      </w:r>
      <w:r>
        <w:t>МОСКВЫ</w:t>
      </w:r>
    </w:p>
    <w:p w:rsidR="00C94731" w:rsidRDefault="00C94731" w:rsidP="00C94731">
      <w:pPr>
        <w:jc w:val="center"/>
        <w:rPr>
          <w:sz w:val="28"/>
          <w:szCs w:val="28"/>
          <w:lang w:eastAsia="ru-RU"/>
        </w:rPr>
      </w:pPr>
      <w:r>
        <w:t>«</w:t>
      </w:r>
      <w:r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:rsidR="00C94731" w:rsidRPr="00C94731" w:rsidRDefault="00C94731" w:rsidP="00C94731">
      <w:pPr>
        <w:pStyle w:val="a4"/>
        <w:spacing w:before="1"/>
        <w:ind w:left="762" w:right="703"/>
        <w:jc w:val="center"/>
      </w:pPr>
      <w:r>
        <w:rPr>
          <w:lang w:eastAsia="ru-RU"/>
        </w:rPr>
        <w:t>ТЕХНОЛОГИЙ № 20</w:t>
      </w:r>
      <w:r>
        <w:t>»</w:t>
      </w:r>
    </w:p>
    <w:p w:rsidR="00C94731" w:rsidRDefault="00C94731" w:rsidP="00C94731">
      <w:pPr>
        <w:ind w:left="3306" w:right="31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ОТЧЕТ </w:t>
      </w:r>
    </w:p>
    <w:p w:rsidR="00C94731" w:rsidRPr="00C94731" w:rsidRDefault="00C94731" w:rsidP="00C94731">
      <w:pPr>
        <w:ind w:left="3306" w:right="31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 ПРОХОЖДЕНИИ ПРАКТИКИ</w:t>
      </w:r>
    </w:p>
    <w:p w:rsidR="00C94731" w:rsidRPr="00C94731" w:rsidRDefault="00C94731" w:rsidP="00C94731">
      <w:pPr>
        <w:pStyle w:val="a4"/>
        <w:tabs>
          <w:tab w:val="left" w:pos="3214"/>
        </w:tabs>
        <w:spacing w:before="11"/>
        <w:jc w:val="center"/>
        <w:rPr>
          <w:b/>
          <w:sz w:val="29"/>
          <w:u w:val="single"/>
        </w:rPr>
      </w:pPr>
      <w:r w:rsidRPr="00040913">
        <w:rPr>
          <w:b/>
          <w:sz w:val="29"/>
          <w:u w:val="single"/>
        </w:rPr>
        <w:t>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</w:r>
    </w:p>
    <w:p w:rsidR="00C94731" w:rsidRDefault="00C94731" w:rsidP="00C94731">
      <w:pPr>
        <w:pStyle w:val="a4"/>
        <w:tabs>
          <w:tab w:val="left" w:pos="3969"/>
        </w:tabs>
        <w:spacing w:before="10"/>
        <w:rPr>
          <w:sz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239E7D6" wp14:editId="127FD34A">
                <wp:simplePos x="0" y="0"/>
                <wp:positionH relativeFrom="margin">
                  <wp:align>center</wp:align>
                </wp:positionH>
                <wp:positionV relativeFrom="paragraph">
                  <wp:posOffset>259715</wp:posOffset>
                </wp:positionV>
                <wp:extent cx="5158105" cy="1270"/>
                <wp:effectExtent l="0" t="0" r="23495" b="17780"/>
                <wp:wrapTopAndBottom/>
                <wp:docPr id="10" name="Поли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 extrusionOk="0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0D795" id="Полилиния 55" o:spid="_x0000_s1026" style="position:absolute;margin-left:0;margin-top:20.45pt;width:406.15pt;height:.1pt;z-index:-25165721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hk9nAIAAIcFAAAOAAAAZHJzL2Uyb0RvYy54bWysVF2O0zAQfkfiDlYeQdv8LF26UdMVoiwv&#10;sLvSFvHs2k4T4diW7TbtKTgC11gJwRnKjRhPkm4p8IKoVGucGX/zzTdjT6+2jSQbYV2tVRGloyQi&#10;QjHNa7Uqog+L67NJRJynilOplSiinXDR1ezpk2lrcpHpSksuLAEQ5fLWFFHlvcnj2LFKNNSNtBEK&#10;nKW2DfWwtauYW9oCeiPjLEku4lZbbqxmwjn4Ou+c0Qzxy1Iwf1uWTngiiwi4eVwtrsuwxrMpzVeW&#10;mqpmPQ36DywaWitIeoCaU0/J2ta/QTU1s9rp0o+YbmJdljUTWANUkyYn1dxX1AisBcRx5iCT+3+w&#10;7GZzZ0nNoXcgj6IN9Gj/Zf99/3X/gP9v+4cfn8l4HJRqjcvhwL25s/3OgUmW7XvN4Rxde40ibEvb&#10;BDGgPLJFrXcHrcXWEwYfx+l4kibjiDDwpdlLbEVM8+EsWzv/VmjEoZt3zned4mChzrwnuwDaZSOh&#10;ac/PSEKyF+MJLn1nD2HpEPYsJouEtGSSZuenQdkQhFhAb5L+Eex8iAtg2REYFLAaKNJqYM22qqcN&#10;FqHhaiQolNEuCLQAcoNCgABBocS/xELu09juTJ/CwsyfTruNCEz7sivXUB+YhRTBJG0RoRYEWmPX&#10;4SLffhoINnojFhpD/UkrIemjV6rjqA7uiGXnhhMh4WzaG0gicD9qtdLXtZTYa6kCtcvL5AK1clrW&#10;PDgDG2dXy9fSkg0N9xp/oTgA+yXMWOfn1FVdHLo6DaxeK45ZKkH5m972tJadDUASmhCHiQ8z3s3+&#10;UvMdzLvV+IygKpBgsf1IrSEhVxF5EPFGDxeX5sPohpIPseGk0q/gupR1mGtM04H3G7jtWE3/MoXn&#10;5HiPUY/v5+wnAAAA//8DAFBLAwQUAAYACAAAACEADoUMt9wAAAAGAQAADwAAAGRycy9kb3ducmV2&#10;LnhtbEyPwU7DMBBE70j8g7VIXBB1UqqohDgVIFX0Ssqhx629xFHjdRS7afr3mBMcd2Y087bazK4X&#10;E42h86wgX2QgiLU3HbcKvvbbxzWIEJEN9p5JwZUCbOrbmwpL4y/8SVMTW5FKOJSowMY4lFIGbclh&#10;WPiBOHnffnQY0zm20ox4SeWul8ssK6TDjtOCxYHeLelTc3YK/MPbxx7tocCrnk7FttkdVnqn1P3d&#10;/PoCItIc/8Lwi5/QoU5MR39mE0SvID0SFayyZxDJXefLJxDHJOQ5yLqS//HrHwAAAP//AwBQSwEC&#10;LQAUAAYACAAAACEAtoM4kv4AAADhAQAAEwAAAAAAAAAAAAAAAAAAAAAAW0NvbnRlbnRfVHlwZXNd&#10;LnhtbFBLAQItABQABgAIAAAAIQA4/SH/1gAAAJQBAAALAAAAAAAAAAAAAAAAAC8BAABfcmVscy8u&#10;cmVsc1BLAQItABQABgAIAAAAIQAuZhk9nAIAAIcFAAAOAAAAAAAAAAAAAAAAAC4CAABkcnMvZTJv&#10;RG9jLnhtbFBLAQItABQABgAIAAAAIQAOhQy33AAAAAYBAAAPAAAAAAAAAAAAAAAAAPYEAABkcnMv&#10;ZG93bnJldi54bWxQSwUGAAAAAAQABADzAAAA/wUAAAAA&#10;" path="m,l8123,e" filled="f" strokeweight=".78pt">
                <v:path arrowok="t" o:extrusionok="f" o:connecttype="custom" o:connectlocs="0,0;5158105,0" o:connectangles="0,0"/>
                <w10:wrap type="topAndBottom" anchorx="margin"/>
              </v:shape>
            </w:pict>
          </mc:Fallback>
        </mc:AlternateContent>
      </w:r>
      <w:r>
        <w:rPr>
          <w:sz w:val="24"/>
        </w:rPr>
        <w:tab/>
      </w:r>
      <w:r>
        <w:rPr>
          <w:highlight w:val="yellow"/>
        </w:rPr>
        <w:t>Савалёв Степан Игоревич</w:t>
      </w:r>
    </w:p>
    <w:p w:rsidR="00C94731" w:rsidRDefault="00C94731" w:rsidP="00C94731">
      <w:pPr>
        <w:spacing w:line="261" w:lineRule="exact"/>
        <w:ind w:left="762" w:right="708"/>
        <w:jc w:val="center"/>
        <w:rPr>
          <w:sz w:val="24"/>
        </w:rPr>
      </w:pPr>
      <w:r>
        <w:rPr>
          <w:sz w:val="24"/>
        </w:rPr>
        <w:t>(Ф.</w:t>
      </w:r>
      <w:r>
        <w:rPr>
          <w:spacing w:val="-2"/>
          <w:sz w:val="24"/>
        </w:rPr>
        <w:t xml:space="preserve"> </w:t>
      </w:r>
      <w:r>
        <w:rPr>
          <w:sz w:val="24"/>
        </w:rPr>
        <w:t>И.</w:t>
      </w:r>
      <w:r>
        <w:rPr>
          <w:spacing w:val="-2"/>
          <w:sz w:val="24"/>
        </w:rPr>
        <w:t xml:space="preserve"> </w:t>
      </w:r>
      <w:r>
        <w:rPr>
          <w:sz w:val="24"/>
        </w:rPr>
        <w:t>О.</w:t>
      </w:r>
      <w:r>
        <w:rPr>
          <w:spacing w:val="-1"/>
          <w:sz w:val="24"/>
        </w:rPr>
        <w:t xml:space="preserve"> </w:t>
      </w:r>
      <w:r>
        <w:rPr>
          <w:sz w:val="24"/>
        </w:rPr>
        <w:t>обучающегося)</w:t>
      </w:r>
    </w:p>
    <w:p w:rsidR="00C94731" w:rsidRPr="00AB3042" w:rsidRDefault="00C94731" w:rsidP="00C94731">
      <w:pPr>
        <w:tabs>
          <w:tab w:val="left" w:pos="1705"/>
          <w:tab w:val="left" w:pos="2777"/>
        </w:tabs>
        <w:spacing w:before="90"/>
        <w:ind w:left="402"/>
        <w:rPr>
          <w:sz w:val="28"/>
        </w:rPr>
      </w:pPr>
      <w:r w:rsidRPr="00AB3042">
        <w:rPr>
          <w:sz w:val="28"/>
        </w:rPr>
        <w:t>курс</w:t>
      </w:r>
      <w:r w:rsidRPr="00AB3042">
        <w:rPr>
          <w:spacing w:val="-1"/>
          <w:sz w:val="28"/>
        </w:rPr>
        <w:t xml:space="preserve"> </w:t>
      </w:r>
      <w:r w:rsidRPr="00AB3042">
        <w:rPr>
          <w:sz w:val="28"/>
          <w:u w:val="single"/>
        </w:rPr>
        <w:t xml:space="preserve"> </w:t>
      </w:r>
      <w:r w:rsidRPr="00AB3042">
        <w:rPr>
          <w:sz w:val="28"/>
          <w:u w:val="single"/>
        </w:rPr>
        <w:tab/>
        <w:t>1</w:t>
      </w:r>
      <w:r w:rsidRPr="00AB3042">
        <w:rPr>
          <w:sz w:val="28"/>
          <w:u w:val="single"/>
        </w:rPr>
        <w:tab/>
      </w:r>
    </w:p>
    <w:p w:rsidR="00C94731" w:rsidRPr="00AB3042" w:rsidRDefault="00C94731" w:rsidP="00C94731">
      <w:pPr>
        <w:tabs>
          <w:tab w:val="left" w:pos="1555"/>
          <w:tab w:val="left" w:pos="2177"/>
        </w:tabs>
        <w:ind w:left="402"/>
        <w:rPr>
          <w:sz w:val="28"/>
        </w:rPr>
      </w:pPr>
      <w:r w:rsidRPr="00AB3042">
        <w:rPr>
          <w:sz w:val="28"/>
        </w:rPr>
        <w:t>группа</w:t>
      </w:r>
      <w:r w:rsidRPr="00AB3042">
        <w:rPr>
          <w:spacing w:val="-1"/>
          <w:sz w:val="28"/>
        </w:rPr>
        <w:t xml:space="preserve"> </w:t>
      </w:r>
      <w:r w:rsidRPr="00AB3042">
        <w:rPr>
          <w:sz w:val="28"/>
          <w:u w:val="single"/>
        </w:rPr>
        <w:t xml:space="preserve"> </w:t>
      </w:r>
      <w:r w:rsidRPr="00904307">
        <w:rPr>
          <w:sz w:val="28"/>
          <w:highlight w:val="yellow"/>
          <w:u w:val="single"/>
        </w:rPr>
        <w:t>ИСП</w:t>
      </w:r>
      <w:r>
        <w:rPr>
          <w:sz w:val="28"/>
          <w:highlight w:val="yellow"/>
          <w:u w:val="single"/>
        </w:rPr>
        <w:t>111</w:t>
      </w:r>
      <w:r w:rsidRPr="00AB3042">
        <w:rPr>
          <w:sz w:val="28"/>
          <w:u w:val="single"/>
        </w:rPr>
        <w:tab/>
      </w:r>
    </w:p>
    <w:p w:rsidR="00C94731" w:rsidRPr="00AB3042" w:rsidRDefault="00C94731" w:rsidP="00C94731">
      <w:pPr>
        <w:tabs>
          <w:tab w:val="left" w:pos="2926"/>
          <w:tab w:val="left" w:pos="3681"/>
        </w:tabs>
        <w:ind w:left="402"/>
        <w:rPr>
          <w:sz w:val="28"/>
        </w:rPr>
      </w:pPr>
      <w:r w:rsidRPr="00AB3042">
        <w:rPr>
          <w:sz w:val="28"/>
        </w:rPr>
        <w:t>форма</w:t>
      </w:r>
      <w:r w:rsidRPr="00AB3042">
        <w:rPr>
          <w:spacing w:val="-2"/>
          <w:sz w:val="28"/>
        </w:rPr>
        <w:t xml:space="preserve"> </w:t>
      </w:r>
      <w:r w:rsidRPr="00AB3042">
        <w:rPr>
          <w:sz w:val="28"/>
        </w:rPr>
        <w:t xml:space="preserve">обучения  </w:t>
      </w:r>
      <w:r w:rsidRPr="00AB3042">
        <w:rPr>
          <w:sz w:val="28"/>
          <w:u w:val="single"/>
        </w:rPr>
        <w:t xml:space="preserve"> очная</w:t>
      </w:r>
      <w:r w:rsidRPr="00AB3042">
        <w:rPr>
          <w:color w:val="FFFFFF" w:themeColor="background1"/>
          <w:sz w:val="28"/>
          <w:u w:val="single"/>
        </w:rPr>
        <w:t>.</w:t>
      </w:r>
    </w:p>
    <w:p w:rsidR="00C94731" w:rsidRPr="00AB3042" w:rsidRDefault="00C94731" w:rsidP="00C94731">
      <w:pPr>
        <w:tabs>
          <w:tab w:val="left" w:pos="10072"/>
        </w:tabs>
        <w:spacing w:before="1"/>
        <w:ind w:left="402"/>
        <w:rPr>
          <w:sz w:val="28"/>
        </w:rPr>
      </w:pPr>
      <w:r w:rsidRPr="00AB3042">
        <w:rPr>
          <w:sz w:val="28"/>
        </w:rPr>
        <w:t>специальность</w:t>
      </w:r>
      <w:r w:rsidRPr="00AB3042">
        <w:rPr>
          <w:sz w:val="28"/>
          <w:u w:val="single"/>
        </w:rPr>
        <w:t xml:space="preserve"> 09.02.07 Информационные системы и программирование</w:t>
      </w:r>
      <w:r w:rsidRPr="00AB3042">
        <w:rPr>
          <w:sz w:val="28"/>
          <w:u w:val="single"/>
        </w:rPr>
        <w:tab/>
      </w:r>
    </w:p>
    <w:p w:rsidR="00C94731" w:rsidRPr="00C94731" w:rsidRDefault="00C94731" w:rsidP="00C94731">
      <w:pPr>
        <w:ind w:left="4842"/>
        <w:rPr>
          <w:sz w:val="24"/>
        </w:rPr>
      </w:pPr>
      <w:r>
        <w:rPr>
          <w:sz w:val="24"/>
        </w:rPr>
        <w:t>(код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название)</w:t>
      </w:r>
    </w:p>
    <w:p w:rsidR="00C94731" w:rsidRPr="00C75449" w:rsidRDefault="00C94731" w:rsidP="00C94731">
      <w:pPr>
        <w:tabs>
          <w:tab w:val="left" w:pos="13728"/>
        </w:tabs>
        <w:spacing w:before="20"/>
        <w:ind w:left="426" w:right="377"/>
        <w:jc w:val="center"/>
        <w:rPr>
          <w:sz w:val="28"/>
          <w:szCs w:val="28"/>
        </w:rPr>
      </w:pPr>
      <w:r w:rsidRPr="00A75E1C">
        <w:rPr>
          <w:sz w:val="28"/>
          <w:szCs w:val="28"/>
        </w:rPr>
        <w:t>Место</w:t>
      </w:r>
      <w:r w:rsidRPr="00A75E1C">
        <w:rPr>
          <w:spacing w:val="-3"/>
          <w:sz w:val="28"/>
          <w:szCs w:val="28"/>
        </w:rPr>
        <w:t xml:space="preserve"> </w:t>
      </w:r>
      <w:r w:rsidRPr="00A75E1C">
        <w:rPr>
          <w:sz w:val="28"/>
          <w:szCs w:val="28"/>
        </w:rPr>
        <w:t>прохождения</w:t>
      </w:r>
      <w:r w:rsidRPr="00A75E1C">
        <w:rPr>
          <w:spacing w:val="-2"/>
          <w:sz w:val="28"/>
          <w:szCs w:val="28"/>
        </w:rPr>
        <w:t xml:space="preserve"> </w:t>
      </w:r>
      <w:r w:rsidRPr="00A75E1C">
        <w:rPr>
          <w:sz w:val="28"/>
          <w:szCs w:val="28"/>
        </w:rPr>
        <w:t xml:space="preserve">практики ГОСУДАРСТВЕННОЕ БЮДЖЕТНОЕ УЧРЕЖДЕНИЕ ГОРОДА МОСКВЫ "МНОГОФУНКЦИОНАЛЬНЫЕ ЦЕНТРЫ ПРЕДОСТАВЛЕНИЯ ГОСУДАРСТВЕННЫХ УСЛУГ ГОРОДА МОСКВЫ", </w:t>
      </w:r>
      <w:r w:rsidRPr="00C75449">
        <w:rPr>
          <w:sz w:val="24"/>
          <w:szCs w:val="24"/>
          <w:u w:val="single"/>
        </w:rPr>
        <w:t>ГБПОУ КАИТ № 20 105037, г. Москва, ул. 1-я Парковая, д. 12</w:t>
      </w:r>
    </w:p>
    <w:p w:rsidR="00C94731" w:rsidRPr="00C94731" w:rsidRDefault="00C94731" w:rsidP="00C94731">
      <w:pPr>
        <w:spacing w:before="19"/>
        <w:ind w:right="332"/>
        <w:jc w:val="center"/>
        <w:rPr>
          <w:szCs w:val="28"/>
        </w:rPr>
      </w:pPr>
      <w:r w:rsidRPr="00A75E1C">
        <w:rPr>
          <w:szCs w:val="28"/>
        </w:rPr>
        <w:t>(наименование</w:t>
      </w:r>
      <w:r w:rsidRPr="00A75E1C">
        <w:rPr>
          <w:spacing w:val="-10"/>
          <w:szCs w:val="28"/>
        </w:rPr>
        <w:t xml:space="preserve"> </w:t>
      </w:r>
      <w:r w:rsidRPr="00A75E1C">
        <w:rPr>
          <w:szCs w:val="28"/>
        </w:rPr>
        <w:t>МФЦ, адрес)</w:t>
      </w:r>
    </w:p>
    <w:p w:rsidR="00C94731" w:rsidRPr="00A75E1C" w:rsidRDefault="00C94731" w:rsidP="00C94731">
      <w:pPr>
        <w:tabs>
          <w:tab w:val="left" w:pos="5617"/>
          <w:tab w:val="left" w:pos="10010"/>
        </w:tabs>
        <w:spacing w:before="90"/>
        <w:ind w:left="402"/>
        <w:rPr>
          <w:sz w:val="18"/>
        </w:rPr>
      </w:pPr>
      <w:r w:rsidRPr="00A75E1C">
        <w:rPr>
          <w:sz w:val="28"/>
        </w:rPr>
        <w:t>Срок</w:t>
      </w:r>
      <w:r w:rsidRPr="00A75E1C">
        <w:rPr>
          <w:spacing w:val="-2"/>
          <w:sz w:val="28"/>
        </w:rPr>
        <w:t xml:space="preserve"> </w:t>
      </w:r>
      <w:r w:rsidRPr="00A75E1C">
        <w:rPr>
          <w:sz w:val="28"/>
        </w:rPr>
        <w:t>прохождения</w:t>
      </w:r>
      <w:r w:rsidRPr="00A75E1C">
        <w:rPr>
          <w:spacing w:val="-2"/>
          <w:sz w:val="28"/>
        </w:rPr>
        <w:t xml:space="preserve"> </w:t>
      </w:r>
      <w:r w:rsidRPr="00A75E1C">
        <w:rPr>
          <w:sz w:val="28"/>
        </w:rPr>
        <w:t>практики</w:t>
      </w:r>
      <w:r w:rsidRPr="00A75E1C"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 w:rsidRPr="002A4E61">
        <w:rPr>
          <w:sz w:val="28"/>
          <w:u w:val="single"/>
        </w:rPr>
        <w:t>«</w:t>
      </w:r>
      <w:r>
        <w:rPr>
          <w:sz w:val="28"/>
          <w:u w:val="single"/>
        </w:rPr>
        <w:t>2</w:t>
      </w:r>
      <w:r w:rsidRPr="002A4E61">
        <w:rPr>
          <w:sz w:val="28"/>
          <w:u w:val="single"/>
        </w:rPr>
        <w:t xml:space="preserve">» </w:t>
      </w:r>
      <w:r>
        <w:rPr>
          <w:sz w:val="28"/>
          <w:u w:val="single"/>
        </w:rPr>
        <w:t>февраля 2026</w:t>
      </w:r>
      <w:r w:rsidRPr="002A4E61">
        <w:rPr>
          <w:sz w:val="28"/>
          <w:u w:val="single"/>
        </w:rPr>
        <w:t xml:space="preserve"> г. по «</w:t>
      </w:r>
      <w:r>
        <w:rPr>
          <w:sz w:val="28"/>
          <w:u w:val="single"/>
        </w:rPr>
        <w:t>13</w:t>
      </w:r>
      <w:r w:rsidRPr="002A4E61">
        <w:rPr>
          <w:sz w:val="28"/>
          <w:u w:val="single"/>
        </w:rPr>
        <w:t xml:space="preserve">» </w:t>
      </w:r>
      <w:r>
        <w:rPr>
          <w:sz w:val="28"/>
          <w:u w:val="single"/>
        </w:rPr>
        <w:t>февраля 2026 г.</w:t>
      </w:r>
    </w:p>
    <w:p w:rsidR="00C94731" w:rsidRPr="00C94731" w:rsidRDefault="00C94731" w:rsidP="00C94731">
      <w:pPr>
        <w:tabs>
          <w:tab w:val="left" w:pos="2184"/>
        </w:tabs>
        <w:spacing w:before="90"/>
        <w:ind w:left="402"/>
        <w:rPr>
          <w:sz w:val="28"/>
        </w:rPr>
      </w:pPr>
      <w:r w:rsidRPr="00A75E1C">
        <w:rPr>
          <w:sz w:val="28"/>
        </w:rPr>
        <w:t>В</w:t>
      </w:r>
      <w:r w:rsidRPr="00A75E1C">
        <w:rPr>
          <w:spacing w:val="-3"/>
          <w:sz w:val="28"/>
        </w:rPr>
        <w:t xml:space="preserve"> </w:t>
      </w:r>
      <w:r w:rsidRPr="00A75E1C">
        <w:rPr>
          <w:sz w:val="28"/>
        </w:rPr>
        <w:t>объеме</w:t>
      </w:r>
      <w:r w:rsidRPr="00A75E1C">
        <w:rPr>
          <w:sz w:val="28"/>
          <w:u w:val="single"/>
        </w:rPr>
        <w:t xml:space="preserve"> 72 </w:t>
      </w:r>
      <w:r w:rsidRPr="00A75E1C">
        <w:rPr>
          <w:sz w:val="28"/>
        </w:rPr>
        <w:t>часов</w:t>
      </w:r>
    </w:p>
    <w:p w:rsidR="00C94731" w:rsidRPr="00C94731" w:rsidRDefault="00C94731" w:rsidP="00C94731">
      <w:pPr>
        <w:ind w:left="402"/>
        <w:rPr>
          <w:sz w:val="28"/>
        </w:rPr>
      </w:pPr>
      <w:r w:rsidRPr="00A75E1C">
        <w:rPr>
          <w:sz w:val="28"/>
        </w:rPr>
        <w:t>Отчёт</w:t>
      </w:r>
      <w:r w:rsidRPr="00A75E1C">
        <w:rPr>
          <w:spacing w:val="-2"/>
          <w:sz w:val="28"/>
        </w:rPr>
        <w:t xml:space="preserve"> </w:t>
      </w:r>
      <w:r w:rsidRPr="00A75E1C">
        <w:rPr>
          <w:sz w:val="28"/>
        </w:rPr>
        <w:t>принят</w:t>
      </w:r>
    </w:p>
    <w:p w:rsidR="00C94731" w:rsidRPr="00F9181F" w:rsidRDefault="00C94731" w:rsidP="00C94731">
      <w:pPr>
        <w:pStyle w:val="a4"/>
        <w:spacing w:before="2"/>
        <w:rPr>
          <w:sz w:val="22"/>
          <w:szCs w:val="4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CD9697E" wp14:editId="4BB0D5AC">
                <wp:simplePos x="0" y="0"/>
                <wp:positionH relativeFrom="page">
                  <wp:posOffset>1088390</wp:posOffset>
                </wp:positionH>
                <wp:positionV relativeFrom="paragraph">
                  <wp:posOffset>190500</wp:posOffset>
                </wp:positionV>
                <wp:extent cx="3696970" cy="45085"/>
                <wp:effectExtent l="0" t="0" r="0" b="0"/>
                <wp:wrapTopAndBottom/>
                <wp:docPr id="16" name="Поли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696970" cy="45085"/>
                        </a:xfrm>
                        <a:custGeom>
                          <a:avLst/>
                          <a:gdLst>
                            <a:gd name="T0" fmla="+- 0 1702 1702"/>
                            <a:gd name="T1" fmla="*/ T0 w 4440"/>
                            <a:gd name="T2" fmla="+- 0 6142 1702"/>
                            <a:gd name="T3" fmla="*/ T2 w 4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440" extrusionOk="0">
                              <a:moveTo>
                                <a:pt x="0" y="0"/>
                              </a:moveTo>
                              <a:lnTo>
                                <a:pt x="44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14C4F8" id="Полилиния 49" o:spid="_x0000_s1026" style="position:absolute;margin-left:85.7pt;margin-top:15pt;width:291.1pt;height:3.5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E/tnAIAAIcFAAAOAAAAZHJzL2Uyb0RvYy54bWysVF1uEzEQfkfiDtY+gtrdpOm2WTWpEKW8&#10;QFupQTw7a292hddj2U42PQVH4BqVEJwh3IgZ709DgBdEpFj2+vM333wz9sXltlZsI62rQM+i0XES&#10;MalzEJVezaIPi+uj84g5z7XgCrScRQ/SRZfz588uGpPJMZSghLQMSbTLGjOLSu9NFscuL2XN3TEY&#10;qXGzAFtzj0u7ioXlDbLXKh4nSRo3YIWxkEvn8OtVuxnNA39RyNzfFoWTnqlZhNp8GG0YlzTG8wue&#10;rSw3ZZV3Mvg/qKh5pTHoQHXFPWdrW/1GVVe5BQeFP86hjqEoqlyGHDCbUXKQzX3JjQy5oDnODDa5&#10;/0eb32zuLKsE1i6NmOY11mj3Zfd993X3GP7fdo8/PrPJlJxqjMvwwL25s93K4ZQtm/cg8Bxfewgm&#10;bAtbkxmYHtsGrx8Gr+XWsxw/nqTTdHqGJclxb3KanJ9ShJhn/eF87fxbCYGIb94535ZK4CwYLTq1&#10;C+QoaoVVe3nEEjY6S8Zh6Eo7wEY97EXMFglr2GQy6es/gMY9KHClo8mfuU56GHGN97hQ/6pXyMte&#10;dL7VnWqcMU5XIwlGGXBk0AK19Q4hA4Iow79gMfYhtj3ThbDY84fdbiOG3b5sLTHckzIKQVPWoP9k&#10;BcPS2DVd5NtPvcAaNnIBAeoPSolBn3aV3ke1dHsq2208QQFDlQcRpH2v0hquK6VCqZUmaWkyTYNX&#10;DlQlaJPUOLtavlaWbTjd6/Dr2ucXmLHOX3FXtriw1XpgYa1FiFJKLt50c88r1c5RlcIixNTx1ONt&#10;7y9BPGC/WwjPSHAFAyy2H7k1jGLNIo8m3kB/cXnWdy7lPmDppIZXeF2Kito6hGnJuwXe9mBT9zLR&#10;c7K/Dqin93P+EwAA//8DAFBLAwQUAAYACAAAACEAEZX7t+AAAAAJAQAADwAAAGRycy9kb3ducmV2&#10;LnhtbEyPzU7DMBCE70i8g7VIXBB1QmiCQpwKVUIgcSmlqnp0482PiNchdtv07dme4Dizn2ZnisVk&#10;e3HE0XeOFMSzCARS5UxHjYLN1+v9EwgfNBndO0IFZ/SwKK+vCp0bd6JPPK5DIziEfK4VtCEMuZS+&#10;atFqP3MDEt9qN1odWI6NNKM+cbjt5UMUpdLqjvhDqwdctlh9rw9Wwdy8vXerVbI8b3fhZ3c31On0&#10;USt1ezO9PIMIOIU/GC71uTqU3GnvDmS86Fln8SOjCpKINzGQzZMUxJ6NLAZZFvL/gvIXAAD//wMA&#10;UEsBAi0AFAAGAAgAAAAhALaDOJL+AAAA4QEAABMAAAAAAAAAAAAAAAAAAAAAAFtDb250ZW50X1R5&#10;cGVzXS54bWxQSwECLQAUAAYACAAAACEAOP0h/9YAAACUAQAACwAAAAAAAAAAAAAAAAAvAQAAX3Jl&#10;bHMvLnJlbHNQSwECLQAUAAYACAAAACEA2QhP7ZwCAACHBQAADgAAAAAAAAAAAAAAAAAuAgAAZHJz&#10;L2Uyb0RvYy54bWxQSwECLQAUAAYACAAAACEAEZX7t+AAAAAJAQAADwAAAAAAAAAAAAAAAAD2BAAA&#10;ZHJzL2Rvd25yZXYueG1sUEsFBgAAAAAEAAQA8wAAAAMGAAAAAA==&#10;" path="m,l4440,e" filled="f" strokeweight=".48pt">
                <v:path arrowok="t" o:extrusionok="f" o:connecttype="custom" o:connectlocs="0,0;3696970,0" o:connectangles="0,0"/>
                <w10:wrap type="topAndBottom" anchorx="page"/>
              </v:shape>
            </w:pict>
          </mc:Fallback>
        </mc:AlternateContent>
      </w:r>
      <w:r w:rsidRPr="00F9181F">
        <w:rPr>
          <w:sz w:val="22"/>
          <w:szCs w:val="40"/>
        </w:rPr>
        <w:t xml:space="preserve">        </w:t>
      </w:r>
      <w:r>
        <w:rPr>
          <w:sz w:val="24"/>
          <w:szCs w:val="40"/>
        </w:rPr>
        <w:t>13</w:t>
      </w:r>
      <w:r w:rsidRPr="00A75E1C">
        <w:rPr>
          <w:sz w:val="24"/>
          <w:szCs w:val="40"/>
        </w:rPr>
        <w:t>.0</w:t>
      </w:r>
      <w:r>
        <w:rPr>
          <w:sz w:val="24"/>
          <w:szCs w:val="40"/>
        </w:rPr>
        <w:t>2.2026</w:t>
      </w:r>
      <w:r w:rsidRPr="00F9181F">
        <w:rPr>
          <w:sz w:val="22"/>
          <w:szCs w:val="40"/>
        </w:rPr>
        <w:t xml:space="preserve">   </w:t>
      </w:r>
      <w:r>
        <w:rPr>
          <w:sz w:val="22"/>
          <w:szCs w:val="40"/>
        </w:rPr>
        <w:tab/>
      </w:r>
      <w:r>
        <w:rPr>
          <w:sz w:val="22"/>
          <w:szCs w:val="40"/>
        </w:rPr>
        <w:tab/>
      </w:r>
      <w:r w:rsidRPr="00F9181F">
        <w:rPr>
          <w:sz w:val="22"/>
          <w:szCs w:val="40"/>
        </w:rPr>
        <w:t xml:space="preserve">           </w:t>
      </w:r>
      <w:r>
        <w:rPr>
          <w:sz w:val="22"/>
          <w:szCs w:val="40"/>
        </w:rPr>
        <w:t xml:space="preserve">                </w:t>
      </w:r>
      <w:r w:rsidRPr="00F9181F">
        <w:rPr>
          <w:sz w:val="22"/>
          <w:szCs w:val="40"/>
        </w:rPr>
        <w:t xml:space="preserve">    преподаватель </w:t>
      </w:r>
      <w:r>
        <w:rPr>
          <w:sz w:val="22"/>
          <w:szCs w:val="40"/>
        </w:rPr>
        <w:t>Аферов.А.А</w:t>
      </w:r>
      <w:r w:rsidRPr="00F9181F">
        <w:rPr>
          <w:sz w:val="22"/>
          <w:szCs w:val="40"/>
        </w:rPr>
        <w:t xml:space="preserve">              </w:t>
      </w:r>
    </w:p>
    <w:p w:rsidR="00C94731" w:rsidRPr="00C94731" w:rsidRDefault="00C94731" w:rsidP="00C94731">
      <w:pPr>
        <w:spacing w:line="139" w:lineRule="exact"/>
        <w:ind w:left="764"/>
        <w:rPr>
          <w:sz w:val="16"/>
        </w:rPr>
      </w:pPr>
      <w:r>
        <w:rPr>
          <w:sz w:val="16"/>
        </w:rPr>
        <w:t>(дата,</w:t>
      </w:r>
      <w:r>
        <w:rPr>
          <w:spacing w:val="-2"/>
          <w:sz w:val="16"/>
        </w:rPr>
        <w:t xml:space="preserve"> </w:t>
      </w:r>
      <w:r>
        <w:rPr>
          <w:sz w:val="16"/>
        </w:rPr>
        <w:t>должность,</w:t>
      </w:r>
      <w:r>
        <w:rPr>
          <w:spacing w:val="33"/>
          <w:sz w:val="16"/>
        </w:rPr>
        <w:t xml:space="preserve"> </w:t>
      </w:r>
      <w:r>
        <w:rPr>
          <w:sz w:val="16"/>
        </w:rPr>
        <w:t>Ф.И.О</w:t>
      </w:r>
      <w:r>
        <w:rPr>
          <w:spacing w:val="-6"/>
          <w:sz w:val="16"/>
        </w:rPr>
        <w:t xml:space="preserve"> </w:t>
      </w:r>
      <w:r>
        <w:rPr>
          <w:sz w:val="16"/>
        </w:rPr>
        <w:t>руководителя</w:t>
      </w:r>
      <w:r>
        <w:rPr>
          <w:spacing w:val="-2"/>
          <w:sz w:val="16"/>
        </w:rPr>
        <w:t xml:space="preserve"> </w:t>
      </w:r>
      <w:r>
        <w:rPr>
          <w:sz w:val="16"/>
        </w:rPr>
        <w:t>практики)</w:t>
      </w:r>
    </w:p>
    <w:p w:rsidR="00C94731" w:rsidRPr="00C94731" w:rsidRDefault="00C94731" w:rsidP="00C94731">
      <w:pPr>
        <w:spacing w:line="138" w:lineRule="exact"/>
        <w:ind w:left="1045"/>
        <w:rPr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A020B96" wp14:editId="1B836D1C">
                <wp:simplePos x="0" y="0"/>
                <wp:positionH relativeFrom="page">
                  <wp:posOffset>1134110</wp:posOffset>
                </wp:positionH>
                <wp:positionV relativeFrom="paragraph">
                  <wp:posOffset>96520</wp:posOffset>
                </wp:positionV>
                <wp:extent cx="1295400" cy="1270"/>
                <wp:effectExtent l="13970" t="13970" r="5080" b="3810"/>
                <wp:wrapTopAndBottom/>
                <wp:docPr id="17" name="Полилиния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95400" cy="1270"/>
                        </a:xfrm>
                        <a:custGeom>
                          <a:avLst/>
                          <a:gdLst>
                            <a:gd name="T0" fmla="+- 0 1822 1822"/>
                            <a:gd name="T1" fmla="*/ T0 w 2040"/>
                            <a:gd name="T2" fmla="+- 0 3862 1822"/>
                            <a:gd name="T3" fmla="*/ T2 w 20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040" extrusionOk="0">
                              <a:moveTo>
                                <a:pt x="0" y="0"/>
                              </a:moveTo>
                              <a:lnTo>
                                <a:pt x="20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68AFA6" id="Полилиния 48" o:spid="_x0000_s1026" style="position:absolute;margin-left:89.3pt;margin-top:7.6pt;width:102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BCSnAIAAIYFAAAOAAAAZHJzL2Uyb0RvYy54bWysVFFuEzEQ/UfiDpY/Qe1utiVNV9lUiFJ+&#10;oK3UIL4d25td4bUt28mmp+AIvUYlBGcIN2I8u5uGAD+ISLHGO+M3b96MPb3YNIqspfO10QUdHaeU&#10;SM2NqPWyoB/nV0cTSnxgWjBltCzovfT0Yvb82bS1ucxMZZSQjgCI9nlrC1qFYPMk8bySDfPHxkoN&#10;ztK4hgXYumUiHGsBvVFJlqbjpDVOWGe49B6+XnZOOkP8spQ83JSll4GoggK3gKvDdRHXZDZl+dIx&#10;W9W8p8H+gUXDag1Jd1CXLDCycvVvUE3NnfGmDMfcNIkpy5pLrAGqGaUH1dxVzEqsBcTxdieT/3+w&#10;/Hp960gtoHdnlGjWQI+2D9vv26/bR/x/2z7++EJOJ1Gp1vocDtzZW9fvPJhk0X4wAs6xVTAowqZ0&#10;TRQDyiMb1Pp+p7XcBMLh4yg7f3WaQks4+EbZGbYiYflwlq98eCcN4rD1ex+6TgmwUGfRk50DRNko&#10;aNrLI5KS0STLcOk7uwsbDWEvEjJPSUuy9HRo/y4oG4IQ62Qy/jPWyRAWsbI9LOC/HBiyaiDNN7pn&#10;DRZh8WakqJM1PuozB26DQIAAQbHCv8RC7sPY7kyfwsHIHw67owSGfdFJYlmIzGKKaJK2oCgFgc64&#10;VbzHN58Hgo1Zy7nB0HDQSUj65FV6P6qD22PZueFETDib9gaSiNz3Oq3NVa0UtlrpSG2cno9RK29U&#10;LaIzsvFuuXijHFmzeK3xF4sDsF/CrPPhkvmqi0NXp4EzKy0wSyWZeNvbgdWqswFIQROSOPBxxLvR&#10;XxhxD+PuDL4iqAokmG8+MWdJzFXQACJem+HesnyY3FjyLjae1OY13JayjmONaTrwfgOXHavpH6b4&#10;muzvMerp+Zz9BAAA//8DAFBLAwQUAAYACAAAACEAiGfxq90AAAAJAQAADwAAAGRycy9kb3ducmV2&#10;LnhtbEyPQU/DMAyF70j7D5EncWPpCpSqNJ0QaEhwYWzjnjVeW61xqibr2n+Pd4Kb3/PT8+d8NdpW&#10;DNj7xpGC5SICgVQ601ClYL9b36UgfNBkdOsIFUzoYVXMbnKdGXehbxy2oRJcQj7TCuoQukxKX9Zo&#10;tV+4Dol3R9dbHVj2lTS9vnC5bWUcRYm0uiG+UOsOX2ssT9uzVeDle4UfG/c2fW5+Tl++GaZkPSh1&#10;Ox9fnkEEHMNfGK74jA4FMx3cmYwXLeunNOEoD48xCA7cpzEbh6vxALLI5f8Pil8AAAD//wMAUEsB&#10;Ai0AFAAGAAgAAAAhALaDOJL+AAAA4QEAABMAAAAAAAAAAAAAAAAAAAAAAFtDb250ZW50X1R5cGVz&#10;XS54bWxQSwECLQAUAAYACAAAACEAOP0h/9YAAACUAQAACwAAAAAAAAAAAAAAAAAvAQAAX3JlbHMv&#10;LnJlbHNQSwECLQAUAAYACAAAACEAU+gQkpwCAACGBQAADgAAAAAAAAAAAAAAAAAuAgAAZHJzL2Uy&#10;b0RvYy54bWxQSwECLQAUAAYACAAAACEAiGfxq90AAAAJAQAADwAAAAAAAAAAAAAAAAD2BAAAZHJz&#10;L2Rvd25yZXYueG1sUEsFBgAAAAAEAAQA8wAAAAAGAAAAAA==&#10;" path="m,l2040,e" filled="f" strokeweight=".48pt">
                <v:path arrowok="t" o:extrusionok="f" o:connecttype="custom" o:connectlocs="0,0;1295400,0" o:connectangles="0,0"/>
                <w10:wrap type="topAndBottom" anchorx="page"/>
              </v:shape>
            </w:pict>
          </mc:Fallback>
        </mc:AlternateContent>
      </w:r>
      <w:r>
        <w:rPr>
          <w:sz w:val="16"/>
        </w:rPr>
        <w:t>(подпись)</w:t>
      </w:r>
    </w:p>
    <w:p w:rsidR="00C94731" w:rsidRDefault="00C94731" w:rsidP="00C94731">
      <w:pPr>
        <w:tabs>
          <w:tab w:val="left" w:pos="5322"/>
        </w:tabs>
        <w:spacing w:before="90"/>
        <w:ind w:left="4722" w:right="4666"/>
        <w:jc w:val="center"/>
        <w:rPr>
          <w:sz w:val="24"/>
        </w:rPr>
      </w:pPr>
      <w:r>
        <w:rPr>
          <w:sz w:val="24"/>
        </w:rPr>
        <w:t>г. Москва</w:t>
      </w:r>
      <w:r>
        <w:rPr>
          <w:spacing w:val="-57"/>
          <w:sz w:val="24"/>
        </w:rPr>
        <w:t xml:space="preserve"> </w:t>
      </w:r>
      <w:r>
        <w:rPr>
          <w:sz w:val="24"/>
        </w:rPr>
        <w:t>2026г.</w:t>
      </w:r>
    </w:p>
    <w:p w:rsidR="00C94731" w:rsidRDefault="00C94731" w:rsidP="00C94731">
      <w:pPr>
        <w:rPr>
          <w:sz w:val="24"/>
        </w:rPr>
        <w:sectPr w:rsidR="00C94731">
          <w:pgSz w:w="11910" w:h="16840"/>
          <w:pgMar w:top="1040" w:right="220" w:bottom="920" w:left="1300" w:header="0" w:footer="654" w:gutter="0"/>
          <w:cols w:space="720"/>
          <w:docGrid w:linePitch="360"/>
        </w:sectPr>
      </w:pPr>
    </w:p>
    <w:p w:rsidR="00C94731" w:rsidRDefault="00C94731" w:rsidP="00C94731">
      <w:pPr>
        <w:pStyle w:val="a4"/>
        <w:ind w:left="762" w:right="988"/>
        <w:jc w:val="center"/>
        <w:rPr>
          <w:sz w:val="32"/>
        </w:rPr>
      </w:pPr>
      <w:r>
        <w:rPr>
          <w:sz w:val="32"/>
        </w:rPr>
        <w:lastRenderedPageBreak/>
        <w:t>Содержание</w:t>
      </w:r>
    </w:p>
    <w:p w:rsidR="00C94731" w:rsidRPr="00C23CDD" w:rsidRDefault="00C94731" w:rsidP="00C94731">
      <w:pPr>
        <w:pStyle w:val="a4"/>
        <w:numPr>
          <w:ilvl w:val="0"/>
          <w:numId w:val="7"/>
        </w:numPr>
        <w:ind w:right="988"/>
        <w:jc w:val="both"/>
      </w:pPr>
      <w:r w:rsidRPr="00C23CDD">
        <w:t>Вводная часть</w:t>
      </w:r>
    </w:p>
    <w:p w:rsidR="00C94731" w:rsidRPr="00C23CDD" w:rsidRDefault="00C94731" w:rsidP="00C94731">
      <w:pPr>
        <w:pStyle w:val="a4"/>
        <w:numPr>
          <w:ilvl w:val="0"/>
          <w:numId w:val="7"/>
        </w:numPr>
        <w:ind w:right="988"/>
        <w:jc w:val="both"/>
      </w:pPr>
      <w:r w:rsidRPr="00C23CDD">
        <w:t>Краткое описание организации и её деятельности</w:t>
      </w:r>
    </w:p>
    <w:p w:rsidR="00C94731" w:rsidRPr="00C23CDD" w:rsidRDefault="00C94731" w:rsidP="00C94731">
      <w:pPr>
        <w:pStyle w:val="a4"/>
        <w:numPr>
          <w:ilvl w:val="0"/>
          <w:numId w:val="7"/>
        </w:numPr>
        <w:ind w:right="988"/>
        <w:jc w:val="both"/>
      </w:pPr>
      <w:r w:rsidRPr="00C23CDD">
        <w:t>Описание выполненного индивидуального задания</w:t>
      </w:r>
    </w:p>
    <w:p w:rsidR="00C94731" w:rsidRPr="000E6305" w:rsidRDefault="00C94731" w:rsidP="00FD56B3">
      <w:pPr>
        <w:pStyle w:val="a4"/>
        <w:numPr>
          <w:ilvl w:val="0"/>
          <w:numId w:val="7"/>
        </w:numPr>
        <w:ind w:right="988"/>
        <w:jc w:val="both"/>
      </w:pPr>
      <w:r w:rsidRPr="00C23CDD">
        <w:t>Выводы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1. Вводная часть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Цель практики – закрепление теоретических знаний, полученных в процессе обучения, и приобретение практических навыков в сфере информационных технологий, развития цифровой грамотности населения и разработки веб-приложений.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В ходе практики решались следующие задачи: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ознакомление с деятельностью организации, её структурой и направлениями работы в области цифровой грамотности;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изучение современных технологий веб-разработки (HTML5, CSS3, JavaScript, работа с локальным хранилищем браузера);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разработка полнофункционального веб-приложения – интернет-магазина парфюмерии «Vedgi» – в соответствии с техническим заданием;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внедрение механизмов управления пользователями, товарами, заказами и обратной связью;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отработка навыков документирования результатов.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2. Краткое описание организации и её деятельности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Практика проходила в Государственном бюджетном учреждении города Москвы «Многофункциональные центры предоставления государственных услуг города Москвы» (МФЦ). Основная деятельность организации заключается в предоставлении государственных и муниципальных услуг в режиме «одного окна». В настоящее время МФЦ активно развивает направление цифрового просвещения: проводит обучение граждан работе с порталом госуслуг, повышает уровень цифровой грамотности населения.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В рамках практики, в структурном подразделении, отвечающем за цифровое сопровождение, выполнялась разработка демонстрационного веб-приложения. Разработанный продукт может использоваться в качестве учебного материала при проведении занятий по основам электронной коммерции, безопасному поведению в интернете и работе с веб-сервисами.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3. Описание выполненного индивидуального задания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 xml:space="preserve">Индивидуальное задание предусматривало разработку интернет-магазина парфюмерии «Vedgi» с полным набором функций для пользователей и </w:t>
      </w:r>
      <w:r w:rsidRPr="00FD56B3">
        <w:rPr>
          <w:rFonts w:ascii="Times New Roman" w:hAnsi="Times New Roman" w:cs="Times New Roman"/>
          <w:sz w:val="28"/>
          <w:szCs w:val="28"/>
        </w:rPr>
        <w:lastRenderedPageBreak/>
        <w:t>администраторов. Приложение реализовано с использованием HTML5, CSS3, JavaScript (ES6+), данные хранятся в локальном хранилище браузера (localStorage).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3.1. Пользовательская часть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Регистрация и авторизация. Реализованы формы входа и регистрации, данные пользователей сохраняются в localStorage. В учебных целях пароли хранятся в открытом виде. Предусмотрены три роли: пользователь, менеджер, администратор.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Каталог товаров. Отображается список товаров с возможностью фильтрации по категориям (мужские, женские, унисекс). Карточка товара содержит название, цену, описание, тип аромата, фотографию и информацию о наличии.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Корзина. Пользователь может добавлять товары, изменять количество и удалять позиции. При добавлении проверяется остаток на складе, а также недельный лимит – не более 100 единиц одного товара в неделю (данные фиксируются в записях weekly_purchases_{userId}).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Оформление заказа. Предусмотрен выбор способа оплаты (карта/наличные) и ввод адреса доставки. После оформления заказ сохраняется в vedgi_orders, количество товаров на складе уменьшается, увеличивается счетчик продаж.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Личный кабинет. Отображаются данные пользователя, история заказов с возможностью отслеживания статуса, а также список обращений в техподдержку с ответами администрации.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Форма обратной связи. На странице «Контакты» пользователь может отправить сообщение, указав имя, email, тему и текст. Сообщение сохраняется в vedgi_messages со статусом «новое».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Статические страницы. Реализованы страницы «О бренде» и «Контакты» с информацией о компании и картой проезда.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Темная тема. Реализовано переключение между светлой и темной темами; выбранная тема сохраняется в localStorage.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3.2. Административная часть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Административная панель доступна по адресу admin.html, функциональность разграничена в зависимости от роли пользователя.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Роли и права.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admin – полный доступ: управление товарами, заказами, пользователями, промокодами, сообщениями, просмотр статистики, изменение ролей.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lastRenderedPageBreak/>
        <w:t>manager – доступ к управлению товарами (кроме сброса продаж), заказами, сообщениями, просмотр статистики.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user – доступ к административной панели закрыт.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Управление товарами. Реализованы CRUD-операции, изменение количества на складе. Отображается статистика: общее количество товаров, продажи, остатки, средняя цена.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Управление заказами. Предусмотрены просмотр списка заказов, фильтрация по статусу (новый, в обработке, доставлен, отменен), изменение статуса. Отображаются выручка и количество заказов.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Управление пользователями (только admin). Доступны просмотр списка, изменение ролей (user/manager/admin), удаление пользователей.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Управление сообщениями. Реализованы просмотр входящих обращений, отправка ответов, удаление. После ответа статус меняется на «отвечено», ответ отображается в личном кабинете пользователя.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Управление промокодами (только admin). Реализованы CRUD-операции. Для промокода указываются тип скидки (процент/фиксированная сумма), минимальная сумма заказа, срок действия, максимальное количество использований.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Хиты продаж. На вкладке «Хиты продаж» отображаются топ-3 товара по продажам за все время, неделю или месяц. Представлена таблица всех товаров с количеством проданных единиц, остатком и выручкой. Реализована возможность сброса счетчиков продаж.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3.3. Техническая реализация</w:t>
      </w:r>
    </w:p>
    <w:p w:rsidR="00FD56B3" w:rsidRPr="00FD56B3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FD56B3">
        <w:rPr>
          <w:rFonts w:ascii="Times New Roman" w:hAnsi="Times New Roman" w:cs="Times New Roman"/>
          <w:sz w:val="28"/>
          <w:szCs w:val="28"/>
        </w:rPr>
        <w:t>Фронтенд разработан на чистом JavaScript с использованием объектно-ориентированного подхода (класс VedgiDB для работы с данными).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Данные хранятся в localStorage по ключам: vedgi_products, vedgi_users, vedgi_orders, vedgi_messages, vedgi_promocodes, а также корзины cart_{userId} и записи о недельных покупках weekly_purchases_{userId}.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Адаптивная верстка обеспечивает корректное отображение на всех типах устройств.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В финальной версии вся функциональность административной панели объединена на одной странице admin.html с реализацией вкладок.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 xml:space="preserve">Выполнена валидация всех форм: проверка обязательных полей, </w:t>
      </w:r>
      <w:bookmarkStart w:id="0" w:name="_GoBack"/>
      <w:r w:rsidRPr="000E6305">
        <w:rPr>
          <w:rFonts w:ascii="Times New Roman" w:hAnsi="Times New Roman" w:cs="Times New Roman"/>
          <w:sz w:val="28"/>
          <w:szCs w:val="28"/>
        </w:rPr>
        <w:t>корректность email, совпадение паролей при регистрации.</w:t>
      </w:r>
    </w:p>
    <w:bookmarkEnd w:id="0"/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lastRenderedPageBreak/>
        <w:t>3.4. Соответствие техническому заданию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В ходе выполнения индивидуального задания полностью реализованы все пункты технического задания: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регистрация и авторизация пользователей;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каталог с фильтрацией;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корзина с проверкой остатка и недельного лимита;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оформление заказа;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личный кабинет с историей заказов и сообщениями;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форма обратной связи;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административная панель с разграничением ролей;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управление товарами, заказами, пользователями, промокодами, сообщениями;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хиты продаж и сброс счетчиков;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переключение темы.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4. Выводы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По итогам прохождения практики достигнуты следующие результаты: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Освоены современные технологии веб-разработки.</w:t>
      </w:r>
      <w:r w:rsidRPr="000E6305">
        <w:rPr>
          <w:rFonts w:ascii="Times New Roman" w:hAnsi="Times New Roman" w:cs="Times New Roman"/>
          <w:sz w:val="28"/>
          <w:szCs w:val="28"/>
        </w:rPr>
        <w:br/>
        <w:t>Углублены знания HTML5, CSS3 (flex, grid, адаптивная верстка). Развиты навыки программирования на JavaScript: работа с DOM, событиями, классами, локальным хранилищем. Освоены принципы проектирования клиентской архитектуры без использования серверной части.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Создан полнофункциональный интернет-магазин «Vedgi».</w:t>
      </w:r>
      <w:r w:rsidRPr="000E6305">
        <w:rPr>
          <w:rFonts w:ascii="Times New Roman" w:hAnsi="Times New Roman" w:cs="Times New Roman"/>
          <w:sz w:val="28"/>
          <w:szCs w:val="28"/>
        </w:rPr>
        <w:br/>
        <w:t>Реализован полный цикл взаимодействия пользователя с приложением: регистрация → выбор товара → корзина → заказ → отслеживание. Разработана административная панель с разграничением прав доступа. Внедрены механизмы контроля остатков и недельных лимитов покупок.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Приобретены навыки работы в роли цифрового куратора.</w:t>
      </w:r>
      <w:r w:rsidRPr="000E6305">
        <w:rPr>
          <w:rFonts w:ascii="Times New Roman" w:hAnsi="Times New Roman" w:cs="Times New Roman"/>
          <w:sz w:val="28"/>
          <w:szCs w:val="28"/>
        </w:rPr>
        <w:br/>
        <w:t>При разработке уделялось внимание удобству интерфейса и доступности для пользователей с разным уровнем цифровой грамотности. Разработанное приложение может использоваться в учебных целях для демонстрации принципов электронной коммерции и взаимодействия с администрацией.</w:t>
      </w:r>
    </w:p>
    <w:p w:rsidR="00FD56B3" w:rsidRPr="000E6305" w:rsidRDefault="00FD56B3" w:rsidP="00FD56B3">
      <w:pPr>
        <w:rPr>
          <w:rFonts w:ascii="Times New Roman" w:hAnsi="Times New Roman" w:cs="Times New Roman"/>
          <w:sz w:val="28"/>
          <w:szCs w:val="28"/>
        </w:rPr>
      </w:pPr>
      <w:r w:rsidRPr="000E6305">
        <w:rPr>
          <w:rFonts w:ascii="Times New Roman" w:hAnsi="Times New Roman" w:cs="Times New Roman"/>
          <w:sz w:val="28"/>
          <w:szCs w:val="28"/>
        </w:rPr>
        <w:t>Выполнены все требования технического задания.</w:t>
      </w:r>
      <w:r w:rsidRPr="000E6305">
        <w:rPr>
          <w:rFonts w:ascii="Times New Roman" w:hAnsi="Times New Roman" w:cs="Times New Roman"/>
          <w:sz w:val="28"/>
          <w:szCs w:val="28"/>
        </w:rPr>
        <w:br/>
        <w:t>Работа завершена в установленные сроки, все компоненты протестированы, результаты задокументированы.</w:t>
      </w:r>
    </w:p>
    <w:p w:rsidR="005F4B0C" w:rsidRPr="00FD56B3" w:rsidRDefault="000C3007"/>
    <w:sectPr w:rsidR="005F4B0C" w:rsidRPr="00FD56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A1E0C"/>
    <w:multiLevelType w:val="multilevel"/>
    <w:tmpl w:val="C8EC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310EC"/>
    <w:multiLevelType w:val="multilevel"/>
    <w:tmpl w:val="D662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E3F06"/>
    <w:multiLevelType w:val="multilevel"/>
    <w:tmpl w:val="34F0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45303"/>
    <w:multiLevelType w:val="multilevel"/>
    <w:tmpl w:val="BBBC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B1616"/>
    <w:multiLevelType w:val="hybridMultilevel"/>
    <w:tmpl w:val="B0A2B4A0"/>
    <w:lvl w:ilvl="0" w:tplc="6E4CDB46">
      <w:start w:val="1"/>
      <w:numFmt w:val="decimal"/>
      <w:lvlText w:val="%1."/>
      <w:lvlJc w:val="left"/>
      <w:pPr>
        <w:ind w:left="11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2" w:hanging="360"/>
      </w:pPr>
    </w:lvl>
    <w:lvl w:ilvl="2" w:tplc="0419001B" w:tentative="1">
      <w:start w:val="1"/>
      <w:numFmt w:val="lowerRoman"/>
      <w:lvlText w:val="%3."/>
      <w:lvlJc w:val="right"/>
      <w:pPr>
        <w:ind w:left="2562" w:hanging="180"/>
      </w:pPr>
    </w:lvl>
    <w:lvl w:ilvl="3" w:tplc="0419000F" w:tentative="1">
      <w:start w:val="1"/>
      <w:numFmt w:val="decimal"/>
      <w:lvlText w:val="%4."/>
      <w:lvlJc w:val="left"/>
      <w:pPr>
        <w:ind w:left="3282" w:hanging="360"/>
      </w:pPr>
    </w:lvl>
    <w:lvl w:ilvl="4" w:tplc="04190019" w:tentative="1">
      <w:start w:val="1"/>
      <w:numFmt w:val="lowerLetter"/>
      <w:lvlText w:val="%5."/>
      <w:lvlJc w:val="left"/>
      <w:pPr>
        <w:ind w:left="4002" w:hanging="360"/>
      </w:pPr>
    </w:lvl>
    <w:lvl w:ilvl="5" w:tplc="0419001B" w:tentative="1">
      <w:start w:val="1"/>
      <w:numFmt w:val="lowerRoman"/>
      <w:lvlText w:val="%6."/>
      <w:lvlJc w:val="right"/>
      <w:pPr>
        <w:ind w:left="4722" w:hanging="180"/>
      </w:pPr>
    </w:lvl>
    <w:lvl w:ilvl="6" w:tplc="0419000F" w:tentative="1">
      <w:start w:val="1"/>
      <w:numFmt w:val="decimal"/>
      <w:lvlText w:val="%7."/>
      <w:lvlJc w:val="left"/>
      <w:pPr>
        <w:ind w:left="5442" w:hanging="360"/>
      </w:pPr>
    </w:lvl>
    <w:lvl w:ilvl="7" w:tplc="04190019" w:tentative="1">
      <w:start w:val="1"/>
      <w:numFmt w:val="lowerLetter"/>
      <w:lvlText w:val="%8."/>
      <w:lvlJc w:val="left"/>
      <w:pPr>
        <w:ind w:left="6162" w:hanging="360"/>
      </w:pPr>
    </w:lvl>
    <w:lvl w:ilvl="8" w:tplc="0419001B" w:tentative="1">
      <w:start w:val="1"/>
      <w:numFmt w:val="lowerRoman"/>
      <w:lvlText w:val="%9."/>
      <w:lvlJc w:val="right"/>
      <w:pPr>
        <w:ind w:left="6882" w:hanging="180"/>
      </w:pPr>
    </w:lvl>
  </w:abstractNum>
  <w:abstractNum w:abstractNumId="5" w15:restartNumberingAfterBreak="0">
    <w:nsid w:val="4D6968B9"/>
    <w:multiLevelType w:val="multilevel"/>
    <w:tmpl w:val="7752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5B1954"/>
    <w:multiLevelType w:val="multilevel"/>
    <w:tmpl w:val="A4A6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B03"/>
    <w:rsid w:val="000C3007"/>
    <w:rsid w:val="000E6305"/>
    <w:rsid w:val="004E7DC9"/>
    <w:rsid w:val="008A4B03"/>
    <w:rsid w:val="00C94731"/>
    <w:rsid w:val="00DA22EB"/>
    <w:rsid w:val="00E91068"/>
    <w:rsid w:val="00EE728F"/>
    <w:rsid w:val="00FD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60862"/>
  <w15:chartTrackingRefBased/>
  <w15:docId w15:val="{7EC8A8F0-63AA-4824-9EC3-A66E0F6B5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D56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D56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D56B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D56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D5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D56B3"/>
    <w:rPr>
      <w:b/>
      <w:bCs/>
    </w:rPr>
  </w:style>
  <w:style w:type="character" w:styleId="HTML">
    <w:name w:val="HTML Code"/>
    <w:basedOn w:val="a0"/>
    <w:uiPriority w:val="99"/>
    <w:semiHidden/>
    <w:unhideWhenUsed/>
    <w:rsid w:val="00FD56B3"/>
    <w:rPr>
      <w:rFonts w:ascii="Courier New" w:eastAsia="Times New Roman" w:hAnsi="Courier New" w:cs="Courier New"/>
      <w:sz w:val="20"/>
      <w:szCs w:val="20"/>
    </w:rPr>
  </w:style>
  <w:style w:type="paragraph" w:styleId="a4">
    <w:name w:val="Body Text"/>
    <w:basedOn w:val="a"/>
    <w:link w:val="a5"/>
    <w:uiPriority w:val="1"/>
    <w:qFormat/>
    <w:rsid w:val="00C94731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C94731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56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4</cp:revision>
  <dcterms:created xsi:type="dcterms:W3CDTF">2026-03-24T06:04:00Z</dcterms:created>
  <dcterms:modified xsi:type="dcterms:W3CDTF">2026-03-24T08:56:00Z</dcterms:modified>
</cp:coreProperties>
</file>