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糖尿病问卷信效度分析报告</w:t>
      </w:r>
    </w:p>
    <w:p>
      <w:pPr>
        <w:pStyle w:val="Heading1"/>
      </w:pPr>
      <w:r>
        <w:t>摘要</w:t>
      </w:r>
    </w:p>
    <w:p>
      <w:r>
        <w:t>本研究对糖尿病患者问卷进行了信度和效度分析。研究共纳入336名参与者，采用 DSQL 生活质量量表（26 题）、SDSCA 自我管理行为量表（11 题）和照顾能力量表（24 题）。信度分析采用 Cronbach's α系数，效度分析采用 KMO 测度和 Bartlett 球形检验，并进行探索性因子分析。结果显示：DSQL 量表α系数为0.990，SDSCA 量表α系数为0.972，照顾能力量表α系数为0.992。三个量表 KMO 值均大于 0.5，Bartlett 球形检验 p 值均小于 0.001，表明问卷具有良好的信度和效度，适合进行因子分析。</w:t>
      </w:r>
    </w:p>
    <w:p>
      <w:pPr>
        <w:pStyle w:val="Heading1"/>
      </w:pPr>
      <w:r>
        <w:t>研究对象与方法</w:t>
      </w:r>
    </w:p>
    <w:p>
      <w:pPr>
        <w:pStyle w:val="Heading2"/>
      </w:pPr>
      <w:r>
        <w:t>研究对象</w:t>
      </w:r>
    </w:p>
    <w:p>
      <w:r>
        <w:t>本研究采用横断面调查设计，共收集有效问卷336份。研究对象为糖尿病患者及其主要照顾者。</w:t>
      </w:r>
    </w:p>
    <w:p>
      <w:pPr>
        <w:pStyle w:val="Heading2"/>
      </w:pPr>
      <w:r>
        <w:t>问卷结构</w:t>
      </w:r>
    </w:p>
    <w:p>
      <w:r>
        <w:t>问卷包含以下部分：</w:t>
        <w:br/>
        <w:t>1. 患者一般情况（18 题）：包括人口学资料、疾病相关信息</w:t>
        <w:br/>
        <w:t>2. DSQL 糖尿病生活质量量表（26 题）：评估患者生活质量</w:t>
        <w:br/>
        <w:t>3. SDSCA 糖尿病自我管理行为量表（11 题）：评估自我管理行为</w:t>
        <w:br/>
        <w:t>4. 照顾者一般资料（10 题）：照顾者基本信息</w:t>
        <w:br/>
        <w:t>5. 照顾能力量表（24 题）：评估照顾者照顾能力</w:t>
        <w:br/>
        <w:br/>
        <w:t>所有量表均采用 5 点 Likert 计分法（1-5 分）。</w:t>
      </w:r>
    </w:p>
    <w:p>
      <w:pPr>
        <w:pStyle w:val="Heading2"/>
      </w:pPr>
      <w:r>
        <w:t>统计工具</w:t>
      </w:r>
    </w:p>
    <w:p>
      <w:r>
        <w:t>采用 Python 进行统计分析，主要使用以下库：</w:t>
        <w:br/>
        <w:t>- pandas：数据处理</w:t>
        <w:br/>
        <w:t>- numpy：数值计算</w:t>
        <w:br/>
        <w:t>- scipy：统计检验</w:t>
        <w:br/>
        <w:br/>
        <w:t>统计方法包括：</w:t>
        <w:br/>
        <w:t>- 信度分析：Cronbach's α系数</w:t>
        <w:br/>
        <w:t>- 效度分析：KMO 测度、Bartlett 球形检验、探索性因子分析（主成分分析法，方差最大旋转）</w:t>
        <w:br/>
        <w:t>- 判断标准：α≥0.7 为可接受，KMO≥0.5 适合因子分析，Bartlett 检验 p&lt;0.05 具有统计学意义</w:t>
      </w:r>
    </w:p>
    <w:p>
      <w:pPr>
        <w:pStyle w:val="Heading1"/>
      </w:pPr>
      <w:r>
        <w:t>结果</w:t>
      </w:r>
    </w:p>
    <w:p>
      <w:pPr>
        <w:pStyle w:val="Heading2"/>
      </w:pPr>
      <w:r>
        <w:t>信度分析</w:t>
      </w:r>
    </w:p>
    <w:p>
      <w:r>
        <w:t>表 1 各量表信度分析结果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量表名称</w:t>
            </w:r>
          </w:p>
        </w:tc>
        <w:tc>
          <w:tcPr>
            <w:tcW w:type="dxa" w:w="2160"/>
          </w:tcPr>
          <w:p>
            <w:r>
              <w:rPr>
                <w:b/>
              </w:rPr>
              <w:t>题项数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Cronbach's α系数</w:t>
            </w:r>
          </w:p>
        </w:tc>
        <w:tc>
          <w:tcPr>
            <w:tcW w:type="dxa" w:w="2160"/>
          </w:tcPr>
          <w:p>
            <w:r>
              <w:rPr>
                <w:b/>
              </w:rPr>
              <w:t>信度评价</w:t>
            </w:r>
          </w:p>
        </w:tc>
      </w:tr>
      <w:tr>
        <w:tc>
          <w:tcPr>
            <w:tcW w:type="dxa" w:w="2160"/>
          </w:tcPr>
          <w:p>
            <w:r>
              <w:t>DSQL 生活质量量表</w:t>
            </w:r>
          </w:p>
        </w:tc>
        <w:tc>
          <w:tcPr>
            <w:tcW w:type="dxa" w:w="2160"/>
          </w:tcPr>
          <w:p>
            <w:r>
              <w:t>26</w:t>
            </w:r>
          </w:p>
        </w:tc>
        <w:tc>
          <w:tcPr>
            <w:tcW w:type="dxa" w:w="2160"/>
          </w:tcPr>
          <w:p>
            <w:r>
              <w:t>0.990</w:t>
            </w:r>
          </w:p>
        </w:tc>
        <w:tc>
          <w:tcPr>
            <w:tcW w:type="dxa" w:w="2160"/>
          </w:tcPr>
          <w:p>
            <w:r>
              <w:t>优秀</w:t>
            </w:r>
          </w:p>
        </w:tc>
      </w:tr>
      <w:tr>
        <w:tc>
          <w:tcPr>
            <w:tcW w:type="dxa" w:w="2160"/>
          </w:tcPr>
          <w:p>
            <w:r>
              <w:t>SDSCA 自我管理行为量表</w:t>
            </w:r>
          </w:p>
        </w:tc>
        <w:tc>
          <w:tcPr>
            <w:tcW w:type="dxa" w:w="2160"/>
          </w:tcPr>
          <w:p>
            <w:r>
              <w:t>11</w:t>
            </w:r>
          </w:p>
        </w:tc>
        <w:tc>
          <w:tcPr>
            <w:tcW w:type="dxa" w:w="2160"/>
          </w:tcPr>
          <w:p>
            <w:r>
              <w:t>0.972</w:t>
            </w:r>
          </w:p>
        </w:tc>
        <w:tc>
          <w:tcPr>
            <w:tcW w:type="dxa" w:w="2160"/>
          </w:tcPr>
          <w:p>
            <w:r>
              <w:t>优秀</w:t>
            </w:r>
          </w:p>
        </w:tc>
      </w:tr>
      <w:tr>
        <w:tc>
          <w:tcPr>
            <w:tcW w:type="dxa" w:w="2160"/>
          </w:tcPr>
          <w:p>
            <w:r>
              <w:t>照顾能力量表</w:t>
            </w:r>
          </w:p>
        </w:tc>
        <w:tc>
          <w:tcPr>
            <w:tcW w:type="dxa" w:w="2160"/>
          </w:tcPr>
          <w:p>
            <w:r>
              <w:t>24</w:t>
            </w:r>
          </w:p>
        </w:tc>
        <w:tc>
          <w:tcPr>
            <w:tcW w:type="dxa" w:w="2160"/>
          </w:tcPr>
          <w:p>
            <w:r>
              <w:t>0.992</w:t>
            </w:r>
          </w:p>
        </w:tc>
        <w:tc>
          <w:tcPr>
            <w:tcW w:type="dxa" w:w="2160"/>
          </w:tcPr>
          <w:p>
            <w:r>
              <w:t>优秀</w:t>
            </w:r>
          </w:p>
        </w:tc>
      </w:tr>
    </w:tbl>
    <w:p>
      <w:pPr>
        <w:pStyle w:val="IntenseQuote"/>
      </w:pPr>
      <w:r>
        <w:t>注：Cronbach's α系数判断标准：≥0.9 为优秀，≥0.8 为良好，≥0.7 为可接受，≥0.6 为勉强接受，&lt;0.6 为较差。</w:t>
      </w:r>
    </w:p>
    <w:p>
      <w:pPr>
        <w:pStyle w:val="Heading2"/>
      </w:pPr>
      <w:r>
        <w:t>效度分析</w:t>
      </w:r>
    </w:p>
    <w:p>
      <w:r>
        <w:t>表 2 KMO 和 Bartlett 球形检验结果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量表名称</w:t>
            </w:r>
          </w:p>
        </w:tc>
        <w:tc>
          <w:tcPr>
            <w:tcW w:type="dxa" w:w="1728"/>
          </w:tcPr>
          <w:p>
            <w:r>
              <w:rPr>
                <w:b/>
              </w:rPr>
              <w:t>KMO 值</w:t>
            </w:r>
          </w:p>
        </w:tc>
        <w:tc>
          <w:tcPr>
            <w:tcW w:type="dxa" w:w="1728"/>
          </w:tcPr>
          <w:p>
            <w:r>
              <w:rPr>
                <w:b/>
              </w:rPr>
              <w:t>Bartlett χ²值</w:t>
            </w:r>
          </w:p>
        </w:tc>
        <w:tc>
          <w:tcPr>
            <w:tcW w:type="dxa" w:w="1728"/>
          </w:tcPr>
          <w:p>
            <w:r>
              <w:rPr>
                <w:b/>
              </w:rPr>
              <w:t>自由度</w:t>
            </w:r>
          </w:p>
        </w:tc>
        <w:tc>
          <w:tcPr>
            <w:tcW w:type="dxa" w:w="1728"/>
          </w:tcPr>
          <w:p>
            <w:r>
              <w:rPr>
                <w:b/>
              </w:rPr>
              <w:t>p 值</w:t>
            </w:r>
          </w:p>
        </w:tc>
      </w:tr>
      <w:tr>
        <w:tc>
          <w:tcPr>
            <w:tcW w:type="dxa" w:w="1728"/>
          </w:tcPr>
          <w:p>
            <w:r>
              <w:t>DSQL 生活质量量表</w:t>
            </w:r>
          </w:p>
        </w:tc>
        <w:tc>
          <w:tcPr>
            <w:tcW w:type="dxa" w:w="1728"/>
          </w:tcPr>
          <w:p>
            <w:r>
              <w:t>0.992</w:t>
            </w:r>
          </w:p>
        </w:tc>
        <w:tc>
          <w:tcPr>
            <w:tcW w:type="dxa" w:w="1728"/>
          </w:tcPr>
          <w:p>
            <w:r>
              <w:t>12859.68</w:t>
            </w:r>
          </w:p>
        </w:tc>
        <w:tc>
          <w:tcPr>
            <w:tcW w:type="dxa" w:w="1728"/>
          </w:tcPr>
          <w:p>
            <w:r>
              <w:t>325</w:t>
            </w:r>
          </w:p>
        </w:tc>
        <w:tc>
          <w:tcPr>
            <w:tcW w:type="dxa" w:w="1728"/>
          </w:tcPr>
          <w:p>
            <w:r>
              <w:t>&lt;0.001</w:t>
            </w:r>
          </w:p>
        </w:tc>
      </w:tr>
      <w:tr>
        <w:tc>
          <w:tcPr>
            <w:tcW w:type="dxa" w:w="1728"/>
          </w:tcPr>
          <w:p>
            <w:r>
              <w:t>SDSCA 自我管理行为量表</w:t>
            </w:r>
          </w:p>
        </w:tc>
        <w:tc>
          <w:tcPr>
            <w:tcW w:type="dxa" w:w="1728"/>
          </w:tcPr>
          <w:p>
            <w:r>
              <w:t>0.978</w:t>
            </w:r>
          </w:p>
        </w:tc>
        <w:tc>
          <w:tcPr>
            <w:tcW w:type="dxa" w:w="1728"/>
          </w:tcPr>
          <w:p>
            <w:r>
              <w:t>4195.20</w:t>
            </w:r>
          </w:p>
        </w:tc>
        <w:tc>
          <w:tcPr>
            <w:tcW w:type="dxa" w:w="1728"/>
          </w:tcPr>
          <w:p>
            <w:r>
              <w:t>55</w:t>
            </w:r>
          </w:p>
        </w:tc>
        <w:tc>
          <w:tcPr>
            <w:tcW w:type="dxa" w:w="1728"/>
          </w:tcPr>
          <w:p>
            <w:r>
              <w:t>&lt;0.001</w:t>
            </w:r>
          </w:p>
        </w:tc>
      </w:tr>
      <w:tr>
        <w:tc>
          <w:tcPr>
            <w:tcW w:type="dxa" w:w="1728"/>
          </w:tcPr>
          <w:p>
            <w:r>
              <w:t>照顾能力量表</w:t>
            </w:r>
          </w:p>
        </w:tc>
        <w:tc>
          <w:tcPr>
            <w:tcW w:type="dxa" w:w="1728"/>
          </w:tcPr>
          <w:p>
            <w:r>
              <w:t>0.991</w:t>
            </w:r>
          </w:p>
        </w:tc>
        <w:tc>
          <w:tcPr>
            <w:tcW w:type="dxa" w:w="1728"/>
          </w:tcPr>
          <w:p>
            <w:r>
              <w:t>13142.81</w:t>
            </w:r>
          </w:p>
        </w:tc>
        <w:tc>
          <w:tcPr>
            <w:tcW w:type="dxa" w:w="1728"/>
          </w:tcPr>
          <w:p>
            <w:r>
              <w:t>276</w:t>
            </w:r>
          </w:p>
        </w:tc>
        <w:tc>
          <w:tcPr>
            <w:tcW w:type="dxa" w:w="1728"/>
          </w:tcPr>
          <w:p>
            <w:r>
              <w:t>&lt;0.001</w:t>
            </w:r>
          </w:p>
        </w:tc>
      </w:tr>
    </w:tbl>
    <w:p>
      <w:pPr>
        <w:pStyle w:val="IntenseQuote"/>
      </w:pPr>
      <w:r>
        <w:t>注：KMO≥0.5 表示适合进行因子分析；Bartlett 球形检验 p&lt;0.05 表示变量间存在显著相关性。</w:t>
      </w:r>
    </w:p>
    <w:p>
      <w:r>
        <w:t>表 3 总方差解释表</w:t>
      </w:r>
    </w:p>
    <w:p>
      <w:r>
        <w:t>3.1 DSQL 生活质量量表（提取 4 个因子）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成分</w:t>
            </w:r>
          </w:p>
        </w:tc>
        <w:tc>
          <w:tcPr>
            <w:tcW w:type="dxa" w:w="2160"/>
          </w:tcPr>
          <w:p>
            <w:r>
              <w:rPr>
                <w:b/>
              </w:rPr>
              <w:t>初始特征值</w:t>
            </w:r>
          </w:p>
        </w:tc>
        <w:tc>
          <w:tcPr>
            <w:tcW w:type="dxa" w:w="2160"/>
          </w:tcPr>
          <w:p>
            <w:r>
              <w:rPr>
                <w:b/>
              </w:rPr>
              <w:t>方差贡献率 (%)</w:t>
            </w:r>
          </w:p>
        </w:tc>
        <w:tc>
          <w:tcPr>
            <w:tcW w:type="dxa" w:w="2160"/>
          </w:tcPr>
          <w:p>
            <w:r>
              <w:rPr>
                <w:b/>
              </w:rPr>
              <w:t>累计方差贡献率 (%)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21.111</w:t>
            </w:r>
          </w:p>
        </w:tc>
        <w:tc>
          <w:tcPr>
            <w:tcW w:type="dxa" w:w="2160"/>
          </w:tcPr>
          <w:p>
            <w:r>
              <w:t>81.20</w:t>
            </w:r>
          </w:p>
        </w:tc>
        <w:tc>
          <w:tcPr>
            <w:tcW w:type="dxa" w:w="2160"/>
          </w:tcPr>
          <w:p>
            <w:r>
              <w:t>81.20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0.345</w:t>
            </w:r>
          </w:p>
        </w:tc>
        <w:tc>
          <w:tcPr>
            <w:tcW w:type="dxa" w:w="2160"/>
          </w:tcPr>
          <w:p>
            <w:r>
              <w:t>1.33</w:t>
            </w:r>
          </w:p>
        </w:tc>
        <w:tc>
          <w:tcPr>
            <w:tcW w:type="dxa" w:w="2160"/>
          </w:tcPr>
          <w:p>
            <w:r>
              <w:t>82.53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0.315</w:t>
            </w:r>
          </w:p>
        </w:tc>
        <w:tc>
          <w:tcPr>
            <w:tcW w:type="dxa" w:w="2160"/>
          </w:tcPr>
          <w:p>
            <w:r>
              <w:t>1.21</w:t>
            </w:r>
          </w:p>
        </w:tc>
        <w:tc>
          <w:tcPr>
            <w:tcW w:type="dxa" w:w="2160"/>
          </w:tcPr>
          <w:p>
            <w:r>
              <w:t>83.74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0.298</w:t>
            </w:r>
          </w:p>
        </w:tc>
        <w:tc>
          <w:tcPr>
            <w:tcW w:type="dxa" w:w="2160"/>
          </w:tcPr>
          <w:p>
            <w:r>
              <w:t>1.15</w:t>
            </w:r>
          </w:p>
        </w:tc>
        <w:tc>
          <w:tcPr>
            <w:tcW w:type="dxa" w:w="2160"/>
          </w:tcPr>
          <w:p>
            <w:r>
              <w:t>84.88</w:t>
            </w:r>
          </w:p>
        </w:tc>
      </w:tr>
    </w:tbl>
    <w:p>
      <w:pPr>
        <w:pStyle w:val="IntenseQuote"/>
      </w:pPr>
      <w:r>
        <w:t>注：4 个因子累计解释总方差的84.88%。</w:t>
      </w:r>
    </w:p>
    <w:p>
      <w:r>
        <w:t>3.2 SDSCA 自我管理行为量表（提取 2 个因子）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成分</w:t>
            </w:r>
          </w:p>
        </w:tc>
        <w:tc>
          <w:tcPr>
            <w:tcW w:type="dxa" w:w="2160"/>
          </w:tcPr>
          <w:p>
            <w:r>
              <w:rPr>
                <w:b/>
              </w:rPr>
              <w:t>初始特征值</w:t>
            </w:r>
          </w:p>
        </w:tc>
        <w:tc>
          <w:tcPr>
            <w:tcW w:type="dxa" w:w="2160"/>
          </w:tcPr>
          <w:p>
            <w:r>
              <w:rPr>
                <w:b/>
              </w:rPr>
              <w:t>方差贡献率 (%)</w:t>
            </w:r>
          </w:p>
        </w:tc>
        <w:tc>
          <w:tcPr>
            <w:tcW w:type="dxa" w:w="2160"/>
          </w:tcPr>
          <w:p>
            <w:r>
              <w:rPr>
                <w:b/>
              </w:rPr>
              <w:t>累计方差贡献率 (%)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8.647</w:t>
            </w:r>
          </w:p>
        </w:tc>
        <w:tc>
          <w:tcPr>
            <w:tcW w:type="dxa" w:w="2160"/>
          </w:tcPr>
          <w:p>
            <w:r>
              <w:t>78.61</w:t>
            </w:r>
          </w:p>
        </w:tc>
        <w:tc>
          <w:tcPr>
            <w:tcW w:type="dxa" w:w="2160"/>
          </w:tcPr>
          <w:p>
            <w:r>
              <w:t>78.61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0.372</w:t>
            </w:r>
          </w:p>
        </w:tc>
        <w:tc>
          <w:tcPr>
            <w:tcW w:type="dxa" w:w="2160"/>
          </w:tcPr>
          <w:p>
            <w:r>
              <w:t>3.38</w:t>
            </w:r>
          </w:p>
        </w:tc>
        <w:tc>
          <w:tcPr>
            <w:tcW w:type="dxa" w:w="2160"/>
          </w:tcPr>
          <w:p>
            <w:r>
              <w:t>82.00</w:t>
            </w:r>
          </w:p>
        </w:tc>
      </w:tr>
    </w:tbl>
    <w:p>
      <w:pPr>
        <w:pStyle w:val="IntenseQuote"/>
      </w:pPr>
      <w:r>
        <w:t>注：2 个因子累计解释总方差的82.00%。</w:t>
      </w:r>
    </w:p>
    <w:p>
      <w:r>
        <w:t>3.3 照顾能力量表（提取 5 个因子）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成分</w:t>
            </w:r>
          </w:p>
        </w:tc>
        <w:tc>
          <w:tcPr>
            <w:tcW w:type="dxa" w:w="2160"/>
          </w:tcPr>
          <w:p>
            <w:r>
              <w:rPr>
                <w:b/>
              </w:rPr>
              <w:t>初始特征值</w:t>
            </w:r>
          </w:p>
        </w:tc>
        <w:tc>
          <w:tcPr>
            <w:tcW w:type="dxa" w:w="2160"/>
          </w:tcPr>
          <w:p>
            <w:r>
              <w:rPr>
                <w:b/>
              </w:rPr>
              <w:t>方差贡献率 (%)</w:t>
            </w:r>
          </w:p>
        </w:tc>
        <w:tc>
          <w:tcPr>
            <w:tcW w:type="dxa" w:w="2160"/>
          </w:tcPr>
          <w:p>
            <w:r>
              <w:rPr>
                <w:b/>
              </w:rPr>
              <w:t>累计方差贡献率 (%)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20.257</w:t>
            </w:r>
          </w:p>
        </w:tc>
        <w:tc>
          <w:tcPr>
            <w:tcW w:type="dxa" w:w="2160"/>
          </w:tcPr>
          <w:p>
            <w:r>
              <w:t>84.40</w:t>
            </w:r>
          </w:p>
        </w:tc>
        <w:tc>
          <w:tcPr>
            <w:tcW w:type="dxa" w:w="2160"/>
          </w:tcPr>
          <w:p>
            <w:r>
              <w:t>84.40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0.302</w:t>
            </w:r>
          </w:p>
        </w:tc>
        <w:tc>
          <w:tcPr>
            <w:tcW w:type="dxa" w:w="2160"/>
          </w:tcPr>
          <w:p>
            <w:r>
              <w:t>1.26</w:t>
            </w:r>
          </w:p>
        </w:tc>
        <w:tc>
          <w:tcPr>
            <w:tcW w:type="dxa" w:w="2160"/>
          </w:tcPr>
          <w:p>
            <w:r>
              <w:t>85.66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0.262</w:t>
            </w:r>
          </w:p>
        </w:tc>
        <w:tc>
          <w:tcPr>
            <w:tcW w:type="dxa" w:w="2160"/>
          </w:tcPr>
          <w:p>
            <w:r>
              <w:t>1.09</w:t>
            </w:r>
          </w:p>
        </w:tc>
        <w:tc>
          <w:tcPr>
            <w:tcW w:type="dxa" w:w="2160"/>
          </w:tcPr>
          <w:p>
            <w:r>
              <w:t>86.75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0.244</w:t>
            </w:r>
          </w:p>
        </w:tc>
        <w:tc>
          <w:tcPr>
            <w:tcW w:type="dxa" w:w="2160"/>
          </w:tcPr>
          <w:p>
            <w:r>
              <w:t>1.02</w:t>
            </w:r>
          </w:p>
        </w:tc>
        <w:tc>
          <w:tcPr>
            <w:tcW w:type="dxa" w:w="2160"/>
          </w:tcPr>
          <w:p>
            <w:r>
              <w:t>87.77</w:t>
            </w:r>
          </w:p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0.224</w:t>
            </w:r>
          </w:p>
        </w:tc>
        <w:tc>
          <w:tcPr>
            <w:tcW w:type="dxa" w:w="2160"/>
          </w:tcPr>
          <w:p>
            <w:r>
              <w:t>0.93</w:t>
            </w:r>
          </w:p>
        </w:tc>
        <w:tc>
          <w:tcPr>
            <w:tcW w:type="dxa" w:w="2160"/>
          </w:tcPr>
          <w:p>
            <w:r>
              <w:t>88.70</w:t>
            </w:r>
          </w:p>
        </w:tc>
      </w:tr>
    </w:tbl>
    <w:p>
      <w:pPr>
        <w:pStyle w:val="IntenseQuote"/>
      </w:pPr>
      <w:r>
        <w:t>注：5 个因子累计解释总方差的88.70%。</w:t>
      </w:r>
    </w:p>
    <w:p>
      <w:r>
        <w:t>表 4 旋转成分矩阵表（示例）</w:t>
      </w:r>
    </w:p>
    <w:p>
      <w:r>
        <w:t>4.1 DSQL 生活质量量表（前 10 题）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题项</w:t>
            </w:r>
          </w:p>
        </w:tc>
        <w:tc>
          <w:tcPr>
            <w:tcW w:type="dxa" w:w="1728"/>
          </w:tcPr>
          <w:p>
            <w:r>
              <w:rPr>
                <w:b/>
              </w:rPr>
              <w:t>成分 1</w:t>
            </w:r>
          </w:p>
        </w:tc>
        <w:tc>
          <w:tcPr>
            <w:tcW w:type="dxa" w:w="1728"/>
          </w:tcPr>
          <w:p>
            <w:r>
              <w:rPr>
                <w:b/>
              </w:rPr>
              <w:t>成分 2</w:t>
            </w:r>
          </w:p>
        </w:tc>
        <w:tc>
          <w:tcPr>
            <w:tcW w:type="dxa" w:w="1728"/>
          </w:tcPr>
          <w:p>
            <w:r>
              <w:rPr>
                <w:b/>
              </w:rPr>
              <w:t>成分 3</w:t>
            </w:r>
          </w:p>
        </w:tc>
        <w:tc>
          <w:tcPr>
            <w:tcW w:type="dxa" w:w="1728"/>
          </w:tcPr>
          <w:p>
            <w:r>
              <w:rPr>
                <w:b/>
              </w:rPr>
              <w:t>成分 4</w:t>
            </w:r>
          </w:p>
        </w:tc>
      </w:tr>
      <w:tr>
        <w:tc>
          <w:tcPr>
            <w:tcW w:type="dxa" w:w="1728"/>
          </w:tcPr>
          <w:p>
            <w:r>
              <w:t>DSQL1_精力</w:t>
            </w:r>
          </w:p>
        </w:tc>
        <w:tc>
          <w:tcPr>
            <w:tcW w:type="dxa" w:w="1728"/>
          </w:tcPr>
          <w:p>
            <w:r>
              <w:t>0.894</w:t>
            </w:r>
          </w:p>
        </w:tc>
        <w:tc>
          <w:tcPr>
            <w:tcW w:type="dxa" w:w="1728"/>
          </w:tcPr>
          <w:p>
            <w:r>
              <w:t>0.125</w:t>
            </w:r>
          </w:p>
        </w:tc>
        <w:tc>
          <w:tcPr>
            <w:tcW w:type="dxa" w:w="1728"/>
          </w:tcPr>
          <w:p>
            <w:r>
              <w:t>-0.022</w:t>
            </w:r>
          </w:p>
        </w:tc>
        <w:tc>
          <w:tcPr>
            <w:tcW w:type="dxa" w:w="1728"/>
          </w:tcPr>
          <w:p>
            <w:r>
              <w:t>0.057</w:t>
            </w:r>
          </w:p>
        </w:tc>
      </w:tr>
      <w:tr>
        <w:tc>
          <w:tcPr>
            <w:tcW w:type="dxa" w:w="1728"/>
          </w:tcPr>
          <w:p>
            <w:r>
              <w:t>DSQL2_情绪</w:t>
            </w:r>
          </w:p>
        </w:tc>
        <w:tc>
          <w:tcPr>
            <w:tcW w:type="dxa" w:w="1728"/>
          </w:tcPr>
          <w:p>
            <w:r>
              <w:t>0.888</w:t>
            </w:r>
          </w:p>
        </w:tc>
        <w:tc>
          <w:tcPr>
            <w:tcW w:type="dxa" w:w="1728"/>
          </w:tcPr>
          <w:p>
            <w:r>
              <w:t>0.154</w:t>
            </w:r>
          </w:p>
        </w:tc>
        <w:tc>
          <w:tcPr>
            <w:tcW w:type="dxa" w:w="1728"/>
          </w:tcPr>
          <w:p>
            <w:r>
              <w:t>-0.052</w:t>
            </w:r>
          </w:p>
        </w:tc>
        <w:tc>
          <w:tcPr>
            <w:tcW w:type="dxa" w:w="1728"/>
          </w:tcPr>
          <w:p>
            <w:r>
              <w:t>-0.027</w:t>
            </w:r>
          </w:p>
        </w:tc>
      </w:tr>
      <w:tr>
        <w:tc>
          <w:tcPr>
            <w:tcW w:type="dxa" w:w="1728"/>
          </w:tcPr>
          <w:p>
            <w:r>
              <w:t>DSQL3_社交</w:t>
            </w:r>
          </w:p>
        </w:tc>
        <w:tc>
          <w:tcPr>
            <w:tcW w:type="dxa" w:w="1728"/>
          </w:tcPr>
          <w:p>
            <w:r>
              <w:t>0.932</w:t>
            </w:r>
          </w:p>
        </w:tc>
        <w:tc>
          <w:tcPr>
            <w:tcW w:type="dxa" w:w="1728"/>
          </w:tcPr>
          <w:p>
            <w:r>
              <w:t>0.019</w:t>
            </w:r>
          </w:p>
        </w:tc>
        <w:tc>
          <w:tcPr>
            <w:tcW w:type="dxa" w:w="1728"/>
          </w:tcPr>
          <w:p>
            <w:r>
              <w:t>0.040</w:t>
            </w:r>
          </w:p>
        </w:tc>
        <w:tc>
          <w:tcPr>
            <w:tcW w:type="dxa" w:w="1728"/>
          </w:tcPr>
          <w:p>
            <w:r>
              <w:t>-0.071</w:t>
            </w:r>
          </w:p>
        </w:tc>
      </w:tr>
      <w:tr>
        <w:tc>
          <w:tcPr>
            <w:tcW w:type="dxa" w:w="1728"/>
          </w:tcPr>
          <w:p>
            <w:r>
              <w:t>DSQL4_工作</w:t>
            </w:r>
          </w:p>
        </w:tc>
        <w:tc>
          <w:tcPr>
            <w:tcW w:type="dxa" w:w="1728"/>
          </w:tcPr>
          <w:p>
            <w:r>
              <w:t>0.915</w:t>
            </w:r>
          </w:p>
        </w:tc>
        <w:tc>
          <w:tcPr>
            <w:tcW w:type="dxa" w:w="1728"/>
          </w:tcPr>
          <w:p>
            <w:r>
              <w:t>-0.055</w:t>
            </w:r>
          </w:p>
        </w:tc>
        <w:tc>
          <w:tcPr>
            <w:tcW w:type="dxa" w:w="1728"/>
          </w:tcPr>
          <w:p>
            <w:r>
              <w:t>-0.026</w:t>
            </w:r>
          </w:p>
        </w:tc>
        <w:tc>
          <w:tcPr>
            <w:tcW w:type="dxa" w:w="1728"/>
          </w:tcPr>
          <w:p>
            <w:r>
              <w:t>-0.067</w:t>
            </w:r>
          </w:p>
        </w:tc>
      </w:tr>
      <w:tr>
        <w:tc>
          <w:tcPr>
            <w:tcW w:type="dxa" w:w="1728"/>
          </w:tcPr>
          <w:p>
            <w:r>
              <w:t>DSQL5_睡眠</w:t>
            </w:r>
          </w:p>
        </w:tc>
        <w:tc>
          <w:tcPr>
            <w:tcW w:type="dxa" w:w="1728"/>
          </w:tcPr>
          <w:p>
            <w:r>
              <w:t>0.871</w:t>
            </w:r>
          </w:p>
        </w:tc>
        <w:tc>
          <w:tcPr>
            <w:tcW w:type="dxa" w:w="1728"/>
          </w:tcPr>
          <w:p>
            <w:r>
              <w:t>0.170</w:t>
            </w:r>
          </w:p>
        </w:tc>
        <w:tc>
          <w:tcPr>
            <w:tcW w:type="dxa" w:w="1728"/>
          </w:tcPr>
          <w:p>
            <w:r>
              <w:t>0.215</w:t>
            </w:r>
          </w:p>
        </w:tc>
        <w:tc>
          <w:tcPr>
            <w:tcW w:type="dxa" w:w="1728"/>
          </w:tcPr>
          <w:p>
            <w:r>
              <w:t>0.060</w:t>
            </w:r>
          </w:p>
        </w:tc>
      </w:tr>
      <w:tr>
        <w:tc>
          <w:tcPr>
            <w:tcW w:type="dxa" w:w="1728"/>
          </w:tcPr>
          <w:p>
            <w:r>
              <w:t>DSQL6_饮食</w:t>
            </w:r>
          </w:p>
        </w:tc>
        <w:tc>
          <w:tcPr>
            <w:tcW w:type="dxa" w:w="1728"/>
          </w:tcPr>
          <w:p>
            <w:r>
              <w:t>0.903</w:t>
            </w:r>
          </w:p>
        </w:tc>
        <w:tc>
          <w:tcPr>
            <w:tcW w:type="dxa" w:w="1728"/>
          </w:tcPr>
          <w:p>
            <w:r>
              <w:t>-0.183</w:t>
            </w:r>
          </w:p>
        </w:tc>
        <w:tc>
          <w:tcPr>
            <w:tcW w:type="dxa" w:w="1728"/>
          </w:tcPr>
          <w:p>
            <w:r>
              <w:t>0.042</w:t>
            </w:r>
          </w:p>
        </w:tc>
        <w:tc>
          <w:tcPr>
            <w:tcW w:type="dxa" w:w="1728"/>
          </w:tcPr>
          <w:p>
            <w:r>
              <w:t>0.044</w:t>
            </w:r>
          </w:p>
        </w:tc>
      </w:tr>
      <w:tr>
        <w:tc>
          <w:tcPr>
            <w:tcW w:type="dxa" w:w="1728"/>
          </w:tcPr>
          <w:p>
            <w:r>
              <w:t>DSQL7_运动</w:t>
            </w:r>
          </w:p>
        </w:tc>
        <w:tc>
          <w:tcPr>
            <w:tcW w:type="dxa" w:w="1728"/>
          </w:tcPr>
          <w:p>
            <w:r>
              <w:t>0.913</w:t>
            </w:r>
          </w:p>
        </w:tc>
        <w:tc>
          <w:tcPr>
            <w:tcW w:type="dxa" w:w="1728"/>
          </w:tcPr>
          <w:p>
            <w:r>
              <w:t>0.020</w:t>
            </w:r>
          </w:p>
        </w:tc>
        <w:tc>
          <w:tcPr>
            <w:tcW w:type="dxa" w:w="1728"/>
          </w:tcPr>
          <w:p>
            <w:r>
              <w:t>-0.022</w:t>
            </w:r>
          </w:p>
        </w:tc>
        <w:tc>
          <w:tcPr>
            <w:tcW w:type="dxa" w:w="1728"/>
          </w:tcPr>
          <w:p>
            <w:r>
              <w:t>0.093</w:t>
            </w:r>
          </w:p>
        </w:tc>
      </w:tr>
      <w:tr>
        <w:tc>
          <w:tcPr>
            <w:tcW w:type="dxa" w:w="1728"/>
          </w:tcPr>
          <w:p>
            <w:r>
              <w:t>DSQL8_治疗负担</w:t>
            </w:r>
          </w:p>
        </w:tc>
        <w:tc>
          <w:tcPr>
            <w:tcW w:type="dxa" w:w="1728"/>
          </w:tcPr>
          <w:p>
            <w:r>
              <w:t>0.923</w:t>
            </w:r>
          </w:p>
        </w:tc>
        <w:tc>
          <w:tcPr>
            <w:tcW w:type="dxa" w:w="1728"/>
          </w:tcPr>
          <w:p>
            <w:r>
              <w:t>0.110</w:t>
            </w:r>
          </w:p>
        </w:tc>
        <w:tc>
          <w:tcPr>
            <w:tcW w:type="dxa" w:w="1728"/>
          </w:tcPr>
          <w:p>
            <w:r>
              <w:t>0.031</w:t>
            </w:r>
          </w:p>
        </w:tc>
        <w:tc>
          <w:tcPr>
            <w:tcW w:type="dxa" w:w="1728"/>
          </w:tcPr>
          <w:p>
            <w:r>
              <w:t>-0.106</w:t>
            </w:r>
          </w:p>
        </w:tc>
      </w:tr>
      <w:tr>
        <w:tc>
          <w:tcPr>
            <w:tcW w:type="dxa" w:w="1728"/>
          </w:tcPr>
          <w:p>
            <w:r>
              <w:t>DSQL9_经济压力</w:t>
            </w:r>
          </w:p>
        </w:tc>
        <w:tc>
          <w:tcPr>
            <w:tcW w:type="dxa" w:w="1728"/>
          </w:tcPr>
          <w:p>
            <w:r>
              <w:t>0.910</w:t>
            </w:r>
          </w:p>
        </w:tc>
        <w:tc>
          <w:tcPr>
            <w:tcW w:type="dxa" w:w="1728"/>
          </w:tcPr>
          <w:p>
            <w:r>
              <w:t>-0.037</w:t>
            </w:r>
          </w:p>
        </w:tc>
        <w:tc>
          <w:tcPr>
            <w:tcW w:type="dxa" w:w="1728"/>
          </w:tcPr>
          <w:p>
            <w:r>
              <w:t>-0.028</w:t>
            </w:r>
          </w:p>
        </w:tc>
        <w:tc>
          <w:tcPr>
            <w:tcW w:type="dxa" w:w="1728"/>
          </w:tcPr>
          <w:p>
            <w:r>
              <w:t>-0.137</w:t>
            </w:r>
          </w:p>
        </w:tc>
      </w:tr>
      <w:tr>
        <w:tc>
          <w:tcPr>
            <w:tcW w:type="dxa" w:w="1728"/>
          </w:tcPr>
          <w:p>
            <w:r>
              <w:t>DSQL10_家庭关系</w:t>
            </w:r>
          </w:p>
        </w:tc>
        <w:tc>
          <w:tcPr>
            <w:tcW w:type="dxa" w:w="1728"/>
          </w:tcPr>
          <w:p>
            <w:r>
              <w:t>0.879</w:t>
            </w:r>
          </w:p>
        </w:tc>
        <w:tc>
          <w:tcPr>
            <w:tcW w:type="dxa" w:w="1728"/>
          </w:tcPr>
          <w:p>
            <w:r>
              <w:t>-0.197</w:t>
            </w:r>
          </w:p>
        </w:tc>
        <w:tc>
          <w:tcPr>
            <w:tcW w:type="dxa" w:w="1728"/>
          </w:tcPr>
          <w:p>
            <w:r>
              <w:t>0.036</w:t>
            </w:r>
          </w:p>
        </w:tc>
        <w:tc>
          <w:tcPr>
            <w:tcW w:type="dxa" w:w="1728"/>
          </w:tcPr>
          <w:p>
            <w:r>
              <w:t>0.044</w:t>
            </w:r>
          </w:p>
        </w:tc>
      </w:tr>
    </w:tbl>
    <w:p>
      <w:pPr>
        <w:pStyle w:val="IntenseQuote"/>
      </w:pPr>
      <w:r>
        <w:t>注：表中数值为因子载荷，绝对值越大表示该题项与对应因子的关系越密切。</w:t>
      </w:r>
    </w:p>
    <w:p>
      <w:r>
        <w:t>4.2 SDSCA 自我管理行为量表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题项</w:t>
            </w:r>
          </w:p>
        </w:tc>
        <w:tc>
          <w:tcPr>
            <w:tcW w:type="dxa" w:w="2880"/>
          </w:tcPr>
          <w:p>
            <w:r>
              <w:rPr>
                <w:b/>
              </w:rPr>
              <w:t>成分 1</w:t>
            </w:r>
          </w:p>
        </w:tc>
        <w:tc>
          <w:tcPr>
            <w:tcW w:type="dxa" w:w="2880"/>
          </w:tcPr>
          <w:p>
            <w:r>
              <w:rPr>
                <w:b/>
              </w:rPr>
              <w:t>成分 2</w:t>
            </w:r>
          </w:p>
        </w:tc>
      </w:tr>
      <w:tr>
        <w:tc>
          <w:tcPr>
            <w:tcW w:type="dxa" w:w="2880"/>
          </w:tcPr>
          <w:p>
            <w:r>
              <w:t>SDSCA1_饮食控制</w:t>
            </w:r>
          </w:p>
        </w:tc>
        <w:tc>
          <w:tcPr>
            <w:tcW w:type="dxa" w:w="2880"/>
          </w:tcPr>
          <w:p>
            <w:r>
              <w:t>0.895</w:t>
            </w:r>
          </w:p>
        </w:tc>
        <w:tc>
          <w:tcPr>
            <w:tcW w:type="dxa" w:w="2880"/>
          </w:tcPr>
          <w:p>
            <w:r>
              <w:t>-0.228</w:t>
            </w:r>
          </w:p>
        </w:tc>
      </w:tr>
      <w:tr>
        <w:tc>
          <w:tcPr>
            <w:tcW w:type="dxa" w:w="2880"/>
          </w:tcPr>
          <w:p>
            <w:r>
              <w:t>SDSCA2_运动</w:t>
            </w:r>
          </w:p>
        </w:tc>
        <w:tc>
          <w:tcPr>
            <w:tcW w:type="dxa" w:w="2880"/>
          </w:tcPr>
          <w:p>
            <w:r>
              <w:t>0.907</w:t>
            </w:r>
          </w:p>
        </w:tc>
        <w:tc>
          <w:tcPr>
            <w:tcW w:type="dxa" w:w="2880"/>
          </w:tcPr>
          <w:p>
            <w:r>
              <w:t>-0.054</w:t>
            </w:r>
          </w:p>
        </w:tc>
      </w:tr>
      <w:tr>
        <w:tc>
          <w:tcPr>
            <w:tcW w:type="dxa" w:w="2880"/>
          </w:tcPr>
          <w:p>
            <w:r>
              <w:t>SDSCA3_血糖监测</w:t>
            </w:r>
          </w:p>
        </w:tc>
        <w:tc>
          <w:tcPr>
            <w:tcW w:type="dxa" w:w="2880"/>
          </w:tcPr>
          <w:p>
            <w:r>
              <w:t>0.907</w:t>
            </w:r>
          </w:p>
        </w:tc>
        <w:tc>
          <w:tcPr>
            <w:tcW w:type="dxa" w:w="2880"/>
          </w:tcPr>
          <w:p>
            <w:r>
              <w:t>-0.167</w:t>
            </w:r>
          </w:p>
        </w:tc>
      </w:tr>
      <w:tr>
        <w:tc>
          <w:tcPr>
            <w:tcW w:type="dxa" w:w="2880"/>
          </w:tcPr>
          <w:p>
            <w:r>
              <w:t>SDSCA4_足部护理</w:t>
            </w:r>
          </w:p>
        </w:tc>
        <w:tc>
          <w:tcPr>
            <w:tcW w:type="dxa" w:w="2880"/>
          </w:tcPr>
          <w:p>
            <w:r>
              <w:t>0.872</w:t>
            </w:r>
          </w:p>
        </w:tc>
        <w:tc>
          <w:tcPr>
            <w:tcW w:type="dxa" w:w="2880"/>
          </w:tcPr>
          <w:p>
            <w:r>
              <w:t>-0.016</w:t>
            </w:r>
          </w:p>
        </w:tc>
      </w:tr>
      <w:tr>
        <w:tc>
          <w:tcPr>
            <w:tcW w:type="dxa" w:w="2880"/>
          </w:tcPr>
          <w:p>
            <w:r>
              <w:t>SDSCA5_药物依从</w:t>
            </w:r>
          </w:p>
        </w:tc>
        <w:tc>
          <w:tcPr>
            <w:tcW w:type="dxa" w:w="2880"/>
          </w:tcPr>
          <w:p>
            <w:r>
              <w:t>0.870</w:t>
            </w:r>
          </w:p>
        </w:tc>
        <w:tc>
          <w:tcPr>
            <w:tcW w:type="dxa" w:w="2880"/>
          </w:tcPr>
          <w:p>
            <w:r>
              <w:t>0.001</w:t>
            </w:r>
          </w:p>
        </w:tc>
      </w:tr>
      <w:tr>
        <w:tc>
          <w:tcPr>
            <w:tcW w:type="dxa" w:w="2880"/>
          </w:tcPr>
          <w:p>
            <w:r>
              <w:t>SDSCA6_低血糖处理</w:t>
            </w:r>
          </w:p>
        </w:tc>
        <w:tc>
          <w:tcPr>
            <w:tcW w:type="dxa" w:w="2880"/>
          </w:tcPr>
          <w:p>
            <w:r>
              <w:t>0.910</w:t>
            </w:r>
          </w:p>
        </w:tc>
        <w:tc>
          <w:tcPr>
            <w:tcW w:type="dxa" w:w="2880"/>
          </w:tcPr>
          <w:p>
            <w:r>
              <w:t>-0.068</w:t>
            </w:r>
          </w:p>
        </w:tc>
      </w:tr>
      <w:tr>
        <w:tc>
          <w:tcPr>
            <w:tcW w:type="dxa" w:w="2880"/>
          </w:tcPr>
          <w:p>
            <w:r>
              <w:t>SDSCA7_高血糖处理</w:t>
            </w:r>
          </w:p>
        </w:tc>
        <w:tc>
          <w:tcPr>
            <w:tcW w:type="dxa" w:w="2880"/>
          </w:tcPr>
          <w:p>
            <w:r>
              <w:t>0.916</w:t>
            </w:r>
          </w:p>
        </w:tc>
        <w:tc>
          <w:tcPr>
            <w:tcW w:type="dxa" w:w="2880"/>
          </w:tcPr>
          <w:p>
            <w:r>
              <w:t>0.046</w:t>
            </w:r>
          </w:p>
        </w:tc>
      </w:tr>
      <w:tr>
        <w:tc>
          <w:tcPr>
            <w:tcW w:type="dxa" w:w="2880"/>
          </w:tcPr>
          <w:p>
            <w:r>
              <w:t>SDSCA8_就医行为</w:t>
            </w:r>
          </w:p>
        </w:tc>
        <w:tc>
          <w:tcPr>
            <w:tcW w:type="dxa" w:w="2880"/>
          </w:tcPr>
          <w:p>
            <w:r>
              <w:t>0.895</w:t>
            </w:r>
          </w:p>
        </w:tc>
        <w:tc>
          <w:tcPr>
            <w:tcW w:type="dxa" w:w="2880"/>
          </w:tcPr>
          <w:p>
            <w:r>
              <w:t>-0.069</w:t>
            </w:r>
          </w:p>
        </w:tc>
      </w:tr>
      <w:tr>
        <w:tc>
          <w:tcPr>
            <w:tcW w:type="dxa" w:w="2880"/>
          </w:tcPr>
          <w:p>
            <w:r>
              <w:t>SDSCA9_信息获取</w:t>
            </w:r>
          </w:p>
        </w:tc>
        <w:tc>
          <w:tcPr>
            <w:tcW w:type="dxa" w:w="2880"/>
          </w:tcPr>
          <w:p>
            <w:r>
              <w:t>0.828</w:t>
            </w:r>
          </w:p>
        </w:tc>
        <w:tc>
          <w:tcPr>
            <w:tcW w:type="dxa" w:w="2880"/>
          </w:tcPr>
          <w:p>
            <w:r>
              <w:t>0.524</w:t>
            </w:r>
          </w:p>
        </w:tc>
      </w:tr>
      <w:tr>
        <w:tc>
          <w:tcPr>
            <w:tcW w:type="dxa" w:w="2880"/>
          </w:tcPr>
          <w:p>
            <w:r>
              <w:t>SDSCA10_目标设定</w:t>
            </w:r>
          </w:p>
        </w:tc>
        <w:tc>
          <w:tcPr>
            <w:tcW w:type="dxa" w:w="2880"/>
          </w:tcPr>
          <w:p>
            <w:r>
              <w:t>0.891</w:t>
            </w:r>
          </w:p>
        </w:tc>
        <w:tc>
          <w:tcPr>
            <w:tcW w:type="dxa" w:w="2880"/>
          </w:tcPr>
          <w:p>
            <w:r>
              <w:t>0.059</w:t>
            </w:r>
          </w:p>
        </w:tc>
      </w:tr>
      <w:tr>
        <w:tc>
          <w:tcPr>
            <w:tcW w:type="dxa" w:w="2880"/>
          </w:tcPr>
          <w:p>
            <w:r>
              <w:t>SDSCA11_问题解决</w:t>
            </w:r>
          </w:p>
        </w:tc>
        <w:tc>
          <w:tcPr>
            <w:tcW w:type="dxa" w:w="2880"/>
          </w:tcPr>
          <w:p>
            <w:r>
              <w:t>0.857</w:t>
            </w:r>
          </w:p>
        </w:tc>
        <w:tc>
          <w:tcPr>
            <w:tcW w:type="dxa" w:w="2880"/>
          </w:tcPr>
          <w:p>
            <w:r>
              <w:t>0.014</w:t>
            </w:r>
          </w:p>
        </w:tc>
      </w:tr>
    </w:tbl>
    <w:p>
      <w:pPr>
        <w:pStyle w:val="IntenseQuote"/>
      </w:pPr>
      <w:r>
        <w:t>注：表中数值为因子载荷，绝对值越大表示该题项与对应因子的关系越密切。</w:t>
      </w:r>
    </w:p>
    <w:p>
      <w:r>
        <w:t>4.3 照顾能力量表（前 12 题）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题项</w:t>
            </w:r>
          </w:p>
        </w:tc>
        <w:tc>
          <w:tcPr>
            <w:tcW w:type="dxa" w:w="1440"/>
          </w:tcPr>
          <w:p>
            <w:r>
              <w:rPr>
                <w:b/>
              </w:rPr>
              <w:t>成分 1</w:t>
            </w:r>
          </w:p>
        </w:tc>
        <w:tc>
          <w:tcPr>
            <w:tcW w:type="dxa" w:w="1440"/>
          </w:tcPr>
          <w:p>
            <w:r>
              <w:rPr>
                <w:b/>
              </w:rPr>
              <w:t>成分 2</w:t>
            </w:r>
          </w:p>
        </w:tc>
        <w:tc>
          <w:tcPr>
            <w:tcW w:type="dxa" w:w="1440"/>
          </w:tcPr>
          <w:p>
            <w:r>
              <w:rPr>
                <w:b/>
              </w:rPr>
              <w:t>成分 3</w:t>
            </w:r>
          </w:p>
        </w:tc>
        <w:tc>
          <w:tcPr>
            <w:tcW w:type="dxa" w:w="1440"/>
          </w:tcPr>
          <w:p>
            <w:r>
              <w:rPr>
                <w:b/>
              </w:rPr>
              <w:t>成分 4</w:t>
            </w:r>
          </w:p>
        </w:tc>
        <w:tc>
          <w:tcPr>
            <w:tcW w:type="dxa" w:w="1440"/>
          </w:tcPr>
          <w:p>
            <w:r>
              <w:rPr>
                <w:b/>
              </w:rPr>
              <w:t>成分 5</w:t>
            </w:r>
          </w:p>
        </w:tc>
      </w:tr>
      <w:tr>
        <w:tc>
          <w:tcPr>
            <w:tcW w:type="dxa" w:w="1440"/>
          </w:tcPr>
          <w:p>
            <w:r>
              <w:t>CC1_疾病知识</w:t>
            </w:r>
          </w:p>
        </w:tc>
        <w:tc>
          <w:tcPr>
            <w:tcW w:type="dxa" w:w="1440"/>
          </w:tcPr>
          <w:p>
            <w:r>
              <w:t>0.892</w:t>
            </w:r>
          </w:p>
        </w:tc>
        <w:tc>
          <w:tcPr>
            <w:tcW w:type="dxa" w:w="1440"/>
          </w:tcPr>
          <w:p>
            <w:r>
              <w:t>-0.239</w:t>
            </w:r>
          </w:p>
        </w:tc>
        <w:tc>
          <w:tcPr>
            <w:tcW w:type="dxa" w:w="1440"/>
          </w:tcPr>
          <w:p>
            <w:r>
              <w:t>-0.037</w:t>
            </w:r>
          </w:p>
        </w:tc>
        <w:tc>
          <w:tcPr>
            <w:tcW w:type="dxa" w:w="1440"/>
          </w:tcPr>
          <w:p>
            <w:r>
              <w:t>-0.032</w:t>
            </w:r>
          </w:p>
        </w:tc>
        <w:tc>
          <w:tcPr>
            <w:tcW w:type="dxa" w:w="1440"/>
          </w:tcPr>
          <w:p>
            <w:r>
              <w:t>-0.073</w:t>
            </w:r>
          </w:p>
        </w:tc>
      </w:tr>
      <w:tr>
        <w:tc>
          <w:tcPr>
            <w:tcW w:type="dxa" w:w="1440"/>
          </w:tcPr>
          <w:p>
            <w:r>
              <w:t>CC2_用药指导</w:t>
            </w:r>
          </w:p>
        </w:tc>
        <w:tc>
          <w:tcPr>
            <w:tcW w:type="dxa" w:w="1440"/>
          </w:tcPr>
          <w:p>
            <w:r>
              <w:t>0.929</w:t>
            </w:r>
          </w:p>
        </w:tc>
        <w:tc>
          <w:tcPr>
            <w:tcW w:type="dxa" w:w="1440"/>
          </w:tcPr>
          <w:p>
            <w:r>
              <w:t>-0.025</w:t>
            </w:r>
          </w:p>
        </w:tc>
        <w:tc>
          <w:tcPr>
            <w:tcW w:type="dxa" w:w="1440"/>
          </w:tcPr>
          <w:p>
            <w:r>
              <w:t>-0.021</w:t>
            </w:r>
          </w:p>
        </w:tc>
        <w:tc>
          <w:tcPr>
            <w:tcW w:type="dxa" w:w="1440"/>
          </w:tcPr>
          <w:p>
            <w:r>
              <w:t>0.067</w:t>
            </w:r>
          </w:p>
        </w:tc>
        <w:tc>
          <w:tcPr>
            <w:tcW w:type="dxa" w:w="1440"/>
          </w:tcPr>
          <w:p>
            <w:r>
              <w:t>0.041</w:t>
            </w:r>
          </w:p>
        </w:tc>
      </w:tr>
      <w:tr>
        <w:tc>
          <w:tcPr>
            <w:tcW w:type="dxa" w:w="1440"/>
          </w:tcPr>
          <w:p>
            <w:r>
              <w:t>CC3_饮食管理</w:t>
            </w:r>
          </w:p>
        </w:tc>
        <w:tc>
          <w:tcPr>
            <w:tcW w:type="dxa" w:w="1440"/>
          </w:tcPr>
          <w:p>
            <w:r>
              <w:t>0.911</w:t>
            </w:r>
          </w:p>
        </w:tc>
        <w:tc>
          <w:tcPr>
            <w:tcW w:type="dxa" w:w="1440"/>
          </w:tcPr>
          <w:p>
            <w:r>
              <w:t>0.080</w:t>
            </w:r>
          </w:p>
        </w:tc>
        <w:tc>
          <w:tcPr>
            <w:tcW w:type="dxa" w:w="1440"/>
          </w:tcPr>
          <w:p>
            <w:r>
              <w:t>-0.102</w:t>
            </w:r>
          </w:p>
        </w:tc>
        <w:tc>
          <w:tcPr>
            <w:tcW w:type="dxa" w:w="1440"/>
          </w:tcPr>
          <w:p>
            <w:r>
              <w:t>-0.023</w:t>
            </w:r>
          </w:p>
        </w:tc>
        <w:tc>
          <w:tcPr>
            <w:tcW w:type="dxa" w:w="1440"/>
          </w:tcPr>
          <w:p>
            <w:r>
              <w:t>-0.016</w:t>
            </w:r>
          </w:p>
        </w:tc>
      </w:tr>
      <w:tr>
        <w:tc>
          <w:tcPr>
            <w:tcW w:type="dxa" w:w="1440"/>
          </w:tcPr>
          <w:p>
            <w:r>
              <w:t>CC4_运动指导</w:t>
            </w:r>
          </w:p>
        </w:tc>
        <w:tc>
          <w:tcPr>
            <w:tcW w:type="dxa" w:w="1440"/>
          </w:tcPr>
          <w:p>
            <w:r>
              <w:t>0.890</w:t>
            </w:r>
          </w:p>
        </w:tc>
        <w:tc>
          <w:tcPr>
            <w:tcW w:type="dxa" w:w="1440"/>
          </w:tcPr>
          <w:p>
            <w:r>
              <w:t>-0.102</w:t>
            </w:r>
          </w:p>
        </w:tc>
        <w:tc>
          <w:tcPr>
            <w:tcW w:type="dxa" w:w="1440"/>
          </w:tcPr>
          <w:p>
            <w:r>
              <w:t>0.306</w:t>
            </w:r>
          </w:p>
        </w:tc>
        <w:tc>
          <w:tcPr>
            <w:tcW w:type="dxa" w:w="1440"/>
          </w:tcPr>
          <w:p>
            <w:r>
              <w:t>0.015</w:t>
            </w:r>
          </w:p>
        </w:tc>
        <w:tc>
          <w:tcPr>
            <w:tcW w:type="dxa" w:w="1440"/>
          </w:tcPr>
          <w:p>
            <w:r>
              <w:t>-0.182</w:t>
            </w:r>
          </w:p>
        </w:tc>
      </w:tr>
      <w:tr>
        <w:tc>
          <w:tcPr>
            <w:tcW w:type="dxa" w:w="1440"/>
          </w:tcPr>
          <w:p>
            <w:r>
              <w:t>CC5_血糖监测</w:t>
            </w:r>
          </w:p>
        </w:tc>
        <w:tc>
          <w:tcPr>
            <w:tcW w:type="dxa" w:w="1440"/>
          </w:tcPr>
          <w:p>
            <w:r>
              <w:t>0.936</w:t>
            </w:r>
          </w:p>
        </w:tc>
        <w:tc>
          <w:tcPr>
            <w:tcW w:type="dxa" w:w="1440"/>
          </w:tcPr>
          <w:p>
            <w:r>
              <w:t>0.047</w:t>
            </w:r>
          </w:p>
        </w:tc>
        <w:tc>
          <w:tcPr>
            <w:tcW w:type="dxa" w:w="1440"/>
          </w:tcPr>
          <w:p>
            <w:r>
              <w:t>-0.005</w:t>
            </w:r>
          </w:p>
        </w:tc>
        <w:tc>
          <w:tcPr>
            <w:tcW w:type="dxa" w:w="1440"/>
          </w:tcPr>
          <w:p>
            <w:r>
              <w:t>0.148</w:t>
            </w:r>
          </w:p>
        </w:tc>
        <w:tc>
          <w:tcPr>
            <w:tcW w:type="dxa" w:w="1440"/>
          </w:tcPr>
          <w:p>
            <w:r>
              <w:t>0.023</w:t>
            </w:r>
          </w:p>
        </w:tc>
      </w:tr>
      <w:tr>
        <w:tc>
          <w:tcPr>
            <w:tcW w:type="dxa" w:w="1440"/>
          </w:tcPr>
          <w:p>
            <w:r>
              <w:t>CC6_足部护理</w:t>
            </w:r>
          </w:p>
        </w:tc>
        <w:tc>
          <w:tcPr>
            <w:tcW w:type="dxa" w:w="1440"/>
          </w:tcPr>
          <w:p>
            <w:r>
              <w:t>0.909</w:t>
            </w:r>
          </w:p>
        </w:tc>
        <w:tc>
          <w:tcPr>
            <w:tcW w:type="dxa" w:w="1440"/>
          </w:tcPr>
          <w:p>
            <w:r>
              <w:t>-0.144</w:t>
            </w:r>
          </w:p>
        </w:tc>
        <w:tc>
          <w:tcPr>
            <w:tcW w:type="dxa" w:w="1440"/>
          </w:tcPr>
          <w:p>
            <w:r>
              <w:t>-0.087</w:t>
            </w:r>
          </w:p>
        </w:tc>
        <w:tc>
          <w:tcPr>
            <w:tcW w:type="dxa" w:w="1440"/>
          </w:tcPr>
          <w:p>
            <w:r>
              <w:t>0.184</w:t>
            </w:r>
          </w:p>
        </w:tc>
        <w:tc>
          <w:tcPr>
            <w:tcW w:type="dxa" w:w="1440"/>
          </w:tcPr>
          <w:p>
            <w:r>
              <w:t>-0.077</w:t>
            </w:r>
          </w:p>
        </w:tc>
      </w:tr>
      <w:tr>
        <w:tc>
          <w:tcPr>
            <w:tcW w:type="dxa" w:w="1440"/>
          </w:tcPr>
          <w:p>
            <w:r>
              <w:t>CC7_并发症识别</w:t>
            </w:r>
          </w:p>
        </w:tc>
        <w:tc>
          <w:tcPr>
            <w:tcW w:type="dxa" w:w="1440"/>
          </w:tcPr>
          <w:p>
            <w:r>
              <w:t>0.936</w:t>
            </w:r>
          </w:p>
        </w:tc>
        <w:tc>
          <w:tcPr>
            <w:tcW w:type="dxa" w:w="1440"/>
          </w:tcPr>
          <w:p>
            <w:r>
              <w:t>0.016</w:t>
            </w:r>
          </w:p>
        </w:tc>
        <w:tc>
          <w:tcPr>
            <w:tcW w:type="dxa" w:w="1440"/>
          </w:tcPr>
          <w:p>
            <w:r>
              <w:t>0.064</w:t>
            </w:r>
          </w:p>
        </w:tc>
        <w:tc>
          <w:tcPr>
            <w:tcW w:type="dxa" w:w="1440"/>
          </w:tcPr>
          <w:p>
            <w:r>
              <w:t>-0.020</w:t>
            </w:r>
          </w:p>
        </w:tc>
        <w:tc>
          <w:tcPr>
            <w:tcW w:type="dxa" w:w="1440"/>
          </w:tcPr>
          <w:p>
            <w:r>
              <w:t>0.001</w:t>
            </w:r>
          </w:p>
        </w:tc>
      </w:tr>
      <w:tr>
        <w:tc>
          <w:tcPr>
            <w:tcW w:type="dxa" w:w="1440"/>
          </w:tcPr>
          <w:p>
            <w:r>
              <w:t>CC8_急救处理</w:t>
            </w:r>
          </w:p>
        </w:tc>
        <w:tc>
          <w:tcPr>
            <w:tcW w:type="dxa" w:w="1440"/>
          </w:tcPr>
          <w:p>
            <w:r>
              <w:t>0.937</w:t>
            </w:r>
          </w:p>
        </w:tc>
        <w:tc>
          <w:tcPr>
            <w:tcW w:type="dxa" w:w="1440"/>
          </w:tcPr>
          <w:p>
            <w:r>
              <w:t>0.111</w:t>
            </w:r>
          </w:p>
        </w:tc>
        <w:tc>
          <w:tcPr>
            <w:tcW w:type="dxa" w:w="1440"/>
          </w:tcPr>
          <w:p>
            <w:r>
              <w:t>-0.025</w:t>
            </w:r>
          </w:p>
        </w:tc>
        <w:tc>
          <w:tcPr>
            <w:tcW w:type="dxa" w:w="1440"/>
          </w:tcPr>
          <w:p>
            <w:r>
              <w:t>0.018</w:t>
            </w:r>
          </w:p>
        </w:tc>
        <w:tc>
          <w:tcPr>
            <w:tcW w:type="dxa" w:w="1440"/>
          </w:tcPr>
          <w:p>
            <w:r>
              <w:t>0.020</w:t>
            </w:r>
          </w:p>
        </w:tc>
      </w:tr>
      <w:tr>
        <w:tc>
          <w:tcPr>
            <w:tcW w:type="dxa" w:w="1440"/>
          </w:tcPr>
          <w:p>
            <w:r>
              <w:t>CC9_心理支持</w:t>
            </w:r>
          </w:p>
        </w:tc>
        <w:tc>
          <w:tcPr>
            <w:tcW w:type="dxa" w:w="1440"/>
          </w:tcPr>
          <w:p>
            <w:r>
              <w:t>0.898</w:t>
            </w:r>
          </w:p>
        </w:tc>
        <w:tc>
          <w:tcPr>
            <w:tcW w:type="dxa" w:w="1440"/>
          </w:tcPr>
          <w:p>
            <w:r>
              <w:t>0.219</w:t>
            </w:r>
          </w:p>
        </w:tc>
        <w:tc>
          <w:tcPr>
            <w:tcW w:type="dxa" w:w="1440"/>
          </w:tcPr>
          <w:p>
            <w:r>
              <w:t>0.137</w:t>
            </w:r>
          </w:p>
        </w:tc>
        <w:tc>
          <w:tcPr>
            <w:tcW w:type="dxa" w:w="1440"/>
          </w:tcPr>
          <w:p>
            <w:r>
              <w:t>-0.131</w:t>
            </w:r>
          </w:p>
        </w:tc>
        <w:tc>
          <w:tcPr>
            <w:tcW w:type="dxa" w:w="1440"/>
          </w:tcPr>
          <w:p>
            <w:r>
              <w:t>0.087</w:t>
            </w:r>
          </w:p>
        </w:tc>
      </w:tr>
      <w:tr>
        <w:tc>
          <w:tcPr>
            <w:tcW w:type="dxa" w:w="1440"/>
          </w:tcPr>
          <w:p>
            <w:r>
              <w:t>CC10_沟通技巧</w:t>
            </w:r>
          </w:p>
        </w:tc>
        <w:tc>
          <w:tcPr>
            <w:tcW w:type="dxa" w:w="1440"/>
          </w:tcPr>
          <w:p>
            <w:r>
              <w:t>0.933</w:t>
            </w:r>
          </w:p>
        </w:tc>
        <w:tc>
          <w:tcPr>
            <w:tcW w:type="dxa" w:w="1440"/>
          </w:tcPr>
          <w:p>
            <w:r>
              <w:t>0.104</w:t>
            </w:r>
          </w:p>
        </w:tc>
        <w:tc>
          <w:tcPr>
            <w:tcW w:type="dxa" w:w="1440"/>
          </w:tcPr>
          <w:p>
            <w:r>
              <w:t>0.121</w:t>
            </w:r>
          </w:p>
        </w:tc>
        <w:tc>
          <w:tcPr>
            <w:tcW w:type="dxa" w:w="1440"/>
          </w:tcPr>
          <w:p>
            <w:r>
              <w:t>0.056</w:t>
            </w:r>
          </w:p>
        </w:tc>
        <w:tc>
          <w:tcPr>
            <w:tcW w:type="dxa" w:w="1440"/>
          </w:tcPr>
          <w:p>
            <w:r>
              <w:t>0.045</w:t>
            </w:r>
          </w:p>
        </w:tc>
      </w:tr>
      <w:tr>
        <w:tc>
          <w:tcPr>
            <w:tcW w:type="dxa" w:w="1440"/>
          </w:tcPr>
          <w:p>
            <w:r>
              <w:t>CC11_资源利用</w:t>
            </w:r>
          </w:p>
        </w:tc>
        <w:tc>
          <w:tcPr>
            <w:tcW w:type="dxa" w:w="1440"/>
          </w:tcPr>
          <w:p>
            <w:r>
              <w:t>0.894</w:t>
            </w:r>
          </w:p>
        </w:tc>
        <w:tc>
          <w:tcPr>
            <w:tcW w:type="dxa" w:w="1440"/>
          </w:tcPr>
          <w:p>
            <w:r>
              <w:t>-0.215</w:t>
            </w:r>
          </w:p>
        </w:tc>
        <w:tc>
          <w:tcPr>
            <w:tcW w:type="dxa" w:w="1440"/>
          </w:tcPr>
          <w:p>
            <w:r>
              <w:t>-0.107</w:t>
            </w:r>
          </w:p>
        </w:tc>
        <w:tc>
          <w:tcPr>
            <w:tcW w:type="dxa" w:w="1440"/>
          </w:tcPr>
          <w:p>
            <w:r>
              <w:t>0.100</w:t>
            </w:r>
          </w:p>
        </w:tc>
        <w:tc>
          <w:tcPr>
            <w:tcW w:type="dxa" w:w="1440"/>
          </w:tcPr>
          <w:p>
            <w:r>
              <w:t>0.190</w:t>
            </w:r>
          </w:p>
        </w:tc>
      </w:tr>
      <w:tr>
        <w:tc>
          <w:tcPr>
            <w:tcW w:type="dxa" w:w="1440"/>
          </w:tcPr>
          <w:p>
            <w:r>
              <w:t>CC12_时间管理</w:t>
            </w:r>
          </w:p>
        </w:tc>
        <w:tc>
          <w:tcPr>
            <w:tcW w:type="dxa" w:w="1440"/>
          </w:tcPr>
          <w:p>
            <w:r>
              <w:t>0.898</w:t>
            </w:r>
          </w:p>
        </w:tc>
        <w:tc>
          <w:tcPr>
            <w:tcW w:type="dxa" w:w="1440"/>
          </w:tcPr>
          <w:p>
            <w:r>
              <w:t>0.130</w:t>
            </w:r>
          </w:p>
        </w:tc>
        <w:tc>
          <w:tcPr>
            <w:tcW w:type="dxa" w:w="1440"/>
          </w:tcPr>
          <w:p>
            <w:r>
              <w:t>-0.222</w:t>
            </w:r>
          </w:p>
        </w:tc>
        <w:tc>
          <w:tcPr>
            <w:tcW w:type="dxa" w:w="1440"/>
          </w:tcPr>
          <w:p>
            <w:r>
              <w:t>-0.030</w:t>
            </w:r>
          </w:p>
        </w:tc>
        <w:tc>
          <w:tcPr>
            <w:tcW w:type="dxa" w:w="1440"/>
          </w:tcPr>
          <w:p>
            <w:r>
              <w:t>-0.124</w:t>
            </w:r>
          </w:p>
        </w:tc>
      </w:tr>
    </w:tbl>
    <w:p>
      <w:pPr>
        <w:pStyle w:val="IntenseQuote"/>
      </w:pPr>
      <w:r>
        <w:t>注：表中数值为因子载荷，绝对值越大表示该题项与对应因子的关系越密切。</w:t>
      </w:r>
    </w:p>
    <w:p>
      <w:pPr>
        <w:pStyle w:val="Heading1"/>
      </w:pPr>
      <w:r>
        <w:t>结论</w:t>
      </w:r>
    </w:p>
    <w:p>
      <w:r>
        <w:t>本研究对336份糖尿病问卷进行了信度和效度分析，主要结论如下：</w:t>
        <w:br/>
        <w:br/>
        <w:t>1. 信度分析：三个量表的 Cronbach's α系数分别为：DSQL 量表0.990（优秀），SDSCA 量表0.972（优秀），照顾能力量表0.992（优秀）。所有量表α系数均大于 0.7，表明问卷具有良好的内部一致性信度。</w:t>
        <w:br/>
        <w:br/>
        <w:t>2. 效度分析：三个量表的 KMO 值分别为：DSQL 量表0.992，SDSCA 量表0.978，照顾能力量表0.991，均大于 0.5 的推荐标准。Bartlett 球形检验结果均达到显著水平（p&lt;0.001），表明变量间存在显著相关性，适合进行因子分析。</w:t>
        <w:br/>
        <w:br/>
        <w:t>3. 因子分析：DSQL 量表提取 4 个因子，累计解释方差84.88%；SDSCA 量表提取 2 个因子，累计解释方差82.00%；照顾能力量表提取 5 个因子，累计解释方差88.70%。</w:t>
        <w:br/>
        <w:br/>
        <w:t>综上所述，本研究所用问卷具有良好的信度和效度，可用于糖尿病患者及其照顾者的相关研究。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