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为及时研判行业监管动向与政策红利，现将截至2026年08月21日本周最新发布的医药产业重点政策及文件摘要汇总如下：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全民医保“十五五”规划发布 未来5年全面建成多层次医疗保障体系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国务院政策文件库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2026-08-20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国家医疗保障局关于印发《全民医疗保障“十五五”规划》的通知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国家医保局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2026-08-19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国务院关于《中医药振兴发展“十五五”规划》的批复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2026-07-10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国家药品监督管理局 中华人民共和国公安部 中华人民共和国国家卫生健康委员会 国家市　场监督管理总局 国家医疗保障局 国家中医药管理局 国家疾病预防控制局公告（2026年　　第42号）　　　国家药监局 公安部 国家卫生健康委 市场监管总局 国家医保局 国家中医药局 国家　　　　疾控局关于发布《医药代表管理办法》的公告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国务院政策文件库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2026-06-30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人力资源社会保障部等4部门关于支持海洋经济发展促进就业创业的通知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人力资源社会保障部 自然资源部 国家发展改革委 交通运输部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中华人民共和国人力资源和社会保障部 中华人民共和国国家卫生健康委员会 中华人民共和国　应急管理部 国家税务总局 国家医疗保障局令（第56号）　　超龄劳动者基本权益保障暂行规定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国务院政策文件库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国家医疗保障局关于印发《医疗保障基金监督检查五年行动计划（2026年—2030年）》的通知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国家医保局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2026-05-13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国家中医药管理局关于印发《三级中医医院评审标准（2026年版）》的通知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国家中医药局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2026-03-28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《全民医保“十五五”规划发布 未来5年全面建成多层次医疗保障体系》（发布机关：国务院政策文件库，发布日期：2026-08-20）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文件主要内容与核心要点：全民医保“十五五”规划发布 未来5年全面建成多层次医疗保障体系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https://www.gov.cn/zhengce/202608/content_7078670.htm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《国家医疗保障局关于印发《全民医疗保障“十五五”规划》的通知》（发布机关：国家医保局，发布日期：2026-08-19）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文件主要内容与核心要点：国家医疗保障局关于印发《全民医疗保障“十五五”规划》的通知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https://www.gov.cn/zhengce/zhengceku/202608/content_7078568.htm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《国务院关于《中医药振兴发展“十五五”规划》的批复》（发布机关：国务院，发布日期：2026-07-10）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文件主要内容与核心要点：国务院关于《中医药振兴发展“十五五”规划》的批复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https://www.gov.cn/zhengce/zhengceku/202607/content_7074931.htm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4. 《国家药品监督管理局 中华人民共和国公安部 中华人民共和国国家卫生健康委员会 国家市　场监督管理总局 国家医疗保障局 国家中医药管理局 国家疾病预防控制局公告（2026年　　第42号）　　　国家药监局 公安部 国家卫生健康委 市场监管总局 国家医保局 国家中医药局 国家　　　　疾控局关于发布《医药代表管理办法》的公告》（发布机关：国务院政策文件库，发布日期：2026-06-30）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文件主要内容与核心要点：国家药品监督管理局 中华人民共和国公安部 中华人民共和国国家卫生健康委员会 国家市　场监督管理总局 国家医疗保障局 国家中医药管理局 国家疾病预防控制局公告（2026年　　第42号）　　　国家药监局 公安部 国家卫生健康委 市场监管总局 国家医保局 国家中医药局 国家　　　　疾控局关于发布《医药代表管理办法》的公告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https://www.gov.cn/gongbao/2026/issue_12826/202606/content_7073631.html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5. 《人力资源社会保障部等4部门关于支持海洋经济发展促进就业创业的通知》（发布机关：人力资源社会保障部 自然资源部 国家发展改革委 交通运输部，发布日期：2026-06-16）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生物制品产业，支持涉海类高等学校、科研院所与企业深度合作，为海洋科研人员、医疗器械研发工程师等搭建研发推广平台，促进大健康产业高质量发展，吸纳更多高校毕业生等青年就业创业。着力提升海洋产业智能化、绿色化水平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https://www.gov.cn/zhengce/zhengceku/202606/content_7072347.htm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6. 《中华人民共和国人力资源和社会保障部 中华人民共和国国家卫生健康委员会 中华人民共和国　应急管理部 国家税务总局 国家医疗保障局令（第56号）　　超龄劳动者基本权益保障暂行规定》（发布机关：国务院政策文件库，发布日期：2026-06-10）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文件主要内容与核心要点：中华人民共和国人力资源和社会保障部 中华人民共和国国家卫生健康委员会 中华人民共和国　应急管理部 国家税务总局 国家医疗保障局令（第56号）　　超龄劳动者基本权益保障暂行规定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https://www.gov.cn/gongbao/2026/issue_12786/202606/content_7071610.html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7. 《国家医疗保障局关于印发《医疗保障基金监督检查五年行动计划（2026年—2030年）》的通知》（发布机关：国家医保局，发布日期：2026-05-13）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文件主要内容与核心要点：国家医疗保障局关于印发《医疗保障基金监督检查五年行动计划（2026年—2030年）》的通知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https://www.gov.cn/zhengce/zhengceku/202605/content_7068650.htm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8. 《国家中医药管理局关于印发《三级中医医院评审标准（2026年版）》的通知》（发布机关：国家中医药局，发布日期：2026-03-28）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文件主要内容与核心要点：国家中医药管理局关于印发《三级中医医院评审标准（2026年版）》的通知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https://www.gov.cn/zhengce/zhengceku/202603/content_7064072.htm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