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项目名称：服务器批量部署平台</w:t>
      </w:r>
    </w:p>
    <w:p>
      <w:pPr/>
      <w:r>
        <w:t>项目描述：</w:t>
      </w:r>
    </w:p>
    <w:p>
      <w:pPr>
        <w:numPr>
          <w:ilvl w:val="0"/>
          <w:numId w:val="1"/>
        </w:numPr>
      </w:pPr>
      <w:r>
        <w:t>可以安装centos/rhel6和7版本操作系统</w:t>
      </w:r>
    </w:p>
    <w:p>
      <w:pPr>
        <w:numPr>
          <w:ilvl w:val="0"/>
          <w:numId w:val="1"/>
        </w:numPr>
      </w:pPr>
      <w:r>
        <w:t>服务器初始化配置</w:t>
      </w:r>
    </w:p>
    <w:p>
      <w:pPr/>
      <w:r>
        <w:t>关键技术：</w:t>
      </w:r>
    </w:p>
    <w:p>
      <w:pPr/>
      <w:r>
        <w:t>DHCP：</w:t>
      </w:r>
    </w:p>
    <w:p>
      <w:pPr/>
      <w:r>
        <w:t>TFTP：</w:t>
      </w:r>
      <w:bookmarkStart w:id="0" w:name="_GoBack"/>
      <w:bookmarkEnd w:id="0"/>
    </w:p>
    <w:p>
      <w:pPr/>
      <w:r>
        <w:t>YUM：</w:t>
      </w:r>
    </w:p>
    <w:p>
      <w:pPr/>
      <w:r>
        <w:t>KICKSTART：自动应答文件</w:t>
      </w:r>
    </w:p>
    <w:p>
      <w:pPr/>
      <w:r>
        <w:t>初始化脚本：</w:t>
      </w:r>
    </w:p>
    <w:p>
      <w:pPr/>
    </w:p>
    <w:p>
      <w:pPr/>
      <w:r>
        <w:t>DHCP：动态主机配置协议</w:t>
      </w:r>
    </w:p>
    <w:p>
      <w:pPr/>
      <w:r>
        <w:t>客户端发送DHCP DISCOVER消息；服务器回应DHCP OFFER消息；客户端发送DHCP REQUEST消息，确认使用服务器提供的地址；服务器DHCP ACK确认。</w:t>
      </w:r>
    </w:p>
    <w:p>
      <w:pPr/>
      <w:r>
        <w:t>TFTP：简单文件传输协议。基于UDP69。给客户端提供引导文件。注意RHEL6／7引导文件不兼职，不能用RHEL6引导后安装RHEL7，所以需要把RHEL6／7光盘的isolinux目录都拷贝到tftp工作目录下。</w:t>
      </w:r>
    </w:p>
    <w:p>
      <w:pPr/>
      <w:r>
        <w:t>YUM：可以使用vsftpd或http方式提供。</w:t>
      </w:r>
    </w:p>
    <w:p>
      <w:pPr/>
      <w:r>
        <w:t>KICKSTART：安装system-config-kickstart，生成安装系统过程中提问的答案。注意：RHEL6和RHEL7不一样。</w:t>
      </w:r>
    </w:p>
    <w:p>
      <w:pPr/>
      <w:r>
        <w:t>初始化脚本：清除不必要的用户，设置普通用户的密码长度为8位以上</w:t>
      </w:r>
    </w:p>
    <w:p>
      <w:pPr/>
      <w:r>
        <w:rPr>
          <w:rFonts w:hint="eastAsia"/>
        </w:rPr>
        <w:t>https://blog.csdn.net/scorpio3k/article/details/48678661</w:t>
      </w:r>
    </w:p>
    <w:p>
      <w:pPr/>
    </w:p>
    <w:p>
      <w:pPr/>
      <w:r>
        <w:t>YUM使用方式：本地／网络</w:t>
      </w:r>
    </w:p>
    <w:p>
      <w:pPr>
        <w:rPr>
          <w:rFonts w:hint="eastAsia"/>
        </w:rPr>
      </w:pPr>
      <w:r>
        <w:t>国内开源镜像站点：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"http://mirrors.163.com/"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http://mirrors.163.com/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"https://opsx.alibaba.com/mirror"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https://opsx.alibaba.com/mirror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EPEL：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"https://fedoraproject.org/wiki/EPEL/zh-cn"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https://fedoraproject.org/wiki/EPEL/zh-cn</w:t>
      </w:r>
      <w:r>
        <w:rPr>
          <w:rFonts w:hint="default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139682">
    <w:nsid w:val="5B435662"/>
    <w:multiLevelType w:val="singleLevel"/>
    <w:tmpl w:val="5B43566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1396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32A2"/>
    <w:rsid w:val="6FFF32A2"/>
    <w:rsid w:val="9D3E8CBF"/>
    <w:rsid w:val="AFBFFC31"/>
    <w:rsid w:val="DF7FC727"/>
    <w:rsid w:val="E7FF1267"/>
    <w:rsid w:val="FF3F7A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2018-07-09T20:28:00Z</dcterms:created>
  <dc:creator>root</dc:creator>
  <cp:lastModifiedBy>root</cp:lastModifiedBy>
  <dcterms:modified xsi:type="dcterms:W3CDTF">2018-07-09T20:53:57Z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