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HTTP协议响应的状态码：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200：OK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301：重定向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404：not found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403：forbidden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501：Internal Error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HAProxy：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1、它的工作原理是Proxy代理。客户端把请求发送到HAProxy后，HAProxy替用户发送请求到web服务器，web服务器响应HAProxy，把页面发给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。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再把页面发给客户端。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2、拓扑与LVS－DR完全一样。因为LVS－DR配置和</w:t>
      </w:r>
      <w:r>
        <w:rPr>
          <w:sz w:val="24"/>
          <w:szCs w:val="32"/>
        </w:rPr>
        <w:t>HAProxy</w:t>
      </w:r>
      <w:r>
        <w:rPr>
          <w:sz w:val="24"/>
          <w:szCs w:val="32"/>
        </w:rPr>
        <w:t>没有影响，也就不需要清理了。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3、node4作为调度器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yum install -y haproxy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/etc/haproxy/haproxy.cfg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把main frontend which proxys to the backends后面的配置全部删除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stats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bind 0.0.0.0:1080   # 监控页面的端口号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refresh 30s      # 页面自动刷新时间是30秒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uri /monitor    # 页面网址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realm HaManager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auth admin:admin   # 用户名：密码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myweb 0.0.0.0:80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cookie SERVERID rewrite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balance roundrobin   # 调度算是rr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numId w:val="0"/>
        </w:numPr>
        <w:ind w:firstLine="480"/>
        <w:rPr>
          <w:sz w:val="24"/>
          <w:szCs w:val="32"/>
        </w:rPr>
      </w:pPr>
      <w:r>
        <w:rPr>
          <w:sz w:val="24"/>
          <w:szCs w:val="32"/>
        </w:rPr>
        <w:t>server web2 192.168.4.3:80 cookie a1i2 check inter 2000 rise 2 fall 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5、启动服务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>[root@node4 ~]# systemctl start haproxy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31366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34F9AF98"/>
    <w:rsid w:val="363B3F0A"/>
    <w:rsid w:val="3FDF4A7D"/>
    <w:rsid w:val="3FFF21EB"/>
    <w:rsid w:val="6BDE3585"/>
    <w:rsid w:val="6FD63A63"/>
    <w:rsid w:val="776B53C9"/>
    <w:rsid w:val="79FDD49C"/>
    <w:rsid w:val="7EBD7F74"/>
    <w:rsid w:val="FCD69AA9"/>
    <w:rsid w:val="FFFF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2018-07-12T10:36:00Z</dcterms:created>
  <dc:creator>root</dc:creator>
  <cp:lastModifiedBy>root</cp:lastModifiedBy>
  <dcterms:modified xsi:type="dcterms:W3CDTF">2018-07-12T11:53:33Z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