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BDBDB" w:themeColor="accent3" w:themeTint="66"/>
  <w:body>
    <w:p>
      <w:pPr>
        <w:bidi w:val="0"/>
        <w:jc w:val="center"/>
        <w:rPr>
          <w:rFonts w:hint="default"/>
          <w:b/>
          <w:bCs/>
          <w:sz w:val="36"/>
          <w:szCs w:val="44"/>
          <w:lang w:val="en-US" w:eastAsia="zh-CN"/>
        </w:rPr>
      </w:pPr>
      <w:r>
        <w:rPr>
          <w:rFonts w:hint="eastAsia"/>
          <w:b/>
          <w:bCs/>
          <w:sz w:val="36"/>
          <w:szCs w:val="44"/>
          <w:lang w:val="en-US" w:eastAsia="zh-CN"/>
        </w:rPr>
        <w:t>三维重建</w:t>
      </w:r>
    </w:p>
    <w:p>
      <w:pPr>
        <w:bidi w:val="0"/>
        <w:jc w:val="center"/>
        <w:rPr>
          <w:rFonts w:hint="eastAsia"/>
          <w:b/>
          <w:bCs/>
          <w:sz w:val="36"/>
          <w:szCs w:val="44"/>
          <w:lang w:val="en-US" w:eastAsia="zh-CN"/>
        </w:rPr>
      </w:pPr>
    </w:p>
    <w:p>
      <w:pPr>
        <w:pStyle w:val="2"/>
        <w:bidi w:val="0"/>
        <w:rPr>
          <w:rFonts w:hint="eastAsia"/>
          <w:lang w:val="en-US" w:eastAsia="zh-CN"/>
        </w:rPr>
      </w:pPr>
      <w:r>
        <w:rPr>
          <w:rFonts w:hint="eastAsia"/>
          <w:lang w:val="en-US" w:eastAsia="zh-CN"/>
        </w:rPr>
        <w:t>1  三维重建概述</w:t>
      </w:r>
    </w:p>
    <w:p>
      <w:pPr>
        <w:pStyle w:val="3"/>
        <w:numPr>
          <w:ilvl w:val="1"/>
          <w:numId w:val="1"/>
        </w:numPr>
        <w:bidi w:val="0"/>
        <w:rPr>
          <w:rFonts w:hint="eastAsia"/>
          <w:lang w:val="en-US" w:eastAsia="zh-CN"/>
        </w:rPr>
      </w:pPr>
      <w:r>
        <w:rPr>
          <w:rFonts w:hint="eastAsia"/>
          <w:lang w:val="en-US" w:eastAsia="zh-CN"/>
        </w:rPr>
        <w:t>博客综述</w:t>
      </w:r>
    </w:p>
    <w:p>
      <w:pPr>
        <w:pStyle w:val="4"/>
        <w:bidi w:val="0"/>
        <w:rPr>
          <w:rFonts w:hint="default"/>
          <w:lang w:val="en-US" w:eastAsia="zh-CN"/>
        </w:rPr>
      </w:pPr>
      <w:r>
        <w:rPr>
          <w:rFonts w:hint="eastAsia"/>
          <w:lang w:val="en-US" w:eastAsia="zh-CN"/>
        </w:rPr>
        <w:t xml:space="preserve">1.1.1  </w:t>
      </w:r>
      <w:r>
        <w:rPr>
          <w:rFonts w:hint="default"/>
          <w:lang w:val="en-US" w:eastAsia="zh-CN"/>
        </w:rPr>
        <w:t>NeRF与三维重建专栏（一）领域背景、难点与数据集介绍</w:t>
      </w:r>
    </w:p>
    <w:p>
      <w:pPr>
        <w:numPr>
          <w:ilvl w:val="0"/>
          <w:numId w:val="2"/>
        </w:numPr>
        <w:ind w:left="425" w:leftChars="0" w:hanging="425" w:firstLineChars="0"/>
        <w:rPr>
          <w:rFonts w:hint="default"/>
          <w:lang w:val="en-US" w:eastAsia="zh-CN"/>
        </w:rPr>
      </w:pPr>
      <w:r>
        <w:rPr>
          <w:rFonts w:hint="eastAsia"/>
          <w:lang w:val="en-US" w:eastAsia="zh-CN"/>
        </w:rPr>
        <w:t xml:space="preserve">网址： </w:t>
      </w:r>
      <w:r>
        <w:rPr>
          <w:rFonts w:hint="eastAsia"/>
          <w:lang w:val="en-US" w:eastAsia="zh-CN"/>
        </w:rPr>
        <w:fldChar w:fldCharType="begin"/>
      </w:r>
      <w:r>
        <w:rPr>
          <w:rFonts w:hint="eastAsia"/>
          <w:lang w:val="en-US" w:eastAsia="zh-CN"/>
        </w:rPr>
        <w:instrText xml:space="preserve"> HYPERLINK "https://juejin.cn/post/7232499180659458109" </w:instrText>
      </w:r>
      <w:r>
        <w:rPr>
          <w:rFonts w:hint="eastAsia"/>
          <w:lang w:val="en-US" w:eastAsia="zh-CN"/>
        </w:rPr>
        <w:fldChar w:fldCharType="separate"/>
      </w:r>
      <w:r>
        <w:rPr>
          <w:rStyle w:val="17"/>
          <w:rFonts w:hint="eastAsia"/>
          <w:lang w:val="en-US" w:eastAsia="zh-CN"/>
        </w:rPr>
        <w:t>https://juejin.cn/post/7232499180659458109</w:t>
      </w:r>
      <w:r>
        <w:rPr>
          <w:rFonts w:hint="eastAsia"/>
          <w:lang w:val="en-US" w:eastAsia="zh-CN"/>
        </w:rPr>
        <w:fldChar w:fldCharType="end"/>
      </w:r>
    </w:p>
    <w:p>
      <w:pPr>
        <w:numPr>
          <w:ilvl w:val="0"/>
          <w:numId w:val="2"/>
        </w:numPr>
        <w:ind w:left="425" w:leftChars="0" w:hanging="425" w:firstLineChars="0"/>
        <w:rPr>
          <w:rFonts w:hint="default"/>
          <w:lang w:val="en-US" w:eastAsia="zh-CN"/>
        </w:rPr>
      </w:pPr>
      <w:r>
        <w:rPr>
          <w:rFonts w:hint="eastAsia"/>
          <w:lang w:val="en-US" w:eastAsia="zh-CN"/>
        </w:rPr>
        <w:t>个人总结：</w:t>
      </w:r>
    </w:p>
    <w:p>
      <w:pPr>
        <w:numPr>
          <w:ilvl w:val="1"/>
          <w:numId w:val="2"/>
        </w:numPr>
        <w:ind w:left="840" w:leftChars="0" w:hanging="420" w:firstLineChars="0"/>
        <w:rPr>
          <w:rFonts w:hint="default"/>
          <w:b/>
          <w:bCs/>
          <w:u w:val="single"/>
          <w:lang w:val="en-US" w:eastAsia="zh-CN"/>
        </w:rPr>
      </w:pPr>
      <w:r>
        <w:rPr>
          <w:rFonts w:hint="eastAsia"/>
          <w:b/>
          <w:bCs/>
          <w:u w:val="single"/>
          <w:lang w:val="en-US" w:eastAsia="zh-CN"/>
        </w:rPr>
        <w:t>三维重建的方法</w:t>
      </w:r>
    </w:p>
    <w:p>
      <w:pPr>
        <w:numPr>
          <w:ilvl w:val="2"/>
          <w:numId w:val="2"/>
        </w:numPr>
        <w:ind w:left="1260" w:leftChars="0" w:hanging="420" w:firstLineChars="0"/>
        <w:rPr>
          <w:rFonts w:hint="default"/>
          <w:lang w:val="en-US" w:eastAsia="zh-CN"/>
        </w:rPr>
      </w:pPr>
      <w:r>
        <w:rPr>
          <w:rFonts w:hint="eastAsia"/>
          <w:lang w:val="en-US" w:eastAsia="zh-CN"/>
        </w:rPr>
        <w:t>传统基于几何的方法：使用NCC算法计算相关性然后记录视差，进而相似三角形做无尺度深度恢复</w:t>
      </w:r>
    </w:p>
    <w:p>
      <w:pPr>
        <w:numPr>
          <w:ilvl w:val="3"/>
          <w:numId w:val="2"/>
        </w:numPr>
        <w:ind w:left="1680" w:leftChars="0" w:hanging="420" w:firstLineChars="0"/>
        <w:rPr>
          <w:rFonts w:hint="default"/>
          <w:lang w:val="en-US" w:eastAsia="zh-CN"/>
        </w:rPr>
      </w:pPr>
      <w:r>
        <w:rPr>
          <w:rFonts w:hint="eastAsia"/>
          <w:lang w:val="en-US" w:eastAsia="zh-CN"/>
        </w:rPr>
        <w:t xml:space="preserve">相关链接： </w:t>
      </w:r>
      <w:r>
        <w:rPr>
          <w:rFonts w:hint="eastAsia"/>
          <w:lang w:val="en-US" w:eastAsia="zh-CN"/>
        </w:rPr>
        <w:fldChar w:fldCharType="begin"/>
      </w:r>
      <w:r>
        <w:rPr>
          <w:rFonts w:hint="eastAsia"/>
          <w:lang w:val="en-US" w:eastAsia="zh-CN"/>
        </w:rPr>
        <w:instrText xml:space="preserve"> HYPERLINK "https://blog.csdn.net/weixin_44177123/article/details/105770779" </w:instrText>
      </w:r>
      <w:r>
        <w:rPr>
          <w:rFonts w:hint="eastAsia"/>
          <w:lang w:val="en-US" w:eastAsia="zh-CN"/>
        </w:rPr>
        <w:fldChar w:fldCharType="separate"/>
      </w:r>
      <w:r>
        <w:rPr>
          <w:rStyle w:val="17"/>
          <w:rFonts w:hint="eastAsia"/>
          <w:lang w:val="en-US" w:eastAsia="zh-CN"/>
        </w:rPr>
        <w:t>https://blog.csdn.net/weixin_44177123/article/details/105770779</w:t>
      </w:r>
      <w:r>
        <w:rPr>
          <w:rFonts w:hint="eastAsia"/>
          <w:lang w:val="en-US" w:eastAsia="zh-CN"/>
        </w:rPr>
        <w:fldChar w:fldCharType="end"/>
      </w:r>
    </w:p>
    <w:p>
      <w:pPr>
        <w:numPr>
          <w:ilvl w:val="2"/>
          <w:numId w:val="2"/>
        </w:numPr>
        <w:ind w:left="1260" w:leftChars="0" w:hanging="420" w:firstLineChars="0"/>
        <w:rPr>
          <w:rFonts w:hint="default"/>
          <w:lang w:val="en-US" w:eastAsia="zh-CN"/>
        </w:rPr>
      </w:pPr>
      <w:r>
        <w:rPr>
          <w:rFonts w:hint="eastAsia"/>
          <w:lang w:val="en-US" w:eastAsia="zh-CN"/>
        </w:rPr>
        <w:t>基于网络的：</w:t>
      </w:r>
    </w:p>
    <w:p>
      <w:pPr>
        <w:numPr>
          <w:ilvl w:val="3"/>
          <w:numId w:val="2"/>
        </w:numPr>
        <w:ind w:left="1680" w:leftChars="0" w:hanging="420" w:firstLineChars="0"/>
        <w:rPr>
          <w:rFonts w:hint="default"/>
          <w:lang w:val="en-US" w:eastAsia="zh-CN"/>
        </w:rPr>
      </w:pPr>
      <w:r>
        <w:rPr>
          <w:rFonts w:hint="default"/>
          <w:lang w:val="en-US" w:eastAsia="zh-CN"/>
        </w:rPr>
        <w:t>MVSNet为baseline的深度学习方法</w:t>
      </w:r>
    </w:p>
    <w:p>
      <w:pPr>
        <w:numPr>
          <w:ilvl w:val="3"/>
          <w:numId w:val="2"/>
        </w:numPr>
        <w:ind w:left="1680" w:leftChars="0" w:hanging="420" w:firstLineChars="0"/>
        <w:rPr>
          <w:rFonts w:hint="default"/>
          <w:highlight w:val="yellow"/>
          <w:lang w:val="en-US" w:eastAsia="zh-CN"/>
        </w:rPr>
      </w:pPr>
      <w:r>
        <w:rPr>
          <w:rFonts w:hint="eastAsia"/>
          <w:highlight w:val="yellow"/>
          <w:lang w:val="en-US" w:eastAsia="zh-CN"/>
        </w:rPr>
        <w:t>基于NERF的</w:t>
      </w:r>
    </w:p>
    <w:p>
      <w:pPr>
        <w:numPr>
          <w:ilvl w:val="1"/>
          <w:numId w:val="2"/>
        </w:numPr>
        <w:ind w:left="840" w:leftChars="0" w:hanging="420" w:firstLineChars="0"/>
        <w:rPr>
          <w:rFonts w:hint="default"/>
          <w:b/>
          <w:bCs/>
          <w:u w:val="single"/>
          <w:lang w:val="en-US" w:eastAsia="zh-CN"/>
        </w:rPr>
      </w:pPr>
      <w:r>
        <w:rPr>
          <w:rFonts w:hint="eastAsia"/>
          <w:b/>
          <w:bCs/>
          <w:u w:val="single"/>
          <w:lang w:val="en-US" w:eastAsia="zh-CN"/>
        </w:rPr>
        <w:t>相关三维重建数据集：</w:t>
      </w:r>
    </w:p>
    <w:p>
      <w:pPr>
        <w:numPr>
          <w:ilvl w:val="2"/>
          <w:numId w:val="2"/>
        </w:numPr>
        <w:ind w:left="1260" w:leftChars="0" w:hanging="420" w:firstLineChars="0"/>
        <w:rPr>
          <w:rFonts w:hint="default"/>
          <w:lang w:val="en-US" w:eastAsia="zh-CN"/>
        </w:rPr>
      </w:pPr>
      <w:r>
        <w:rPr>
          <w:rFonts w:hint="eastAsia"/>
          <w:lang w:val="en-US" w:eastAsia="zh-CN"/>
        </w:rPr>
        <w:t>介绍了一堆  暂不研究</w:t>
      </w:r>
    </w:p>
    <w:p>
      <w:pPr>
        <w:numPr>
          <w:ilvl w:val="1"/>
          <w:numId w:val="2"/>
        </w:numPr>
        <w:ind w:left="840" w:leftChars="0" w:hanging="420" w:firstLineChars="0"/>
        <w:rPr>
          <w:rFonts w:hint="default"/>
          <w:lang w:val="en-US" w:eastAsia="zh-CN"/>
        </w:rPr>
      </w:pPr>
      <w:r>
        <w:rPr>
          <w:rFonts w:hint="eastAsia"/>
          <w:lang w:val="en-US" w:eastAsia="zh-CN"/>
        </w:rPr>
        <w:t>重建的评估指标：</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图像渲染方面：</w:t>
      </w:r>
    </w:p>
    <w:p>
      <w:pPr>
        <w:numPr>
          <w:ilvl w:val="3"/>
          <w:numId w:val="2"/>
        </w:numPr>
        <w:ind w:left="1680" w:leftChars="0" w:hanging="420" w:firstLineChars="0"/>
        <w:rPr>
          <w:rFonts w:hint="default"/>
          <w:lang w:val="en-US" w:eastAsia="zh-CN"/>
        </w:rPr>
      </w:pPr>
      <w:r>
        <w:rPr>
          <w:rFonts w:hint="eastAsia"/>
          <w:lang w:val="en-US" w:eastAsia="zh-CN"/>
        </w:rPr>
        <w:t>PSNR  峰值信噪比</w:t>
      </w:r>
    </w:p>
    <w:p>
      <w:pPr>
        <w:numPr>
          <w:ilvl w:val="3"/>
          <w:numId w:val="2"/>
        </w:numPr>
        <w:ind w:left="1680" w:leftChars="0" w:hanging="420" w:firstLineChars="0"/>
        <w:rPr>
          <w:rFonts w:hint="default"/>
          <w:lang w:val="en-US" w:eastAsia="zh-CN"/>
        </w:rPr>
      </w:pPr>
      <w:r>
        <w:rPr>
          <w:rFonts w:hint="eastAsia"/>
          <w:lang w:val="en-US" w:eastAsia="zh-CN"/>
        </w:rPr>
        <w:t>SSIM 结构相似度</w:t>
      </w:r>
    </w:p>
    <w:p>
      <w:pPr>
        <w:numPr>
          <w:ilvl w:val="3"/>
          <w:numId w:val="2"/>
        </w:numPr>
        <w:ind w:left="1680" w:leftChars="0" w:hanging="420" w:firstLineChars="0"/>
        <w:rPr>
          <w:rFonts w:hint="default"/>
          <w:lang w:val="en-US" w:eastAsia="zh-CN"/>
        </w:rPr>
      </w:pPr>
      <w:r>
        <w:rPr>
          <w:rFonts w:hint="default"/>
          <w:lang w:val="en-US" w:eastAsia="zh-CN"/>
        </w:rPr>
        <w:t>LPIPS(Learned Perceptual Image Patch Similarity)</w:t>
      </w:r>
    </w:p>
    <w:p>
      <w:pPr>
        <w:numPr>
          <w:ilvl w:val="2"/>
          <w:numId w:val="2"/>
        </w:numPr>
        <w:ind w:left="1260" w:leftChars="0" w:hanging="420" w:firstLineChars="0"/>
        <w:rPr>
          <w:rFonts w:hint="default"/>
          <w:lang w:val="en-US" w:eastAsia="zh-CN"/>
        </w:rPr>
      </w:pPr>
      <w:r>
        <w:rPr>
          <w:rFonts w:hint="eastAsia"/>
          <w:lang w:val="en-US" w:eastAsia="zh-CN"/>
        </w:rPr>
        <w:t>三维形状方面：</w:t>
      </w:r>
    </w:p>
    <w:p>
      <w:pPr>
        <w:numPr>
          <w:ilvl w:val="3"/>
          <w:numId w:val="2"/>
        </w:numPr>
        <w:ind w:left="1680" w:leftChars="0" w:hanging="420" w:firstLineChars="0"/>
        <w:rPr>
          <w:rFonts w:hint="default"/>
          <w:lang w:val="en-US" w:eastAsia="zh-CN"/>
        </w:rPr>
      </w:pPr>
      <w:r>
        <w:rPr>
          <w:rFonts w:hint="eastAsia"/>
          <w:lang w:val="en-US" w:eastAsia="zh-CN"/>
        </w:rPr>
        <w:t>CD(Chamfer Distance) 是一种常用的点云或mesh重建模型评估指标</w:t>
      </w:r>
    </w:p>
    <w:p>
      <w:pPr>
        <w:numPr>
          <w:ilvl w:val="4"/>
          <w:numId w:val="2"/>
        </w:numPr>
        <w:ind w:left="2100" w:leftChars="0" w:hanging="420" w:firstLineChars="0"/>
        <w:rPr>
          <w:rFonts w:hint="default"/>
          <w:lang w:val="en-US" w:eastAsia="zh-CN"/>
        </w:rPr>
      </w:pPr>
      <w:r>
        <w:rPr>
          <w:rFonts w:hint="eastAsia"/>
          <w:lang w:val="en-US" w:eastAsia="zh-CN"/>
        </w:rPr>
        <w:t>涉及到几个概念</w:t>
      </w:r>
    </w:p>
    <w:p>
      <w:pPr>
        <w:numPr>
          <w:ilvl w:val="5"/>
          <w:numId w:val="2"/>
        </w:numPr>
        <w:ind w:left="2520" w:leftChars="0" w:hanging="420" w:firstLineChars="0"/>
        <w:rPr>
          <w:rFonts w:hint="default"/>
          <w:lang w:val="en-US" w:eastAsia="zh-CN"/>
        </w:rPr>
      </w:pPr>
      <w:r>
        <w:rPr>
          <w:rFonts w:hint="eastAsia"/>
          <w:lang w:val="en-US" w:eastAsia="zh-CN"/>
        </w:rPr>
        <w:t>Nerf网络试过一次关于为SDF( signal distance file)场</w:t>
      </w:r>
    </w:p>
    <w:p>
      <w:pPr>
        <w:numPr>
          <w:ilvl w:val="5"/>
          <w:numId w:val="2"/>
        </w:numPr>
        <w:ind w:left="2520" w:leftChars="0" w:hanging="420" w:firstLineChars="0"/>
        <w:rPr>
          <w:rFonts w:hint="default"/>
          <w:lang w:val="en-US" w:eastAsia="zh-CN"/>
        </w:rPr>
      </w:pPr>
      <w:r>
        <w:rPr>
          <w:rFonts w:hint="eastAsia"/>
          <w:lang w:val="en-US" w:eastAsia="zh-CN"/>
        </w:rPr>
        <w:t>需要将SDF、使用marching cubes算法来提取mesh</w:t>
      </w:r>
    </w:p>
    <w:p>
      <w:pPr>
        <w:numPr>
          <w:ilvl w:val="5"/>
          <w:numId w:val="2"/>
        </w:numPr>
        <w:ind w:left="2520" w:leftChars="0" w:hanging="420" w:firstLineChars="0"/>
        <w:rPr>
          <w:rFonts w:hint="default"/>
          <w:lang w:val="en-US" w:eastAsia="zh-CN"/>
        </w:rPr>
      </w:pPr>
      <w:r>
        <w:rPr>
          <w:rFonts w:hint="eastAsia"/>
          <w:lang w:val="en-US" w:eastAsia="zh-CN"/>
        </w:rPr>
        <w:t>再进一步才能使用CD来度量点云/mesh</w:t>
      </w:r>
    </w:p>
    <w:p>
      <w:pPr>
        <w:pStyle w:val="4"/>
        <w:bidi w:val="0"/>
        <w:rPr>
          <w:rFonts w:hint="default"/>
          <w:lang w:val="en-US" w:eastAsia="zh-CN"/>
        </w:rPr>
      </w:pPr>
      <w:r>
        <w:rPr>
          <w:rFonts w:hint="eastAsia"/>
          <w:lang w:val="en-US" w:eastAsia="zh-CN"/>
        </w:rPr>
        <w:t xml:space="preserve">1.1.2  </w:t>
      </w:r>
      <w:r>
        <w:rPr>
          <w:rFonts w:hint="default"/>
          <w:lang w:val="en-US" w:eastAsia="zh-CN"/>
        </w:rPr>
        <w:t>NeRF与三维重建专栏（二）NeRF原文解读与体渲染物理模型</w:t>
      </w:r>
    </w:p>
    <w:p>
      <w:pPr>
        <w:numPr>
          <w:ilvl w:val="0"/>
          <w:numId w:val="3"/>
        </w:numPr>
        <w:bidi w:val="0"/>
        <w:ind w:left="425" w:leftChars="0" w:hanging="425" w:firstLineChars="0"/>
        <w:rPr>
          <w:rFonts w:hint="default"/>
          <w:lang w:val="en-US" w:eastAsia="zh-CN"/>
        </w:rPr>
      </w:pPr>
      <w:r>
        <w:rPr>
          <w:rFonts w:hint="eastAsia"/>
          <w:lang w:val="en-US" w:eastAsia="zh-CN"/>
        </w:rPr>
        <w:t xml:space="preserve">网址： </w:t>
      </w:r>
      <w:r>
        <w:rPr>
          <w:rFonts w:hint="eastAsia"/>
          <w:lang w:val="en-US" w:eastAsia="zh-CN"/>
        </w:rPr>
        <w:fldChar w:fldCharType="begin"/>
      </w:r>
      <w:r>
        <w:rPr>
          <w:rFonts w:hint="eastAsia"/>
          <w:lang w:val="en-US" w:eastAsia="zh-CN"/>
        </w:rPr>
        <w:instrText xml:space="preserve"> HYPERLINK "https://blog.csdn.net/KANG157/article/details/131010242" </w:instrText>
      </w:r>
      <w:r>
        <w:rPr>
          <w:rFonts w:hint="eastAsia"/>
          <w:lang w:val="en-US" w:eastAsia="zh-CN"/>
        </w:rPr>
        <w:fldChar w:fldCharType="separate"/>
      </w:r>
      <w:r>
        <w:rPr>
          <w:rStyle w:val="17"/>
          <w:rFonts w:hint="eastAsia"/>
          <w:lang w:val="en-US" w:eastAsia="zh-CN"/>
        </w:rPr>
        <w:t>https://blog.csdn.net/KANG157/article/details/131010242</w:t>
      </w:r>
      <w:r>
        <w:rPr>
          <w:rFonts w:hint="eastAsia"/>
          <w:lang w:val="en-US" w:eastAsia="zh-CN"/>
        </w:rPr>
        <w:fldChar w:fldCharType="end"/>
      </w:r>
    </w:p>
    <w:p>
      <w:pPr>
        <w:numPr>
          <w:ilvl w:val="0"/>
          <w:numId w:val="3"/>
        </w:numPr>
        <w:bidi w:val="0"/>
        <w:ind w:left="425" w:leftChars="0" w:hanging="425" w:firstLineChars="0"/>
        <w:rPr>
          <w:rFonts w:hint="default"/>
          <w:lang w:val="en-US" w:eastAsia="zh-CN"/>
        </w:rPr>
      </w:pPr>
      <w:r>
        <w:rPr>
          <w:rFonts w:hint="eastAsia"/>
          <w:lang w:val="en-US" w:eastAsia="zh-CN"/>
        </w:rPr>
        <w:t>简要总结：</w:t>
      </w:r>
    </w:p>
    <w:p>
      <w:pPr>
        <w:numPr>
          <w:ilvl w:val="1"/>
          <w:numId w:val="3"/>
        </w:numPr>
        <w:bidi w:val="0"/>
        <w:ind w:left="840" w:leftChars="0" w:hanging="420" w:firstLineChars="0"/>
        <w:rPr>
          <w:rFonts w:hint="default"/>
          <w:lang w:val="en-US" w:eastAsia="zh-CN"/>
        </w:rPr>
      </w:pPr>
      <w:r>
        <w:rPr>
          <w:rFonts w:hint="eastAsia"/>
          <w:lang w:val="en-US" w:eastAsia="zh-CN"/>
        </w:rPr>
        <w:t>该部分相当于对2.1所述论文做了一个解释和概括</w:t>
      </w:r>
    </w:p>
    <w:p>
      <w:pPr>
        <w:pStyle w:val="4"/>
        <w:bidi w:val="0"/>
        <w:rPr>
          <w:rFonts w:hint="eastAsia"/>
          <w:lang w:val="en-US" w:eastAsia="zh-CN"/>
        </w:rPr>
      </w:pPr>
      <w:r>
        <w:rPr>
          <w:rFonts w:hint="eastAsia"/>
          <w:lang w:val="en-US" w:eastAsia="zh-CN"/>
        </w:rPr>
        <w:t>1.1.3  NeRF与三维重建专栏（三）nerf_pl源码部分解读与colmapcuda算子使用</w:t>
      </w:r>
    </w:p>
    <w:p>
      <w:pPr>
        <w:numPr>
          <w:ilvl w:val="0"/>
          <w:numId w:val="4"/>
        </w:numPr>
        <w:ind w:left="-420" w:leftChars="0" w:firstLine="420" w:firstLineChars="0"/>
        <w:rPr>
          <w:rFonts w:hint="default"/>
          <w:lang w:val="en-US" w:eastAsia="zh-CN"/>
        </w:rPr>
      </w:pPr>
      <w:r>
        <w:rPr>
          <w:rFonts w:hint="eastAsia"/>
          <w:lang w:val="en-US" w:eastAsia="zh-CN"/>
        </w:rPr>
        <w:t xml:space="preserve">网址： </w:t>
      </w:r>
      <w:r>
        <w:rPr>
          <w:rFonts w:hint="eastAsia"/>
          <w:lang w:val="en-US" w:eastAsia="zh-CN"/>
        </w:rPr>
        <w:fldChar w:fldCharType="begin"/>
      </w:r>
      <w:r>
        <w:rPr>
          <w:rFonts w:hint="eastAsia"/>
          <w:lang w:val="en-US" w:eastAsia="zh-CN"/>
        </w:rPr>
        <w:instrText xml:space="preserve"> HYPERLINK "https://blog.csdn.net/KANG157/article/details/131010803" </w:instrText>
      </w:r>
      <w:r>
        <w:rPr>
          <w:rFonts w:hint="eastAsia"/>
          <w:lang w:val="en-US" w:eastAsia="zh-CN"/>
        </w:rPr>
        <w:fldChar w:fldCharType="separate"/>
      </w:r>
      <w:r>
        <w:rPr>
          <w:rStyle w:val="17"/>
          <w:rFonts w:hint="eastAsia"/>
          <w:lang w:val="en-US" w:eastAsia="zh-CN"/>
        </w:rPr>
        <w:t>https://blog.csdn.net/KANG157/article/details/131010803</w:t>
      </w:r>
      <w:r>
        <w:rPr>
          <w:rFonts w:hint="eastAsia"/>
          <w:lang w:val="en-US" w:eastAsia="zh-CN"/>
        </w:rPr>
        <w:fldChar w:fldCharType="end"/>
      </w:r>
    </w:p>
    <w:p>
      <w:pPr>
        <w:numPr>
          <w:ilvl w:val="0"/>
          <w:numId w:val="4"/>
        </w:numPr>
        <w:ind w:left="-420" w:leftChars="0" w:firstLine="420" w:firstLineChars="0"/>
        <w:rPr>
          <w:rFonts w:hint="default"/>
          <w:lang w:val="en-US" w:eastAsia="zh-CN"/>
        </w:rPr>
      </w:pPr>
    </w:p>
    <w:p>
      <w:pPr>
        <w:pStyle w:val="3"/>
        <w:numPr>
          <w:ilvl w:val="1"/>
          <w:numId w:val="1"/>
        </w:numPr>
        <w:bidi w:val="0"/>
        <w:ind w:left="0" w:leftChars="0" w:firstLine="0" w:firstLineChars="0"/>
        <w:rPr>
          <w:rFonts w:hint="default"/>
          <w:lang w:val="en-US" w:eastAsia="zh-CN"/>
        </w:rPr>
      </w:pPr>
      <w:r>
        <w:rPr>
          <w:rFonts w:hint="eastAsia"/>
          <w:lang w:val="en-US" w:eastAsia="zh-CN"/>
        </w:rPr>
        <w:t xml:space="preserve"> NERF所用相关背景知识记录(辅助理解1.1)</w:t>
      </w:r>
    </w:p>
    <w:p>
      <w:pPr>
        <w:rPr>
          <w:rFonts w:hint="eastAsia"/>
          <w:b/>
          <w:bCs/>
          <w:highlight w:val="lightGray"/>
          <w:u w:val="single"/>
          <w:lang w:val="en-US" w:eastAsia="zh-CN"/>
        </w:rPr>
      </w:pPr>
      <w:r>
        <w:rPr>
          <w:rFonts w:hint="eastAsia"/>
          <w:b/>
          <w:bCs/>
          <w:highlight w:val="lightGray"/>
          <w:u w:val="single"/>
          <w:lang w:val="en-US" w:eastAsia="zh-CN"/>
        </w:rPr>
        <w:t>Nerf 四大核心点：</w:t>
      </w:r>
    </w:p>
    <w:p>
      <w:pPr>
        <w:ind w:firstLine="420" w:firstLineChars="0"/>
        <w:rPr>
          <w:rFonts w:hint="eastAsia"/>
          <w:b/>
          <w:bCs/>
          <w:highlight w:val="lightGray"/>
          <w:u w:val="single"/>
          <w:lang w:val="en-US" w:eastAsia="zh-CN"/>
        </w:rPr>
      </w:pPr>
      <w:r>
        <w:rPr>
          <w:rFonts w:hint="eastAsia"/>
          <w:b/>
          <w:bCs/>
          <w:highlight w:val="lightGray"/>
          <w:u w:val="single"/>
          <w:lang w:val="en-US" w:eastAsia="zh-CN"/>
        </w:rPr>
        <w:t>体渲染</w:t>
      </w:r>
    </w:p>
    <w:p>
      <w:pPr>
        <w:ind w:firstLine="420" w:firstLineChars="0"/>
        <w:rPr>
          <w:rFonts w:hint="eastAsia"/>
          <w:b/>
          <w:bCs/>
          <w:highlight w:val="lightGray"/>
          <w:u w:val="single"/>
          <w:lang w:val="en-US" w:eastAsia="zh-CN"/>
        </w:rPr>
      </w:pPr>
      <w:r>
        <w:rPr>
          <w:rFonts w:hint="eastAsia"/>
          <w:b/>
          <w:bCs/>
          <w:highlight w:val="lightGray"/>
          <w:u w:val="single"/>
          <w:lang w:val="en-US" w:eastAsia="zh-CN"/>
        </w:rPr>
        <w:t>MLP</w:t>
      </w:r>
    </w:p>
    <w:p>
      <w:pPr>
        <w:ind w:firstLine="420" w:firstLineChars="0"/>
        <w:rPr>
          <w:rFonts w:hint="eastAsia"/>
          <w:b/>
          <w:bCs/>
          <w:highlight w:val="lightGray"/>
          <w:u w:val="single"/>
          <w:lang w:val="en-US" w:eastAsia="zh-CN"/>
        </w:rPr>
      </w:pPr>
      <w:r>
        <w:rPr>
          <w:rFonts w:hint="eastAsia"/>
          <w:b/>
          <w:bCs/>
          <w:highlight w:val="lightGray"/>
          <w:u w:val="single"/>
          <w:lang w:val="en-US" w:eastAsia="zh-CN"/>
        </w:rPr>
        <w:t xml:space="preserve">Position encoding     </w:t>
      </w:r>
    </w:p>
    <w:p>
      <w:pPr>
        <w:ind w:firstLine="420" w:firstLineChars="0"/>
        <w:rPr>
          <w:rFonts w:hint="default"/>
          <w:b/>
          <w:bCs/>
          <w:highlight w:val="lightGray"/>
          <w:u w:val="single"/>
          <w:lang w:val="en-US" w:eastAsia="zh-CN"/>
        </w:rPr>
      </w:pPr>
      <w:r>
        <w:rPr>
          <w:rFonts w:hint="eastAsia"/>
          <w:b/>
          <w:bCs/>
          <w:highlight w:val="lightGray"/>
          <w:u w:val="single"/>
          <w:lang w:val="en-US" w:eastAsia="zh-CN"/>
        </w:rPr>
        <w:t>Hierarchical sample</w:t>
      </w:r>
    </w:p>
    <w:p>
      <w:pPr>
        <w:pStyle w:val="4"/>
        <w:numPr>
          <w:ilvl w:val="2"/>
          <w:numId w:val="1"/>
        </w:numPr>
        <w:bidi w:val="0"/>
        <w:ind w:left="0" w:leftChars="0" w:firstLine="0" w:firstLineChars="0"/>
        <w:rPr>
          <w:rFonts w:hint="default"/>
          <w:lang w:val="en-US" w:eastAsia="zh-CN"/>
        </w:rPr>
      </w:pPr>
      <w:r>
        <w:rPr>
          <w:rFonts w:hint="eastAsia"/>
          <w:lang w:val="en-US" w:eastAsia="zh-CN"/>
        </w:rPr>
        <w:t>体渲染理论</w:t>
      </w:r>
    </w:p>
    <w:p>
      <w:pPr>
        <w:numPr>
          <w:ilvl w:val="0"/>
          <w:numId w:val="5"/>
        </w:numPr>
        <w:ind w:left="425" w:leftChars="0" w:hanging="425" w:firstLineChars="0"/>
        <w:rPr>
          <w:rFonts w:hint="default"/>
          <w:lang w:val="en-US" w:eastAsia="zh-CN"/>
        </w:rPr>
      </w:pPr>
      <w:r>
        <w:rPr>
          <w:rFonts w:hint="eastAsia"/>
          <w:lang w:val="en-US" w:eastAsia="zh-CN"/>
        </w:rPr>
        <w:t>神经辐射场的抽象理解辅助：</w:t>
      </w:r>
    </w:p>
    <w:p>
      <w:pPr>
        <w:numPr>
          <w:ilvl w:val="1"/>
          <w:numId w:val="5"/>
        </w:numPr>
        <w:ind w:left="840" w:leftChars="0" w:hanging="420" w:firstLineChars="0"/>
        <w:rPr>
          <w:rFonts w:hint="default"/>
          <w:lang w:val="en-US" w:eastAsia="zh-CN"/>
        </w:rPr>
      </w:pPr>
      <w:r>
        <w:rPr>
          <w:rFonts w:hint="eastAsia"/>
          <w:lang w:val="en-US" w:eastAsia="zh-CN"/>
        </w:rPr>
        <w:t xml:space="preserve">博客 </w:t>
      </w:r>
      <w:r>
        <w:rPr>
          <w:rFonts w:hint="default"/>
          <w:lang w:val="en-US" w:eastAsia="zh-CN"/>
        </w:rPr>
        <w:fldChar w:fldCharType="begin"/>
      </w:r>
      <w:r>
        <w:rPr>
          <w:rFonts w:hint="default"/>
          <w:lang w:val="en-US" w:eastAsia="zh-CN"/>
        </w:rPr>
        <w:instrText xml:space="preserve"> HYPERLINK "https://zhuanlan.zhihu.com/p/380015071" </w:instrText>
      </w:r>
      <w:r>
        <w:rPr>
          <w:rFonts w:hint="default"/>
          <w:lang w:val="en-US" w:eastAsia="zh-CN"/>
        </w:rPr>
        <w:fldChar w:fldCharType="separate"/>
      </w:r>
      <w:r>
        <w:rPr>
          <w:rStyle w:val="17"/>
          <w:rFonts w:hint="default"/>
          <w:lang w:val="en-US" w:eastAsia="zh-CN"/>
        </w:rPr>
        <w:t>https://zhuanlan.zhihu.com/p/380015071</w:t>
      </w:r>
      <w:r>
        <w:rPr>
          <w:rFonts w:hint="default"/>
          <w:lang w:val="en-US" w:eastAsia="zh-CN"/>
        </w:rPr>
        <w:fldChar w:fldCharType="end"/>
      </w:r>
    </w:p>
    <w:p>
      <w:pPr>
        <w:numPr>
          <w:ilvl w:val="1"/>
          <w:numId w:val="5"/>
        </w:numPr>
        <w:ind w:left="840" w:leftChars="0" w:hanging="420" w:firstLineChars="0"/>
        <w:rPr>
          <w:rFonts w:hint="default"/>
          <w:lang w:val="en-US" w:eastAsia="zh-CN"/>
        </w:rPr>
      </w:pPr>
      <w:r>
        <w:rPr>
          <w:rFonts w:hint="eastAsia"/>
          <w:lang w:val="en-US" w:eastAsia="zh-CN"/>
        </w:rPr>
        <w:t>总结：</w:t>
      </w:r>
    </w:p>
    <w:p>
      <w:pPr>
        <w:numPr>
          <w:ilvl w:val="2"/>
          <w:numId w:val="5"/>
        </w:numPr>
        <w:ind w:left="1260" w:leftChars="0" w:hanging="420" w:firstLineChars="0"/>
        <w:rPr>
          <w:rFonts w:hint="default"/>
          <w:lang w:val="en-US" w:eastAsia="zh-CN"/>
        </w:rPr>
      </w:pPr>
      <w:r>
        <w:rPr>
          <w:rFonts w:hint="eastAsia"/>
          <w:lang w:val="en-US" w:eastAsia="zh-CN"/>
        </w:rPr>
        <w:t xml:space="preserve">基于全局坐标系下空间中一个点X（x,y,z）在某一个特定的观测方向D(dx,dy, dz)上的辐射值（具象为颜色贡献值）。可以由该点的 </w:t>
      </w:r>
      <w:r>
        <w:rPr>
          <w:rFonts w:hint="eastAsia"/>
          <w:b/>
          <w:bCs/>
          <w:lang w:val="en-US" w:eastAsia="zh-CN"/>
        </w:rPr>
        <w:t>体密度</w:t>
      </w:r>
      <w:r>
        <w:rPr>
          <w:rFonts w:hint="eastAsia" w:ascii="Calibri" w:hAnsi="Calibri" w:cs="Calibri"/>
          <w:b/>
          <w:bCs/>
          <w:color w:val="70AD47" w:themeColor="accent6"/>
          <w:lang w:val="en-US" w:eastAsia="zh-CN"/>
          <w14:textFill>
            <w14:solidFill>
              <w14:schemeClr w14:val="accent6"/>
            </w14:solidFill>
          </w14:textFill>
        </w:rPr>
        <w:t>估计值</w:t>
      </w:r>
      <w:r>
        <w:rPr>
          <w:rFonts w:hint="eastAsia"/>
          <w:lang w:val="en-US" w:eastAsia="zh-CN"/>
        </w:rPr>
        <w:t xml:space="preserve"> </w:t>
      </w:r>
      <w:r>
        <w:rPr>
          <w:rFonts w:hint="default" w:ascii="Calibri" w:hAnsi="Calibri" w:cs="Calibri"/>
          <w:lang w:val="en-US" w:eastAsia="zh-CN"/>
        </w:rPr>
        <w:t>σ</w:t>
      </w:r>
      <w:r>
        <w:rPr>
          <w:rFonts w:hint="eastAsia" w:ascii="Calibri" w:hAnsi="Calibri" w:cs="Calibri"/>
          <w:lang w:val="en-US" w:eastAsia="zh-CN"/>
        </w:rPr>
        <w:t xml:space="preserve"> 和</w:t>
      </w:r>
      <w:r>
        <w:rPr>
          <w:rFonts w:hint="eastAsia" w:ascii="Calibri" w:hAnsi="Calibri" w:cs="Calibri"/>
          <w:u w:val="single"/>
          <w:lang w:val="en-US" w:eastAsia="zh-CN"/>
        </w:rPr>
        <w:t>该点在该视角下</w:t>
      </w:r>
      <w:r>
        <w:rPr>
          <w:rFonts w:hint="eastAsia" w:ascii="Calibri" w:hAnsi="Calibri" w:cs="Calibri"/>
          <w:lang w:val="en-US" w:eastAsia="zh-CN"/>
        </w:rPr>
        <w:t>的颜色</w:t>
      </w:r>
      <w:r>
        <w:rPr>
          <w:rFonts w:hint="eastAsia" w:ascii="Calibri" w:hAnsi="Calibri" w:cs="Calibri"/>
          <w:b/>
          <w:bCs/>
          <w:color w:val="70AD47" w:themeColor="accent6"/>
          <w:lang w:val="en-US" w:eastAsia="zh-CN"/>
          <w14:textFill>
            <w14:solidFill>
              <w14:schemeClr w14:val="accent6"/>
            </w14:solidFill>
          </w14:textFill>
        </w:rPr>
        <w:t>估计值</w:t>
      </w:r>
      <w:r>
        <w:rPr>
          <w:rFonts w:hint="eastAsia" w:ascii="Calibri" w:hAnsi="Calibri" w:cs="Calibri"/>
          <w:lang w:val="en-US" w:eastAsia="zh-CN"/>
        </w:rPr>
        <w:t>c=(r,g,b)</w:t>
      </w:r>
      <w:r>
        <w:rPr>
          <w:rFonts w:hint="eastAsia"/>
          <w:lang w:val="en-US" w:eastAsia="zh-CN"/>
        </w:rPr>
        <w:t xml:space="preserve"> 计算而得</w:t>
      </w:r>
    </w:p>
    <w:p>
      <w:pPr>
        <w:numPr>
          <w:ilvl w:val="0"/>
          <w:numId w:val="5"/>
        </w:numPr>
        <w:ind w:left="425" w:leftChars="0" w:hanging="425" w:firstLineChars="0"/>
        <w:rPr>
          <w:rFonts w:hint="default"/>
          <w:lang w:val="en-US" w:eastAsia="zh-CN"/>
        </w:rPr>
      </w:pPr>
      <w:r>
        <w:rPr>
          <w:rFonts w:hint="eastAsia"/>
          <w:lang w:val="en-US" w:eastAsia="zh-CN"/>
        </w:rPr>
        <w:t>体素渲染 volume rendering的理论公式推导</w:t>
      </w:r>
    </w:p>
    <w:p>
      <w:pPr>
        <w:numPr>
          <w:ilvl w:val="1"/>
          <w:numId w:val="5"/>
        </w:numPr>
        <w:ind w:left="840" w:leftChars="0" w:hanging="420" w:firstLineChars="0"/>
        <w:rPr>
          <w:rFonts w:hint="default"/>
          <w:lang w:val="en-US" w:eastAsia="zh-CN"/>
        </w:rPr>
      </w:pPr>
      <w:r>
        <w:rPr>
          <w:rFonts w:hint="eastAsia"/>
          <w:lang w:val="en-US" w:eastAsia="zh-CN"/>
        </w:rPr>
        <w:t>博客推导：</w:t>
      </w:r>
      <w:r>
        <w:rPr>
          <w:rFonts w:hint="eastAsia"/>
          <w:lang w:val="en-US" w:eastAsia="zh-CN"/>
        </w:rPr>
        <w:fldChar w:fldCharType="begin"/>
      </w:r>
      <w:r>
        <w:rPr>
          <w:rFonts w:hint="eastAsia"/>
          <w:lang w:val="en-US" w:eastAsia="zh-CN"/>
        </w:rPr>
        <w:instrText xml:space="preserve"> HYPERLINK "https://blog.csdn.net/YuhsiHu/article/details/124318473" </w:instrText>
      </w:r>
      <w:r>
        <w:rPr>
          <w:rFonts w:hint="eastAsia"/>
          <w:lang w:val="en-US" w:eastAsia="zh-CN"/>
        </w:rPr>
        <w:fldChar w:fldCharType="separate"/>
      </w:r>
      <w:r>
        <w:rPr>
          <w:rStyle w:val="15"/>
          <w:rFonts w:hint="eastAsia"/>
          <w:lang w:val="en-US" w:eastAsia="zh-CN"/>
        </w:rPr>
        <w:t>https://blog.csdn.net/YuhsiHu/article/details/124318473</w:t>
      </w:r>
      <w:r>
        <w:rPr>
          <w:rFonts w:hint="eastAsia"/>
          <w:lang w:val="en-US" w:eastAsia="zh-CN"/>
        </w:rPr>
        <w:fldChar w:fldCharType="end"/>
      </w:r>
      <w:r>
        <w:rPr>
          <w:rFonts w:hint="eastAsia"/>
          <w:lang w:val="en-US" w:eastAsia="zh-CN"/>
        </w:rPr>
        <w:t xml:space="preserve"> </w:t>
      </w:r>
    </w:p>
    <w:p>
      <w:pPr>
        <w:numPr>
          <w:ilvl w:val="1"/>
          <w:numId w:val="5"/>
        </w:numPr>
        <w:ind w:left="840" w:leftChars="0" w:hanging="420" w:firstLineChars="0"/>
        <w:rPr>
          <w:rFonts w:hint="default"/>
          <w:lang w:val="en-US" w:eastAsia="zh-CN"/>
        </w:rPr>
      </w:pPr>
      <w:r>
        <w:rPr>
          <w:rFonts w:hint="eastAsia"/>
          <w:lang w:val="en-US" w:eastAsia="zh-CN"/>
        </w:rPr>
        <w:t xml:space="preserve">视频讲解  </w:t>
      </w:r>
      <w:r>
        <w:rPr>
          <w:rFonts w:hint="eastAsia"/>
          <w:lang w:val="en-US" w:eastAsia="zh-CN"/>
        </w:rPr>
        <w:fldChar w:fldCharType="begin"/>
      </w:r>
      <w:r>
        <w:rPr>
          <w:rFonts w:hint="eastAsia"/>
          <w:lang w:val="en-US" w:eastAsia="zh-CN"/>
        </w:rPr>
        <w:instrText xml:space="preserve"> HYPERLINK "https://www.bilibili.com/video/BV1Qd4y1r7ZX/?spm_id_from=333.337.search-card.all.click&amp;vd_source=4bd410628a2ee4d81ad9e6cdb964ee7f" </w:instrText>
      </w:r>
      <w:r>
        <w:rPr>
          <w:rFonts w:hint="eastAsia"/>
          <w:lang w:val="en-US" w:eastAsia="zh-CN"/>
        </w:rPr>
        <w:fldChar w:fldCharType="separate"/>
      </w:r>
      <w:r>
        <w:rPr>
          <w:rStyle w:val="17"/>
          <w:rFonts w:hint="eastAsia"/>
          <w:lang w:val="en-US" w:eastAsia="zh-CN"/>
        </w:rPr>
        <w:t>https://www.bilibili.com/video/BV1Qd4y1r7ZX/?spm_id_from=333.337.search-card.all.click&amp;vd_source=4bd410628a2ee4d81ad9e6cdb964ee7f</w:t>
      </w:r>
      <w:r>
        <w:rPr>
          <w:rFonts w:hint="eastAsia"/>
          <w:lang w:val="en-US" w:eastAsia="zh-CN"/>
        </w:rPr>
        <w:fldChar w:fldCharType="end"/>
      </w:r>
      <w:r>
        <w:rPr>
          <w:rFonts w:hint="eastAsia"/>
          <w:lang w:val="en-US" w:eastAsia="zh-CN"/>
        </w:rPr>
        <w:t xml:space="preserve"> 11min50s处</w:t>
      </w:r>
    </w:p>
    <w:p>
      <w:pPr>
        <w:widowControl w:val="0"/>
        <w:numPr>
          <w:ilvl w:val="0"/>
          <w:numId w:val="0"/>
        </w:numPr>
        <w:spacing w:line="240" w:lineRule="auto"/>
        <w:jc w:val="left"/>
        <w:rPr>
          <w:rFonts w:hint="eastAsia"/>
          <w:lang w:val="en-US" w:eastAsia="zh-CN"/>
        </w:rPr>
      </w:pPr>
    </w:p>
    <w:p>
      <w:pPr>
        <w:widowControl w:val="0"/>
        <w:numPr>
          <w:ilvl w:val="0"/>
          <w:numId w:val="0"/>
        </w:numPr>
        <w:spacing w:line="240" w:lineRule="auto"/>
        <w:jc w:val="left"/>
        <w:rPr>
          <w:rFonts w:hint="eastAsia"/>
          <w:lang w:val="en-US" w:eastAsia="zh-CN"/>
        </w:rPr>
      </w:pP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eastAsia"/>
          <w:lang w:val="en-US" w:eastAsia="zh-CN"/>
        </w:rPr>
        <w:t>1.3  nerf++作者 基于nerf三维重建视频概述</w:t>
      </w:r>
    </w:p>
    <w:p>
      <w:pPr>
        <w:widowControl w:val="0"/>
        <w:numPr>
          <w:ilvl w:val="0"/>
          <w:numId w:val="0"/>
        </w:numPr>
        <w:spacing w:line="240" w:lineRule="auto"/>
        <w:jc w:val="left"/>
        <w:rPr>
          <w:rFonts w:hint="eastAsia"/>
          <w:lang w:val="en-US" w:eastAsia="zh-CN"/>
        </w:rPr>
      </w:pPr>
      <w:r>
        <w:rPr>
          <w:rFonts w:hint="eastAsia"/>
          <w:lang w:val="en-US" w:eastAsia="zh-CN"/>
        </w:rPr>
        <w:t>视频链接：</w:t>
      </w:r>
      <w:r>
        <w:rPr>
          <w:rFonts w:hint="eastAsia"/>
          <w:lang w:val="en-US" w:eastAsia="zh-CN"/>
        </w:rPr>
        <w:fldChar w:fldCharType="begin"/>
      </w:r>
      <w:r>
        <w:rPr>
          <w:rFonts w:hint="eastAsia"/>
          <w:lang w:val="en-US" w:eastAsia="zh-CN"/>
        </w:rPr>
        <w:instrText xml:space="preserve"> HYPERLINK "https://www.bilibili.com/video/BV1d34y1n7fn/?spm_id_from=333.337.search-card.all.click&amp;vd_source=4bd410628a2ee4d81ad9e6cdb964ee7f" </w:instrText>
      </w:r>
      <w:r>
        <w:rPr>
          <w:rFonts w:hint="eastAsia"/>
          <w:lang w:val="en-US" w:eastAsia="zh-CN"/>
        </w:rPr>
        <w:fldChar w:fldCharType="separate"/>
      </w:r>
      <w:r>
        <w:rPr>
          <w:rStyle w:val="17"/>
          <w:rFonts w:hint="eastAsia"/>
          <w:lang w:val="en-US" w:eastAsia="zh-CN"/>
        </w:rPr>
        <w:t>https://www.bilibili.com/video/BV1d34y1n7fn/?spm_id_from=333.337.search-card.all.click&amp;vd_source=4bd410628a2ee4d81ad9e6cdb964ee7f</w:t>
      </w:r>
      <w:r>
        <w:rPr>
          <w:rFonts w:hint="eastAsia"/>
          <w:lang w:val="en-US" w:eastAsia="zh-CN"/>
        </w:rPr>
        <w:fldChar w:fldCharType="end"/>
      </w:r>
    </w:p>
    <w:p>
      <w:pPr>
        <w:widowControl w:val="0"/>
        <w:numPr>
          <w:ilvl w:val="0"/>
          <w:numId w:val="0"/>
        </w:numPr>
        <w:spacing w:line="240" w:lineRule="auto"/>
        <w:jc w:val="left"/>
        <w:rPr>
          <w:rFonts w:hint="eastAsia"/>
          <w:lang w:val="en-US" w:eastAsia="zh-CN"/>
        </w:rPr>
      </w:pPr>
    </w:p>
    <w:p>
      <w:pPr>
        <w:pStyle w:val="4"/>
        <w:bidi w:val="0"/>
        <w:rPr>
          <w:rFonts w:hint="default"/>
          <w:lang w:val="en-US" w:eastAsia="zh-CN"/>
        </w:rPr>
      </w:pPr>
      <w:r>
        <w:rPr>
          <w:rFonts w:hint="eastAsia"/>
          <w:lang w:val="en-US" w:eastAsia="zh-CN"/>
        </w:rPr>
        <w:t>1.3.1 基于NeRF的三维内容生成</w:t>
      </w:r>
    </w:p>
    <w:p>
      <w:pPr>
        <w:widowControl w:val="0"/>
        <w:numPr>
          <w:ilvl w:val="0"/>
          <w:numId w:val="0"/>
        </w:numPr>
        <w:spacing w:line="240" w:lineRule="auto"/>
        <w:jc w:val="left"/>
        <w:rPr>
          <w:rFonts w:hint="eastAsia"/>
          <w:b/>
          <w:bCs/>
          <w:color w:val="0000FF"/>
          <w:lang w:val="en-US" w:eastAsia="zh-CN"/>
        </w:rPr>
      </w:pPr>
      <w:r>
        <w:rPr>
          <w:rFonts w:hint="eastAsia"/>
          <w:b/>
          <w:bCs/>
          <w:color w:val="0000FF"/>
          <w:lang w:val="en-US" w:eastAsia="zh-CN"/>
        </w:rPr>
        <w:t>Outline:</w:t>
      </w:r>
    </w:p>
    <w:p>
      <w:pPr>
        <w:widowControl w:val="0"/>
        <w:numPr>
          <w:ilvl w:val="0"/>
          <w:numId w:val="6"/>
        </w:numPr>
        <w:spacing w:line="240" w:lineRule="auto"/>
        <w:ind w:left="425" w:leftChars="0" w:hanging="425" w:firstLineChars="0"/>
        <w:jc w:val="left"/>
        <w:rPr>
          <w:rFonts w:hint="default"/>
          <w:lang w:val="en-US" w:eastAsia="zh-CN"/>
        </w:rPr>
      </w:pPr>
      <w:r>
        <w:rPr>
          <w:rFonts w:hint="eastAsia"/>
          <w:lang w:val="en-US" w:eastAsia="zh-CN"/>
        </w:rPr>
        <w:t>为什么要从图片中生成三维内容？</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什么是三维内容</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渲染反渲染</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反渲染中的三个重要因素</w:t>
      </w:r>
    </w:p>
    <w:p>
      <w:pPr>
        <w:widowControl w:val="0"/>
        <w:numPr>
          <w:ilvl w:val="0"/>
          <w:numId w:val="6"/>
        </w:numPr>
        <w:spacing w:line="240" w:lineRule="auto"/>
        <w:ind w:left="425" w:leftChars="0" w:hanging="425" w:firstLineChars="0"/>
        <w:jc w:val="left"/>
        <w:rPr>
          <w:rFonts w:hint="default"/>
          <w:lang w:val="en-US" w:eastAsia="zh-CN"/>
        </w:rPr>
      </w:pPr>
      <w:r>
        <w:rPr>
          <w:rFonts w:hint="eastAsia"/>
          <w:lang w:val="en-US" w:eastAsia="zh-CN"/>
        </w:rPr>
        <w:t>Nerf为啥是个big thing（重大意义的东西）</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Netf三大组成成分</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在nerf中总结出来的有用的技术点</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Nerf拓展：</w:t>
      </w:r>
    </w:p>
    <w:p>
      <w:pPr>
        <w:widowControl w:val="0"/>
        <w:numPr>
          <w:ilvl w:val="2"/>
          <w:numId w:val="6"/>
        </w:numPr>
        <w:spacing w:line="240" w:lineRule="auto"/>
        <w:ind w:left="1260" w:leftChars="0" w:hanging="420" w:firstLineChars="0"/>
        <w:jc w:val="left"/>
        <w:rPr>
          <w:rFonts w:hint="default"/>
          <w:lang w:val="en-US" w:eastAsia="zh-CN"/>
        </w:rPr>
      </w:pPr>
      <w:r>
        <w:rPr>
          <w:rFonts w:hint="eastAsia"/>
          <w:lang w:val="en-US" w:eastAsia="zh-CN"/>
        </w:rPr>
        <w:t>Unbonded scene 无边界的场景</w:t>
      </w:r>
    </w:p>
    <w:p>
      <w:pPr>
        <w:widowControl w:val="0"/>
        <w:numPr>
          <w:ilvl w:val="2"/>
          <w:numId w:val="6"/>
        </w:numPr>
        <w:spacing w:line="240" w:lineRule="auto"/>
        <w:ind w:left="1260" w:leftChars="0" w:hanging="420" w:firstLineChars="0"/>
        <w:jc w:val="left"/>
        <w:rPr>
          <w:rFonts w:hint="default"/>
          <w:lang w:val="en-US" w:eastAsia="zh-CN"/>
        </w:rPr>
      </w:pPr>
      <w:r>
        <w:rPr>
          <w:rFonts w:hint="eastAsia"/>
          <w:lang w:val="en-US" w:eastAsia="zh-CN"/>
        </w:rPr>
        <w:t>anti-aliasing 抗锯齿</w:t>
      </w:r>
    </w:p>
    <w:p>
      <w:pPr>
        <w:widowControl w:val="0"/>
        <w:numPr>
          <w:ilvl w:val="0"/>
          <w:numId w:val="6"/>
        </w:numPr>
        <w:spacing w:line="240" w:lineRule="auto"/>
        <w:ind w:left="425" w:leftChars="0" w:hanging="425" w:firstLineChars="0"/>
        <w:jc w:val="left"/>
        <w:rPr>
          <w:rFonts w:hint="default"/>
          <w:lang w:val="en-US" w:eastAsia="zh-CN"/>
        </w:rPr>
      </w:pPr>
      <w:r>
        <w:rPr>
          <w:rFonts w:hint="eastAsia"/>
          <w:lang w:val="en-US" w:eastAsia="zh-CN"/>
        </w:rPr>
        <w:t>可编辑的三维内容</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重新打光  材料可编辑</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风格化的三维内容生成</w:t>
      </w:r>
    </w:p>
    <w:p>
      <w:pPr>
        <w:widowControl w:val="0"/>
        <w:numPr>
          <w:ilvl w:val="1"/>
          <w:numId w:val="6"/>
        </w:numPr>
        <w:spacing w:line="240" w:lineRule="auto"/>
        <w:ind w:left="840" w:leftChars="0" w:hanging="420" w:firstLineChars="0"/>
        <w:jc w:val="left"/>
        <w:rPr>
          <w:rFonts w:hint="default"/>
          <w:lang w:val="en-US" w:eastAsia="zh-CN"/>
        </w:rPr>
      </w:pPr>
      <w:r>
        <w:rPr>
          <w:rFonts w:hint="eastAsia"/>
          <w:lang w:val="en-US" w:eastAsia="zh-CN"/>
        </w:rPr>
        <w:t>其他的三维内容可编辑操作</w:t>
      </w:r>
    </w:p>
    <w:p>
      <w:pPr>
        <w:widowControl w:val="0"/>
        <w:numPr>
          <w:ilvl w:val="0"/>
          <w:numId w:val="0"/>
        </w:numPr>
        <w:spacing w:line="240" w:lineRule="auto"/>
        <w:jc w:val="left"/>
        <w:rPr>
          <w:rFonts w:hint="eastAsia"/>
          <w:b/>
          <w:bCs/>
          <w:color w:val="0000FF"/>
          <w:lang w:val="en-US" w:eastAsia="zh-CN"/>
        </w:rPr>
      </w:pPr>
    </w:p>
    <w:p>
      <w:pPr>
        <w:widowControl w:val="0"/>
        <w:numPr>
          <w:ilvl w:val="0"/>
          <w:numId w:val="0"/>
        </w:numPr>
        <w:spacing w:line="240" w:lineRule="auto"/>
        <w:jc w:val="left"/>
        <w:rPr>
          <w:rFonts w:hint="eastAsia"/>
          <w:b/>
          <w:bCs/>
          <w:color w:val="0000FF"/>
          <w:lang w:val="en-US" w:eastAsia="zh-CN"/>
        </w:rPr>
      </w:pPr>
      <w:r>
        <w:rPr>
          <w:rFonts w:hint="eastAsia"/>
          <w:b/>
          <w:bCs/>
          <w:color w:val="0000FF"/>
          <w:lang w:val="en-US" w:eastAsia="zh-CN"/>
        </w:rPr>
        <w:t>开整:</w:t>
      </w:r>
    </w:p>
    <w:p>
      <w:pPr>
        <w:pStyle w:val="5"/>
        <w:numPr>
          <w:ilvl w:val="0"/>
          <w:numId w:val="7"/>
        </w:numPr>
        <w:bidi w:val="0"/>
        <w:rPr>
          <w:rFonts w:hint="eastAsia"/>
          <w:lang w:val="en-US" w:eastAsia="zh-CN"/>
        </w:rPr>
      </w:pPr>
      <w:r>
        <w:rPr>
          <w:rFonts w:hint="eastAsia"/>
          <w:lang w:val="en-US" w:eastAsia="zh-CN"/>
        </w:rPr>
        <w:t xml:space="preserve"> 为啥要生成三维内容</w:t>
      </w:r>
    </w:p>
    <w:p>
      <w:pPr>
        <w:numPr>
          <w:ilvl w:val="0"/>
          <w:numId w:val="8"/>
        </w:numPr>
        <w:bidi w:val="0"/>
        <w:ind w:left="0" w:leftChars="0" w:firstLine="420" w:firstLineChars="200"/>
        <w:rPr>
          <w:rFonts w:hint="eastAsia"/>
          <w:lang w:val="en-US" w:eastAsia="zh-CN"/>
        </w:rPr>
      </w:pPr>
      <w:r>
        <w:rPr>
          <w:rFonts w:hint="eastAsia"/>
          <w:lang w:val="en-US" w:eastAsia="zh-CN"/>
        </w:rPr>
        <w:t>什么是三维内容： shape + apperance   并且可以在不同的视角上渲染乘图片</w:t>
      </w:r>
    </w:p>
    <w:p>
      <w:pPr>
        <w:numPr>
          <w:ilvl w:val="0"/>
          <w:numId w:val="8"/>
        </w:numPr>
        <w:bidi w:val="0"/>
        <w:ind w:left="0" w:leftChars="0" w:firstLine="420" w:firstLineChars="200"/>
        <w:rPr>
          <w:rFonts w:hint="eastAsia"/>
          <w:lang w:val="en-US" w:eastAsia="zh-CN"/>
        </w:rPr>
      </w:pPr>
      <w:r>
        <w:rPr>
          <w:rFonts w:hint="eastAsia"/>
          <w:lang w:val="en-US" w:eastAsia="zh-CN"/>
        </w:rPr>
        <w:t>*</w:t>
      </w:r>
    </w:p>
    <w:p>
      <w:pPr>
        <w:numPr>
          <w:ilvl w:val="0"/>
          <w:numId w:val="8"/>
        </w:numPr>
        <w:bidi w:val="0"/>
        <w:ind w:left="0" w:leftChars="0" w:firstLine="420" w:firstLineChars="200"/>
        <w:rPr>
          <w:rFonts w:hint="eastAsia"/>
          <w:lang w:val="en-US" w:eastAsia="zh-CN"/>
        </w:rPr>
      </w:pPr>
      <w:r>
        <w:rPr>
          <w:rFonts w:hint="eastAsia"/>
          <w:lang w:val="en-US" w:eastAsia="zh-CN"/>
        </w:rPr>
        <w:t>反渲染的三个重要因素</w:t>
      </w:r>
    </w:p>
    <w:p>
      <w:pPr>
        <w:numPr>
          <w:ilvl w:val="1"/>
          <w:numId w:val="8"/>
        </w:numPr>
        <w:bidi w:val="0"/>
        <w:ind w:left="420" w:leftChars="0" w:firstLine="420" w:firstLineChars="200"/>
        <w:rPr>
          <w:rFonts w:hint="eastAsia"/>
          <w:u w:val="single"/>
          <w:lang w:val="en-US" w:eastAsia="zh-CN"/>
        </w:rPr>
      </w:pPr>
      <w:r>
        <w:rPr>
          <w:rFonts w:hint="eastAsia"/>
          <w:lang w:val="en-US" w:eastAsia="zh-CN"/>
        </w:rPr>
        <w:t>用什么表示shape？</w:t>
      </w:r>
      <w:r>
        <w:rPr>
          <w:rFonts w:hint="eastAsia"/>
          <w:lang w:val="en-US" w:eastAsia="zh-CN"/>
        </w:rPr>
        <w:tab/>
      </w:r>
      <w:r>
        <w:rPr>
          <w:rFonts w:hint="eastAsia"/>
          <w:lang w:val="en-US" w:eastAsia="zh-CN"/>
        </w:rPr>
        <w:tab/>
      </w:r>
      <w:r>
        <w:rPr>
          <w:rFonts w:hint="eastAsia"/>
          <w:u w:val="single"/>
          <w:lang w:val="en-US" w:eastAsia="zh-CN"/>
        </w:rPr>
        <w:t>Volume density</w:t>
      </w:r>
    </w:p>
    <w:p>
      <w:pPr>
        <w:numPr>
          <w:ilvl w:val="1"/>
          <w:numId w:val="8"/>
        </w:numPr>
        <w:bidi w:val="0"/>
        <w:ind w:left="420" w:leftChars="0" w:firstLine="420" w:firstLineChars="200"/>
        <w:rPr>
          <w:rFonts w:hint="eastAsia"/>
          <w:lang w:val="en-US" w:eastAsia="zh-CN"/>
        </w:rPr>
      </w:pPr>
      <w:r>
        <w:rPr>
          <w:rFonts w:hint="eastAsia"/>
          <w:lang w:val="en-US" w:eastAsia="zh-CN"/>
        </w:rPr>
        <w:t xml:space="preserve">用什么表述外观（appearance） </w:t>
      </w:r>
      <w:r>
        <w:rPr>
          <w:rFonts w:hint="eastAsia"/>
          <w:u w:val="single"/>
          <w:lang w:val="en-US" w:eastAsia="zh-CN"/>
        </w:rPr>
        <w:t xml:space="preserve"> C(r)</w:t>
      </w:r>
    </w:p>
    <w:p>
      <w:pPr>
        <w:numPr>
          <w:ilvl w:val="1"/>
          <w:numId w:val="8"/>
        </w:numPr>
        <w:bidi w:val="0"/>
        <w:ind w:left="420" w:leftChars="0" w:firstLine="420" w:firstLineChars="200"/>
        <w:rPr>
          <w:rFonts w:hint="eastAsia"/>
          <w:lang w:val="en-US" w:eastAsia="zh-CN"/>
        </w:rPr>
      </w:pPr>
      <w:r>
        <w:rPr>
          <w:rFonts w:hint="eastAsia"/>
          <w:lang w:val="en-US" w:eastAsia="zh-CN"/>
        </w:rPr>
        <w:t xml:space="preserve">用啥方法 完成渲染？    </w:t>
      </w:r>
      <w:r>
        <w:rPr>
          <w:rFonts w:hint="eastAsia"/>
          <w:u w:val="single"/>
          <w:lang w:val="en-US" w:eastAsia="zh-CN"/>
        </w:rPr>
        <w:t>体素渲染公式</w:t>
      </w:r>
    </w:p>
    <w:p>
      <w:pPr>
        <w:numPr>
          <w:ilvl w:val="0"/>
          <w:numId w:val="0"/>
        </w:numPr>
        <w:bidi w:val="0"/>
        <w:ind w:leftChars="200"/>
        <w:jc w:val="center"/>
      </w:pPr>
      <w:r>
        <w:drawing>
          <wp:inline distT="0" distB="0" distL="114300" distR="114300">
            <wp:extent cx="4607560" cy="2073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07560" cy="2073275"/>
                    </a:xfrm>
                    <a:prstGeom prst="rect">
                      <a:avLst/>
                    </a:prstGeom>
                    <a:noFill/>
                    <a:ln>
                      <a:noFill/>
                    </a:ln>
                  </pic:spPr>
                </pic:pic>
              </a:graphicData>
            </a:graphic>
          </wp:inline>
        </w:drawing>
      </w:r>
    </w:p>
    <w:p>
      <w:pPr>
        <w:numPr>
          <w:ilvl w:val="0"/>
          <w:numId w:val="0"/>
        </w:numPr>
        <w:bidi w:val="0"/>
        <w:ind w:leftChars="200"/>
        <w:jc w:val="center"/>
        <w:rPr>
          <w:rFonts w:hint="eastAsia"/>
          <w:lang w:val="en-US" w:eastAsia="zh-CN"/>
        </w:rPr>
      </w:pPr>
      <w:r>
        <w:rPr>
          <w:rFonts w:hint="eastAsia"/>
          <w:lang w:val="en-US" w:eastAsia="zh-CN"/>
        </w:rPr>
        <w:t>三维内容中形状的4种表示</w:t>
      </w:r>
    </w:p>
    <w:p>
      <w:pPr>
        <w:numPr>
          <w:ilvl w:val="0"/>
          <w:numId w:val="0"/>
        </w:numPr>
        <w:bidi w:val="0"/>
        <w:ind w:leftChars="200"/>
        <w:jc w:val="center"/>
        <w:rPr>
          <w:rFonts w:hint="eastAsia"/>
          <w:lang w:val="en-US" w:eastAsia="zh-CN"/>
        </w:rPr>
      </w:pPr>
      <w:r>
        <w:drawing>
          <wp:inline distT="0" distB="0" distL="114300" distR="114300">
            <wp:extent cx="5273675" cy="2715895"/>
            <wp:effectExtent l="0" t="0" r="952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675" cy="2715895"/>
                    </a:xfrm>
                    <a:prstGeom prst="rect">
                      <a:avLst/>
                    </a:prstGeom>
                    <a:noFill/>
                    <a:ln>
                      <a:noFill/>
                    </a:ln>
                  </pic:spPr>
                </pic:pic>
              </a:graphicData>
            </a:graphic>
          </wp:inline>
        </w:drawing>
      </w:r>
    </w:p>
    <w:p>
      <w:pPr>
        <w:numPr>
          <w:ilvl w:val="0"/>
          <w:numId w:val="0"/>
        </w:numPr>
        <w:bidi w:val="0"/>
        <w:ind w:leftChars="200"/>
        <w:jc w:val="center"/>
        <w:rPr>
          <w:rFonts w:hint="default"/>
          <w:lang w:val="en-US" w:eastAsia="zh-CN"/>
        </w:rPr>
      </w:pPr>
      <w:r>
        <w:rPr>
          <w:rFonts w:hint="eastAsia"/>
          <w:lang w:val="en-US" w:eastAsia="zh-CN"/>
        </w:rPr>
        <w:t>三位内容中appearance representaion的2中表示方案</w:t>
      </w:r>
    </w:p>
    <w:p>
      <w:pPr>
        <w:pStyle w:val="5"/>
        <w:numPr>
          <w:ilvl w:val="0"/>
          <w:numId w:val="7"/>
        </w:numPr>
        <w:bidi w:val="0"/>
        <w:rPr>
          <w:rFonts w:hint="default"/>
          <w:lang w:val="en-US" w:eastAsia="zh-CN"/>
        </w:rPr>
      </w:pPr>
      <w:r>
        <w:rPr>
          <w:rFonts w:hint="eastAsia"/>
          <w:lang w:val="en-US" w:eastAsia="zh-CN"/>
        </w:rPr>
        <w:t xml:space="preserve"> Nerf的重要贡献</w:t>
      </w:r>
    </w:p>
    <w:p>
      <w:pPr>
        <w:numPr>
          <w:ilvl w:val="0"/>
          <w:numId w:val="9"/>
        </w:numPr>
        <w:bidi w:val="0"/>
        <w:rPr>
          <w:rFonts w:hint="default"/>
          <w:lang w:val="en-US" w:eastAsia="zh-CN"/>
        </w:rPr>
      </w:pPr>
      <w:r>
        <w:rPr>
          <w:rFonts w:hint="eastAsia"/>
          <w:lang w:val="en-US" w:eastAsia="zh-CN"/>
        </w:rPr>
        <w:t>Nerf三要素</w:t>
      </w:r>
    </w:p>
    <w:p>
      <w:pPr>
        <w:numPr>
          <w:ilvl w:val="1"/>
          <w:numId w:val="9"/>
        </w:numPr>
        <w:bidi w:val="0"/>
        <w:ind w:left="840" w:leftChars="0" w:hanging="420" w:firstLineChars="0"/>
        <w:rPr>
          <w:rFonts w:hint="default"/>
          <w:lang w:val="en-US" w:eastAsia="zh-CN"/>
        </w:rPr>
      </w:pPr>
      <w:r>
        <w:rPr>
          <w:rFonts w:hint="eastAsia"/>
          <w:lang w:val="en-US" w:eastAsia="zh-CN"/>
        </w:rPr>
        <w:t>体素密度</w:t>
      </w:r>
    </w:p>
    <w:p>
      <w:pPr>
        <w:numPr>
          <w:ilvl w:val="1"/>
          <w:numId w:val="9"/>
        </w:numPr>
        <w:bidi w:val="0"/>
        <w:ind w:left="840" w:leftChars="0" w:hanging="420" w:firstLineChars="0"/>
        <w:rPr>
          <w:rFonts w:hint="default"/>
          <w:lang w:val="en-US" w:eastAsia="zh-CN"/>
        </w:rPr>
      </w:pPr>
      <w:r>
        <w:rPr>
          <w:rFonts w:hint="eastAsia"/>
          <w:lang w:val="en-US" w:eastAsia="zh-CN"/>
        </w:rPr>
        <w:t>特定方向下的 点 emit radiance</w:t>
      </w:r>
    </w:p>
    <w:p>
      <w:pPr>
        <w:numPr>
          <w:ilvl w:val="1"/>
          <w:numId w:val="9"/>
        </w:numPr>
        <w:bidi w:val="0"/>
        <w:ind w:left="840" w:leftChars="0" w:hanging="420" w:firstLineChars="0"/>
        <w:rPr>
          <w:rFonts w:hint="default"/>
          <w:lang w:val="en-US" w:eastAsia="zh-CN"/>
        </w:rPr>
      </w:pPr>
      <w:r>
        <w:rPr>
          <w:rFonts w:hint="eastAsia"/>
          <w:lang w:val="en-US" w:eastAsia="zh-CN"/>
        </w:rPr>
        <w:t>渲染公式</w:t>
      </w:r>
    </w:p>
    <w:p>
      <w:pPr>
        <w:numPr>
          <w:ilvl w:val="0"/>
          <w:numId w:val="9"/>
        </w:numPr>
        <w:bidi w:val="0"/>
        <w:ind w:left="425" w:leftChars="0" w:hanging="425" w:firstLineChars="0"/>
        <w:rPr>
          <w:rFonts w:hint="default"/>
          <w:lang w:val="en-US" w:eastAsia="zh-CN"/>
        </w:rPr>
      </w:pPr>
      <w:r>
        <w:rPr>
          <w:rFonts w:hint="eastAsia"/>
          <w:lang w:val="en-US" w:eastAsia="zh-CN"/>
        </w:rPr>
        <w:t>Take home message</w:t>
      </w:r>
    </w:p>
    <w:p>
      <w:pPr>
        <w:numPr>
          <w:ilvl w:val="1"/>
          <w:numId w:val="9"/>
        </w:numPr>
        <w:bidi w:val="0"/>
        <w:ind w:left="840" w:leftChars="0" w:hanging="420" w:firstLineChars="0"/>
        <w:rPr>
          <w:rFonts w:hint="default"/>
          <w:lang w:val="en-US" w:eastAsia="zh-CN"/>
        </w:rPr>
      </w:pPr>
      <w:r>
        <w:rPr>
          <w:rFonts w:hint="eastAsia"/>
          <w:lang w:val="en-US" w:eastAsia="zh-CN"/>
        </w:rPr>
        <w:t>Soft shape   相对于描述一个位置xyz 这种硬性描述（gard geometry）</w:t>
      </w:r>
    </w:p>
    <w:p>
      <w:pPr>
        <w:numPr>
          <w:ilvl w:val="2"/>
          <w:numId w:val="9"/>
        </w:numPr>
        <w:bidi w:val="0"/>
        <w:ind w:left="1260" w:leftChars="0" w:hanging="420" w:firstLineChars="0"/>
        <w:rPr>
          <w:rFonts w:hint="default"/>
          <w:lang w:val="en-US" w:eastAsia="zh-CN"/>
        </w:rPr>
      </w:pPr>
      <w:r>
        <w:rPr>
          <w:rFonts w:hint="eastAsia"/>
          <w:lang w:val="en-US" w:eastAsia="zh-CN"/>
        </w:rPr>
        <w:t>Soft shape 缺点一： expensive</w:t>
      </w:r>
    </w:p>
    <w:p>
      <w:pPr>
        <w:numPr>
          <w:ilvl w:val="2"/>
          <w:numId w:val="9"/>
        </w:numPr>
        <w:bidi w:val="0"/>
        <w:ind w:left="1260" w:leftChars="0" w:hanging="420" w:firstLineChars="0"/>
        <w:rPr>
          <w:rFonts w:hint="default"/>
          <w:lang w:val="en-US" w:eastAsia="zh-CN"/>
        </w:rPr>
      </w:pPr>
      <w:r>
        <w:rPr>
          <w:rFonts w:hint="eastAsia"/>
          <w:lang w:val="en-US" w:eastAsia="zh-CN"/>
        </w:rPr>
        <w:t>缺点二： 没有可编辑性</w:t>
      </w:r>
    </w:p>
    <w:p>
      <w:pPr>
        <w:numPr>
          <w:ilvl w:val="1"/>
          <w:numId w:val="9"/>
        </w:numPr>
        <w:bidi w:val="0"/>
        <w:ind w:left="840" w:leftChars="0" w:hanging="420" w:firstLineChars="0"/>
        <w:rPr>
          <w:rFonts w:hint="default"/>
          <w:lang w:val="en-US" w:eastAsia="zh-CN"/>
        </w:rPr>
      </w:pPr>
      <w:r>
        <w:rPr>
          <w:rFonts w:hint="eastAsia"/>
          <w:lang w:val="en-US" w:eastAsia="zh-CN"/>
        </w:rPr>
        <w:t>位置编码部分的 Fourier features</w:t>
      </w:r>
    </w:p>
    <w:p>
      <w:pPr>
        <w:numPr>
          <w:ilvl w:val="0"/>
          <w:numId w:val="9"/>
        </w:numPr>
        <w:bidi w:val="0"/>
        <w:ind w:left="425" w:leftChars="0" w:hanging="425" w:firstLineChars="0"/>
        <w:rPr>
          <w:rFonts w:hint="default"/>
          <w:lang w:val="en-US" w:eastAsia="zh-CN"/>
        </w:rPr>
      </w:pPr>
      <w:r>
        <w:rPr>
          <w:rFonts w:hint="eastAsia"/>
          <w:lang w:val="en-US" w:eastAsia="zh-CN"/>
        </w:rPr>
        <w:t>Nerf拓展：  改变采样方式</w:t>
      </w:r>
      <w:bookmarkStart w:id="0" w:name="_GoBack"/>
      <w:bookmarkEnd w:id="0"/>
    </w:p>
    <w:p>
      <w:pPr>
        <w:numPr>
          <w:ilvl w:val="1"/>
          <w:numId w:val="9"/>
        </w:numPr>
        <w:bidi w:val="0"/>
        <w:ind w:left="840" w:leftChars="0" w:hanging="420" w:firstLineChars="0"/>
        <w:rPr>
          <w:rFonts w:hint="default"/>
          <w:lang w:val="en-US" w:eastAsia="zh-CN"/>
        </w:rPr>
      </w:pPr>
      <w:r>
        <w:rPr>
          <w:rFonts w:hint="eastAsia"/>
          <w:lang w:val="en-US" w:eastAsia="zh-CN"/>
        </w:rPr>
        <w:t>当前nerf问题：360度拍摄时，无边界的场景下分辨率问题</w:t>
      </w:r>
    </w:p>
    <w:p>
      <w:pPr>
        <w:numPr>
          <w:ilvl w:val="2"/>
          <w:numId w:val="9"/>
        </w:numPr>
        <w:bidi w:val="0"/>
        <w:ind w:left="1260" w:leftChars="0" w:hanging="420" w:firstLineChars="0"/>
        <w:rPr>
          <w:rFonts w:hint="default"/>
          <w:lang w:val="en-US" w:eastAsia="zh-CN"/>
        </w:rPr>
      </w:pPr>
      <w:r>
        <w:rPr>
          <w:rFonts w:hint="eastAsia"/>
          <w:lang w:val="en-US" w:eastAsia="zh-CN"/>
        </w:rPr>
        <w:t>背景很大，如果focus在整个场景 前景就糊了，反之背景就糊了</w:t>
      </w:r>
    </w:p>
    <w:p>
      <w:pPr>
        <w:numPr>
          <w:ilvl w:val="1"/>
          <w:numId w:val="9"/>
        </w:numPr>
        <w:bidi w:val="0"/>
        <w:ind w:left="840" w:leftChars="0" w:hanging="420" w:firstLineChars="0"/>
        <w:rPr>
          <w:rFonts w:hint="default"/>
          <w:lang w:val="en-US" w:eastAsia="zh-CN"/>
        </w:rPr>
      </w:pPr>
      <w:r>
        <w:rPr>
          <w:rFonts w:hint="eastAsia"/>
          <w:lang w:val="en-US" w:eastAsia="zh-CN"/>
        </w:rPr>
        <w:t>解决方案：nerf ++  --&gt;  两个网络分别去拟合前景和背景</w:t>
      </w:r>
    </w:p>
    <w:p>
      <w:pPr>
        <w:numPr>
          <w:numId w:val="0"/>
        </w:numPr>
        <w:bidi w:val="0"/>
        <w:ind w:left="840" w:leftChars="0"/>
        <w:rPr>
          <w:rFonts w:hint="default"/>
          <w:lang w:val="en-US" w:eastAsia="zh-CN"/>
        </w:rPr>
      </w:pPr>
      <w:r>
        <w:drawing>
          <wp:inline distT="0" distB="0" distL="114300" distR="114300">
            <wp:extent cx="5274310" cy="2616835"/>
            <wp:effectExtent l="0" t="0" r="8890"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4310" cy="2616835"/>
                    </a:xfrm>
                    <a:prstGeom prst="rect">
                      <a:avLst/>
                    </a:prstGeom>
                    <a:noFill/>
                    <a:ln>
                      <a:noFill/>
                    </a:ln>
                  </pic:spPr>
                </pic:pic>
              </a:graphicData>
            </a:graphic>
          </wp:inline>
        </w:drawing>
      </w:r>
    </w:p>
    <w:p>
      <w:pPr>
        <w:numPr>
          <w:ilvl w:val="1"/>
          <w:numId w:val="9"/>
        </w:numPr>
        <w:bidi w:val="0"/>
        <w:ind w:left="840" w:leftChars="0" w:hanging="420" w:firstLineChars="0"/>
        <w:rPr>
          <w:rFonts w:hint="default"/>
          <w:lang w:val="en-US" w:eastAsia="zh-CN"/>
        </w:rPr>
      </w:pPr>
      <w:r>
        <w:rPr>
          <w:rFonts w:hint="eastAsia"/>
          <w:lang w:val="en-US" w:eastAsia="zh-CN"/>
        </w:rPr>
        <w:t>如上方案前景的resolution问题可以解决但是背景很大 仍然会模糊（resolution低）</w:t>
      </w:r>
    </w:p>
    <w:p>
      <w:pPr>
        <w:widowControl w:val="0"/>
        <w:numPr>
          <w:ilvl w:val="0"/>
          <w:numId w:val="0"/>
        </w:numPr>
        <w:spacing w:line="240" w:lineRule="auto"/>
        <w:ind w:leftChars="0"/>
        <w:jc w:val="left"/>
        <w:rPr>
          <w:rFonts w:hint="default"/>
          <w:lang w:val="en-US" w:eastAsia="zh-CN"/>
        </w:rPr>
      </w:pPr>
    </w:p>
    <w:p>
      <w:pPr>
        <w:widowControl w:val="0"/>
        <w:numPr>
          <w:ilvl w:val="0"/>
          <w:numId w:val="0"/>
        </w:numPr>
        <w:spacing w:line="240" w:lineRule="auto"/>
        <w:jc w:val="left"/>
        <w:rPr>
          <w:rFonts w:hint="default"/>
          <w:lang w:val="en-US" w:eastAsia="zh-CN"/>
        </w:rPr>
      </w:pPr>
    </w:p>
    <w:p>
      <w:pPr>
        <w:widowControl w:val="0"/>
        <w:numPr>
          <w:ilvl w:val="0"/>
          <w:numId w:val="0"/>
        </w:numPr>
        <w:spacing w:line="240" w:lineRule="auto"/>
        <w:jc w:val="left"/>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  相关论文阅读总结</w:t>
      </w:r>
    </w:p>
    <w:p>
      <w:pPr>
        <w:pStyle w:val="3"/>
        <w:bidi w:val="0"/>
        <w:rPr>
          <w:rFonts w:hint="eastAsia"/>
          <w:lang w:val="en-US" w:eastAsia="zh-CN"/>
        </w:rPr>
      </w:pPr>
      <w:r>
        <w:rPr>
          <w:rFonts w:hint="eastAsia"/>
          <w:lang w:val="en-US" w:eastAsia="zh-CN"/>
        </w:rPr>
        <w:t>2.1  NeRF:原文  2020</w:t>
      </w:r>
    </w:p>
    <w:p>
      <w:pPr>
        <w:rPr>
          <w:rFonts w:hint="default"/>
          <w:b/>
          <w:bCs/>
          <w:sz w:val="40"/>
          <w:szCs w:val="48"/>
          <w:lang w:val="en-US" w:eastAsia="zh-CN"/>
        </w:rPr>
      </w:pPr>
      <w:r>
        <w:rPr>
          <w:rFonts w:hint="eastAsia"/>
          <w:b/>
          <w:bCs/>
          <w:sz w:val="40"/>
          <w:szCs w:val="48"/>
          <w:lang w:val="en-US" w:eastAsia="zh-CN"/>
        </w:rPr>
        <w:t>疑问点：位置编码公式怎么理解？</w:t>
      </w:r>
    </w:p>
    <w:p>
      <w:pPr>
        <w:pStyle w:val="4"/>
        <w:bidi w:val="0"/>
        <w:rPr>
          <w:rFonts w:hint="eastAsia"/>
          <w:lang w:val="en-US" w:eastAsia="zh-CN"/>
        </w:rPr>
      </w:pPr>
      <w:r>
        <w:rPr>
          <w:rFonts w:hint="eastAsia"/>
          <w:lang w:val="en-US" w:eastAsia="zh-CN"/>
        </w:rPr>
        <w:t>2.1.0  Abstract--摘要</w:t>
      </w:r>
    </w:p>
    <w:p>
      <w:pPr>
        <w:numPr>
          <w:ilvl w:val="0"/>
          <w:numId w:val="10"/>
        </w:numPr>
        <w:ind w:left="425" w:leftChars="0" w:hanging="425" w:firstLineChars="0"/>
        <w:rPr>
          <w:rFonts w:hint="default"/>
          <w:lang w:val="en-US" w:eastAsia="zh-CN"/>
        </w:rPr>
      </w:pPr>
      <w:r>
        <w:rPr>
          <w:rFonts w:hint="eastAsia"/>
          <w:lang w:val="en-US" w:eastAsia="zh-CN"/>
        </w:rPr>
        <w:t>本文贡献：</w:t>
      </w:r>
    </w:p>
    <w:p>
      <w:pPr>
        <w:numPr>
          <w:ilvl w:val="1"/>
          <w:numId w:val="10"/>
        </w:numPr>
        <w:ind w:left="840" w:leftChars="0" w:hanging="420" w:firstLineChars="0"/>
        <w:rPr>
          <w:rFonts w:hint="default"/>
          <w:lang w:val="en-US" w:eastAsia="zh-CN"/>
        </w:rPr>
      </w:pPr>
      <w:r>
        <w:rPr>
          <w:rFonts w:hint="eastAsia"/>
          <w:lang w:val="en-US" w:eastAsia="zh-CN"/>
        </w:rPr>
        <w:t>提出了一个新算法：在复杂场景下的新视角合成  方面取得了state-of-art的成果</w:t>
      </w:r>
    </w:p>
    <w:p>
      <w:pPr>
        <w:numPr>
          <w:ilvl w:val="0"/>
          <w:numId w:val="10"/>
        </w:numPr>
        <w:ind w:left="425" w:leftChars="0" w:hanging="425" w:firstLineChars="0"/>
        <w:rPr>
          <w:rFonts w:hint="default"/>
          <w:lang w:val="en-US" w:eastAsia="zh-CN"/>
        </w:rPr>
      </w:pPr>
      <w:r>
        <w:rPr>
          <w:rFonts w:hint="eastAsia"/>
          <w:lang w:val="en-US" w:eastAsia="zh-CN"/>
        </w:rPr>
        <w:t>上述算法的概述：</w:t>
      </w:r>
    </w:p>
    <w:p>
      <w:pPr>
        <w:numPr>
          <w:ilvl w:val="1"/>
          <w:numId w:val="10"/>
        </w:numPr>
        <w:ind w:left="840" w:leftChars="0" w:hanging="420" w:firstLineChars="0"/>
        <w:rPr>
          <w:rFonts w:hint="default"/>
          <w:lang w:val="en-US" w:eastAsia="zh-CN"/>
        </w:rPr>
      </w:pPr>
      <w:r>
        <w:rPr>
          <w:rFonts w:hint="eastAsia"/>
          <w:lang w:val="en-US" w:eastAsia="zh-CN"/>
        </w:rPr>
        <w:t>使用了一个全连接的深度网络来represent 一个场景</w:t>
      </w:r>
    </w:p>
    <w:p>
      <w:pPr>
        <w:numPr>
          <w:ilvl w:val="1"/>
          <w:numId w:val="10"/>
        </w:numPr>
        <w:ind w:left="840" w:leftChars="0" w:hanging="420" w:firstLineChars="0"/>
        <w:rPr>
          <w:rFonts w:hint="default"/>
          <w:lang w:val="en-US" w:eastAsia="zh-CN"/>
        </w:rPr>
      </w:pPr>
      <w:r>
        <w:rPr>
          <w:rFonts w:hint="eastAsia"/>
          <w:lang w:val="en-US" w:eastAsia="zh-CN"/>
        </w:rPr>
        <w:t>该网络的</w:t>
      </w:r>
      <w:r>
        <w:rPr>
          <w:rFonts w:hint="eastAsia"/>
          <w:b/>
          <w:bCs/>
          <w:lang w:val="en-US" w:eastAsia="zh-CN"/>
        </w:rPr>
        <w:t>输入</w:t>
      </w:r>
      <w:r>
        <w:rPr>
          <w:rFonts w:hint="eastAsia"/>
          <w:lang w:val="en-US" w:eastAsia="zh-CN"/>
        </w:rPr>
        <w:t>：一个连续的5D coordinate (spatial location (x; y; z) and viewing direction (θ; φ))</w:t>
      </w:r>
    </w:p>
    <w:p>
      <w:pPr>
        <w:numPr>
          <w:ilvl w:val="1"/>
          <w:numId w:val="10"/>
        </w:numPr>
        <w:ind w:left="840" w:leftChars="0" w:hanging="420" w:firstLineChars="0"/>
        <w:rPr>
          <w:rFonts w:hint="default"/>
          <w:lang w:val="en-US" w:eastAsia="zh-CN"/>
        </w:rPr>
      </w:pPr>
      <w:r>
        <w:rPr>
          <w:rFonts w:hint="eastAsia"/>
          <w:lang w:val="en-US" w:eastAsia="zh-CN"/>
        </w:rPr>
        <w:t>该网络</w:t>
      </w:r>
      <w:r>
        <w:rPr>
          <w:rFonts w:hint="eastAsia"/>
          <w:b/>
          <w:bCs/>
          <w:lang w:val="en-US" w:eastAsia="zh-CN"/>
        </w:rPr>
        <w:t>输出</w:t>
      </w:r>
      <w:r>
        <w:rPr>
          <w:rFonts w:hint="eastAsia"/>
          <w:lang w:val="en-US" w:eastAsia="zh-CN"/>
        </w:rPr>
        <w:t>：在该空间位置上的体积密度 和 该视角下的发射辐射值output is the volume density and view-dependent emitted radiance at that spatial location</w:t>
      </w:r>
    </w:p>
    <w:p>
      <w:pPr>
        <w:numPr>
          <w:ilvl w:val="1"/>
          <w:numId w:val="10"/>
        </w:numPr>
        <w:ind w:left="840" w:leftChars="0" w:hanging="420" w:firstLineChars="0"/>
        <w:rPr>
          <w:rFonts w:hint="default"/>
          <w:lang w:val="en-US" w:eastAsia="zh-CN"/>
        </w:rPr>
      </w:pPr>
      <w:r>
        <w:rPr>
          <w:rFonts w:hint="eastAsia"/>
          <w:lang w:val="en-US" w:eastAsia="zh-CN"/>
        </w:rPr>
        <w:t>渲染时：将新视角下射线上的点使用传统的体素渲染公式 生成颜色和体积（深度信息）</w:t>
      </w:r>
    </w:p>
    <w:p>
      <w:pPr>
        <w:numPr>
          <w:ilvl w:val="0"/>
          <w:numId w:val="0"/>
        </w:numPr>
        <w:ind w:left="420" w:leftChars="0"/>
        <w:rPr>
          <w:rFonts w:hint="eastAsia"/>
          <w:lang w:val="en-US" w:eastAsia="zh-CN"/>
        </w:rPr>
      </w:pPr>
      <w:r>
        <w:rPr>
          <w:rFonts w:hint="eastAsia"/>
          <w:lang w:val="en-US" w:eastAsia="zh-CN"/>
        </w:rPr>
        <w:t>总言之该算法的网络部分可以干这个事儿：Our method optimizes</w:t>
      </w:r>
    </w:p>
    <w:p>
      <w:pPr>
        <w:numPr>
          <w:ilvl w:val="0"/>
          <w:numId w:val="0"/>
        </w:numPr>
        <w:ind w:left="420" w:leftChars="0"/>
        <w:rPr>
          <w:rFonts w:hint="eastAsia"/>
          <w:lang w:val="en-US" w:eastAsia="zh-CN"/>
        </w:rPr>
      </w:pPr>
      <w:r>
        <w:rPr>
          <w:rFonts w:hint="eastAsia"/>
          <w:lang w:val="en-US" w:eastAsia="zh-CN"/>
        </w:rPr>
        <w:t>a deep fully-connected neural network without any convolutional layers (often</w:t>
      </w:r>
    </w:p>
    <w:p>
      <w:pPr>
        <w:numPr>
          <w:ilvl w:val="0"/>
          <w:numId w:val="0"/>
        </w:numPr>
        <w:ind w:left="420" w:leftChars="0"/>
        <w:rPr>
          <w:rFonts w:hint="eastAsia"/>
          <w:lang w:val="en-US" w:eastAsia="zh-CN"/>
        </w:rPr>
      </w:pPr>
      <w:r>
        <w:rPr>
          <w:rFonts w:hint="eastAsia"/>
          <w:lang w:val="en-US" w:eastAsia="zh-CN"/>
        </w:rPr>
        <w:t>referred to as a multilayer perceptron or MLP) to represent this function by</w:t>
      </w:r>
    </w:p>
    <w:p>
      <w:pPr>
        <w:numPr>
          <w:ilvl w:val="0"/>
          <w:numId w:val="0"/>
        </w:numPr>
        <w:ind w:left="420" w:leftChars="0"/>
        <w:rPr>
          <w:rFonts w:hint="eastAsia"/>
          <w:lang w:val="en-US" w:eastAsia="zh-CN"/>
        </w:rPr>
      </w:pPr>
      <w:r>
        <w:rPr>
          <w:rFonts w:hint="eastAsia"/>
          <w:lang w:val="en-US" w:eastAsia="zh-CN"/>
        </w:rPr>
        <w:t>regressing from a single 5D coordinate (x; y; z; θ; φ) to a single volume density</w:t>
      </w:r>
    </w:p>
    <w:p>
      <w:pPr>
        <w:numPr>
          <w:ilvl w:val="0"/>
          <w:numId w:val="0"/>
        </w:numPr>
        <w:ind w:left="420" w:leftChars="0"/>
        <w:rPr>
          <w:rFonts w:hint="default"/>
          <w:lang w:val="en-US" w:eastAsia="zh-CN"/>
        </w:rPr>
      </w:pPr>
      <w:r>
        <w:rPr>
          <w:rFonts w:hint="eastAsia"/>
          <w:lang w:val="en-US" w:eastAsia="zh-CN"/>
        </w:rPr>
        <w:t>and view-dependent RGB color.</w:t>
      </w:r>
    </w:p>
    <w:p>
      <w:pPr>
        <w:pStyle w:val="4"/>
        <w:bidi w:val="0"/>
        <w:rPr>
          <w:rFonts w:hint="eastAsia"/>
          <w:lang w:val="en-US" w:eastAsia="zh-CN"/>
        </w:rPr>
      </w:pPr>
      <w:r>
        <w:rPr>
          <w:rFonts w:hint="eastAsia"/>
          <w:lang w:val="en-US" w:eastAsia="zh-CN"/>
        </w:rPr>
        <w:t>2.1.1  Instruction</w:t>
      </w:r>
    </w:p>
    <w:p>
      <w:pPr>
        <w:rPr>
          <w:rFonts w:hint="eastAsia"/>
          <w:lang w:val="en-US" w:eastAsia="zh-CN"/>
        </w:rPr>
      </w:pPr>
      <w:r>
        <w:rPr>
          <w:rFonts w:hint="eastAsia"/>
          <w:lang w:val="en-US" w:eastAsia="zh-CN"/>
        </w:rPr>
        <w:t>有两个概念结合博客的叙述对一下：</w:t>
      </w:r>
    </w:p>
    <w:p>
      <w:pPr>
        <w:rPr>
          <w:rFonts w:hint="default"/>
          <w:lang w:val="en-US" w:eastAsia="zh-CN"/>
        </w:rPr>
      </w:pPr>
      <w:r>
        <w:rPr>
          <w:rFonts w:hint="default" w:ascii="Calibri" w:hAnsi="Calibri" w:cs="Calibri"/>
          <w:lang w:val="en-US" w:eastAsia="zh-CN"/>
        </w:rPr>
        <w:t>σ</w:t>
      </w:r>
      <w:r>
        <w:rPr>
          <w:rFonts w:hint="eastAsia" w:ascii="Calibri" w:hAnsi="Calibri" w:cs="Calibri"/>
          <w:lang w:val="en-US" w:eastAsia="zh-CN"/>
        </w:rPr>
        <w:t>：</w:t>
      </w:r>
      <w:r>
        <w:rPr>
          <w:rFonts w:hint="eastAsia" w:cstheme="minorAscii"/>
          <w:lang w:val="en-US" w:eastAsia="zh-CN"/>
        </w:rPr>
        <w:t xml:space="preserve">  </w:t>
      </w:r>
      <w:r>
        <w:rPr>
          <w:rFonts w:hint="eastAsia"/>
          <w:lang w:val="en-US" w:eastAsia="zh-CN"/>
        </w:rPr>
        <w:t xml:space="preserve">Volume </w:t>
      </w:r>
      <w:r>
        <w:rPr>
          <w:rFonts w:hint="eastAsia"/>
          <w:b/>
          <w:bCs/>
          <w:lang w:val="en-US" w:eastAsia="zh-CN"/>
        </w:rPr>
        <w:t>density  点</w:t>
      </w:r>
      <w:r>
        <w:rPr>
          <w:rFonts w:hint="eastAsia"/>
          <w:lang w:val="en-US" w:eastAsia="zh-CN"/>
        </w:rPr>
        <w:t>体密度，其物理意义为射线在( x , y , z ) (x,y,z)(x,y,z)处击中粒子的概率</w:t>
      </w:r>
      <w:r>
        <w:rPr>
          <w:rFonts w:hint="eastAsia"/>
          <w:lang w:val="en-US" w:eastAsia="zh-CN"/>
        </w:rPr>
        <w:tab/>
      </w:r>
      <w:r>
        <w:rPr>
          <w:rFonts w:hint="eastAsia"/>
          <w:lang w:val="en-US" w:eastAsia="zh-CN"/>
        </w:rPr>
        <w:t xml:space="preserve">  https://blog.csdn.net/KANG157/article/details/131010242</w:t>
      </w:r>
    </w:p>
    <w:p>
      <w:pPr>
        <w:rPr>
          <w:rFonts w:hint="eastAsia"/>
          <w:lang w:val="en-US" w:eastAsia="zh-CN"/>
        </w:rPr>
      </w:pPr>
      <w:r>
        <w:rPr>
          <w:rFonts w:hint="eastAsia"/>
          <w:lang w:val="en-US" w:eastAsia="zh-CN"/>
        </w:rPr>
        <w:t>c:  color：该点在</w:t>
      </w:r>
      <w:r>
        <w:rPr>
          <w:rFonts w:hint="eastAsia"/>
          <w:b/>
          <w:bCs/>
          <w:lang w:val="en-US" w:eastAsia="zh-CN"/>
        </w:rPr>
        <w:t>该（特定）视角下的</w:t>
      </w:r>
      <w:r>
        <w:rPr>
          <w:rFonts w:hint="eastAsia"/>
          <w:lang w:val="en-US" w:eastAsia="zh-CN"/>
        </w:rPr>
        <w:t xml:space="preserve">颜色估计值 </w:t>
      </w:r>
      <w:r>
        <w:rPr>
          <w:rFonts w:hint="eastAsia"/>
          <w:lang w:val="en-US" w:eastAsia="zh-CN"/>
        </w:rPr>
        <w:fldChar w:fldCharType="begin"/>
      </w:r>
      <w:r>
        <w:rPr>
          <w:rFonts w:hint="eastAsia"/>
          <w:lang w:val="en-US" w:eastAsia="zh-CN"/>
        </w:rPr>
        <w:instrText xml:space="preserve"> HYPERLINK "https://zhuanlan.zhihu.com/p/380015071" </w:instrText>
      </w:r>
      <w:r>
        <w:rPr>
          <w:rFonts w:hint="eastAsia"/>
          <w:lang w:val="en-US" w:eastAsia="zh-CN"/>
        </w:rPr>
        <w:fldChar w:fldCharType="separate"/>
      </w:r>
      <w:r>
        <w:rPr>
          <w:rStyle w:val="17"/>
          <w:rFonts w:hint="eastAsia"/>
          <w:lang w:val="en-US" w:eastAsia="zh-CN"/>
        </w:rPr>
        <w:t>https://zhuanlan.zhihu.com/p/380015071</w:t>
      </w:r>
      <w:r>
        <w:rPr>
          <w:rFonts w:hint="eastAsia"/>
          <w:lang w:val="en-US" w:eastAsia="zh-CN"/>
        </w:rPr>
        <w:fldChar w:fldCharType="end"/>
      </w:r>
    </w:p>
    <w:p>
      <w:pPr>
        <w:pStyle w:val="5"/>
        <w:numPr>
          <w:ilvl w:val="0"/>
          <w:numId w:val="11"/>
        </w:numPr>
        <w:bidi w:val="0"/>
        <w:rPr>
          <w:rFonts w:hint="default"/>
          <w:lang w:val="en-US" w:eastAsia="zh-CN"/>
        </w:rPr>
      </w:pPr>
      <w:r>
        <w:rPr>
          <w:rFonts w:hint="eastAsia"/>
          <w:lang w:val="en-US" w:eastAsia="zh-CN"/>
        </w:rPr>
        <w:t>算法步骤分为三大步</w:t>
      </w:r>
      <w:r>
        <w:rPr>
          <w:rFonts w:hint="eastAsia"/>
          <w:lang w:val="en-US" w:eastAsia="zh-CN"/>
        </w:rPr>
        <w:tab/>
      </w:r>
    </w:p>
    <w:p>
      <w:pPr>
        <w:numPr>
          <w:ilvl w:val="1"/>
          <w:numId w:val="11"/>
        </w:numPr>
        <w:ind w:left="840" w:leftChars="0" w:hanging="420" w:firstLineChars="0"/>
        <w:rPr>
          <w:rFonts w:hint="default"/>
          <w:lang w:val="en-US" w:eastAsia="zh-CN"/>
        </w:rPr>
      </w:pPr>
      <w:r>
        <w:rPr>
          <w:rFonts w:hint="default"/>
          <w:lang w:val="en-US" w:eastAsia="zh-CN"/>
        </w:rPr>
        <w:t>march camera rays through the scene to</w:t>
      </w:r>
      <w:r>
        <w:rPr>
          <w:rFonts w:hint="eastAsia"/>
          <w:lang w:val="en-US" w:eastAsia="zh-CN"/>
        </w:rPr>
        <w:t xml:space="preserve"> </w:t>
      </w:r>
      <w:r>
        <w:rPr>
          <w:rFonts w:hint="default"/>
          <w:lang w:val="en-US" w:eastAsia="zh-CN"/>
        </w:rPr>
        <w:t>generate a sampled set of 3D points</w:t>
      </w:r>
    </w:p>
    <w:p>
      <w:pPr>
        <w:numPr>
          <w:ilvl w:val="2"/>
          <w:numId w:val="11"/>
        </w:numPr>
        <w:ind w:left="1260" w:leftChars="0" w:hanging="420" w:firstLineChars="0"/>
        <w:rPr>
          <w:rFonts w:hint="default"/>
          <w:lang w:val="en-US" w:eastAsia="zh-CN"/>
        </w:rPr>
      </w:pPr>
      <w:r>
        <w:rPr>
          <w:rFonts w:hint="eastAsia"/>
          <w:lang w:val="en-US" w:eastAsia="zh-CN"/>
        </w:rPr>
        <w:t>相机射线上生成3D采样点集</w:t>
      </w:r>
    </w:p>
    <w:p>
      <w:pPr>
        <w:numPr>
          <w:ilvl w:val="1"/>
          <w:numId w:val="11"/>
        </w:numPr>
        <w:ind w:left="840" w:leftChars="0" w:hanging="420" w:firstLineChars="0"/>
        <w:rPr>
          <w:rFonts w:hint="default"/>
          <w:lang w:val="en-US" w:eastAsia="zh-CN"/>
        </w:rPr>
      </w:pPr>
      <w:r>
        <w:rPr>
          <w:rFonts w:hint="default"/>
          <w:lang w:val="en-US" w:eastAsia="zh-CN"/>
        </w:rPr>
        <w:t>use those points and their corresponding</w:t>
      </w:r>
      <w:r>
        <w:rPr>
          <w:rFonts w:hint="eastAsia"/>
          <w:lang w:val="en-US" w:eastAsia="zh-CN"/>
        </w:rPr>
        <w:t xml:space="preserve"> </w:t>
      </w:r>
      <w:r>
        <w:rPr>
          <w:rFonts w:hint="default"/>
          <w:lang w:val="en-US" w:eastAsia="zh-CN"/>
        </w:rPr>
        <w:t>2D viewing directions as input to the neural network to produce an output</w:t>
      </w:r>
      <w:r>
        <w:rPr>
          <w:rFonts w:hint="eastAsia"/>
          <w:lang w:val="en-US" w:eastAsia="zh-CN"/>
        </w:rPr>
        <w:t xml:space="preserve"> </w:t>
      </w:r>
      <w:r>
        <w:rPr>
          <w:rFonts w:hint="default"/>
          <w:lang w:val="en-US" w:eastAsia="zh-CN"/>
        </w:rPr>
        <w:t>set of colors and densities</w:t>
      </w:r>
    </w:p>
    <w:p>
      <w:pPr>
        <w:numPr>
          <w:ilvl w:val="2"/>
          <w:numId w:val="11"/>
        </w:numPr>
        <w:ind w:left="1260" w:leftChars="0" w:hanging="420" w:firstLineChars="0"/>
        <w:rPr>
          <w:rFonts w:hint="default"/>
          <w:lang w:val="en-US" w:eastAsia="zh-CN"/>
        </w:rPr>
      </w:pPr>
      <w:r>
        <w:rPr>
          <w:rFonts w:hint="eastAsia"/>
          <w:lang w:val="en-US" w:eastAsia="zh-CN"/>
        </w:rPr>
        <w:t>使用这些点和他们对应的2维（经纬度表示等价于三位方向向量）的角度方向作为输入。经过一个神经网络 获得这些点在该射线方向上的颜色和点体密度值</w:t>
      </w:r>
    </w:p>
    <w:p>
      <w:pPr>
        <w:numPr>
          <w:ilvl w:val="1"/>
          <w:numId w:val="11"/>
        </w:numPr>
        <w:ind w:left="840" w:leftChars="0" w:hanging="420" w:firstLineChars="0"/>
        <w:rPr>
          <w:rFonts w:hint="default"/>
          <w:lang w:val="en-US" w:eastAsia="zh-CN"/>
        </w:rPr>
      </w:pPr>
      <w:r>
        <w:rPr>
          <w:rFonts w:hint="default"/>
          <w:lang w:val="en-US" w:eastAsia="zh-CN"/>
        </w:rPr>
        <w:t>use classical volume rendering techniques to</w:t>
      </w:r>
      <w:r>
        <w:rPr>
          <w:rFonts w:hint="eastAsia"/>
          <w:lang w:val="en-US" w:eastAsia="zh-CN"/>
        </w:rPr>
        <w:t xml:space="preserve"> </w:t>
      </w:r>
      <w:r>
        <w:rPr>
          <w:rFonts w:hint="default"/>
          <w:lang w:val="en-US" w:eastAsia="zh-CN"/>
        </w:rPr>
        <w:t>accumulate those colors and densities into a 2D image</w:t>
      </w:r>
    </w:p>
    <w:p>
      <w:pPr>
        <w:numPr>
          <w:ilvl w:val="2"/>
          <w:numId w:val="11"/>
        </w:numPr>
        <w:ind w:left="1260" w:leftChars="0" w:hanging="420" w:firstLineChars="0"/>
        <w:rPr>
          <w:rFonts w:hint="default"/>
          <w:lang w:val="en-US" w:eastAsia="zh-CN"/>
        </w:rPr>
      </w:pPr>
      <w:r>
        <w:rPr>
          <w:rFonts w:hint="eastAsia"/>
          <w:lang w:val="en-US" w:eastAsia="zh-CN"/>
        </w:rPr>
        <w:t>使用传统体素渲染的技术计算这些颜色和密度 得到2D图像上该点的颜色值 至此，一个新的视角的图像就可以渲染出一个点 推及全图</w:t>
      </w:r>
    </w:p>
    <w:p>
      <w:pPr>
        <w:numPr>
          <w:ilvl w:val="0"/>
          <w:numId w:val="0"/>
        </w:numPr>
        <w:ind w:firstLine="420" w:firstLineChars="0"/>
        <w:rPr>
          <w:rFonts w:hint="eastAsia"/>
          <w:lang w:val="en-US" w:eastAsia="zh-CN"/>
        </w:rPr>
      </w:pPr>
      <w:r>
        <w:rPr>
          <w:rFonts w:hint="eastAsia"/>
          <w:lang w:val="en-US" w:eastAsia="zh-CN"/>
        </w:rPr>
        <w:t>概述图：</w:t>
      </w:r>
    </w:p>
    <w:p>
      <w:pPr>
        <w:numPr>
          <w:ilvl w:val="0"/>
          <w:numId w:val="0"/>
        </w:numPr>
        <w:ind w:firstLine="420" w:firstLineChars="0"/>
        <w:jc w:val="center"/>
        <w:rPr>
          <w:rFonts w:hint="default"/>
          <w:lang w:val="en-US" w:eastAsia="zh-CN"/>
        </w:rPr>
      </w:pPr>
      <w:r>
        <w:drawing>
          <wp:inline distT="0" distB="0" distL="114300" distR="114300">
            <wp:extent cx="3907155" cy="2221230"/>
            <wp:effectExtent l="0" t="0" r="4445"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3907155" cy="2221230"/>
                    </a:xfrm>
                    <a:prstGeom prst="rect">
                      <a:avLst/>
                    </a:prstGeom>
                    <a:noFill/>
                    <a:ln>
                      <a:noFill/>
                    </a:ln>
                  </pic:spPr>
                </pic:pic>
              </a:graphicData>
            </a:graphic>
          </wp:inline>
        </w:drawing>
      </w:r>
    </w:p>
    <w:p>
      <w:pPr>
        <w:pStyle w:val="5"/>
        <w:numPr>
          <w:ilvl w:val="0"/>
          <w:numId w:val="11"/>
        </w:numPr>
        <w:bidi w:val="0"/>
        <w:rPr>
          <w:rFonts w:hint="default"/>
          <w:lang w:val="en-US" w:eastAsia="zh-CN"/>
        </w:rPr>
      </w:pPr>
      <w:r>
        <w:rPr>
          <w:rFonts w:hint="eastAsia"/>
          <w:lang w:val="en-US" w:eastAsia="zh-CN"/>
        </w:rPr>
        <w:t>作者发现直接按照上述步骤干这个活有俩问题</w:t>
      </w:r>
    </w:p>
    <w:p>
      <w:pPr>
        <w:numPr>
          <w:ilvl w:val="0"/>
          <w:numId w:val="0"/>
        </w:numPr>
        <w:ind w:leftChars="0"/>
        <w:rPr>
          <w:rFonts w:hint="default"/>
          <w:lang w:val="en-US" w:eastAsia="zh-CN"/>
        </w:rPr>
      </w:pPr>
      <w:r>
        <w:rPr>
          <w:rFonts w:hint="default"/>
          <w:lang w:val="en-US" w:eastAsia="zh-CN"/>
        </w:rPr>
        <w:t>We find that the basic implementation of optimizing a neural radiance field</w:t>
      </w:r>
      <w:r>
        <w:rPr>
          <w:rFonts w:hint="eastAsia"/>
          <w:lang w:val="en-US" w:eastAsia="zh-CN"/>
        </w:rPr>
        <w:t xml:space="preserve"> </w:t>
      </w:r>
      <w:r>
        <w:rPr>
          <w:rFonts w:hint="default"/>
          <w:lang w:val="en-US" w:eastAsia="zh-CN"/>
        </w:rPr>
        <w:t>representation for a complex scene does not converge to a sufficiently highresolution representation and is inefficient in the required number of samples per</w:t>
      </w:r>
      <w:r>
        <w:rPr>
          <w:rFonts w:hint="eastAsia"/>
          <w:lang w:val="en-US" w:eastAsia="zh-CN"/>
        </w:rPr>
        <w:t xml:space="preserve"> </w:t>
      </w:r>
      <w:r>
        <w:rPr>
          <w:rFonts w:hint="default"/>
          <w:lang w:val="en-US" w:eastAsia="zh-CN"/>
        </w:rPr>
        <w:t>camera ray</w:t>
      </w:r>
    </w:p>
    <w:p>
      <w:pPr>
        <w:numPr>
          <w:ilvl w:val="1"/>
          <w:numId w:val="11"/>
        </w:numPr>
        <w:ind w:left="840" w:leftChars="0" w:hanging="420" w:firstLineChars="0"/>
        <w:rPr>
          <w:rFonts w:hint="default"/>
          <w:lang w:val="en-US" w:eastAsia="zh-CN"/>
        </w:rPr>
      </w:pPr>
      <w:r>
        <w:rPr>
          <w:rFonts w:hint="eastAsia"/>
          <w:lang w:val="en-US" w:eastAsia="zh-CN"/>
        </w:rPr>
        <w:t>复杂场景下高分辨率外观不能有效收敛（就是复杂场景做的烂）</w:t>
      </w:r>
    </w:p>
    <w:p>
      <w:pPr>
        <w:numPr>
          <w:ilvl w:val="2"/>
          <w:numId w:val="11"/>
        </w:numPr>
        <w:ind w:left="1260" w:leftChars="0" w:hanging="420" w:firstLineChars="0"/>
        <w:rPr>
          <w:rFonts w:hint="default"/>
          <w:lang w:val="en-US" w:eastAsia="zh-CN"/>
        </w:rPr>
      </w:pPr>
      <w:r>
        <w:rPr>
          <w:rFonts w:hint="eastAsia"/>
          <w:lang w:val="en-US" w:eastAsia="zh-CN"/>
        </w:rPr>
        <w:t>论文提出解决方案：将输入的5D coordinate使用位置编码转成类似频域的高纬表示</w:t>
      </w:r>
    </w:p>
    <w:p>
      <w:pPr>
        <w:numPr>
          <w:ilvl w:val="1"/>
          <w:numId w:val="11"/>
        </w:numPr>
        <w:ind w:left="840" w:leftChars="0" w:hanging="420" w:firstLineChars="0"/>
        <w:rPr>
          <w:rFonts w:hint="default"/>
          <w:lang w:val="en-US" w:eastAsia="zh-CN"/>
        </w:rPr>
      </w:pPr>
      <w:r>
        <w:rPr>
          <w:rFonts w:hint="eastAsia"/>
          <w:lang w:val="en-US" w:eastAsia="zh-CN"/>
        </w:rPr>
        <w:t>相机设想上一定量的采样点会使得效率低（这个活干的慢）</w:t>
      </w:r>
    </w:p>
    <w:p>
      <w:pPr>
        <w:numPr>
          <w:ilvl w:val="2"/>
          <w:numId w:val="11"/>
        </w:numPr>
        <w:ind w:left="1260" w:leftChars="0" w:hanging="420" w:firstLineChars="0"/>
        <w:rPr>
          <w:rFonts w:hint="default"/>
          <w:lang w:val="en-US" w:eastAsia="zh-CN"/>
        </w:rPr>
      </w:pPr>
      <w:r>
        <w:rPr>
          <w:rFonts w:hint="eastAsia"/>
          <w:lang w:val="en-US" w:eastAsia="zh-CN"/>
        </w:rPr>
        <w:t>方案：分层采样</w:t>
      </w:r>
    </w:p>
    <w:p>
      <w:pPr>
        <w:pStyle w:val="4"/>
        <w:bidi w:val="0"/>
        <w:rPr>
          <w:rFonts w:hint="eastAsia"/>
          <w:lang w:val="en-US" w:eastAsia="zh-CN"/>
        </w:rPr>
      </w:pPr>
      <w:r>
        <w:rPr>
          <w:rFonts w:hint="eastAsia"/>
          <w:lang w:val="en-US" w:eastAsia="zh-CN"/>
        </w:rPr>
        <w:t>2.1.2  Related work</w:t>
      </w:r>
    </w:p>
    <w:p>
      <w:pPr>
        <w:rPr>
          <w:rFonts w:ascii="CMR10" w:hAnsi="CMR10" w:eastAsia="CMR10" w:cs="CMR10"/>
          <w:b w:val="0"/>
          <w:bCs w:val="0"/>
          <w:i w:val="0"/>
          <w:iCs w:val="0"/>
          <w:color w:val="000000"/>
          <w:sz w:val="20"/>
          <w:szCs w:val="20"/>
        </w:rPr>
      </w:pPr>
      <w:r>
        <w:rPr>
          <w:rFonts w:hint="eastAsia"/>
          <w:lang w:val="en-US" w:eastAsia="zh-CN"/>
        </w:rPr>
        <w:t>总：</w:t>
      </w:r>
      <w:r>
        <w:rPr>
          <w:rFonts w:ascii="CMR10" w:hAnsi="CMR10" w:eastAsia="CMR10" w:cs="CMR10"/>
          <w:b w:val="0"/>
          <w:bCs w:val="0"/>
          <w:i w:val="0"/>
          <w:iCs w:val="0"/>
          <w:color w:val="000000"/>
          <w:sz w:val="20"/>
          <w:szCs w:val="20"/>
        </w:rPr>
        <w:t>this section, we review these two lines of work and contrast them with our</w:t>
      </w:r>
      <w:r>
        <w:rPr>
          <w:rFonts w:ascii="CMR10" w:hAnsi="CMR10" w:eastAsia="CMR10" w:cs="CMR10"/>
          <w:b w:val="0"/>
          <w:bCs w:val="0"/>
          <w:i w:val="0"/>
          <w:iCs w:val="0"/>
          <w:color w:val="000000"/>
          <w:sz w:val="20"/>
          <w:szCs w:val="20"/>
        </w:rPr>
        <w:br w:type="textWrapping"/>
      </w:r>
      <w:r>
        <w:rPr>
          <w:rFonts w:ascii="CMR10" w:hAnsi="CMR10" w:eastAsia="CMR10" w:cs="CMR10"/>
          <w:b w:val="0"/>
          <w:bCs w:val="0"/>
          <w:i w:val="0"/>
          <w:iCs w:val="0"/>
          <w:color w:val="000000"/>
          <w:sz w:val="20"/>
          <w:szCs w:val="20"/>
        </w:rPr>
        <w:t xml:space="preserve">approach, </w:t>
      </w:r>
    </w:p>
    <w:p>
      <w:pPr>
        <w:pStyle w:val="4"/>
        <w:bidi w:val="0"/>
        <w:rPr>
          <w:rFonts w:hint="eastAsia"/>
          <w:lang w:val="en-US" w:eastAsia="zh-CN"/>
        </w:rPr>
      </w:pPr>
      <w:r>
        <w:rPr>
          <w:rFonts w:hint="eastAsia"/>
          <w:lang w:val="en-US" w:eastAsia="zh-CN"/>
        </w:rPr>
        <w:t>2.1.3  Neural Radiance Field Scene Representation</w:t>
      </w:r>
    </w:p>
    <w:p>
      <w:pPr>
        <w:rPr>
          <w:rFonts w:hint="eastAsia"/>
          <w:lang w:val="en-US" w:eastAsia="zh-CN"/>
        </w:rPr>
      </w:pPr>
      <w:r>
        <w:rPr>
          <w:rFonts w:hint="eastAsia"/>
          <w:lang w:val="en-US" w:eastAsia="zh-CN"/>
        </w:rPr>
        <w:t>讲了输入 一个点的位置X(x,y,z)和方向向量d(dx, dy, dz)是如何使用论文所述神经辐射场来计算出该点的volume density和该视角下的 color的</w:t>
      </w:r>
    </w:p>
    <w:p>
      <w:pPr>
        <w:numPr>
          <w:ilvl w:val="0"/>
          <w:numId w:val="12"/>
        </w:numPr>
        <w:ind w:left="425" w:leftChars="0" w:hanging="425" w:firstLineChars="0"/>
        <w:rPr>
          <w:rFonts w:hint="default"/>
          <w:lang w:val="en-US" w:eastAsia="zh-CN"/>
        </w:rPr>
      </w:pPr>
      <w:r>
        <w:rPr>
          <w:rFonts w:hint="eastAsia"/>
          <w:lang w:val="en-US" w:eastAsia="zh-CN"/>
        </w:rPr>
        <w:t>原文如此描述</w:t>
      </w:r>
    </w:p>
    <w:p>
      <w:pPr>
        <w:numPr>
          <w:ilvl w:val="1"/>
          <w:numId w:val="12"/>
        </w:numPr>
        <w:ind w:left="840" w:leftChars="0" w:hanging="420" w:firstLineChars="0"/>
        <w:rPr>
          <w:rFonts w:hint="default"/>
          <w:lang w:val="en-US" w:eastAsia="zh-CN"/>
        </w:rPr>
      </w:pPr>
      <w:r>
        <w:rPr>
          <w:rFonts w:hint="default"/>
          <w:lang w:val="en-US" w:eastAsia="zh-CN"/>
        </w:rPr>
        <w:t>To accomplish this, the MLP FΘ first processes the input</w:t>
      </w:r>
      <w:r>
        <w:rPr>
          <w:rFonts w:hint="eastAsia"/>
          <w:lang w:val="en-US" w:eastAsia="zh-CN"/>
        </w:rPr>
        <w:t xml:space="preserve"> </w:t>
      </w:r>
      <w:r>
        <w:rPr>
          <w:rFonts w:hint="default"/>
          <w:lang w:val="en-US" w:eastAsia="zh-CN"/>
        </w:rPr>
        <w:t>3D coordinate x with 8 fully-connected layers (using ReLU activations and 256</w:t>
      </w:r>
      <w:r>
        <w:rPr>
          <w:rFonts w:hint="eastAsia"/>
          <w:lang w:val="en-US" w:eastAsia="zh-CN"/>
        </w:rPr>
        <w:t xml:space="preserve"> </w:t>
      </w:r>
      <w:r>
        <w:rPr>
          <w:rFonts w:hint="default"/>
          <w:lang w:val="en-US" w:eastAsia="zh-CN"/>
        </w:rPr>
        <w:t>channels per layer), and outputs σ and a 256-dimensional feature vector. This</w:t>
      </w:r>
      <w:r>
        <w:rPr>
          <w:rFonts w:hint="eastAsia"/>
          <w:lang w:val="en-US" w:eastAsia="zh-CN"/>
        </w:rPr>
        <w:t xml:space="preserve"> </w:t>
      </w:r>
      <w:r>
        <w:rPr>
          <w:rFonts w:hint="default"/>
          <w:lang w:val="en-US" w:eastAsia="zh-CN"/>
        </w:rPr>
        <w:t>feature vector is then concatenated with the camera ray’s viewing direction and</w:t>
      </w:r>
      <w:r>
        <w:rPr>
          <w:rFonts w:hint="eastAsia"/>
          <w:lang w:val="en-US" w:eastAsia="zh-CN"/>
        </w:rPr>
        <w:t xml:space="preserve"> </w:t>
      </w:r>
      <w:r>
        <w:rPr>
          <w:rFonts w:hint="default"/>
          <w:lang w:val="en-US" w:eastAsia="zh-CN"/>
        </w:rPr>
        <w:t>passed to one additional fully-connected layer (using a ReLU activation and 128</w:t>
      </w:r>
      <w:r>
        <w:rPr>
          <w:rFonts w:hint="eastAsia"/>
          <w:lang w:val="en-US" w:eastAsia="zh-CN"/>
        </w:rPr>
        <w:t xml:space="preserve"> </w:t>
      </w:r>
      <w:r>
        <w:rPr>
          <w:rFonts w:hint="default"/>
          <w:lang w:val="en-US" w:eastAsia="zh-CN"/>
        </w:rPr>
        <w:t>channels) that output the view-dependent RGB colo</w:t>
      </w:r>
      <w:r>
        <w:rPr>
          <w:rFonts w:hint="eastAsia"/>
          <w:lang w:val="en-US" w:eastAsia="zh-CN"/>
        </w:rPr>
        <w:t>r</w:t>
      </w:r>
    </w:p>
    <w:p>
      <w:pPr>
        <w:numPr>
          <w:ilvl w:val="1"/>
          <w:numId w:val="12"/>
        </w:numPr>
        <w:ind w:left="840" w:leftChars="0" w:hanging="420" w:firstLineChars="0"/>
        <w:rPr>
          <w:rFonts w:hint="default"/>
          <w:lang w:val="en-US" w:eastAsia="zh-CN"/>
        </w:rPr>
      </w:pPr>
      <w:r>
        <w:rPr>
          <w:rFonts w:hint="eastAsia"/>
          <w:lang w:val="en-US" w:eastAsia="zh-CN"/>
        </w:rPr>
        <w:t>神经辐射场MLP结构配图：</w:t>
      </w:r>
      <w:r>
        <w:rPr>
          <w:rFonts w:hint="eastAsia"/>
          <w:lang w:val="en-US" w:eastAsia="zh-CN"/>
        </w:rPr>
        <w:fldChar w:fldCharType="begin"/>
      </w:r>
      <w:r>
        <w:rPr>
          <w:rFonts w:hint="eastAsia"/>
          <w:lang w:val="en-US" w:eastAsia="zh-CN"/>
        </w:rPr>
        <w:instrText xml:space="preserve"> HYPERLINK "https://zhuanlan.zhihu.com/p/466217848" </w:instrText>
      </w:r>
      <w:r>
        <w:rPr>
          <w:rFonts w:hint="eastAsia"/>
          <w:lang w:val="en-US" w:eastAsia="zh-CN"/>
        </w:rPr>
        <w:fldChar w:fldCharType="separate"/>
      </w:r>
      <w:r>
        <w:rPr>
          <w:rStyle w:val="17"/>
          <w:rFonts w:hint="eastAsia"/>
          <w:lang w:val="en-US" w:eastAsia="zh-CN"/>
        </w:rPr>
        <w:t>https://zhuanlan.zhihu.com/p/466217848</w:t>
      </w:r>
      <w:r>
        <w:rPr>
          <w:rFonts w:hint="eastAsia"/>
          <w:lang w:val="en-US" w:eastAsia="zh-CN"/>
        </w:rPr>
        <w:fldChar w:fldCharType="end"/>
      </w:r>
    </w:p>
    <w:p>
      <w:pPr>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615180" cy="1902460"/>
            <wp:effectExtent l="0" t="0" r="7620" b="254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0"/>
                    <a:stretch>
                      <a:fillRect/>
                    </a:stretch>
                  </pic:blipFill>
                  <pic:spPr>
                    <a:xfrm>
                      <a:off x="0" y="0"/>
                      <a:ext cx="4615180" cy="190246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2.1.4  Volume Rendering with Radiance Fields</w:t>
      </w:r>
    </w:p>
    <w:p>
      <w:pPr>
        <w:numPr>
          <w:ilvl w:val="0"/>
          <w:numId w:val="0"/>
        </w:numPr>
        <w:tabs>
          <w:tab w:val="left" w:pos="2309"/>
        </w:tabs>
        <w:ind w:left="84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（使用神经辐射场做渲染）</w:t>
      </w:r>
    </w:p>
    <w:p>
      <w:pPr>
        <w:rPr>
          <w:rFonts w:hint="default" w:ascii="CMR10" w:hAnsi="CMR10" w:eastAsia="CMR10" w:cs="CMR10"/>
          <w:b w:val="0"/>
          <w:bCs w:val="0"/>
          <w:i w:val="0"/>
          <w:iCs w:val="0"/>
          <w:color w:val="000000"/>
          <w:sz w:val="20"/>
          <w:szCs w:val="20"/>
          <w:highlight w:val="cyan"/>
          <w:lang w:val="en-US" w:eastAsia="zh-CN"/>
        </w:rPr>
      </w:pPr>
      <w:r>
        <w:rPr>
          <w:rFonts w:hint="default" w:ascii="CMR10" w:hAnsi="CMR10" w:eastAsia="CMR10" w:cs="CMR10"/>
          <w:b w:val="0"/>
          <w:bCs w:val="0"/>
          <w:i w:val="0"/>
          <w:iCs w:val="0"/>
          <w:color w:val="000000"/>
          <w:sz w:val="20"/>
          <w:szCs w:val="20"/>
          <w:highlight w:val="cyan"/>
          <w:lang w:val="en-US" w:eastAsia="zh-CN"/>
        </w:rPr>
        <w:t>The volume density σ(x) can be interpreted as the differential probability of a</w:t>
      </w:r>
    </w:p>
    <w:p>
      <w:pPr>
        <w:rPr>
          <w:rFonts w:hint="default" w:ascii="CMR10" w:hAnsi="CMR10" w:eastAsia="CMR10" w:cs="CMR10"/>
          <w:b w:val="0"/>
          <w:bCs w:val="0"/>
          <w:i w:val="0"/>
          <w:iCs w:val="0"/>
          <w:color w:val="000000"/>
          <w:sz w:val="20"/>
          <w:szCs w:val="20"/>
          <w:highlight w:val="cyan"/>
          <w:lang w:val="en-US" w:eastAsia="zh-CN"/>
        </w:rPr>
      </w:pPr>
      <w:r>
        <w:rPr>
          <w:rFonts w:hint="default" w:ascii="CMR10" w:hAnsi="CMR10" w:eastAsia="CMR10" w:cs="CMR10"/>
          <w:b w:val="0"/>
          <w:bCs w:val="0"/>
          <w:i w:val="0"/>
          <w:iCs w:val="0"/>
          <w:color w:val="000000"/>
          <w:sz w:val="20"/>
          <w:szCs w:val="20"/>
          <w:highlight w:val="cyan"/>
          <w:lang w:val="en-US" w:eastAsia="zh-CN"/>
        </w:rPr>
        <w:t>ray terminating at an infinitesimal particle at location x</w:t>
      </w:r>
    </w:p>
    <w:p>
      <w:pPr>
        <w:bidi w:val="0"/>
        <w:rPr>
          <w:rFonts w:hint="default"/>
          <w:highlight w:val="cyan"/>
          <w:lang w:val="en-US" w:eastAsia="zh-CN"/>
        </w:rPr>
      </w:pPr>
      <w:r>
        <w:rPr>
          <w:rFonts w:hint="default"/>
          <w:highlight w:val="cyan"/>
          <w:lang w:val="en-US" w:eastAsia="zh-CN"/>
        </w:rPr>
        <w:t>渲染时本文将volume density解释为：光线在位于x处的无穷小粒子上被终止的可微概率</w:t>
      </w:r>
    </w:p>
    <w:p>
      <w:pPr>
        <w:bidi w:val="0"/>
        <w:rPr>
          <w:rFonts w:hint="default"/>
          <w:highlight w:val="cyan"/>
          <w:lang w:val="en-US" w:eastAsia="zh-CN"/>
        </w:rPr>
      </w:pPr>
      <w:r>
        <w:rPr>
          <w:rFonts w:hint="default"/>
          <w:highlight w:val="cyan"/>
          <w:lang w:val="en-US" w:eastAsia="zh-CN"/>
        </w:rPr>
        <w:t>人话：在该点处不透光的概率 这个概率还是可微的</w:t>
      </w:r>
    </w:p>
    <w:p>
      <w:pPr>
        <w:bidi w:val="0"/>
        <w:rPr>
          <w:rFonts w:hint="eastAsia"/>
          <w:lang w:val="en-US" w:eastAsia="zh-CN"/>
        </w:rPr>
      </w:pPr>
    </w:p>
    <w:p>
      <w:pPr>
        <w:bidi w:val="0"/>
        <w:rPr>
          <w:rFonts w:hint="eastAsia"/>
          <w:lang w:val="en-US" w:eastAsia="zh-CN"/>
        </w:rPr>
      </w:pPr>
      <w:r>
        <w:rPr>
          <w:rFonts w:hint="eastAsia"/>
          <w:lang w:val="en-US" w:eastAsia="zh-CN"/>
        </w:rPr>
        <w:t>积分公式表述为：</w:t>
      </w:r>
    </w:p>
    <w:p>
      <w:r>
        <w:drawing>
          <wp:inline distT="0" distB="0" distL="114300" distR="114300">
            <wp:extent cx="5112385" cy="1031240"/>
            <wp:effectExtent l="0" t="0" r="571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5112385" cy="1031240"/>
                    </a:xfrm>
                    <a:prstGeom prst="rect">
                      <a:avLst/>
                    </a:prstGeom>
                    <a:noFill/>
                    <a:ln>
                      <a:noFill/>
                    </a:ln>
                  </pic:spPr>
                </pic:pic>
              </a:graphicData>
            </a:graphic>
          </wp:inline>
        </w:drawing>
      </w:r>
    </w:p>
    <w:p>
      <w:r>
        <w:drawing>
          <wp:inline distT="0" distB="0" distL="114300" distR="114300">
            <wp:extent cx="5121910" cy="2438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121910" cy="24384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2.1.5  Optimizing a Neural Radiance Field</w:t>
      </w:r>
    </w:p>
    <w:p>
      <w:pPr>
        <w:rPr>
          <w:rFonts w:hint="eastAsia"/>
          <w:lang w:val="en-US" w:eastAsia="zh-CN"/>
        </w:rPr>
      </w:pPr>
      <w:r>
        <w:rPr>
          <w:rFonts w:hint="eastAsia"/>
          <w:lang w:val="en-US" w:eastAsia="zh-CN"/>
        </w:rPr>
        <w:t>神经辐射场 两个优化点</w:t>
      </w:r>
    </w:p>
    <w:p>
      <w:pPr>
        <w:numPr>
          <w:ilvl w:val="0"/>
          <w:numId w:val="13"/>
        </w:numPr>
        <w:ind w:left="425" w:leftChars="0" w:hanging="425" w:firstLineChars="0"/>
        <w:rPr>
          <w:rFonts w:hint="default"/>
          <w:lang w:val="en-US" w:eastAsia="zh-CN"/>
        </w:rPr>
      </w:pPr>
      <w:r>
        <w:rPr>
          <w:rFonts w:hint="eastAsia"/>
          <w:lang w:val="en-US" w:eastAsia="zh-CN"/>
        </w:rPr>
        <w:t>问题一：</w:t>
      </w:r>
    </w:p>
    <w:p>
      <w:pPr>
        <w:numPr>
          <w:ilvl w:val="1"/>
          <w:numId w:val="13"/>
        </w:numPr>
        <w:ind w:left="840" w:leftChars="0" w:hanging="420" w:firstLineChars="0"/>
        <w:rPr>
          <w:rFonts w:hint="default"/>
          <w:lang w:val="en-US" w:eastAsia="zh-CN"/>
        </w:rPr>
      </w:pPr>
      <w:r>
        <w:rPr>
          <w:rFonts w:hint="default"/>
          <w:lang w:val="en-US" w:eastAsia="zh-CN"/>
        </w:rPr>
        <w:t>we found that having the network FΘ directly operate on xyzθφ input coordinates results in renderings that perform poorly at representing high-frequency</w:t>
      </w:r>
      <w:r>
        <w:rPr>
          <w:rFonts w:hint="eastAsia"/>
          <w:lang w:val="en-US" w:eastAsia="zh-CN"/>
        </w:rPr>
        <w:t xml:space="preserve"> </w:t>
      </w:r>
      <w:r>
        <w:rPr>
          <w:rFonts w:hint="default"/>
          <w:lang w:val="en-US" w:eastAsia="zh-CN"/>
        </w:rPr>
        <w:t>variation in color and geometry</w:t>
      </w:r>
    </w:p>
    <w:p>
      <w:pPr>
        <w:numPr>
          <w:ilvl w:val="1"/>
          <w:numId w:val="13"/>
        </w:numPr>
        <w:ind w:left="840" w:leftChars="0" w:hanging="420" w:firstLineChars="0"/>
        <w:rPr>
          <w:rFonts w:hint="default"/>
          <w:lang w:val="en-US" w:eastAsia="zh-CN"/>
        </w:rPr>
      </w:pPr>
      <w:r>
        <w:rPr>
          <w:rFonts w:hint="eastAsia"/>
          <w:lang w:val="en-US" w:eastAsia="zh-CN"/>
        </w:rPr>
        <w:t>解决方案：位置编码（就是用频域表示坐标值？不知道如何转的）</w:t>
      </w:r>
    </w:p>
    <w:p>
      <w:pPr>
        <w:numPr>
          <w:ilvl w:val="0"/>
          <w:numId w:val="13"/>
        </w:numPr>
        <w:ind w:left="425" w:leftChars="0" w:hanging="425" w:firstLineChars="0"/>
        <w:rPr>
          <w:rFonts w:hint="default"/>
          <w:lang w:val="en-US" w:eastAsia="zh-CN"/>
        </w:rPr>
      </w:pPr>
      <w:r>
        <w:rPr>
          <w:rFonts w:hint="eastAsia"/>
          <w:lang w:val="en-US" w:eastAsia="zh-CN"/>
        </w:rPr>
        <w:t>问题二：</w:t>
      </w:r>
    </w:p>
    <w:p>
      <w:pPr>
        <w:numPr>
          <w:ilvl w:val="1"/>
          <w:numId w:val="13"/>
        </w:numPr>
        <w:ind w:left="840" w:leftChars="0" w:hanging="420" w:firstLineChars="0"/>
        <w:rPr>
          <w:rFonts w:hint="default"/>
          <w:lang w:val="en-US" w:eastAsia="zh-CN"/>
        </w:rPr>
      </w:pPr>
      <w:r>
        <w:rPr>
          <w:rFonts w:hint="default"/>
          <w:lang w:val="en-US" w:eastAsia="zh-CN"/>
        </w:rPr>
        <w:t>Our rendering strategy of densely evaluating the neural radiance field network</w:t>
      </w:r>
      <w:r>
        <w:rPr>
          <w:rFonts w:hint="eastAsia"/>
          <w:lang w:val="en-US" w:eastAsia="zh-CN"/>
        </w:rPr>
        <w:t xml:space="preserve"> </w:t>
      </w:r>
      <w:r>
        <w:rPr>
          <w:rFonts w:hint="default"/>
          <w:lang w:val="en-US" w:eastAsia="zh-CN"/>
        </w:rPr>
        <w:t>at N query points along each camera ray is inefficient:</w:t>
      </w:r>
    </w:p>
    <w:p>
      <w:pPr>
        <w:numPr>
          <w:ilvl w:val="1"/>
          <w:numId w:val="13"/>
        </w:numPr>
        <w:ind w:left="840" w:leftChars="0" w:hanging="420" w:firstLineChars="0"/>
        <w:rPr>
          <w:rFonts w:hint="default"/>
          <w:lang w:val="en-US" w:eastAsia="zh-CN"/>
        </w:rPr>
      </w:pPr>
      <w:r>
        <w:rPr>
          <w:rFonts w:hint="eastAsia"/>
          <w:lang w:val="en-US" w:eastAsia="zh-CN"/>
        </w:rPr>
        <w:t>解决方案： 分层采样</w:t>
      </w:r>
    </w:p>
    <w:p>
      <w:pPr>
        <w:numPr>
          <w:ilvl w:val="2"/>
          <w:numId w:val="13"/>
        </w:numPr>
        <w:ind w:left="1260" w:leftChars="0" w:hanging="420" w:firstLineChars="0"/>
        <w:rPr>
          <w:rFonts w:hint="default"/>
          <w:lang w:val="en-US" w:eastAsia="zh-CN"/>
        </w:rPr>
      </w:pPr>
      <w:r>
        <w:rPr>
          <w:rFonts w:hint="eastAsia"/>
          <w:lang w:val="en-US" w:eastAsia="zh-CN"/>
        </w:rPr>
        <w:t>粗网路（Nc 粗采样点）+细网络（Nf 系采样点）  Nc + Nf总的采样点放到渲染函数里一起算渲染值</w:t>
      </w:r>
    </w:p>
    <w:p>
      <w:pPr>
        <w:numPr>
          <w:ilvl w:val="2"/>
          <w:numId w:val="13"/>
        </w:numPr>
        <w:ind w:left="1260" w:leftChars="0" w:hanging="420" w:firstLineChars="0"/>
        <w:rPr>
          <w:rFonts w:hint="default"/>
          <w:lang w:val="en-US" w:eastAsia="zh-CN"/>
        </w:rPr>
      </w:pPr>
      <w:r>
        <w:rPr>
          <w:rFonts w:hint="eastAsia"/>
          <w:lang w:val="en-US" w:eastAsia="zh-CN"/>
        </w:rPr>
        <w:t xml:space="preserve">逆变换采样概念 </w:t>
      </w:r>
      <w:r>
        <w:rPr>
          <w:rFonts w:hint="eastAsia"/>
          <w:lang w:val="en-US" w:eastAsia="zh-CN"/>
        </w:rPr>
        <w:fldChar w:fldCharType="begin"/>
      </w:r>
      <w:r>
        <w:rPr>
          <w:rFonts w:hint="eastAsia"/>
          <w:lang w:val="en-US" w:eastAsia="zh-CN"/>
        </w:rPr>
        <w:instrText xml:space="preserve"> HYPERLINK "https://zhuanlan.zhihu.com/p/622443806" </w:instrText>
      </w:r>
      <w:r>
        <w:rPr>
          <w:rFonts w:hint="eastAsia"/>
          <w:lang w:val="en-US" w:eastAsia="zh-CN"/>
        </w:rPr>
        <w:fldChar w:fldCharType="separate"/>
      </w:r>
      <w:r>
        <w:rPr>
          <w:rStyle w:val="17"/>
          <w:rFonts w:hint="eastAsia"/>
          <w:lang w:val="en-US" w:eastAsia="zh-CN"/>
        </w:rPr>
        <w:t>https://zhuanlan.zhihu.com/p/622443806</w:t>
      </w:r>
      <w:r>
        <w:rPr>
          <w:rFonts w:hint="eastAsia"/>
          <w:lang w:val="en-US" w:eastAsia="zh-CN"/>
        </w:rPr>
        <w:fldChar w:fldCharType="end"/>
      </w:r>
    </w:p>
    <w:p>
      <w:pPr>
        <w:numPr>
          <w:ilvl w:val="3"/>
          <w:numId w:val="13"/>
        </w:numPr>
        <w:ind w:left="1680" w:leftChars="0" w:hanging="420" w:firstLineChars="0"/>
        <w:rPr>
          <w:rFonts w:hint="default"/>
          <w:lang w:val="en-US" w:eastAsia="zh-CN"/>
        </w:rPr>
      </w:pPr>
      <w:r>
        <w:rPr>
          <w:rFonts w:hint="eastAsia"/>
          <w:lang w:val="en-US" w:eastAsia="zh-CN"/>
        </w:rPr>
        <w:t>公式推导：下方两个博客总之推导出这么一个结论：任意分布，将其累积分布函数做为映射函数后得到一个新的分布，该映射后的分布就是均匀分布即其概率密度函数为均匀分布密度函数。故而</w:t>
      </w:r>
      <w:r>
        <w:drawing>
          <wp:inline distT="0" distB="0" distL="114300" distR="114300">
            <wp:extent cx="5269230" cy="29273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9230" cy="292735"/>
                    </a:xfrm>
                    <a:prstGeom prst="rect">
                      <a:avLst/>
                    </a:prstGeom>
                    <a:noFill/>
                    <a:ln>
                      <a:noFill/>
                    </a:ln>
                  </pic:spPr>
                </pic:pic>
              </a:graphicData>
            </a:graphic>
          </wp:inline>
        </w:drawing>
      </w:r>
    </w:p>
    <w:p>
      <w:pPr>
        <w:numPr>
          <w:ilvl w:val="4"/>
          <w:numId w:val="13"/>
        </w:numPr>
        <w:ind w:left="2100" w:leftChars="0" w:hanging="42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"https://goodgoodstudy.blog.csdn.net/article/details/105962516" </w:instrText>
      </w:r>
      <w:r>
        <w:rPr>
          <w:rFonts w:hint="eastAsia"/>
          <w:lang w:val="en-US" w:eastAsia="zh-CN"/>
        </w:rPr>
        <w:fldChar w:fldCharType="separate"/>
      </w:r>
      <w:r>
        <w:rPr>
          <w:rStyle w:val="17"/>
          <w:rFonts w:hint="eastAsia"/>
          <w:lang w:val="en-US" w:eastAsia="zh-CN"/>
        </w:rPr>
        <w:t>https://goodgoodstudy.blog.csdn.net/article/details/105962516</w:t>
      </w:r>
      <w:r>
        <w:rPr>
          <w:rFonts w:hint="eastAsia"/>
          <w:lang w:val="en-US" w:eastAsia="zh-CN"/>
        </w:rPr>
        <w:fldChar w:fldCharType="end"/>
      </w:r>
    </w:p>
    <w:p>
      <w:pPr>
        <w:numPr>
          <w:ilvl w:val="4"/>
          <w:numId w:val="13"/>
        </w:numPr>
        <w:ind w:left="2100" w:leftChars="0" w:hanging="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"https://blog.csdn.net/itnerd/article/details/105968943" </w:instrText>
      </w:r>
      <w:r>
        <w:rPr>
          <w:rFonts w:hint="default"/>
          <w:lang w:val="en-US" w:eastAsia="zh-CN"/>
        </w:rPr>
        <w:fldChar w:fldCharType="separate"/>
      </w:r>
      <w:r>
        <w:rPr>
          <w:rStyle w:val="17"/>
          <w:rFonts w:hint="default"/>
          <w:lang w:val="en-US" w:eastAsia="zh-CN"/>
        </w:rPr>
        <w:t>https://blog.csdn.net/itnerd/article/details/105968943</w:t>
      </w:r>
      <w:r>
        <w:rPr>
          <w:rFonts w:hint="default"/>
          <w:lang w:val="en-US" w:eastAsia="zh-CN"/>
        </w:rPr>
        <w:fldChar w:fldCharType="end"/>
      </w:r>
    </w:p>
    <w:p>
      <w:pPr>
        <w:pStyle w:val="4"/>
        <w:bidi w:val="0"/>
        <w:rPr>
          <w:rFonts w:hint="default"/>
          <w:lang w:val="en-US" w:eastAsia="zh-CN"/>
        </w:rPr>
      </w:pPr>
      <w:r>
        <w:rPr>
          <w:rFonts w:hint="eastAsia"/>
          <w:lang w:val="en-US" w:eastAsia="zh-CN"/>
        </w:rPr>
        <w:t xml:space="preserve">2.1.6  </w:t>
      </w:r>
      <w:r>
        <w:rPr>
          <w:rFonts w:hint="default"/>
          <w:lang w:val="en-US" w:eastAsia="zh-CN"/>
        </w:rPr>
        <w:t>Implementation details</w:t>
      </w:r>
    </w:p>
    <w:p>
      <w:pPr>
        <w:rPr>
          <w:rFonts w:hint="default"/>
          <w:lang w:val="en-US" w:eastAsia="zh-CN"/>
        </w:rPr>
      </w:pPr>
      <w:r>
        <w:rPr>
          <w:rFonts w:hint="eastAsia"/>
          <w:lang w:val="en-US" w:eastAsia="zh-CN"/>
        </w:rPr>
        <w:t>具体实现细节：</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MR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CMMI5">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271909"/>
    <w:multiLevelType w:val="multilevel"/>
    <w:tmpl w:val="A4271909"/>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16EBBDC"/>
    <w:multiLevelType w:val="multilevel"/>
    <w:tmpl w:val="B16EBBD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A8670F1"/>
    <w:multiLevelType w:val="multilevel"/>
    <w:tmpl w:val="BA8670F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CE9AF784"/>
    <w:multiLevelType w:val="multilevel"/>
    <w:tmpl w:val="CE9AF784"/>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0A630B0"/>
    <w:multiLevelType w:val="multilevel"/>
    <w:tmpl w:val="E0A630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E37C6C3"/>
    <w:multiLevelType w:val="multilevel"/>
    <w:tmpl w:val="EE37C6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0CD6C73"/>
    <w:multiLevelType w:val="multilevel"/>
    <w:tmpl w:val="F0CD6C7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35696D27"/>
    <w:multiLevelType w:val="multilevel"/>
    <w:tmpl w:val="35696D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6653ECFB"/>
    <w:multiLevelType w:val="multilevel"/>
    <w:tmpl w:val="6653ECF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6804A992"/>
    <w:multiLevelType w:val="singleLevel"/>
    <w:tmpl w:val="6804A992"/>
    <w:lvl w:ilvl="0" w:tentative="0">
      <w:start w:val="1"/>
      <w:numFmt w:val="decimal"/>
      <w:lvlText w:val="%1."/>
      <w:lvlJc w:val="left"/>
      <w:pPr>
        <w:tabs>
          <w:tab w:val="left" w:pos="-420"/>
        </w:tabs>
        <w:ind w:left="5" w:hanging="425"/>
      </w:pPr>
      <w:rPr>
        <w:rFonts w:hint="default"/>
      </w:rPr>
    </w:lvl>
  </w:abstractNum>
  <w:abstractNum w:abstractNumId="10">
    <w:nsid w:val="68730D52"/>
    <w:multiLevelType w:val="multilevel"/>
    <w:tmpl w:val="68730D5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6C85FAB0"/>
    <w:multiLevelType w:val="singleLevel"/>
    <w:tmpl w:val="6C85FAB0"/>
    <w:lvl w:ilvl="0" w:tentative="0">
      <w:start w:val="1"/>
      <w:numFmt w:val="decimal"/>
      <w:lvlText w:val="%1."/>
      <w:lvlJc w:val="left"/>
      <w:pPr>
        <w:tabs>
          <w:tab w:val="left" w:pos="-420"/>
        </w:tabs>
        <w:ind w:left="5" w:hanging="425"/>
      </w:pPr>
      <w:rPr>
        <w:rFonts w:hint="default"/>
      </w:rPr>
    </w:lvl>
  </w:abstractNum>
  <w:abstractNum w:abstractNumId="12">
    <w:nsid w:val="7BD84DF8"/>
    <w:multiLevelType w:val="multilevel"/>
    <w:tmpl w:val="7BD84DF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7"/>
  </w:num>
  <w:num w:numId="2">
    <w:abstractNumId w:val="1"/>
  </w:num>
  <w:num w:numId="3">
    <w:abstractNumId w:val="2"/>
  </w:num>
  <w:num w:numId="4">
    <w:abstractNumId w:val="9"/>
  </w:num>
  <w:num w:numId="5">
    <w:abstractNumId w:val="10"/>
  </w:num>
  <w:num w:numId="6">
    <w:abstractNumId w:val="12"/>
  </w:num>
  <w:num w:numId="7">
    <w:abstractNumId w:val="11"/>
  </w:num>
  <w:num w:numId="8">
    <w:abstractNumId w:val="3"/>
  </w:num>
  <w:num w:numId="9">
    <w:abstractNumId w:val="0"/>
  </w:num>
  <w:num w:numId="10">
    <w:abstractNumId w:val="8"/>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kNjY3NWI4N2JlZjRlNmRiOWQyZDZhMzIwMzk4YWEifQ=="/>
  </w:docVars>
  <w:rsids>
    <w:rsidRoot w:val="00172A27"/>
    <w:rsid w:val="001D4E0F"/>
    <w:rsid w:val="005725D1"/>
    <w:rsid w:val="006041EC"/>
    <w:rsid w:val="009E6C4A"/>
    <w:rsid w:val="00A41FC0"/>
    <w:rsid w:val="00A81D22"/>
    <w:rsid w:val="01011432"/>
    <w:rsid w:val="014063FE"/>
    <w:rsid w:val="01545574"/>
    <w:rsid w:val="01630EAA"/>
    <w:rsid w:val="016E2262"/>
    <w:rsid w:val="01763BCE"/>
    <w:rsid w:val="017F6C3D"/>
    <w:rsid w:val="01853E11"/>
    <w:rsid w:val="01906A4A"/>
    <w:rsid w:val="01F9035B"/>
    <w:rsid w:val="01FE5D0D"/>
    <w:rsid w:val="020501F8"/>
    <w:rsid w:val="02175C5A"/>
    <w:rsid w:val="029370ED"/>
    <w:rsid w:val="02A924AB"/>
    <w:rsid w:val="02F97AFC"/>
    <w:rsid w:val="03935F9D"/>
    <w:rsid w:val="03AD58A1"/>
    <w:rsid w:val="03AE2575"/>
    <w:rsid w:val="0405748B"/>
    <w:rsid w:val="040E4458"/>
    <w:rsid w:val="043853F3"/>
    <w:rsid w:val="043B2EAD"/>
    <w:rsid w:val="044F7491"/>
    <w:rsid w:val="04640655"/>
    <w:rsid w:val="04776CBF"/>
    <w:rsid w:val="04790F7A"/>
    <w:rsid w:val="04E376E4"/>
    <w:rsid w:val="04E43544"/>
    <w:rsid w:val="04E94D00"/>
    <w:rsid w:val="04F75709"/>
    <w:rsid w:val="05157866"/>
    <w:rsid w:val="053E1ADF"/>
    <w:rsid w:val="05426B85"/>
    <w:rsid w:val="05663F59"/>
    <w:rsid w:val="05B20D29"/>
    <w:rsid w:val="05D13AC9"/>
    <w:rsid w:val="05DC3095"/>
    <w:rsid w:val="061E2CEB"/>
    <w:rsid w:val="06D71CBD"/>
    <w:rsid w:val="06F047FC"/>
    <w:rsid w:val="06F83BEF"/>
    <w:rsid w:val="071719AF"/>
    <w:rsid w:val="07316FA7"/>
    <w:rsid w:val="07680A60"/>
    <w:rsid w:val="07862691"/>
    <w:rsid w:val="07B42F52"/>
    <w:rsid w:val="07CF2D41"/>
    <w:rsid w:val="07EF6488"/>
    <w:rsid w:val="083C297C"/>
    <w:rsid w:val="084F06C8"/>
    <w:rsid w:val="08AB6853"/>
    <w:rsid w:val="08E656A4"/>
    <w:rsid w:val="08EA1D72"/>
    <w:rsid w:val="08FF26FB"/>
    <w:rsid w:val="09023F99"/>
    <w:rsid w:val="093840D7"/>
    <w:rsid w:val="093E76C7"/>
    <w:rsid w:val="098B0432"/>
    <w:rsid w:val="09B22759"/>
    <w:rsid w:val="09B259BF"/>
    <w:rsid w:val="09E244F6"/>
    <w:rsid w:val="09EF6DD7"/>
    <w:rsid w:val="09F246CB"/>
    <w:rsid w:val="09FB5CE1"/>
    <w:rsid w:val="09FC30DE"/>
    <w:rsid w:val="0A19293E"/>
    <w:rsid w:val="0A5B1346"/>
    <w:rsid w:val="0A802F26"/>
    <w:rsid w:val="0A86585D"/>
    <w:rsid w:val="0A8A2498"/>
    <w:rsid w:val="0B341155"/>
    <w:rsid w:val="0B341C13"/>
    <w:rsid w:val="0B58353B"/>
    <w:rsid w:val="0B8F11F9"/>
    <w:rsid w:val="0BC404EA"/>
    <w:rsid w:val="0BF73B5D"/>
    <w:rsid w:val="0C0514AA"/>
    <w:rsid w:val="0C081A63"/>
    <w:rsid w:val="0C2F779B"/>
    <w:rsid w:val="0C3654A0"/>
    <w:rsid w:val="0C6F4FF4"/>
    <w:rsid w:val="0C6F5DE9"/>
    <w:rsid w:val="0C7C6124"/>
    <w:rsid w:val="0C9B273A"/>
    <w:rsid w:val="0D7A4A46"/>
    <w:rsid w:val="0D8D5496"/>
    <w:rsid w:val="0D95362E"/>
    <w:rsid w:val="0DA34BD2"/>
    <w:rsid w:val="0DB04355"/>
    <w:rsid w:val="0DC80764"/>
    <w:rsid w:val="0DD53882"/>
    <w:rsid w:val="0DDA7023"/>
    <w:rsid w:val="0DF22B5B"/>
    <w:rsid w:val="0E5D3644"/>
    <w:rsid w:val="0E6574A4"/>
    <w:rsid w:val="0E682AF0"/>
    <w:rsid w:val="0E6E5859"/>
    <w:rsid w:val="0EAE29BB"/>
    <w:rsid w:val="0EC526B1"/>
    <w:rsid w:val="0ED24E9D"/>
    <w:rsid w:val="0F1A4969"/>
    <w:rsid w:val="0F4E7F38"/>
    <w:rsid w:val="0F575A91"/>
    <w:rsid w:val="0F64150A"/>
    <w:rsid w:val="0F8C7202"/>
    <w:rsid w:val="0FA14163"/>
    <w:rsid w:val="0FAB538A"/>
    <w:rsid w:val="0FC16078"/>
    <w:rsid w:val="0FE8038D"/>
    <w:rsid w:val="102A2753"/>
    <w:rsid w:val="103F3D25"/>
    <w:rsid w:val="106041B7"/>
    <w:rsid w:val="106D0892"/>
    <w:rsid w:val="10C170B3"/>
    <w:rsid w:val="10FA33AA"/>
    <w:rsid w:val="114B1121"/>
    <w:rsid w:val="1162403E"/>
    <w:rsid w:val="116C2260"/>
    <w:rsid w:val="117F2A6F"/>
    <w:rsid w:val="11901A15"/>
    <w:rsid w:val="11A9229B"/>
    <w:rsid w:val="11BB2665"/>
    <w:rsid w:val="11C10E95"/>
    <w:rsid w:val="11D66B41"/>
    <w:rsid w:val="11DF40C6"/>
    <w:rsid w:val="11F76665"/>
    <w:rsid w:val="120773BF"/>
    <w:rsid w:val="1212349F"/>
    <w:rsid w:val="122C5A69"/>
    <w:rsid w:val="125B36B0"/>
    <w:rsid w:val="127168D9"/>
    <w:rsid w:val="128855A3"/>
    <w:rsid w:val="129D241C"/>
    <w:rsid w:val="13680087"/>
    <w:rsid w:val="13807C21"/>
    <w:rsid w:val="13893C35"/>
    <w:rsid w:val="13C632CA"/>
    <w:rsid w:val="13F015BE"/>
    <w:rsid w:val="1420476D"/>
    <w:rsid w:val="143F2545"/>
    <w:rsid w:val="145D5DA9"/>
    <w:rsid w:val="146A387E"/>
    <w:rsid w:val="14700951"/>
    <w:rsid w:val="147A27EB"/>
    <w:rsid w:val="14A405FA"/>
    <w:rsid w:val="14A979BF"/>
    <w:rsid w:val="14AA1BE4"/>
    <w:rsid w:val="14B01BB8"/>
    <w:rsid w:val="14DA5E40"/>
    <w:rsid w:val="14ED434A"/>
    <w:rsid w:val="1522070D"/>
    <w:rsid w:val="1561334F"/>
    <w:rsid w:val="158346B4"/>
    <w:rsid w:val="15E06706"/>
    <w:rsid w:val="162865C3"/>
    <w:rsid w:val="1642631D"/>
    <w:rsid w:val="166E360E"/>
    <w:rsid w:val="16AF22B3"/>
    <w:rsid w:val="16C9497F"/>
    <w:rsid w:val="16DD3BBC"/>
    <w:rsid w:val="16E3540A"/>
    <w:rsid w:val="170F065E"/>
    <w:rsid w:val="17333ACD"/>
    <w:rsid w:val="1769592D"/>
    <w:rsid w:val="178F2B12"/>
    <w:rsid w:val="17984446"/>
    <w:rsid w:val="17B41B36"/>
    <w:rsid w:val="17DD62FD"/>
    <w:rsid w:val="17E930C0"/>
    <w:rsid w:val="17EA27C8"/>
    <w:rsid w:val="17EF39FB"/>
    <w:rsid w:val="17F022AC"/>
    <w:rsid w:val="18277753"/>
    <w:rsid w:val="18482503"/>
    <w:rsid w:val="184B1943"/>
    <w:rsid w:val="18574241"/>
    <w:rsid w:val="1890511D"/>
    <w:rsid w:val="18B350E7"/>
    <w:rsid w:val="18DE40D7"/>
    <w:rsid w:val="18DE6984"/>
    <w:rsid w:val="18FE29CF"/>
    <w:rsid w:val="19193189"/>
    <w:rsid w:val="193F1543"/>
    <w:rsid w:val="197544EA"/>
    <w:rsid w:val="199816BC"/>
    <w:rsid w:val="199E657E"/>
    <w:rsid w:val="19A215AC"/>
    <w:rsid w:val="19BB08CB"/>
    <w:rsid w:val="19FA19EE"/>
    <w:rsid w:val="1A6C585D"/>
    <w:rsid w:val="1A807414"/>
    <w:rsid w:val="1AA6158C"/>
    <w:rsid w:val="1AD31C39"/>
    <w:rsid w:val="1AD8769A"/>
    <w:rsid w:val="1B1D4C62"/>
    <w:rsid w:val="1B4E4CDE"/>
    <w:rsid w:val="1B8F646F"/>
    <w:rsid w:val="1BE4511F"/>
    <w:rsid w:val="1C057BD0"/>
    <w:rsid w:val="1C224294"/>
    <w:rsid w:val="1C2934C9"/>
    <w:rsid w:val="1C390CE1"/>
    <w:rsid w:val="1C4C3A51"/>
    <w:rsid w:val="1C542906"/>
    <w:rsid w:val="1C8A158E"/>
    <w:rsid w:val="1CDA72AF"/>
    <w:rsid w:val="1CE41EDC"/>
    <w:rsid w:val="1CE910C6"/>
    <w:rsid w:val="1D37200B"/>
    <w:rsid w:val="1D7C3EC2"/>
    <w:rsid w:val="1D9545E9"/>
    <w:rsid w:val="1D984CC3"/>
    <w:rsid w:val="1DBC0763"/>
    <w:rsid w:val="1DC8750C"/>
    <w:rsid w:val="1DD43CFE"/>
    <w:rsid w:val="1DE913A5"/>
    <w:rsid w:val="1DFE4AC7"/>
    <w:rsid w:val="1E0D03CE"/>
    <w:rsid w:val="1E3079FA"/>
    <w:rsid w:val="1E4D662C"/>
    <w:rsid w:val="1E847F88"/>
    <w:rsid w:val="1EB06B67"/>
    <w:rsid w:val="1EE00481"/>
    <w:rsid w:val="1EF87EC0"/>
    <w:rsid w:val="1F263FB9"/>
    <w:rsid w:val="1F62533A"/>
    <w:rsid w:val="1F6741A3"/>
    <w:rsid w:val="1F867CC2"/>
    <w:rsid w:val="1F8F5B11"/>
    <w:rsid w:val="1FBB76A0"/>
    <w:rsid w:val="1FC600E9"/>
    <w:rsid w:val="20000DDB"/>
    <w:rsid w:val="20271E80"/>
    <w:rsid w:val="207356D5"/>
    <w:rsid w:val="208B3B52"/>
    <w:rsid w:val="20956DAF"/>
    <w:rsid w:val="20AC2B17"/>
    <w:rsid w:val="20C22F49"/>
    <w:rsid w:val="210057AB"/>
    <w:rsid w:val="211E15AC"/>
    <w:rsid w:val="212E385C"/>
    <w:rsid w:val="214E29EC"/>
    <w:rsid w:val="218C50BC"/>
    <w:rsid w:val="21A40596"/>
    <w:rsid w:val="21B06F78"/>
    <w:rsid w:val="21C66054"/>
    <w:rsid w:val="21CD73E2"/>
    <w:rsid w:val="21D00C81"/>
    <w:rsid w:val="21D92FF7"/>
    <w:rsid w:val="21F229A5"/>
    <w:rsid w:val="220C3F14"/>
    <w:rsid w:val="221F445D"/>
    <w:rsid w:val="226F3FF6"/>
    <w:rsid w:val="22C23B7E"/>
    <w:rsid w:val="22C81958"/>
    <w:rsid w:val="22D84EC4"/>
    <w:rsid w:val="22E11A59"/>
    <w:rsid w:val="22E542B8"/>
    <w:rsid w:val="22E83DA8"/>
    <w:rsid w:val="22F97D63"/>
    <w:rsid w:val="22FD08BD"/>
    <w:rsid w:val="233C7EFC"/>
    <w:rsid w:val="23645B24"/>
    <w:rsid w:val="236D2C2B"/>
    <w:rsid w:val="2385797E"/>
    <w:rsid w:val="2423153B"/>
    <w:rsid w:val="24287C8F"/>
    <w:rsid w:val="243A0633"/>
    <w:rsid w:val="24691961"/>
    <w:rsid w:val="250F386E"/>
    <w:rsid w:val="25247B6D"/>
    <w:rsid w:val="25301C56"/>
    <w:rsid w:val="253519F5"/>
    <w:rsid w:val="25473008"/>
    <w:rsid w:val="25830BF6"/>
    <w:rsid w:val="258E50DA"/>
    <w:rsid w:val="25C805EC"/>
    <w:rsid w:val="262A5931"/>
    <w:rsid w:val="26504961"/>
    <w:rsid w:val="26597496"/>
    <w:rsid w:val="26932519"/>
    <w:rsid w:val="26B209EE"/>
    <w:rsid w:val="27335F39"/>
    <w:rsid w:val="2751182E"/>
    <w:rsid w:val="278041CC"/>
    <w:rsid w:val="27A46BFD"/>
    <w:rsid w:val="27C46B92"/>
    <w:rsid w:val="27F356C9"/>
    <w:rsid w:val="281178FD"/>
    <w:rsid w:val="28124782"/>
    <w:rsid w:val="283830DC"/>
    <w:rsid w:val="28471156"/>
    <w:rsid w:val="28610884"/>
    <w:rsid w:val="28915A71"/>
    <w:rsid w:val="28C96639"/>
    <w:rsid w:val="28D41543"/>
    <w:rsid w:val="28FF1E5F"/>
    <w:rsid w:val="292C2C40"/>
    <w:rsid w:val="29596F76"/>
    <w:rsid w:val="299341B5"/>
    <w:rsid w:val="29BD280D"/>
    <w:rsid w:val="29CC7634"/>
    <w:rsid w:val="29CE33E2"/>
    <w:rsid w:val="29E1680C"/>
    <w:rsid w:val="29F43840"/>
    <w:rsid w:val="29F55728"/>
    <w:rsid w:val="2A933624"/>
    <w:rsid w:val="2A9F7442"/>
    <w:rsid w:val="2AAD3E24"/>
    <w:rsid w:val="2B01054E"/>
    <w:rsid w:val="2B0379D1"/>
    <w:rsid w:val="2B2B79AC"/>
    <w:rsid w:val="2B9A15AE"/>
    <w:rsid w:val="2C1D2D14"/>
    <w:rsid w:val="2C1F4CDE"/>
    <w:rsid w:val="2C201DA3"/>
    <w:rsid w:val="2C4500B1"/>
    <w:rsid w:val="2C5C4D56"/>
    <w:rsid w:val="2C772424"/>
    <w:rsid w:val="2C7E156A"/>
    <w:rsid w:val="2CE33F5E"/>
    <w:rsid w:val="2D285E15"/>
    <w:rsid w:val="2D305DC8"/>
    <w:rsid w:val="2D332E5D"/>
    <w:rsid w:val="2D54326F"/>
    <w:rsid w:val="2D6C3F53"/>
    <w:rsid w:val="2D8C1F00"/>
    <w:rsid w:val="2DBA6976"/>
    <w:rsid w:val="2DD407DB"/>
    <w:rsid w:val="2DDD09AD"/>
    <w:rsid w:val="2E0D15E3"/>
    <w:rsid w:val="2E100D83"/>
    <w:rsid w:val="2E1A575D"/>
    <w:rsid w:val="2E9D2BEC"/>
    <w:rsid w:val="2EC801E1"/>
    <w:rsid w:val="2ECE6548"/>
    <w:rsid w:val="2EED1992"/>
    <w:rsid w:val="2EF648D2"/>
    <w:rsid w:val="2F350375"/>
    <w:rsid w:val="2F5702EB"/>
    <w:rsid w:val="2FB652F3"/>
    <w:rsid w:val="2FF52AB0"/>
    <w:rsid w:val="30662EDC"/>
    <w:rsid w:val="30675CED"/>
    <w:rsid w:val="308F1E5C"/>
    <w:rsid w:val="309B5221"/>
    <w:rsid w:val="30C40118"/>
    <w:rsid w:val="30D943E1"/>
    <w:rsid w:val="30E563D1"/>
    <w:rsid w:val="30ED0D50"/>
    <w:rsid w:val="30FA3813"/>
    <w:rsid w:val="310F289A"/>
    <w:rsid w:val="31180417"/>
    <w:rsid w:val="312F7772"/>
    <w:rsid w:val="313B1134"/>
    <w:rsid w:val="315B5B9D"/>
    <w:rsid w:val="31D65E3F"/>
    <w:rsid w:val="32275437"/>
    <w:rsid w:val="323B0398"/>
    <w:rsid w:val="329B4FBE"/>
    <w:rsid w:val="32BC5270"/>
    <w:rsid w:val="32E4633A"/>
    <w:rsid w:val="32ED101C"/>
    <w:rsid w:val="33064502"/>
    <w:rsid w:val="33102431"/>
    <w:rsid w:val="33650A06"/>
    <w:rsid w:val="337A6BE3"/>
    <w:rsid w:val="33B5718F"/>
    <w:rsid w:val="33C323F3"/>
    <w:rsid w:val="33DE547F"/>
    <w:rsid w:val="33F94646"/>
    <w:rsid w:val="34336EA5"/>
    <w:rsid w:val="345B3A8A"/>
    <w:rsid w:val="347B64A4"/>
    <w:rsid w:val="349D49F2"/>
    <w:rsid w:val="34AB35B3"/>
    <w:rsid w:val="34CF2878"/>
    <w:rsid w:val="34E940E1"/>
    <w:rsid w:val="34F67E34"/>
    <w:rsid w:val="35047B69"/>
    <w:rsid w:val="35156C7E"/>
    <w:rsid w:val="35536655"/>
    <w:rsid w:val="35635C3C"/>
    <w:rsid w:val="35645510"/>
    <w:rsid w:val="358C4AE8"/>
    <w:rsid w:val="358D293B"/>
    <w:rsid w:val="358F60B9"/>
    <w:rsid w:val="35C42453"/>
    <w:rsid w:val="35F04FF6"/>
    <w:rsid w:val="3636522D"/>
    <w:rsid w:val="36484E32"/>
    <w:rsid w:val="36A460E2"/>
    <w:rsid w:val="36C24BE4"/>
    <w:rsid w:val="36F64F1A"/>
    <w:rsid w:val="370A20E7"/>
    <w:rsid w:val="373A6A06"/>
    <w:rsid w:val="37755C5C"/>
    <w:rsid w:val="377F356D"/>
    <w:rsid w:val="3782068E"/>
    <w:rsid w:val="379E03AE"/>
    <w:rsid w:val="379F3E3C"/>
    <w:rsid w:val="37BC7885"/>
    <w:rsid w:val="37CB4AD3"/>
    <w:rsid w:val="382B547B"/>
    <w:rsid w:val="382D0783"/>
    <w:rsid w:val="38514471"/>
    <w:rsid w:val="38D20856"/>
    <w:rsid w:val="38D30480"/>
    <w:rsid w:val="38DF7CCF"/>
    <w:rsid w:val="38EA0710"/>
    <w:rsid w:val="39096AFA"/>
    <w:rsid w:val="392F215B"/>
    <w:rsid w:val="39615116"/>
    <w:rsid w:val="39615F18"/>
    <w:rsid w:val="39717968"/>
    <w:rsid w:val="3A171DF1"/>
    <w:rsid w:val="3AB74334"/>
    <w:rsid w:val="3ACB7FB6"/>
    <w:rsid w:val="3B2A33AF"/>
    <w:rsid w:val="3B32425A"/>
    <w:rsid w:val="3B3606AF"/>
    <w:rsid w:val="3B4E2A82"/>
    <w:rsid w:val="3BA174BE"/>
    <w:rsid w:val="3BD92DB0"/>
    <w:rsid w:val="3C597D99"/>
    <w:rsid w:val="3C687FDC"/>
    <w:rsid w:val="3C783C1F"/>
    <w:rsid w:val="3C83471E"/>
    <w:rsid w:val="3D10242A"/>
    <w:rsid w:val="3D1210B2"/>
    <w:rsid w:val="3D5B18EE"/>
    <w:rsid w:val="3D5B69A2"/>
    <w:rsid w:val="3D710671"/>
    <w:rsid w:val="3D79382C"/>
    <w:rsid w:val="3D817BF5"/>
    <w:rsid w:val="3DFC5255"/>
    <w:rsid w:val="3E0E5D0D"/>
    <w:rsid w:val="3E1D0952"/>
    <w:rsid w:val="3E6025EB"/>
    <w:rsid w:val="3E760CE9"/>
    <w:rsid w:val="3E7D396A"/>
    <w:rsid w:val="3E8F17A8"/>
    <w:rsid w:val="3ED57589"/>
    <w:rsid w:val="3EE221DC"/>
    <w:rsid w:val="3EE55332"/>
    <w:rsid w:val="3F0F7C4A"/>
    <w:rsid w:val="3F3146B5"/>
    <w:rsid w:val="3F744EE9"/>
    <w:rsid w:val="3F89661A"/>
    <w:rsid w:val="3FCC262F"/>
    <w:rsid w:val="3FE819F6"/>
    <w:rsid w:val="400903D1"/>
    <w:rsid w:val="402E68C1"/>
    <w:rsid w:val="40805FCE"/>
    <w:rsid w:val="40963FBD"/>
    <w:rsid w:val="40972FFA"/>
    <w:rsid w:val="40B01F51"/>
    <w:rsid w:val="40C22BA8"/>
    <w:rsid w:val="40D43E92"/>
    <w:rsid w:val="411918A4"/>
    <w:rsid w:val="412D308A"/>
    <w:rsid w:val="41511CCF"/>
    <w:rsid w:val="415343EF"/>
    <w:rsid w:val="423746D8"/>
    <w:rsid w:val="423C714A"/>
    <w:rsid w:val="42456FB4"/>
    <w:rsid w:val="4262775F"/>
    <w:rsid w:val="42787057"/>
    <w:rsid w:val="4286479F"/>
    <w:rsid w:val="42BD2703"/>
    <w:rsid w:val="42F02586"/>
    <w:rsid w:val="43791C5A"/>
    <w:rsid w:val="439711A6"/>
    <w:rsid w:val="4397713E"/>
    <w:rsid w:val="43AA2C88"/>
    <w:rsid w:val="43B135C5"/>
    <w:rsid w:val="43E74056"/>
    <w:rsid w:val="43E82206"/>
    <w:rsid w:val="4418196A"/>
    <w:rsid w:val="443D1D4E"/>
    <w:rsid w:val="445B029D"/>
    <w:rsid w:val="447E1629"/>
    <w:rsid w:val="44953938"/>
    <w:rsid w:val="449C1B44"/>
    <w:rsid w:val="44A82E43"/>
    <w:rsid w:val="44D30AFA"/>
    <w:rsid w:val="44E64193"/>
    <w:rsid w:val="45071DF6"/>
    <w:rsid w:val="450D1720"/>
    <w:rsid w:val="45206DB3"/>
    <w:rsid w:val="45554E75"/>
    <w:rsid w:val="458539AC"/>
    <w:rsid w:val="45861201"/>
    <w:rsid w:val="459433B1"/>
    <w:rsid w:val="45E71F71"/>
    <w:rsid w:val="45EB4683"/>
    <w:rsid w:val="45FE72BB"/>
    <w:rsid w:val="463351B6"/>
    <w:rsid w:val="46D5186D"/>
    <w:rsid w:val="46E000EB"/>
    <w:rsid w:val="46FD0D63"/>
    <w:rsid w:val="47022DDB"/>
    <w:rsid w:val="47332F94"/>
    <w:rsid w:val="479A45E8"/>
    <w:rsid w:val="485C2E62"/>
    <w:rsid w:val="48A77467"/>
    <w:rsid w:val="48AC74A2"/>
    <w:rsid w:val="48B0216E"/>
    <w:rsid w:val="48B86999"/>
    <w:rsid w:val="48F27B4B"/>
    <w:rsid w:val="49026870"/>
    <w:rsid w:val="491D0A8F"/>
    <w:rsid w:val="497C50C6"/>
    <w:rsid w:val="49A95790"/>
    <w:rsid w:val="49F509D5"/>
    <w:rsid w:val="49F54110"/>
    <w:rsid w:val="4A003601"/>
    <w:rsid w:val="4A0406E8"/>
    <w:rsid w:val="4A28198C"/>
    <w:rsid w:val="4ABD7744"/>
    <w:rsid w:val="4AC24D5B"/>
    <w:rsid w:val="4AEB42B2"/>
    <w:rsid w:val="4AF6690F"/>
    <w:rsid w:val="4B905FEE"/>
    <w:rsid w:val="4B983D0E"/>
    <w:rsid w:val="4B9A7A86"/>
    <w:rsid w:val="4BC15012"/>
    <w:rsid w:val="4BCE14DD"/>
    <w:rsid w:val="4BE84613"/>
    <w:rsid w:val="4C0A4E40"/>
    <w:rsid w:val="4C68687F"/>
    <w:rsid w:val="4C7D6AB4"/>
    <w:rsid w:val="4C7E1155"/>
    <w:rsid w:val="4C8D3147"/>
    <w:rsid w:val="4C940979"/>
    <w:rsid w:val="4CC3256E"/>
    <w:rsid w:val="4CD43DE7"/>
    <w:rsid w:val="4CE865CF"/>
    <w:rsid w:val="4D2A6BE7"/>
    <w:rsid w:val="4D631EEC"/>
    <w:rsid w:val="4D846FCE"/>
    <w:rsid w:val="4DC94DD6"/>
    <w:rsid w:val="4DD21759"/>
    <w:rsid w:val="4E086F29"/>
    <w:rsid w:val="4E1040B7"/>
    <w:rsid w:val="4E1F4272"/>
    <w:rsid w:val="4E322F1B"/>
    <w:rsid w:val="4E4F2DA9"/>
    <w:rsid w:val="4E5D1E36"/>
    <w:rsid w:val="4E604FB7"/>
    <w:rsid w:val="4EA50C1B"/>
    <w:rsid w:val="4EA604F0"/>
    <w:rsid w:val="4EB33338"/>
    <w:rsid w:val="4EDD5B8F"/>
    <w:rsid w:val="4EFA5358"/>
    <w:rsid w:val="4F161B19"/>
    <w:rsid w:val="4F275AD4"/>
    <w:rsid w:val="4F552641"/>
    <w:rsid w:val="4F65345E"/>
    <w:rsid w:val="4F6F4D85"/>
    <w:rsid w:val="4F936AD5"/>
    <w:rsid w:val="4FA113E3"/>
    <w:rsid w:val="4FF961A9"/>
    <w:rsid w:val="50061953"/>
    <w:rsid w:val="500D1FD3"/>
    <w:rsid w:val="50180B15"/>
    <w:rsid w:val="508605D9"/>
    <w:rsid w:val="50B84494"/>
    <w:rsid w:val="50D12D63"/>
    <w:rsid w:val="50FF1796"/>
    <w:rsid w:val="51475FBA"/>
    <w:rsid w:val="516721B8"/>
    <w:rsid w:val="51BD598D"/>
    <w:rsid w:val="51ED33D1"/>
    <w:rsid w:val="51FD5CE7"/>
    <w:rsid w:val="52067C23"/>
    <w:rsid w:val="52304CA0"/>
    <w:rsid w:val="523C28F5"/>
    <w:rsid w:val="524608EE"/>
    <w:rsid w:val="524D5852"/>
    <w:rsid w:val="525A3ACB"/>
    <w:rsid w:val="526914D9"/>
    <w:rsid w:val="52AC38AF"/>
    <w:rsid w:val="52C66ABE"/>
    <w:rsid w:val="52ED2B91"/>
    <w:rsid w:val="530A76EC"/>
    <w:rsid w:val="53360A0C"/>
    <w:rsid w:val="5345477B"/>
    <w:rsid w:val="536A55EB"/>
    <w:rsid w:val="53C63F94"/>
    <w:rsid w:val="53CA6295"/>
    <w:rsid w:val="53D159AB"/>
    <w:rsid w:val="53FF492A"/>
    <w:rsid w:val="544D1B39"/>
    <w:rsid w:val="545C3B2A"/>
    <w:rsid w:val="547267FD"/>
    <w:rsid w:val="547C7738"/>
    <w:rsid w:val="54887DC2"/>
    <w:rsid w:val="548E18DE"/>
    <w:rsid w:val="549872CB"/>
    <w:rsid w:val="54BC6969"/>
    <w:rsid w:val="54D73AF9"/>
    <w:rsid w:val="54DE6C35"/>
    <w:rsid w:val="555821E7"/>
    <w:rsid w:val="555C314D"/>
    <w:rsid w:val="55644B18"/>
    <w:rsid w:val="557650C0"/>
    <w:rsid w:val="557D4400"/>
    <w:rsid w:val="55B65420"/>
    <w:rsid w:val="55C4407D"/>
    <w:rsid w:val="55C50284"/>
    <w:rsid w:val="55D7405D"/>
    <w:rsid w:val="55F61D5C"/>
    <w:rsid w:val="562763BA"/>
    <w:rsid w:val="564261B8"/>
    <w:rsid w:val="5687287E"/>
    <w:rsid w:val="568A1B08"/>
    <w:rsid w:val="568E6439"/>
    <w:rsid w:val="569D7981"/>
    <w:rsid w:val="56D92D37"/>
    <w:rsid w:val="56E95B38"/>
    <w:rsid w:val="56F06923"/>
    <w:rsid w:val="56F269C8"/>
    <w:rsid w:val="56F83EA4"/>
    <w:rsid w:val="56FE0652"/>
    <w:rsid w:val="57101C62"/>
    <w:rsid w:val="57846E97"/>
    <w:rsid w:val="57AC4455"/>
    <w:rsid w:val="57C46E8B"/>
    <w:rsid w:val="57E53986"/>
    <w:rsid w:val="584E1F92"/>
    <w:rsid w:val="585D60C3"/>
    <w:rsid w:val="586E207E"/>
    <w:rsid w:val="589046EA"/>
    <w:rsid w:val="589A0DF6"/>
    <w:rsid w:val="58F736F7"/>
    <w:rsid w:val="590649AC"/>
    <w:rsid w:val="590C7E44"/>
    <w:rsid w:val="591A3EB9"/>
    <w:rsid w:val="592117E6"/>
    <w:rsid w:val="592A744A"/>
    <w:rsid w:val="59522FDE"/>
    <w:rsid w:val="59745DBA"/>
    <w:rsid w:val="599D00BB"/>
    <w:rsid w:val="59B60181"/>
    <w:rsid w:val="59CF2FF0"/>
    <w:rsid w:val="59D625D1"/>
    <w:rsid w:val="59DD2631"/>
    <w:rsid w:val="59F33F1A"/>
    <w:rsid w:val="5A0761FB"/>
    <w:rsid w:val="5A2F6F2E"/>
    <w:rsid w:val="5A490FF5"/>
    <w:rsid w:val="5A55499E"/>
    <w:rsid w:val="5AB4066E"/>
    <w:rsid w:val="5AE35CDC"/>
    <w:rsid w:val="5AE96334"/>
    <w:rsid w:val="5B191C7D"/>
    <w:rsid w:val="5B305D11"/>
    <w:rsid w:val="5B6B6D49"/>
    <w:rsid w:val="5B7F45A2"/>
    <w:rsid w:val="5BAA563F"/>
    <w:rsid w:val="5BC052E6"/>
    <w:rsid w:val="5C0500FB"/>
    <w:rsid w:val="5C310E91"/>
    <w:rsid w:val="5C471564"/>
    <w:rsid w:val="5C612CF4"/>
    <w:rsid w:val="5CA124B6"/>
    <w:rsid w:val="5CC606DB"/>
    <w:rsid w:val="5CEA1C1C"/>
    <w:rsid w:val="5CF46AC3"/>
    <w:rsid w:val="5D5061F6"/>
    <w:rsid w:val="5D5D4737"/>
    <w:rsid w:val="5D9735D6"/>
    <w:rsid w:val="5DC869F1"/>
    <w:rsid w:val="5DCA6F11"/>
    <w:rsid w:val="5DE00D6C"/>
    <w:rsid w:val="5E1577E2"/>
    <w:rsid w:val="5E251632"/>
    <w:rsid w:val="5E493E4B"/>
    <w:rsid w:val="5E5F5EC0"/>
    <w:rsid w:val="5E6E2CE9"/>
    <w:rsid w:val="5E7F3237"/>
    <w:rsid w:val="5E7F3DCD"/>
    <w:rsid w:val="5E8C5954"/>
    <w:rsid w:val="5EBD3CCB"/>
    <w:rsid w:val="5F035A32"/>
    <w:rsid w:val="5F0E2D81"/>
    <w:rsid w:val="5F166FCB"/>
    <w:rsid w:val="5F30008D"/>
    <w:rsid w:val="5F6632D2"/>
    <w:rsid w:val="5F731CF7"/>
    <w:rsid w:val="5F955B14"/>
    <w:rsid w:val="5FBB31B2"/>
    <w:rsid w:val="600357A2"/>
    <w:rsid w:val="600B1EAA"/>
    <w:rsid w:val="600F5669"/>
    <w:rsid w:val="60196EBB"/>
    <w:rsid w:val="60290209"/>
    <w:rsid w:val="60363DC9"/>
    <w:rsid w:val="60937221"/>
    <w:rsid w:val="60DF7FBD"/>
    <w:rsid w:val="60EB53E3"/>
    <w:rsid w:val="60EC2C97"/>
    <w:rsid w:val="60F50672"/>
    <w:rsid w:val="611A0FF5"/>
    <w:rsid w:val="618B1C25"/>
    <w:rsid w:val="61A32CD0"/>
    <w:rsid w:val="61DE2022"/>
    <w:rsid w:val="61E7764E"/>
    <w:rsid w:val="61EB2991"/>
    <w:rsid w:val="62193066"/>
    <w:rsid w:val="6267301E"/>
    <w:rsid w:val="62720134"/>
    <w:rsid w:val="62783A0A"/>
    <w:rsid w:val="62924BB4"/>
    <w:rsid w:val="62C17471"/>
    <w:rsid w:val="62EB02E1"/>
    <w:rsid w:val="637254EB"/>
    <w:rsid w:val="638E1826"/>
    <w:rsid w:val="63A632AF"/>
    <w:rsid w:val="63DE5479"/>
    <w:rsid w:val="63EF49BB"/>
    <w:rsid w:val="641F4B74"/>
    <w:rsid w:val="643D7CD6"/>
    <w:rsid w:val="645C7B76"/>
    <w:rsid w:val="646D1D84"/>
    <w:rsid w:val="64F606B0"/>
    <w:rsid w:val="65037FF2"/>
    <w:rsid w:val="650A4DD4"/>
    <w:rsid w:val="652804BF"/>
    <w:rsid w:val="65516FAF"/>
    <w:rsid w:val="655535B1"/>
    <w:rsid w:val="655E17E4"/>
    <w:rsid w:val="657D7DA4"/>
    <w:rsid w:val="65914C4B"/>
    <w:rsid w:val="65AC0A48"/>
    <w:rsid w:val="65BC778B"/>
    <w:rsid w:val="65C37582"/>
    <w:rsid w:val="65D73958"/>
    <w:rsid w:val="65DC0C38"/>
    <w:rsid w:val="66240220"/>
    <w:rsid w:val="66332F25"/>
    <w:rsid w:val="664E7704"/>
    <w:rsid w:val="667271DD"/>
    <w:rsid w:val="66967370"/>
    <w:rsid w:val="66BB0B84"/>
    <w:rsid w:val="66F40A2F"/>
    <w:rsid w:val="6716400D"/>
    <w:rsid w:val="6724706C"/>
    <w:rsid w:val="67615162"/>
    <w:rsid w:val="676F552C"/>
    <w:rsid w:val="67F3434E"/>
    <w:rsid w:val="6814330F"/>
    <w:rsid w:val="68190258"/>
    <w:rsid w:val="682E25CF"/>
    <w:rsid w:val="685F31BC"/>
    <w:rsid w:val="689618A9"/>
    <w:rsid w:val="68A3629C"/>
    <w:rsid w:val="68BF2482"/>
    <w:rsid w:val="69232A11"/>
    <w:rsid w:val="692424AC"/>
    <w:rsid w:val="692B478C"/>
    <w:rsid w:val="693115D2"/>
    <w:rsid w:val="69731BEA"/>
    <w:rsid w:val="69E71C90"/>
    <w:rsid w:val="6A193E09"/>
    <w:rsid w:val="6A1D1B56"/>
    <w:rsid w:val="6A3A6264"/>
    <w:rsid w:val="6A4964A7"/>
    <w:rsid w:val="6A5135AE"/>
    <w:rsid w:val="6A6B0B13"/>
    <w:rsid w:val="6A8438F2"/>
    <w:rsid w:val="6A8B21E0"/>
    <w:rsid w:val="6A927E4E"/>
    <w:rsid w:val="6A9F256B"/>
    <w:rsid w:val="6AAA35BF"/>
    <w:rsid w:val="6AF1726A"/>
    <w:rsid w:val="6B0869F3"/>
    <w:rsid w:val="6B4C6D1C"/>
    <w:rsid w:val="6B641651"/>
    <w:rsid w:val="6B657311"/>
    <w:rsid w:val="6B67752D"/>
    <w:rsid w:val="6BC524A5"/>
    <w:rsid w:val="6BE4292B"/>
    <w:rsid w:val="6BEF0FC9"/>
    <w:rsid w:val="6BF8526D"/>
    <w:rsid w:val="6C0261EF"/>
    <w:rsid w:val="6C0F54CE"/>
    <w:rsid w:val="6C735A5D"/>
    <w:rsid w:val="6CA67BE1"/>
    <w:rsid w:val="6CB34D34"/>
    <w:rsid w:val="6CDF4B10"/>
    <w:rsid w:val="6D1204A3"/>
    <w:rsid w:val="6D1C44DD"/>
    <w:rsid w:val="6D4329F6"/>
    <w:rsid w:val="6D943870"/>
    <w:rsid w:val="6D9C57ED"/>
    <w:rsid w:val="6DBD3434"/>
    <w:rsid w:val="6DC82C90"/>
    <w:rsid w:val="6E05302D"/>
    <w:rsid w:val="6E2E52F5"/>
    <w:rsid w:val="6EA97E5C"/>
    <w:rsid w:val="6EE33278"/>
    <w:rsid w:val="6EF03395"/>
    <w:rsid w:val="6EFD2963"/>
    <w:rsid w:val="6F0D1BDB"/>
    <w:rsid w:val="6F130D38"/>
    <w:rsid w:val="6F2F27D3"/>
    <w:rsid w:val="6F477409"/>
    <w:rsid w:val="6F50222B"/>
    <w:rsid w:val="6F5616D3"/>
    <w:rsid w:val="6F7E3097"/>
    <w:rsid w:val="6FA523D2"/>
    <w:rsid w:val="6FD26F3F"/>
    <w:rsid w:val="6FF5686F"/>
    <w:rsid w:val="702E0619"/>
    <w:rsid w:val="702E23C7"/>
    <w:rsid w:val="704E1877"/>
    <w:rsid w:val="706D7382"/>
    <w:rsid w:val="70903082"/>
    <w:rsid w:val="70A224DD"/>
    <w:rsid w:val="70A51EB9"/>
    <w:rsid w:val="70AC5D56"/>
    <w:rsid w:val="70B24A8E"/>
    <w:rsid w:val="70B42845"/>
    <w:rsid w:val="71290DE0"/>
    <w:rsid w:val="71486CD8"/>
    <w:rsid w:val="71634A23"/>
    <w:rsid w:val="71940DE9"/>
    <w:rsid w:val="71B903B6"/>
    <w:rsid w:val="720A29C0"/>
    <w:rsid w:val="720C420E"/>
    <w:rsid w:val="72457E9C"/>
    <w:rsid w:val="724D4B5E"/>
    <w:rsid w:val="72522CE7"/>
    <w:rsid w:val="726B7729"/>
    <w:rsid w:val="72814226"/>
    <w:rsid w:val="72CB0D30"/>
    <w:rsid w:val="72CD3CE6"/>
    <w:rsid w:val="72D003EA"/>
    <w:rsid w:val="72D270A2"/>
    <w:rsid w:val="72D279FF"/>
    <w:rsid w:val="72FF629D"/>
    <w:rsid w:val="73093283"/>
    <w:rsid w:val="73166C4E"/>
    <w:rsid w:val="73506AF8"/>
    <w:rsid w:val="73984624"/>
    <w:rsid w:val="73A921B4"/>
    <w:rsid w:val="73B23BC2"/>
    <w:rsid w:val="73B87988"/>
    <w:rsid w:val="73CD1EF7"/>
    <w:rsid w:val="740570F3"/>
    <w:rsid w:val="740E5DB9"/>
    <w:rsid w:val="74925B58"/>
    <w:rsid w:val="74940C67"/>
    <w:rsid w:val="74C0195D"/>
    <w:rsid w:val="74FA775D"/>
    <w:rsid w:val="753A3CB8"/>
    <w:rsid w:val="753D4E5A"/>
    <w:rsid w:val="755270E4"/>
    <w:rsid w:val="756F7297"/>
    <w:rsid w:val="75852F04"/>
    <w:rsid w:val="75C74D02"/>
    <w:rsid w:val="76013C37"/>
    <w:rsid w:val="76375D4D"/>
    <w:rsid w:val="76465F91"/>
    <w:rsid w:val="764F3097"/>
    <w:rsid w:val="765C7562"/>
    <w:rsid w:val="766A7ED1"/>
    <w:rsid w:val="76873EB7"/>
    <w:rsid w:val="76C23D3C"/>
    <w:rsid w:val="76DB0DCF"/>
    <w:rsid w:val="76F459ED"/>
    <w:rsid w:val="776808B4"/>
    <w:rsid w:val="77770FD4"/>
    <w:rsid w:val="779A2A38"/>
    <w:rsid w:val="78126A72"/>
    <w:rsid w:val="781833CB"/>
    <w:rsid w:val="781E12F5"/>
    <w:rsid w:val="783267CC"/>
    <w:rsid w:val="78372035"/>
    <w:rsid w:val="78774B27"/>
    <w:rsid w:val="78F17C62"/>
    <w:rsid w:val="792079C7"/>
    <w:rsid w:val="796055BB"/>
    <w:rsid w:val="79C124FE"/>
    <w:rsid w:val="79D86D86"/>
    <w:rsid w:val="7A016D9E"/>
    <w:rsid w:val="7A1E525A"/>
    <w:rsid w:val="7A214D4A"/>
    <w:rsid w:val="7A41532F"/>
    <w:rsid w:val="7A4D4413"/>
    <w:rsid w:val="7A6335B5"/>
    <w:rsid w:val="7A896930"/>
    <w:rsid w:val="7A964261"/>
    <w:rsid w:val="7AAB2866"/>
    <w:rsid w:val="7AC333F4"/>
    <w:rsid w:val="7ADF1C25"/>
    <w:rsid w:val="7B1B79EC"/>
    <w:rsid w:val="7B1D7C08"/>
    <w:rsid w:val="7B1F4B3D"/>
    <w:rsid w:val="7B334D35"/>
    <w:rsid w:val="7B811F45"/>
    <w:rsid w:val="7BFE3BF2"/>
    <w:rsid w:val="7C0D0007"/>
    <w:rsid w:val="7C1C737E"/>
    <w:rsid w:val="7C394551"/>
    <w:rsid w:val="7C7474ED"/>
    <w:rsid w:val="7C876F97"/>
    <w:rsid w:val="7C8E41BB"/>
    <w:rsid w:val="7C947A56"/>
    <w:rsid w:val="7CBC0D5A"/>
    <w:rsid w:val="7CDB0E9F"/>
    <w:rsid w:val="7D2C3724"/>
    <w:rsid w:val="7D440FD0"/>
    <w:rsid w:val="7D697134"/>
    <w:rsid w:val="7DA41F1A"/>
    <w:rsid w:val="7DEE13E8"/>
    <w:rsid w:val="7DFA3FDA"/>
    <w:rsid w:val="7E2A6679"/>
    <w:rsid w:val="7E2B43EA"/>
    <w:rsid w:val="7E3E236F"/>
    <w:rsid w:val="7E447259"/>
    <w:rsid w:val="7E462FD2"/>
    <w:rsid w:val="7E48182E"/>
    <w:rsid w:val="7E9E716B"/>
    <w:rsid w:val="7EAD5691"/>
    <w:rsid w:val="7ED105F1"/>
    <w:rsid w:val="7EE051D4"/>
    <w:rsid w:val="7EE45B9D"/>
    <w:rsid w:val="7EF429B2"/>
    <w:rsid w:val="7F427C3D"/>
    <w:rsid w:val="7F4C1D3F"/>
    <w:rsid w:val="7F622275"/>
    <w:rsid w:val="7F765B38"/>
    <w:rsid w:val="7FB607EA"/>
    <w:rsid w:val="7FCF6FF7"/>
    <w:rsid w:val="7FEC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0" w:firstLineChars="0"/>
      <w:jc w:val="left"/>
    </w:pPr>
    <w:rPr>
      <w:rFonts w:eastAsia="仿宋" w:asciiTheme="minorAscii" w:hAnsiTheme="minorAscii" w:cstheme="minorBidi"/>
      <w:kern w:val="2"/>
      <w:sz w:val="21"/>
      <w:szCs w:val="24"/>
      <w:lang w:val="en-US" w:eastAsia="zh-CN" w:bidi="ar-SA"/>
    </w:rPr>
  </w:style>
  <w:style w:type="paragraph" w:styleId="2">
    <w:name w:val="heading 1"/>
    <w:basedOn w:val="1"/>
    <w:next w:val="1"/>
    <w:link w:val="19"/>
    <w:qFormat/>
    <w:uiPriority w:val="0"/>
    <w:pPr>
      <w:keepNext/>
      <w:keepLines/>
      <w:spacing w:beforeLines="0" w:beforeAutospacing="0" w:afterLines="0" w:afterAutospacing="0" w:line="240" w:lineRule="auto"/>
      <w:ind w:firstLine="0" w:firstLineChars="0"/>
      <w:jc w:val="left"/>
      <w:outlineLvl w:val="0"/>
    </w:pPr>
    <w:rPr>
      <w:b/>
      <w:kern w:val="44"/>
      <w:sz w:val="32"/>
    </w:rPr>
  </w:style>
  <w:style w:type="paragraph" w:styleId="3">
    <w:name w:val="heading 2"/>
    <w:basedOn w:val="1"/>
    <w:next w:val="1"/>
    <w:link w:val="21"/>
    <w:unhideWhenUsed/>
    <w:qFormat/>
    <w:uiPriority w:val="0"/>
    <w:pPr>
      <w:keepNext/>
      <w:keepLines/>
      <w:spacing w:before="120" w:beforeLines="0" w:beforeAutospacing="0" w:after="120" w:afterLines="0" w:afterAutospacing="0" w:line="240" w:lineRule="auto"/>
      <w:ind w:firstLine="0" w:firstLineChars="0"/>
      <w:outlineLvl w:val="1"/>
    </w:pPr>
    <w:rPr>
      <w:rFonts w:ascii="Arial" w:hAnsi="Arial" w:eastAsia="黑体"/>
      <w:sz w:val="30"/>
    </w:rPr>
  </w:style>
  <w:style w:type="paragraph" w:styleId="4">
    <w:name w:val="heading 3"/>
    <w:basedOn w:val="1"/>
    <w:next w:val="1"/>
    <w:link w:val="18"/>
    <w:unhideWhenUsed/>
    <w:qFormat/>
    <w:uiPriority w:val="0"/>
    <w:pPr>
      <w:keepNext w:val="0"/>
      <w:keepLines/>
      <w:spacing w:beforeLines="0" w:beforeAutospacing="0" w:afterLines="0" w:afterAutospacing="0" w:line="240" w:lineRule="auto"/>
      <w:ind w:firstLine="0" w:firstLineChars="0"/>
      <w:outlineLvl w:val="2"/>
    </w:pPr>
    <w:rPr>
      <w:sz w:val="28"/>
    </w:rPr>
  </w:style>
  <w:style w:type="paragraph" w:styleId="5">
    <w:name w:val="heading 4"/>
    <w:basedOn w:val="4"/>
    <w:next w:val="4"/>
    <w:link w:val="20"/>
    <w:unhideWhenUsed/>
    <w:qFormat/>
    <w:uiPriority w:val="0"/>
    <w:pPr>
      <w:keepNext/>
      <w:keepLines/>
      <w:spacing w:beforeLines="0" w:beforeAutospacing="0" w:afterLines="0" w:afterAutospacing="0" w:line="240" w:lineRule="auto"/>
      <w:outlineLvl w:val="3"/>
    </w:pPr>
    <w:rPr>
      <w:rFonts w:ascii="Arial" w:hAnsi="Arial" w:eastAsia="宋体"/>
      <w:sz w:val="21"/>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customStyle="1" w:styleId="18">
    <w:name w:val="标题 3 Char"/>
    <w:link w:val="4"/>
    <w:qFormat/>
    <w:uiPriority w:val="0"/>
    <w:rPr>
      <w:rFonts w:eastAsia="仿宋"/>
      <w:sz w:val="28"/>
    </w:rPr>
  </w:style>
  <w:style w:type="character" w:customStyle="1" w:styleId="19">
    <w:name w:val="标题 1 Char"/>
    <w:link w:val="2"/>
    <w:qFormat/>
    <w:uiPriority w:val="0"/>
    <w:rPr>
      <w:rFonts w:eastAsia="仿宋"/>
      <w:b/>
      <w:kern w:val="44"/>
      <w:sz w:val="32"/>
    </w:rPr>
  </w:style>
  <w:style w:type="character" w:customStyle="1" w:styleId="20">
    <w:name w:val="标题 4 Char"/>
    <w:link w:val="5"/>
    <w:qFormat/>
    <w:uiPriority w:val="0"/>
    <w:rPr>
      <w:rFonts w:ascii="Arial" w:hAnsi="Arial" w:eastAsia="宋体"/>
      <w:b/>
      <w:sz w:val="21"/>
    </w:rPr>
  </w:style>
  <w:style w:type="character" w:customStyle="1" w:styleId="21">
    <w:name w:val="标题 2 Char"/>
    <w:link w:val="3"/>
    <w:qFormat/>
    <w:uiPriority w:val="0"/>
    <w:rPr>
      <w:rFonts w:ascii="Arial" w:hAnsi="Arial" w:eastAsia="黑体"/>
      <w:sz w:val="30"/>
    </w:rPr>
  </w:style>
  <w:style w:type="character" w:customStyle="1" w:styleId="22">
    <w:name w:val="fontstyle01"/>
    <w:basedOn w:val="13"/>
    <w:qFormat/>
    <w:uiPriority w:val="0"/>
    <w:rPr>
      <w:color w:val="000000"/>
      <w:sz w:val="24"/>
      <w:szCs w:val="24"/>
    </w:rPr>
  </w:style>
  <w:style w:type="character" w:customStyle="1" w:styleId="23">
    <w:name w:val="fontstyle11"/>
    <w:basedOn w:val="13"/>
    <w:qFormat/>
    <w:uiPriority w:val="0"/>
    <w:rPr>
      <w:rFonts w:ascii="CMR10" w:hAnsi="CMR10" w:eastAsia="CMR10" w:cs="CMR10"/>
      <w:color w:val="000000"/>
      <w:sz w:val="20"/>
      <w:szCs w:val="20"/>
    </w:rPr>
  </w:style>
  <w:style w:type="character" w:customStyle="1" w:styleId="24">
    <w:name w:val="fontstyle21"/>
    <w:basedOn w:val="13"/>
    <w:qFormat/>
    <w:uiPriority w:val="0"/>
    <w:rPr>
      <w:rFonts w:ascii="CMBX10" w:hAnsi="CMBX10" w:eastAsia="CMBX10" w:cs="CMBX10"/>
      <w:b/>
      <w:bCs/>
      <w:color w:val="000000"/>
      <w:sz w:val="20"/>
      <w:szCs w:val="20"/>
    </w:rPr>
  </w:style>
  <w:style w:type="character" w:customStyle="1" w:styleId="25">
    <w:name w:val="fontstyle41"/>
    <w:basedOn w:val="13"/>
    <w:qFormat/>
    <w:uiPriority w:val="0"/>
    <w:rPr>
      <w:rFonts w:ascii="CMEX10" w:hAnsi="CMEX10" w:eastAsia="CMEX10" w:cs="CMEX10"/>
      <w:color w:val="000000"/>
      <w:sz w:val="20"/>
      <w:szCs w:val="20"/>
    </w:rPr>
  </w:style>
  <w:style w:type="character" w:customStyle="1" w:styleId="26">
    <w:name w:val="fontstyle51"/>
    <w:basedOn w:val="13"/>
    <w:qFormat/>
    <w:uiPriority w:val="0"/>
    <w:rPr>
      <w:rFonts w:ascii="CMMI7" w:hAnsi="CMMI7" w:eastAsia="CMMI7" w:cs="CMMI7"/>
      <w:i/>
      <w:iCs/>
      <w:color w:val="000000"/>
      <w:sz w:val="14"/>
      <w:szCs w:val="14"/>
    </w:rPr>
  </w:style>
  <w:style w:type="character" w:customStyle="1" w:styleId="27">
    <w:name w:val="fontstyle61"/>
    <w:basedOn w:val="13"/>
    <w:qFormat/>
    <w:uiPriority w:val="0"/>
    <w:rPr>
      <w:rFonts w:ascii="CMMI5" w:hAnsi="CMMI5" w:eastAsia="CMMI5" w:cs="CMMI5"/>
      <w:i/>
      <w:iCs/>
      <w:color w:val="000000"/>
      <w:sz w:val="10"/>
      <w:szCs w:val="10"/>
    </w:rPr>
  </w:style>
  <w:style w:type="character" w:customStyle="1" w:styleId="28">
    <w:name w:val="fontstyle71"/>
    <w:basedOn w:val="13"/>
    <w:qFormat/>
    <w:uiPriority w:val="0"/>
    <w:rPr>
      <w:rFonts w:ascii="CMSY10" w:hAnsi="CMSY10" w:eastAsia="CMSY10" w:cs="CMSY10"/>
      <w:i/>
      <w:iCs/>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2916</Words>
  <Characters>6742</Characters>
  <Lines>0</Lines>
  <Paragraphs>0</Paragraphs>
  <TotalTime>105</TotalTime>
  <ScaleCrop>false</ScaleCrop>
  <LinksUpToDate>false</LinksUpToDate>
  <CharactersWithSpaces>7392</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2021-12-27T11:18:00Z</dcterms:created>
  <dc:creator>user</dc:creator>
  <cp:lastModifiedBy>周文波</cp:lastModifiedBy>
  <dcterms:modified xsi:type="dcterms:W3CDTF">2023-08-12T09:45:05Z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A0BAF75A29ED4E998B4DD461C4996957</vt:lpwstr>
  </property>
</Properties>
</file>