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4F2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DE4F2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11 Inheritance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New attributes and methods may be added to a subclass.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One problem with using a UML diagram is that there is no way to indicate inheritance.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a class inherits another class, it is required to use all the data attributes and methods of the superclass.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Polymorphism works on any two class methods that have the same name.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superclass inherits attributes and methods from its subclasses without any of them having to be rewritten.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A subclass may not override any method other than the </w:t>
      </w:r>
      <w:r>
        <w:rPr>
          <w:rFonts w:ascii="Courier New" w:hAnsi="Courier New" w:cs="Courier New"/>
          <w:b/>
          <w:bCs/>
          <w:color w:val="000000"/>
        </w:rPr>
        <w:t>__init__</w:t>
      </w:r>
      <w:r>
        <w:rPr>
          <w:rFonts w:ascii="Times New Roman" w:hAnsi="Times New Roman" w:cs="Times New Roman"/>
          <w:color w:val="000000"/>
        </w:rPr>
        <w:t xml:space="preserve"> method.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Each subclass has a method named </w:t>
      </w:r>
      <w:r>
        <w:rPr>
          <w:rFonts w:ascii="Courier New" w:hAnsi="Courier New" w:cs="Courier New"/>
          <w:b/>
          <w:bCs/>
          <w:color w:val="000000"/>
        </w:rPr>
        <w:t>__init__</w:t>
      </w:r>
      <w:r>
        <w:rPr>
          <w:rFonts w:ascii="Times New Roman" w:hAnsi="Times New Roman" w:cs="Times New Roman"/>
          <w:color w:val="000000"/>
        </w:rPr>
        <w:t xml:space="preserve"> that ove</w:t>
      </w:r>
      <w:r>
        <w:rPr>
          <w:rFonts w:ascii="Times New Roman" w:hAnsi="Times New Roman" w:cs="Times New Roman"/>
          <w:color w:val="000000"/>
        </w:rPr>
        <w:t xml:space="preserve">rrides the superclass's </w:t>
      </w:r>
      <w:r>
        <w:rPr>
          <w:rFonts w:ascii="Courier New" w:hAnsi="Courier New" w:cs="Courier New"/>
          <w:b/>
          <w:bCs/>
          <w:color w:val="000000"/>
        </w:rPr>
        <w:t>__init__</w:t>
      </w:r>
      <w:r>
        <w:rPr>
          <w:rFonts w:ascii="Times New Roman" w:hAnsi="Times New Roman" w:cs="Times New Roman"/>
          <w:color w:val="000000"/>
        </w:rPr>
        <w:t xml:space="preserve"> method.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In a UML diagram depicting inheritance, you only need to write the name of the subclass.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 "is a" relationship exists between a grasshopper and a bumblebee.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An "is a" relationship exists between a wrench and a tool.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MULTIPLE CHOICE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__________ allows a new class to inherit members of the class it extends.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Encapsulation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Attributes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Methods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Inheritance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gives a program the ability to call the correct method depending on the type of object that is used to call it?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Polymorphism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Inheritance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Encapsulation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Methods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What does a subclass inherit from a superclass?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instances and attributes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objects and methods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methods and instances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attributes and methods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In a UML diagram, what does the open arrowhead point to?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superclass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subclass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method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there are several classes that have many common data attributes, it is better to write a(n) __________ to hold all the general data.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superclass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method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an inheritance relationship, what is a specialized class called?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superclass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subclass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 instance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Base classes are also called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superclasses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derived classes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subclasses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instances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What is the relationshop called in which one object is a specialized version of another object?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parent-child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node-to-node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is 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class-subclass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__________ has the ability to define a method in a subclass and then define a method with the same name in a superclass.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Inheritance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Encapsulation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Polymorphism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'is a' relationship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the following line of code, what is the name of the subclass?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Rose(Flower):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Flower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Rose(Flower)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In the following line of code, what is the name of the base class?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Python(Course):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Python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Course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Python(Course)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Given the following line of code, in a UML diagram, what would the open arrowhead point to?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Celery(Vegetable):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Celery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Vegetable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Celery(Vegetable)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Of the two classes, </w:t>
      </w:r>
      <w:r>
        <w:rPr>
          <w:rFonts w:ascii="Courier New" w:hAnsi="Courier New" w:cs="Courier New"/>
          <w:b/>
          <w:bCs/>
          <w:color w:val="000000"/>
        </w:rPr>
        <w:t>Cherry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Courier New" w:hAnsi="Courier New" w:cs="Courier New"/>
          <w:b/>
          <w:bCs/>
          <w:color w:val="000000"/>
        </w:rPr>
        <w:t>Flavor</w:t>
      </w:r>
      <w:r>
        <w:rPr>
          <w:rFonts w:ascii="Times New Roman" w:hAnsi="Times New Roman" w:cs="Times New Roman"/>
          <w:color w:val="000000"/>
        </w:rPr>
        <w:t>, which would most likely be the subclass?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Cherry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Flavor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either 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neither; these are inappropriate class or subclass names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method can you use to determine whether an object is an instance of a class?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isinstance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issubclass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 xml:space="preserve">Which of the following is the correct syntax for defining a class, </w:t>
      </w:r>
      <w:r>
        <w:rPr>
          <w:rFonts w:ascii="Courier New" w:hAnsi="Courier New" w:cs="Courier New"/>
          <w:b/>
          <w:bCs/>
          <w:color w:val="000000"/>
        </w:rPr>
        <w:t>table</w:t>
      </w:r>
      <w:r>
        <w:rPr>
          <w:rFonts w:ascii="Times New Roman" w:hAnsi="Times New Roman" w:cs="Times New Roman"/>
          <w:color w:val="000000"/>
        </w:rPr>
        <w:t xml:space="preserve">, which inherits from the </w:t>
      </w:r>
      <w:r>
        <w:rPr>
          <w:rFonts w:ascii="Courier New" w:hAnsi="Courier New" w:cs="Courier New"/>
          <w:b/>
          <w:bCs/>
          <w:color w:val="000000"/>
        </w:rPr>
        <w:t>furniture</w:t>
      </w:r>
      <w:r>
        <w:rPr>
          <w:rFonts w:ascii="Times New Roman" w:hAnsi="Times New Roman" w:cs="Times New Roman"/>
          <w:color w:val="000000"/>
        </w:rPr>
        <w:t xml:space="preserve"> class?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furniture[table]: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table.furniture: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furniture(table):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class table(furniture):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 xml:space="preserve">Given the following beginning of a class definition for a superclass named </w:t>
      </w:r>
      <w:r>
        <w:rPr>
          <w:rFonts w:ascii="Courier New" w:hAnsi="Courier New" w:cs="Courier New"/>
          <w:b/>
          <w:bCs/>
          <w:color w:val="000000"/>
        </w:rPr>
        <w:t>clock</w:t>
      </w:r>
      <w:r>
        <w:rPr>
          <w:rFonts w:ascii="Times New Roman" w:hAnsi="Times New Roman" w:cs="Times New Roman"/>
          <w:color w:val="000000"/>
        </w:rPr>
        <w:t>, how many accessor and mutator methods will be needed to complete the class definition?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clock: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def __init__(self, shape, color, price):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self._shape = shape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self.color = color</w:t>
      </w:r>
    </w:p>
    <w:p w:rsidR="00000000" w:rsidRDefault="00DE4F2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self.price = price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mutator, 1 accessor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mutator, 4 accessor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mutator, 3 accessor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4F2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mutator, 5 accessor</w:t>
            </w:r>
          </w:p>
        </w:tc>
      </w:tr>
    </w:tbl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__________ allows subclasses to have methods with the same names as methods in their superclasses.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Polymorphism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function determines whether or not an object is an instance of a specific class or an instance of a subclass of that 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isinstance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 subclass is also called a(n) __________ 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derived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superclass is also called a(n) __________ 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base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When a subclass method has the same name as a superclass method, the subclass method __________ the superclass method.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overrides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In an inheritance relationship, the extended clas</w:t>
      </w:r>
      <w:r>
        <w:rPr>
          <w:rFonts w:ascii="Times New Roman" w:hAnsi="Times New Roman" w:cs="Times New Roman"/>
          <w:color w:val="000000"/>
        </w:rPr>
        <w:t>s is called the __________.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subclass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New attributes and methods may be added to a subclass which makes it a(n) __________ version of the superclass.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specialized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an inheritance relationship, a minivan can be thought of as a(n) ___________ of the vehicles class.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subclass, derived class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term ___________ refers to an object's ability to take different forms.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polymorphism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DE4F2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In a UML diagram,</w:t>
      </w:r>
      <w:r>
        <w:rPr>
          <w:rFonts w:ascii="Times New Roman" w:hAnsi="Times New Roman" w:cs="Times New Roman"/>
          <w:color w:val="000000"/>
        </w:rPr>
        <w:t xml:space="preserve"> a line with an open arrowhead from a subclass to a superclass indicates ___________.</w:t>
      </w:r>
    </w:p>
    <w:p w:rsidR="00000000" w:rsidRDefault="00DE4F2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DE4F28" w:rsidRDefault="00DE4F2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inheritance</w:t>
      </w:r>
    </w:p>
    <w:sectPr w:rsidR="00DE4F28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AA"/>
    <w:rsid w:val="000E6CAA"/>
    <w:rsid w:val="00D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8C5D6A-5D4C-42D1-867B-A1C8A90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2017-05-29T14:41:00Z</dcterms:created>
  <dcterms:modified xsi:type="dcterms:W3CDTF">2017-05-29T14:41:00Z</dcterms:modified>
</cp:coreProperties>
</file>