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6478" w14:textId="2C969BFE" w:rsidR="00BC5739" w:rsidRPr="00BC5739" w:rsidRDefault="00BC5739" w:rsidP="00BC5739">
      <w:pPr>
        <w:pStyle w:val="Heading1"/>
      </w:pPr>
      <w:r w:rsidRPr="00BC5739">
        <w:t>Имманентная Субстанция, нелинейная динамика и вызов энтропии:</w:t>
      </w:r>
      <w:r>
        <w:rPr>
          <w:lang w:val="ru-RU"/>
        </w:rPr>
        <w:t xml:space="preserve"> </w:t>
      </w:r>
      <w:r w:rsidRPr="00BC5739">
        <w:t>диалог между философией Спинозы и экспериментальным</w:t>
      </w:r>
      <w:r>
        <w:rPr>
          <w:lang w:val="ru-RU"/>
        </w:rPr>
        <w:t xml:space="preserve"> </w:t>
      </w:r>
      <w:r w:rsidRPr="00BC5739">
        <w:t>естествознанием</w:t>
      </w:r>
    </w:p>
    <w:p w14:paraId="29DA223E" w14:textId="77777777" w:rsidR="00BC5739" w:rsidRPr="00BC5739" w:rsidRDefault="00BC5739" w:rsidP="00BC5739">
      <w:pPr>
        <w:pStyle w:val="Heading2"/>
      </w:pPr>
      <w:r w:rsidRPr="00BC5739">
        <w:t>Введение: Промежуточные Вопросы на Пути к Этике Модерна</w:t>
      </w:r>
    </w:p>
    <w:p w14:paraId="08F54EA5" w14:textId="297EA0EF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Чтобы приступить к рассмотрению </w:t>
      </w:r>
      <w:r w:rsidRPr="00BC5739">
        <w:rPr>
          <w:b/>
          <w:bCs/>
          <w:sz w:val="24"/>
          <w:szCs w:val="24"/>
        </w:rPr>
        <w:t>этики Модерна</w:t>
      </w:r>
      <w:r w:rsidRPr="00BC5739">
        <w:rPr>
          <w:sz w:val="24"/>
          <w:szCs w:val="24"/>
        </w:rPr>
        <w:t xml:space="preserve">, в частности, к философии </w:t>
      </w:r>
      <w:r w:rsidRPr="00BC5739">
        <w:rPr>
          <w:b/>
          <w:bCs/>
          <w:sz w:val="24"/>
          <w:szCs w:val="24"/>
        </w:rPr>
        <w:t>Бенедикта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>, необходимо сначала разобраться с целым рядом промежуточных, но весьма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важных вопросов. Это задача нетривиальная, поскольку для разговора об этике нам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придется затронуть теорию познания, онтологию и даже экспериментальную науку. Нам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предстоит заслужить право говорить об этике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>, пройдя через лабиринт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предварительных размышлений. Наша стратегическая цель — понять </w:t>
      </w:r>
      <w:r w:rsidRPr="00BC5739">
        <w:rPr>
          <w:b/>
          <w:bCs/>
          <w:sz w:val="24"/>
          <w:szCs w:val="24"/>
        </w:rPr>
        <w:t>этику Модерна</w:t>
      </w:r>
      <w:r w:rsidRPr="00BC5739">
        <w:rPr>
          <w:sz w:val="24"/>
          <w:szCs w:val="24"/>
        </w:rPr>
        <w:t>,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начало которой положил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>. И это тот приз, который стоит затраченных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интеллектуальных усилий.</w:t>
      </w:r>
    </w:p>
    <w:p w14:paraId="45D6CA4F" w14:textId="77777777" w:rsidR="00BC5739" w:rsidRPr="00BC5739" w:rsidRDefault="00BC5739" w:rsidP="00BC5739">
      <w:pPr>
        <w:pStyle w:val="Heading2"/>
      </w:pPr>
      <w:r w:rsidRPr="00BC5739">
        <w:t>Фундаментальность Этики и Вторичность Познания</w:t>
      </w:r>
    </w:p>
    <w:p w14:paraId="029F1BE9" w14:textId="1C502708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Первый ключевой момент, который отделяет </w:t>
      </w:r>
      <w:r w:rsidRPr="00BC5739">
        <w:rPr>
          <w:b/>
          <w:bCs/>
          <w:sz w:val="24"/>
          <w:szCs w:val="24"/>
        </w:rPr>
        <w:t>Спинозу</w:t>
      </w:r>
      <w:r w:rsidRPr="00BC5739">
        <w:rPr>
          <w:sz w:val="24"/>
          <w:szCs w:val="24"/>
        </w:rPr>
        <w:t xml:space="preserve"> от его современников, например,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от </w:t>
      </w:r>
      <w:r w:rsidRPr="00BC5739">
        <w:rPr>
          <w:b/>
          <w:bCs/>
          <w:sz w:val="24"/>
          <w:szCs w:val="24"/>
        </w:rPr>
        <w:t>Готфрида Вильгельма Лейбница</w:t>
      </w:r>
      <w:r w:rsidRPr="00BC5739">
        <w:rPr>
          <w:sz w:val="24"/>
          <w:szCs w:val="24"/>
        </w:rPr>
        <w:t>, — это вопрос о соотношении этики и познания.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Для </w:t>
      </w:r>
      <w:r w:rsidRPr="00BC5739">
        <w:rPr>
          <w:b/>
          <w:bCs/>
          <w:sz w:val="24"/>
          <w:szCs w:val="24"/>
        </w:rPr>
        <w:t>Лейбница</w:t>
      </w:r>
      <w:r w:rsidRPr="00BC5739">
        <w:rPr>
          <w:sz w:val="24"/>
          <w:szCs w:val="24"/>
        </w:rPr>
        <w:t xml:space="preserve"> этика была, по сути, сводима к познанию; он не считал ее самостоятельной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областью. У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 же мы наблюдаем прямо противоположный подход: он сводит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познание к этике.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Это означает, что для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>:</w:t>
      </w:r>
    </w:p>
    <w:p w14:paraId="3593881F" w14:textId="1146812F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Этика фундаментальна.</w:t>
      </w:r>
      <w:r w:rsidRPr="00BC5739">
        <w:rPr>
          <w:sz w:val="24"/>
          <w:szCs w:val="24"/>
        </w:rPr>
        <w:t xml:space="preserve"> Она является основой, изначальным полем философского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исследования.</w:t>
      </w:r>
    </w:p>
    <w:p w14:paraId="3C468870" w14:textId="21256915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Познание вторично.</w:t>
      </w:r>
      <w:r w:rsidRPr="00BC5739">
        <w:rPr>
          <w:sz w:val="24"/>
          <w:szCs w:val="24"/>
        </w:rPr>
        <w:t xml:space="preserve"> Процесс познания, который мы обычно понимаем как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раскрытие устройства реальности, для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 является производным от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этических задач и устремлений.</w:t>
      </w:r>
    </w:p>
    <w:p w14:paraId="5C9F91E5" w14:textId="486113F3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Мы привыкли мыслить этику и теорию познания (гносеологию) как две раздельные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области. На философских факультетах существуют разные кафедры, специалисты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которых порой с трудом понимают друг друга, так как используют разный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концептуальный аппарат.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же утверждает, что такой альтернативы не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существует.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Этика тотальна, она включает в себя познание. Если нам кажется, что это две разные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сферы, то это лишь потому, что мы исходим из ложного понимания самого процесса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познания, из некоторого глубокого предрассудка.</w:t>
      </w:r>
    </w:p>
    <w:p w14:paraId="7AB513E4" w14:textId="77777777" w:rsidR="00BC5739" w:rsidRDefault="00BC5739" w:rsidP="00BC5739">
      <w:pPr>
        <w:pStyle w:val="Heading2"/>
        <w:rPr>
          <w:lang w:val="ru-RU"/>
        </w:rPr>
      </w:pPr>
      <w:r w:rsidRPr="00BC5739">
        <w:t>Главный Предрассудок: Модель Представления / Репрезентации</w:t>
      </w:r>
    </w:p>
    <w:p w14:paraId="23CA5D61" w14:textId="64488279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Этот ключевой предрассудок, который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стремится разоблачить, — это </w:t>
      </w:r>
      <w:r w:rsidRPr="00BC5739">
        <w:rPr>
          <w:b/>
          <w:bCs/>
          <w:sz w:val="24"/>
          <w:szCs w:val="24"/>
        </w:rPr>
        <w:t>модель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представления</w:t>
      </w:r>
      <w:r w:rsidRPr="00BC5739">
        <w:rPr>
          <w:sz w:val="24"/>
          <w:szCs w:val="24"/>
        </w:rPr>
        <w:t xml:space="preserve"> или </w:t>
      </w:r>
      <w:r w:rsidRPr="00BC5739">
        <w:rPr>
          <w:b/>
          <w:bCs/>
          <w:sz w:val="24"/>
          <w:szCs w:val="24"/>
        </w:rPr>
        <w:t>репрезентации</w:t>
      </w:r>
      <w:r w:rsidRPr="00BC5739">
        <w:rPr>
          <w:sz w:val="24"/>
          <w:szCs w:val="24"/>
        </w:rPr>
        <w:t>. Эта модель предполагает, что процесс познания —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это «копирование» объекта из внешнего мира и его «загрузка» в наше сознание, в наше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мышление.</w:t>
      </w:r>
    </w:p>
    <w:p w14:paraId="256D26FC" w14:textId="77777777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Согласно этой модели:</w:t>
      </w:r>
    </w:p>
    <w:p w14:paraId="4E4ECC03" w14:textId="098EF954" w:rsidR="00BC5739" w:rsidRPr="00BC5739" w:rsidRDefault="00BC5739" w:rsidP="00BC5739">
      <w:pPr>
        <w:pStyle w:val="p2"/>
        <w:numPr>
          <w:ilvl w:val="0"/>
          <w:numId w:val="4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Существует </w:t>
      </w:r>
      <w:r w:rsidRPr="00BC5739">
        <w:rPr>
          <w:b/>
          <w:bCs/>
          <w:sz w:val="24"/>
          <w:szCs w:val="24"/>
        </w:rPr>
        <w:t>дистанция</w:t>
      </w:r>
      <w:r w:rsidRPr="00BC5739">
        <w:rPr>
          <w:sz w:val="24"/>
          <w:szCs w:val="24"/>
        </w:rPr>
        <w:t xml:space="preserve"> (пространственная и временная) между познающим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субъектом (мышлением) и познаваемым предметом.</w:t>
      </w:r>
    </w:p>
    <w:p w14:paraId="44F821EF" w14:textId="4BED4DC3" w:rsidR="00BC5739" w:rsidRPr="00BC5739" w:rsidRDefault="00BC5739" w:rsidP="00BC5739">
      <w:pPr>
        <w:pStyle w:val="p2"/>
        <w:numPr>
          <w:ilvl w:val="0"/>
          <w:numId w:val="4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Процесс познания начинается с операции </w:t>
      </w:r>
      <w:r w:rsidRPr="00BC5739">
        <w:rPr>
          <w:b/>
          <w:bCs/>
          <w:sz w:val="24"/>
          <w:szCs w:val="24"/>
        </w:rPr>
        <w:t>«копирования»</w:t>
      </w:r>
      <w:r w:rsidRPr="00BC5739">
        <w:rPr>
          <w:sz w:val="24"/>
          <w:szCs w:val="24"/>
        </w:rPr>
        <w:t>: мы создаем ментальный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образ, или репрезентацию, внешнего объекта у себя в голове.</w:t>
      </w:r>
    </w:p>
    <w:p w14:paraId="2C2D8BB2" w14:textId="69CD0036" w:rsidR="00BC5739" w:rsidRPr="00BC5739" w:rsidRDefault="00BC5739" w:rsidP="00BC5739">
      <w:pPr>
        <w:pStyle w:val="p2"/>
        <w:numPr>
          <w:ilvl w:val="0"/>
          <w:numId w:val="4"/>
        </w:numPr>
        <w:rPr>
          <w:sz w:val="24"/>
          <w:szCs w:val="24"/>
        </w:rPr>
      </w:pPr>
      <w:r w:rsidRPr="00BC5739">
        <w:rPr>
          <w:sz w:val="24"/>
          <w:szCs w:val="24"/>
        </w:rPr>
        <w:t>Далее мы производим различные операции уже не с самим объектом, а с этой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«ментальной копией».</w:t>
      </w:r>
    </w:p>
    <w:p w14:paraId="68CA06D3" w14:textId="35EE25F4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lastRenderedPageBreak/>
        <w:t xml:space="preserve">Эта модель предполагает, что для получения </w:t>
      </w:r>
      <w:r w:rsidRPr="00BC5739">
        <w:rPr>
          <w:b/>
          <w:bCs/>
          <w:sz w:val="24"/>
          <w:szCs w:val="24"/>
        </w:rPr>
        <w:t>достоверного знания</w:t>
      </w:r>
      <w:r w:rsidRPr="00BC5739">
        <w:rPr>
          <w:sz w:val="24"/>
          <w:szCs w:val="24"/>
        </w:rPr>
        <w:t xml:space="preserve"> необходимо занять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позицию </w:t>
      </w:r>
      <w:r w:rsidRPr="00BC5739">
        <w:rPr>
          <w:b/>
          <w:bCs/>
          <w:sz w:val="24"/>
          <w:szCs w:val="24"/>
        </w:rPr>
        <w:t>внешнего наблюдателя</w:t>
      </w:r>
      <w:r w:rsidRPr="00BC5739">
        <w:rPr>
          <w:sz w:val="24"/>
          <w:szCs w:val="24"/>
        </w:rPr>
        <w:t xml:space="preserve"> по отношению к исследуемой системе. Мы должны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находиться «вне» системы, чтобы объективно ее изучить. Именно эту идею </w:t>
      </w:r>
      <w:r w:rsidRPr="00BC5739">
        <w:rPr>
          <w:b/>
          <w:bCs/>
          <w:sz w:val="24"/>
          <w:szCs w:val="24"/>
        </w:rPr>
        <w:t>Спиноза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считает ошибочной.</w:t>
      </w:r>
    </w:p>
    <w:p w14:paraId="2974AC0A" w14:textId="77777777" w:rsidR="00BC5739" w:rsidRPr="00BC5739" w:rsidRDefault="00BC5739" w:rsidP="00BC5739">
      <w:pPr>
        <w:pStyle w:val="Heading2"/>
      </w:pPr>
      <w:r w:rsidRPr="00BC5739">
        <w:t>Дуализм Декарта и Механицизм Гоббса: Тупики Модели Представления</w:t>
      </w:r>
    </w:p>
    <w:p w14:paraId="5D701B24" w14:textId="55A69B43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Конфликт между дуализмом </w:t>
      </w:r>
      <w:r w:rsidRPr="00BC5739">
        <w:rPr>
          <w:b/>
          <w:bCs/>
          <w:sz w:val="24"/>
          <w:szCs w:val="24"/>
        </w:rPr>
        <w:t>Рене Декарта</w:t>
      </w:r>
      <w:r w:rsidRPr="00BC5739">
        <w:rPr>
          <w:sz w:val="24"/>
          <w:szCs w:val="24"/>
        </w:rPr>
        <w:t xml:space="preserve"> и материализмом </w:t>
      </w:r>
      <w:r w:rsidRPr="00BC5739">
        <w:rPr>
          <w:b/>
          <w:bCs/>
          <w:sz w:val="24"/>
          <w:szCs w:val="24"/>
        </w:rPr>
        <w:t>Томаса Гоббса</w:t>
      </w:r>
      <w:r w:rsidRPr="00BC5739">
        <w:rPr>
          <w:sz w:val="24"/>
          <w:szCs w:val="24"/>
        </w:rPr>
        <w:t xml:space="preserve"> возникает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как раз в рамках этой модели представления. Оба мыслителя, несмотря на различие их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систем, мыслят внутри этого предрассудка.</w:t>
      </w:r>
    </w:p>
    <w:p w14:paraId="6C18609E" w14:textId="69F1B1E4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Декарт</w:t>
      </w:r>
      <w:r w:rsidRPr="00BC5739">
        <w:rPr>
          <w:sz w:val="24"/>
          <w:szCs w:val="24"/>
        </w:rPr>
        <w:t xml:space="preserve"> полностью принимает эту модель, разделяя мир на мыслящую и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протяженную субстанции.</w:t>
      </w:r>
    </w:p>
    <w:p w14:paraId="1282FFCA" w14:textId="2C54E1B4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Гоббс</w:t>
      </w:r>
      <w:r w:rsidRPr="00BC5739">
        <w:rPr>
          <w:sz w:val="24"/>
          <w:szCs w:val="24"/>
        </w:rPr>
        <w:t xml:space="preserve"> пытается выйти из этого дуализма, утверждая монистическую,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материалистическую картину мира. Он представляет реальность как единую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систему, огромный механизм (</w:t>
      </w:r>
      <w:r w:rsidRPr="00BC5739">
        <w:rPr>
          <w:b/>
          <w:bCs/>
          <w:sz w:val="24"/>
          <w:szCs w:val="24"/>
        </w:rPr>
        <w:t>механицизм</w:t>
      </w:r>
      <w:r w:rsidRPr="00BC5739">
        <w:rPr>
          <w:sz w:val="24"/>
          <w:szCs w:val="24"/>
        </w:rPr>
        <w:t>). В этом механизме все элементы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(детали) взаимодействуют через прямое воздействие: одна деталь толкает другую.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Это простая причинно-следственная связь.</w:t>
      </w:r>
    </w:p>
    <w:p w14:paraId="4BDFBA2E" w14:textId="5A8D7CB9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Однако в модели </w:t>
      </w:r>
      <w:r w:rsidRPr="00BC5739">
        <w:rPr>
          <w:b/>
          <w:bCs/>
          <w:sz w:val="24"/>
          <w:szCs w:val="24"/>
        </w:rPr>
        <w:t>Гоббса</w:t>
      </w:r>
      <w:r w:rsidRPr="00BC5739">
        <w:rPr>
          <w:sz w:val="24"/>
          <w:szCs w:val="24"/>
        </w:rPr>
        <w:t xml:space="preserve"> возникает неразрешимая проблема для теории познания. Если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весь мир — это единый механизм, то познающий субъект (человек, его мозг) — это всего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лишь одна из деталей этого механизма. Находясь </w:t>
      </w:r>
      <w:r w:rsidRPr="00BC5739">
        <w:rPr>
          <w:b/>
          <w:bCs/>
          <w:sz w:val="24"/>
          <w:szCs w:val="24"/>
        </w:rPr>
        <w:t>внутри</w:t>
      </w:r>
      <w:r w:rsidRPr="00BC5739">
        <w:rPr>
          <w:sz w:val="24"/>
          <w:szCs w:val="24"/>
        </w:rPr>
        <w:t xml:space="preserve"> системы, субъект лишается той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самой необходимой </w:t>
      </w:r>
      <w:r w:rsidRPr="00BC5739">
        <w:rPr>
          <w:b/>
          <w:bCs/>
          <w:sz w:val="24"/>
          <w:szCs w:val="24"/>
        </w:rPr>
        <w:t>дистанции</w:t>
      </w:r>
      <w:r w:rsidRPr="00BC5739">
        <w:rPr>
          <w:sz w:val="24"/>
          <w:szCs w:val="24"/>
        </w:rPr>
        <w:t>, которая требуется для достоверного познания в модели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представления. Какую функцию выполняет эта «деталь»? Познает ли она адекватно весь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остальной механизм или ее функция — «глючить», производить искаженное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представление о реальности? Ответить на этот вопрос, находясь внутри системы,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невозможно. Таким образом, механистический монизм </w:t>
      </w:r>
      <w:r w:rsidRPr="00BC5739">
        <w:rPr>
          <w:b/>
          <w:bCs/>
          <w:sz w:val="24"/>
          <w:szCs w:val="24"/>
        </w:rPr>
        <w:t>Гоббса</w:t>
      </w:r>
      <w:r w:rsidRPr="00BC5739">
        <w:rPr>
          <w:sz w:val="24"/>
          <w:szCs w:val="24"/>
        </w:rPr>
        <w:t xml:space="preserve"> не может обосновать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возможность достоверного познания.</w:t>
      </w:r>
    </w:p>
    <w:p w14:paraId="60F65FD5" w14:textId="77777777" w:rsidR="00BC5739" w:rsidRPr="00BC5739" w:rsidRDefault="00BC5739" w:rsidP="00BC5739">
      <w:pPr>
        <w:pStyle w:val="Heading2"/>
      </w:pPr>
      <w:r w:rsidRPr="00BC5739">
        <w:t>Решение Спинозы: Модель Выражения</w:t>
      </w:r>
    </w:p>
    <w:p w14:paraId="42DF6474" w14:textId="3A9FCD3A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предлагает реабилитировать монизм </w:t>
      </w:r>
      <w:r w:rsidRPr="00BC5739">
        <w:rPr>
          <w:b/>
          <w:bCs/>
          <w:sz w:val="24"/>
          <w:szCs w:val="24"/>
        </w:rPr>
        <w:t>Гоббса</w:t>
      </w:r>
      <w:r w:rsidRPr="00BC5739">
        <w:rPr>
          <w:sz w:val="24"/>
          <w:szCs w:val="24"/>
        </w:rPr>
        <w:t>, но на совершенно иных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основаниях. Он отвергает модель представления и предлагает взамен </w:t>
      </w:r>
      <w:r w:rsidRPr="00BC5739">
        <w:rPr>
          <w:b/>
          <w:bCs/>
          <w:sz w:val="24"/>
          <w:szCs w:val="24"/>
        </w:rPr>
        <w:t>модель выражения</w:t>
      </w:r>
      <w:r w:rsidRPr="00BC5739"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Проблема </w:t>
      </w:r>
      <w:r w:rsidRPr="00BC5739">
        <w:rPr>
          <w:b/>
          <w:bCs/>
          <w:sz w:val="24"/>
          <w:szCs w:val="24"/>
        </w:rPr>
        <w:t>Гоббса</w:t>
      </w:r>
      <w:r w:rsidRPr="00BC5739">
        <w:rPr>
          <w:sz w:val="24"/>
          <w:szCs w:val="24"/>
        </w:rPr>
        <w:t xml:space="preserve">, по </w:t>
      </w:r>
      <w:r w:rsidRPr="00BC5739">
        <w:rPr>
          <w:b/>
          <w:bCs/>
          <w:sz w:val="24"/>
          <w:szCs w:val="24"/>
        </w:rPr>
        <w:t>Спинозе</w:t>
      </w:r>
      <w:r w:rsidRPr="00BC5739">
        <w:rPr>
          <w:sz w:val="24"/>
          <w:szCs w:val="24"/>
        </w:rPr>
        <w:t>, в неверном понимании причинно-следственной связи. Вмеханистической модели причина и следствие (две «детали») мыслятся как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изолированные, внешние друг по отношению к другу.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предлагает иную картину:</w:t>
      </w:r>
    </w:p>
    <w:p w14:paraId="7CFE1848" w14:textId="66E14AC1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Причина не исчезает после своего воздействия, а </w:t>
      </w:r>
      <w:r w:rsidRPr="00BC5739">
        <w:rPr>
          <w:b/>
          <w:bCs/>
          <w:sz w:val="24"/>
          <w:szCs w:val="24"/>
        </w:rPr>
        <w:t>интегрируется</w:t>
      </w:r>
      <w:r w:rsidRPr="00BC5739">
        <w:rPr>
          <w:sz w:val="24"/>
          <w:szCs w:val="24"/>
        </w:rPr>
        <w:t xml:space="preserve"> в свое следствие.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Она «упаковывается» внутрь него.</w:t>
      </w:r>
    </w:p>
    <w:p w14:paraId="4BC5F8CB" w14:textId="6BFDB656" w:rsidR="00BC5739" w:rsidRPr="00BC5739" w:rsidRDefault="00BC5739" w:rsidP="00BC5739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Следствие </w:t>
      </w:r>
      <w:r w:rsidRPr="00BC5739">
        <w:rPr>
          <w:b/>
          <w:bCs/>
          <w:sz w:val="24"/>
          <w:szCs w:val="24"/>
        </w:rPr>
        <w:t>выражает</w:t>
      </w:r>
      <w:r w:rsidRPr="00BC5739">
        <w:rPr>
          <w:sz w:val="24"/>
          <w:szCs w:val="24"/>
        </w:rPr>
        <w:t xml:space="preserve"> свою причину.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Для этого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использует латинские термины </w:t>
      </w:r>
      <w:r w:rsidRPr="00BC5739">
        <w:rPr>
          <w:b/>
          <w:bCs/>
          <w:sz w:val="24"/>
          <w:szCs w:val="24"/>
        </w:rPr>
        <w:t>exprimere</w:t>
      </w:r>
      <w:r w:rsidRPr="00BC5739">
        <w:rPr>
          <w:sz w:val="24"/>
          <w:szCs w:val="24"/>
        </w:rPr>
        <w:t xml:space="preserve"> (лат. </w:t>
      </w:r>
      <w:r w:rsidRPr="00BC5739">
        <w:rPr>
          <w:i/>
          <w:iCs/>
          <w:sz w:val="24"/>
          <w:szCs w:val="24"/>
        </w:rPr>
        <w:t>выражать</w:t>
      </w:r>
      <w:r w:rsidRPr="00BC5739">
        <w:rPr>
          <w:sz w:val="24"/>
          <w:szCs w:val="24"/>
        </w:rPr>
        <w:t>) или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expressio</w:t>
      </w:r>
      <w:r w:rsidRPr="00BC5739">
        <w:rPr>
          <w:sz w:val="24"/>
          <w:szCs w:val="24"/>
        </w:rPr>
        <w:t xml:space="preserve"> (лат. </w:t>
      </w:r>
      <w:r w:rsidRPr="00BC5739">
        <w:rPr>
          <w:i/>
          <w:iCs/>
          <w:sz w:val="24"/>
          <w:szCs w:val="24"/>
        </w:rPr>
        <w:t>выражение</w:t>
      </w:r>
      <w:r w:rsidRPr="00BC5739">
        <w:rPr>
          <w:sz w:val="24"/>
          <w:szCs w:val="24"/>
        </w:rPr>
        <w:t>).</w:t>
      </w:r>
    </w:p>
    <w:p w14:paraId="108AB7D8" w14:textId="48E86794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Эта модель кардинально меняет представление о реальности. Первопричина, которую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называет </w:t>
      </w:r>
      <w:r w:rsidRPr="00BC5739">
        <w:rPr>
          <w:b/>
          <w:bCs/>
          <w:sz w:val="24"/>
          <w:szCs w:val="24"/>
        </w:rPr>
        <w:t>«Субстанцией»</w:t>
      </w:r>
      <w:r w:rsidRPr="00BC5739">
        <w:rPr>
          <w:sz w:val="24"/>
          <w:szCs w:val="24"/>
        </w:rPr>
        <w:t xml:space="preserve"> (или Богом, или Природой), не существует как некая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локализованная точка в начале времен. Она не дана как объект, который можно было бы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изучать со стороны.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всегда уже </w:t>
      </w:r>
      <w:r w:rsidRPr="00BC5739">
        <w:rPr>
          <w:b/>
          <w:bCs/>
          <w:sz w:val="24"/>
          <w:szCs w:val="24"/>
        </w:rPr>
        <w:t>выражена</w:t>
      </w:r>
      <w:r w:rsidRPr="00BC5739">
        <w:rPr>
          <w:sz w:val="24"/>
          <w:szCs w:val="24"/>
        </w:rPr>
        <w:t>, она «распределена» во всех своих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проявлениях.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Хорошей метафорой здесь может служить </w:t>
      </w:r>
      <w:r w:rsidRPr="00BC5739">
        <w:rPr>
          <w:b/>
          <w:bCs/>
          <w:sz w:val="24"/>
          <w:szCs w:val="24"/>
        </w:rPr>
        <w:t>вирус</w:t>
      </w:r>
      <w:r w:rsidRPr="00BC5739">
        <w:rPr>
          <w:sz w:val="24"/>
          <w:szCs w:val="24"/>
        </w:rPr>
        <w:t>: он не существует сам по себе, а только в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своих носителях, в которых он себя копирует. Так же и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существует только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через свои </w:t>
      </w:r>
      <w:r w:rsidRPr="00BC5739">
        <w:rPr>
          <w:b/>
          <w:bCs/>
          <w:sz w:val="24"/>
          <w:szCs w:val="24"/>
        </w:rPr>
        <w:t>атрибуты</w:t>
      </w:r>
      <w:r w:rsidRPr="00BC5739">
        <w:rPr>
          <w:sz w:val="24"/>
          <w:szCs w:val="24"/>
        </w:rPr>
        <w:t xml:space="preserve"> — фундаментальные «измерения» или способы ее выражения.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Человеку как модусу (конечному проявлению Субстанции) доступны лишь два из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бесконечного множества атрибутов: </w:t>
      </w:r>
      <w:r w:rsidRPr="00BC5739">
        <w:rPr>
          <w:b/>
          <w:bCs/>
          <w:sz w:val="24"/>
          <w:szCs w:val="24"/>
        </w:rPr>
        <w:t>мышление</w:t>
      </w:r>
      <w:r w:rsidRPr="00BC5739">
        <w:rPr>
          <w:sz w:val="24"/>
          <w:szCs w:val="24"/>
        </w:rPr>
        <w:t xml:space="preserve"> и </w:t>
      </w:r>
      <w:r w:rsidRPr="00BC5739">
        <w:rPr>
          <w:b/>
          <w:bCs/>
          <w:sz w:val="24"/>
          <w:szCs w:val="24"/>
        </w:rPr>
        <w:t>протяжение</w:t>
      </w:r>
      <w:r w:rsidRPr="00BC5739">
        <w:rPr>
          <w:sz w:val="24"/>
          <w:szCs w:val="24"/>
        </w:rPr>
        <w:t xml:space="preserve"> (материя).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Таким образом,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строит модель реальности, в которой познание возможно не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вопреки нахождению внутри системы, а именно благодаря ему. </w:t>
      </w:r>
      <w:r w:rsidRPr="00BC5739">
        <w:rPr>
          <w:sz w:val="24"/>
          <w:szCs w:val="24"/>
        </w:rPr>
        <w:lastRenderedPageBreak/>
        <w:t>Достоверное знание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становится возможным через понимание того, как единая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выражает себя во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всем многообразии мира.</w:t>
      </w:r>
    </w:p>
    <w:p w14:paraId="34BB818E" w14:textId="77777777" w:rsidR="00BC5739" w:rsidRPr="00BC5739" w:rsidRDefault="00BC5739" w:rsidP="00BC5739">
      <w:pPr>
        <w:pStyle w:val="Heading2"/>
      </w:pPr>
      <w:r w:rsidRPr="00BC5739">
        <w:t>Научная аналогия: Нелинейная Динамика и «Память» Системы</w:t>
      </w:r>
    </w:p>
    <w:p w14:paraId="1F76E172" w14:textId="2FFCD92F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Чтобы найти эмпирическое подтверждение или, по крайней мере, убедительную аналогию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для такой, казалось бы, чисто умозрительной модели Спинозы, обратимся к работам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лауреата Нобелевской премии по химии </w:t>
      </w:r>
      <w:r w:rsidRPr="00BC5739">
        <w:rPr>
          <w:b/>
          <w:bCs/>
          <w:sz w:val="24"/>
          <w:szCs w:val="24"/>
        </w:rPr>
        <w:t>Ильи Пригожина</w:t>
      </w:r>
      <w:r w:rsidRPr="00BC5739">
        <w:rPr>
          <w:sz w:val="24"/>
          <w:szCs w:val="24"/>
        </w:rPr>
        <w:t>, в частности, к его знаменитой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книге «Порядок из хаоса». Область его исследований — </w:t>
      </w:r>
      <w:r w:rsidRPr="00BC5739">
        <w:rPr>
          <w:b/>
          <w:bCs/>
          <w:sz w:val="24"/>
          <w:szCs w:val="24"/>
        </w:rPr>
        <w:t>нелинейная динамика</w:t>
      </w:r>
      <w:r w:rsidRPr="00BC5739"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Для начала разберемся в различии между линейными и нелинейными системами,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поскольку именно в этом различении кроется суть.</w:t>
      </w:r>
      <w:r>
        <w:rPr>
          <w:sz w:val="24"/>
          <w:szCs w:val="24"/>
          <w:lang w:val="ru-RU"/>
        </w:rPr>
        <w:t xml:space="preserve"> </w:t>
      </w:r>
      <w:r w:rsidRPr="00BC5739">
        <w:rPr>
          <w:b/>
          <w:bCs/>
          <w:sz w:val="24"/>
          <w:szCs w:val="24"/>
        </w:rPr>
        <w:t>Линейная система</w:t>
      </w:r>
      <w:r w:rsidRPr="00BC5739">
        <w:rPr>
          <w:sz w:val="24"/>
          <w:szCs w:val="24"/>
        </w:rPr>
        <w:t xml:space="preserve"> — это система, подчиняющаяся </w:t>
      </w:r>
      <w:r w:rsidRPr="00BC5739">
        <w:rPr>
          <w:b/>
          <w:bCs/>
          <w:sz w:val="24"/>
          <w:szCs w:val="24"/>
        </w:rPr>
        <w:t>принципу суперпозиции</w:t>
      </w:r>
      <w:r w:rsidRPr="00BC5739">
        <w:rPr>
          <w:sz w:val="24"/>
          <w:szCs w:val="24"/>
        </w:rPr>
        <w:t>. Говоря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проще:</w:t>
      </w:r>
    </w:p>
    <w:p w14:paraId="3A941170" w14:textId="72F73DA8" w:rsidR="00BC5739" w:rsidRPr="00BC5739" w:rsidRDefault="00BC5739" w:rsidP="00C14823">
      <w:pPr>
        <w:pStyle w:val="p2"/>
        <w:numPr>
          <w:ilvl w:val="0"/>
          <w:numId w:val="10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Ее реакция на выходе всегда </w:t>
      </w:r>
      <w:r w:rsidRPr="00BC5739">
        <w:rPr>
          <w:b/>
          <w:bCs/>
          <w:sz w:val="24"/>
          <w:szCs w:val="24"/>
        </w:rPr>
        <w:t>пропорциональна</w:t>
      </w:r>
      <w:r w:rsidRPr="00BC5739">
        <w:rPr>
          <w:sz w:val="24"/>
          <w:szCs w:val="24"/>
        </w:rPr>
        <w:t xml:space="preserve"> воздействию на входе (если мы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удвоим силу, мы удвоим результат).</w:t>
      </w:r>
    </w:p>
    <w:p w14:paraId="7A207561" w14:textId="77777777" w:rsidR="00C14823" w:rsidRPr="00C14823" w:rsidRDefault="00BC5739" w:rsidP="00C14823">
      <w:pPr>
        <w:pStyle w:val="p2"/>
        <w:numPr>
          <w:ilvl w:val="0"/>
          <w:numId w:val="10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Реакция на </w:t>
      </w:r>
      <w:r w:rsidRPr="00BC5739">
        <w:rPr>
          <w:i/>
          <w:iCs/>
          <w:sz w:val="24"/>
          <w:szCs w:val="24"/>
        </w:rPr>
        <w:t>сумму</w:t>
      </w:r>
      <w:r w:rsidRPr="00BC5739">
        <w:rPr>
          <w:sz w:val="24"/>
          <w:szCs w:val="24"/>
        </w:rPr>
        <w:t xml:space="preserve"> двух воздействий равна </w:t>
      </w:r>
      <w:r w:rsidRPr="00BC5739">
        <w:rPr>
          <w:i/>
          <w:iCs/>
          <w:sz w:val="24"/>
          <w:szCs w:val="24"/>
        </w:rPr>
        <w:t>сумме</w:t>
      </w:r>
      <w:r w:rsidRPr="00BC5739">
        <w:rPr>
          <w:sz w:val="24"/>
          <w:szCs w:val="24"/>
        </w:rPr>
        <w:t xml:space="preserve"> реакций на каждое из этих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воздействий по отдельности. Целое здесь в точности равно сумме его частей.</w:t>
      </w:r>
    </w:p>
    <w:p w14:paraId="19C7CAD0" w14:textId="4A43F77C" w:rsidR="00BC5739" w:rsidRPr="00C14823" w:rsidRDefault="00BC5739" w:rsidP="00C14823">
      <w:pPr>
        <w:pStyle w:val="p2"/>
        <w:rPr>
          <w:sz w:val="24"/>
          <w:szCs w:val="24"/>
        </w:rPr>
      </w:pPr>
      <w:r w:rsidRPr="00C14823">
        <w:rPr>
          <w:b/>
          <w:bCs/>
          <w:sz w:val="24"/>
          <w:szCs w:val="24"/>
        </w:rPr>
        <w:t>Нелинейная система</w:t>
      </w:r>
      <w:r w:rsidRPr="00C14823">
        <w:rPr>
          <w:sz w:val="24"/>
          <w:szCs w:val="24"/>
        </w:rPr>
        <w:t>, напротив, — это система, в которой этот принцип нарушается. Ее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реакция </w:t>
      </w:r>
      <w:r w:rsidRPr="00C14823">
        <w:rPr>
          <w:b/>
          <w:bCs/>
          <w:sz w:val="24"/>
          <w:szCs w:val="24"/>
        </w:rPr>
        <w:t>непропорциональна</w:t>
      </w:r>
      <w:r w:rsidRPr="00C14823">
        <w:rPr>
          <w:sz w:val="24"/>
          <w:szCs w:val="24"/>
        </w:rPr>
        <w:t xml:space="preserve"> воздействию. Крошечная флуктуация на входе может (илине может) привести к лавинообразным изменениям на выходе. Целое здесь всегда </w:t>
      </w:r>
      <w:r w:rsidRPr="00C14823">
        <w:rPr>
          <w:i/>
          <w:iCs/>
          <w:sz w:val="24"/>
          <w:szCs w:val="24"/>
        </w:rPr>
        <w:t>больше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или </w:t>
      </w:r>
      <w:r w:rsidRPr="00C14823">
        <w:rPr>
          <w:i/>
          <w:iCs/>
          <w:sz w:val="24"/>
          <w:szCs w:val="24"/>
        </w:rPr>
        <w:t>меньше</w:t>
      </w:r>
      <w:r w:rsidRPr="00C14823">
        <w:rPr>
          <w:sz w:val="24"/>
          <w:szCs w:val="24"/>
        </w:rPr>
        <w:t xml:space="preserve"> простой суммы его частей.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Ключевое для нас свойство, которое Пригожин исследовал именно в нелинейных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системах, — это их способность к </w:t>
      </w:r>
      <w:r w:rsidRPr="00C14823">
        <w:rPr>
          <w:b/>
          <w:bCs/>
          <w:sz w:val="24"/>
          <w:szCs w:val="24"/>
        </w:rPr>
        <w:t>«запоминанию» своих предыдущих состояний</w:t>
      </w:r>
      <w:r w:rsidRPr="00C14823">
        <w:rPr>
          <w:sz w:val="24"/>
          <w:szCs w:val="24"/>
        </w:rPr>
        <w:t>. Хотя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и простые линейные системы могут обладать памятью, именно в нелинейных системах эта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«память» становится не просто записью, а </w:t>
      </w:r>
      <w:r w:rsidRPr="00C14823">
        <w:rPr>
          <w:b/>
          <w:bCs/>
          <w:sz w:val="24"/>
          <w:szCs w:val="24"/>
        </w:rPr>
        <w:t>активным фактором</w:t>
      </w:r>
      <w:r w:rsidRPr="00C14823">
        <w:rPr>
          <w:sz w:val="24"/>
          <w:szCs w:val="24"/>
        </w:rPr>
        <w:t xml:space="preserve"> будущей эволюции.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Когда на нелинейную систему оказывается воздействие, ее реакция на выходе будет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определяться не просто текущим воздействием, а сложнейшим взаимодействием этого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воздействия и </w:t>
      </w:r>
      <w:r w:rsidRPr="00C14823">
        <w:rPr>
          <w:b/>
          <w:bCs/>
          <w:sz w:val="24"/>
          <w:szCs w:val="24"/>
        </w:rPr>
        <w:t>всей «памяти» о предыдущих итерациях</w:t>
      </w:r>
      <w:r w:rsidRPr="00C14823">
        <w:rPr>
          <w:sz w:val="24"/>
          <w:szCs w:val="24"/>
        </w:rPr>
        <w:t>. В системе происходит «запись»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прошлого состояния, и эта запись </w:t>
      </w:r>
      <w:r w:rsidRPr="00C14823">
        <w:rPr>
          <w:i/>
          <w:iCs/>
          <w:sz w:val="24"/>
          <w:szCs w:val="24"/>
        </w:rPr>
        <w:t>меняет саму систему</w:t>
      </w:r>
      <w:r w:rsidRPr="00C14823">
        <w:rPr>
          <w:sz w:val="24"/>
          <w:szCs w:val="24"/>
        </w:rPr>
        <w:t>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У Пригожина данный процесс описывается как </w:t>
      </w:r>
      <w:r w:rsidRPr="00C14823">
        <w:rPr>
          <w:b/>
          <w:bCs/>
          <w:sz w:val="24"/>
          <w:szCs w:val="24"/>
        </w:rPr>
        <w:t>петля положительной обратной связи</w:t>
      </w:r>
      <w:r w:rsidRPr="00C14823">
        <w:rPr>
          <w:sz w:val="24"/>
          <w:szCs w:val="24"/>
        </w:rPr>
        <w:t>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Эта обратная связь не просто возвращает часть сигнала, а усиливает малые флуктуации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внутри системы, доводя её до </w:t>
      </w:r>
      <w:r w:rsidRPr="00C14823">
        <w:rPr>
          <w:b/>
          <w:bCs/>
          <w:sz w:val="24"/>
          <w:szCs w:val="24"/>
        </w:rPr>
        <w:t>точки бифуркации</w:t>
      </w:r>
      <w:r w:rsidRPr="00C14823">
        <w:rPr>
          <w:sz w:val="24"/>
          <w:szCs w:val="24"/>
        </w:rPr>
        <w:t xml:space="preserve"> (критического «выбора пути») и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обеспечивая переход в качественно новый режим функционирования.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Таким образом, этот механизм обусловливает эволюцию физических систем, эффекты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b/>
          <w:bCs/>
          <w:sz w:val="24"/>
          <w:szCs w:val="24"/>
        </w:rPr>
        <w:t>самоорганизации</w:t>
      </w:r>
      <w:r w:rsidRPr="00C14823">
        <w:rPr>
          <w:sz w:val="24"/>
          <w:szCs w:val="24"/>
        </w:rPr>
        <w:t xml:space="preserve"> (тот самый «порядок из хаоса») и вводит необратимость в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 xml:space="preserve">термодинамические процессы — знаменитую </w:t>
      </w:r>
      <w:r w:rsidRPr="00C14823">
        <w:rPr>
          <w:b/>
          <w:bCs/>
          <w:sz w:val="24"/>
          <w:szCs w:val="24"/>
        </w:rPr>
        <w:t>«стрелу времени»</w:t>
      </w:r>
      <w:r w:rsidRPr="00C14823">
        <w:rPr>
          <w:sz w:val="24"/>
          <w:szCs w:val="24"/>
        </w:rPr>
        <w:t>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По сути, этот процесс и есть то, что можно назвать «рекурсивным расширением» —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термин, который мы использовали для описания логики спинозовской Субстанции.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Система не просто меняется, она выходит за свои прежние пределы, включая в свое новое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состояние «запись» о прошлом. Каждая новая итерация взаимодействия содержит в себе</w:t>
      </w:r>
      <w:r w:rsidRPr="00C14823">
        <w:rPr>
          <w:sz w:val="24"/>
          <w:szCs w:val="24"/>
          <w:lang w:val="ru-RU"/>
        </w:rPr>
        <w:t xml:space="preserve"> </w:t>
      </w:r>
      <w:r w:rsidRPr="00C14823">
        <w:rPr>
          <w:sz w:val="24"/>
          <w:szCs w:val="24"/>
        </w:rPr>
        <w:t>всю историю предыдущих итераций.</w:t>
      </w:r>
    </w:p>
    <w:p w14:paraId="20BC472F" w14:textId="77777777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Представим это в виде расширяющихся контуров:</w:t>
      </w:r>
    </w:p>
    <w:p w14:paraId="7203A3B2" w14:textId="52D7DCAC" w:rsidR="00BC5739" w:rsidRPr="00BC5739" w:rsidRDefault="00BC5739" w:rsidP="00BC5739">
      <w:pPr>
        <w:pStyle w:val="p2"/>
        <w:numPr>
          <w:ilvl w:val="0"/>
          <w:numId w:val="8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Изначальное состояние системы </w:t>
      </w:r>
      <w:r w:rsidRPr="00BC5739">
        <w:rPr>
          <w:b/>
          <w:bCs/>
          <w:sz w:val="24"/>
          <w:szCs w:val="24"/>
        </w:rPr>
        <w:t>X₀</w:t>
      </w:r>
      <w:r w:rsidRPr="00BC5739">
        <w:rPr>
          <w:sz w:val="24"/>
          <w:szCs w:val="24"/>
        </w:rPr>
        <w:t>.</w:t>
      </w:r>
    </w:p>
    <w:p w14:paraId="2E5A0180" w14:textId="565B929B" w:rsidR="00BC5739" w:rsidRPr="00BC5739" w:rsidRDefault="00BC5739" w:rsidP="00BC5739">
      <w:pPr>
        <w:pStyle w:val="p2"/>
        <w:numPr>
          <w:ilvl w:val="0"/>
          <w:numId w:val="8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После взаимодействия система переходит в состояние </w:t>
      </w:r>
      <w:r w:rsidRPr="00BC5739">
        <w:rPr>
          <w:b/>
          <w:bCs/>
          <w:sz w:val="24"/>
          <w:szCs w:val="24"/>
        </w:rPr>
        <w:t>X₁</w:t>
      </w:r>
      <w:r w:rsidRPr="00BC5739">
        <w:rPr>
          <w:sz w:val="24"/>
          <w:szCs w:val="24"/>
        </w:rPr>
        <w:t>, которое включает в себя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(инкорпорирует) </w:t>
      </w:r>
      <w:r w:rsidRPr="00BC5739">
        <w:rPr>
          <w:b/>
          <w:bCs/>
          <w:sz w:val="24"/>
          <w:szCs w:val="24"/>
        </w:rPr>
        <w:t>X₀</w:t>
      </w:r>
      <w:r w:rsidRPr="00BC5739">
        <w:rPr>
          <w:sz w:val="24"/>
          <w:szCs w:val="24"/>
        </w:rPr>
        <w:t>.</w:t>
      </w:r>
    </w:p>
    <w:p w14:paraId="493B5B7B" w14:textId="121425B8" w:rsidR="00BC5739" w:rsidRPr="00BC5739" w:rsidRDefault="00BC5739" w:rsidP="00BC5739">
      <w:pPr>
        <w:pStyle w:val="p2"/>
        <w:numPr>
          <w:ilvl w:val="0"/>
          <w:numId w:val="8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Следующее состояние </w:t>
      </w:r>
      <w:r w:rsidRPr="00BC5739">
        <w:rPr>
          <w:b/>
          <w:bCs/>
          <w:sz w:val="24"/>
          <w:szCs w:val="24"/>
        </w:rPr>
        <w:t>X₂</w:t>
      </w:r>
      <w:r w:rsidRPr="00BC5739">
        <w:rPr>
          <w:sz w:val="24"/>
          <w:szCs w:val="24"/>
        </w:rPr>
        <w:t xml:space="preserve"> будет включать в себя уже все состояние </w:t>
      </w:r>
      <w:r w:rsidRPr="00BC5739">
        <w:rPr>
          <w:b/>
          <w:bCs/>
          <w:sz w:val="24"/>
          <w:szCs w:val="24"/>
        </w:rPr>
        <w:t>X₁</w:t>
      </w:r>
      <w:r w:rsidRPr="00BC5739">
        <w:rPr>
          <w:sz w:val="24"/>
          <w:szCs w:val="24"/>
        </w:rPr>
        <w:t xml:space="preserve"> (которое, в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свою очередь, содержит </w:t>
      </w:r>
      <w:r w:rsidRPr="00BC5739">
        <w:rPr>
          <w:b/>
          <w:bCs/>
          <w:sz w:val="24"/>
          <w:szCs w:val="24"/>
        </w:rPr>
        <w:t>X₀</w:t>
      </w:r>
      <w:r w:rsidRPr="00BC5739">
        <w:rPr>
          <w:sz w:val="24"/>
          <w:szCs w:val="24"/>
        </w:rPr>
        <w:t>), и так далее.</w:t>
      </w:r>
    </w:p>
    <w:p w14:paraId="351245B3" w14:textId="0E54A63F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Конечное состояние </w:t>
      </w:r>
      <w:r w:rsidRPr="00BC5739">
        <w:rPr>
          <w:b/>
          <w:bCs/>
          <w:sz w:val="24"/>
          <w:szCs w:val="24"/>
        </w:rPr>
        <w:t>Xn</w:t>
      </w:r>
      <w:r w:rsidRPr="00BC5739">
        <w:rPr>
          <w:sz w:val="24"/>
          <w:szCs w:val="24"/>
        </w:rPr>
        <w:t xml:space="preserve"> будет содержать в себе запись о всей эволюции системы.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 xml:space="preserve">Хорошей аналогией может служить </w:t>
      </w:r>
      <w:r w:rsidRPr="00BC5739">
        <w:rPr>
          <w:b/>
          <w:bCs/>
          <w:sz w:val="24"/>
          <w:szCs w:val="24"/>
        </w:rPr>
        <w:t>генетическая память</w:t>
      </w:r>
      <w:r w:rsidRPr="00BC5739">
        <w:rPr>
          <w:sz w:val="24"/>
          <w:szCs w:val="24"/>
        </w:rPr>
        <w:t>: мы не помним сознательно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всех своих предков, но в нашей биологической структуре, в нашем геноме, «записана» вся</w:t>
      </w:r>
      <w:r>
        <w:rPr>
          <w:sz w:val="24"/>
          <w:szCs w:val="24"/>
          <w:lang w:val="ru-RU"/>
        </w:rPr>
        <w:t xml:space="preserve"> </w:t>
      </w:r>
      <w:r w:rsidRPr="00BC5739">
        <w:rPr>
          <w:sz w:val="24"/>
          <w:szCs w:val="24"/>
        </w:rPr>
        <w:t>предшествующая история эволюции.</w:t>
      </w:r>
    </w:p>
    <w:p w14:paraId="7BBCC99B" w14:textId="545CCD23" w:rsidR="00BC5739" w:rsidRPr="00BC5739" w:rsidRDefault="00BC5739" w:rsidP="00BC5739">
      <w:pPr>
        <w:pStyle w:val="Heading2"/>
      </w:pPr>
      <w:r w:rsidRPr="00BC5739">
        <w:lastRenderedPageBreak/>
        <w:t>«Рекурсивное расширение» и Эпистемологическая Гарантия: Как Система</w:t>
      </w:r>
      <w:r>
        <w:rPr>
          <w:lang w:val="ru-RU"/>
        </w:rPr>
        <w:t xml:space="preserve"> </w:t>
      </w:r>
      <w:r w:rsidRPr="00BC5739">
        <w:t>Подтверждает Себя</w:t>
      </w:r>
    </w:p>
    <w:p w14:paraId="5241F527" w14:textId="01295757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У такой системы нет изначального, «чистого» ядра, которое существовало бы ДО всех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расширений.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не существует вне и до своих выражений. Она всегда уже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находится в процессе рекурсивного «самовыражения» / «расширения». Если попытаться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изобразить это графически, то в центре нашей схемы не будет точки отсчета, а будет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пустота — получится своего рода «бублик» или тор. Нет никакого статического центра,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есть только динамический процесс.Этот процесс «рекурсивного расширения»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называет латинским словом </w:t>
      </w:r>
      <w:r w:rsidRPr="00BC5739">
        <w:rPr>
          <w:b/>
          <w:bCs/>
          <w:sz w:val="24"/>
          <w:szCs w:val="24"/>
        </w:rPr>
        <w:t>actio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(лат. </w:t>
      </w:r>
      <w:r w:rsidRPr="00BC5739">
        <w:rPr>
          <w:i/>
          <w:iCs/>
          <w:sz w:val="24"/>
          <w:szCs w:val="24"/>
        </w:rPr>
        <w:t>действие</w:t>
      </w:r>
      <w:r w:rsidRPr="00BC5739">
        <w:rPr>
          <w:sz w:val="24"/>
          <w:szCs w:val="24"/>
        </w:rPr>
        <w:t>).</w:t>
      </w:r>
    </w:p>
    <w:p w14:paraId="48AC33E2" w14:textId="6AD0A41B" w:rsidR="00BC5739" w:rsidRPr="00BC5739" w:rsidRDefault="00BC5739" w:rsidP="00ED35AA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Познание — это, безусловно, actio.</w:t>
      </w:r>
      <w:r w:rsidRPr="00BC5739">
        <w:rPr>
          <w:sz w:val="24"/>
          <w:szCs w:val="24"/>
        </w:rPr>
        <w:t xml:space="preserve"> Это активный процесс, в котором система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расширяется.</w:t>
      </w:r>
    </w:p>
    <w:p w14:paraId="114F3FB1" w14:textId="6134827D" w:rsidR="00BC5739" w:rsidRPr="00BC5739" w:rsidRDefault="00BC5739" w:rsidP="00ED35AA">
      <w:pPr>
        <w:pStyle w:val="p2"/>
        <w:numPr>
          <w:ilvl w:val="0"/>
          <w:numId w:val="2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Но не всякое actio есть познание.</w:t>
      </w:r>
    </w:p>
    <w:p w14:paraId="57E56C5B" w14:textId="0E81AE06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Познание — это </w:t>
      </w:r>
      <w:r w:rsidRPr="00BC5739">
        <w:rPr>
          <w:b/>
          <w:bCs/>
          <w:sz w:val="24"/>
          <w:szCs w:val="24"/>
        </w:rPr>
        <w:t>actio</w:t>
      </w:r>
      <w:r w:rsidRPr="00BC5739">
        <w:rPr>
          <w:sz w:val="24"/>
          <w:szCs w:val="24"/>
        </w:rPr>
        <w:t>, но при определенных условиях, которые нам еще предстоит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выяснить.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Именно в этой рекурсивной структуре и кроется </w:t>
      </w:r>
      <w:r w:rsidRPr="00BC5739">
        <w:rPr>
          <w:b/>
          <w:bCs/>
          <w:sz w:val="24"/>
          <w:szCs w:val="24"/>
        </w:rPr>
        <w:t>эпистемологическая гарантия (Э-гарантия)</w:t>
      </w:r>
      <w:r w:rsidRPr="00BC5739">
        <w:rPr>
          <w:sz w:val="24"/>
          <w:szCs w:val="24"/>
        </w:rPr>
        <w:t xml:space="preserve"> — обоснование возможности достоверного знания. Хотя человек как конечный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модус не осознает всей цепочки предшествующих состояний, само его текущее состояние</w:t>
      </w:r>
      <w:r w:rsidR="00ED35AA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содержит в себе всю эту историю</w:t>
      </w:r>
      <w:r w:rsidRPr="00BC5739">
        <w:rPr>
          <w:sz w:val="24"/>
          <w:szCs w:val="24"/>
        </w:rPr>
        <w:t xml:space="preserve">. Происходит постоянное </w:t>
      </w:r>
      <w:r w:rsidRPr="00BC5739">
        <w:rPr>
          <w:b/>
          <w:bCs/>
          <w:sz w:val="24"/>
          <w:szCs w:val="24"/>
        </w:rPr>
        <w:t>согласование с прошлыми</w:t>
      </w:r>
      <w:r w:rsidR="00ED35AA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состояниями</w:t>
      </w:r>
      <w:r w:rsidRPr="00BC5739">
        <w:rPr>
          <w:sz w:val="24"/>
          <w:szCs w:val="24"/>
        </w:rPr>
        <w:t>. Каждый акт познания, каждое «Ага, я понял!», является не просто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субъективным переживанием, а моментом, когда вся предшествующая история системы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подтверждает себя в этом новом состоянии. Например, наше тело, наш мозг как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сложнейшая композиция — это и есть материальная запись всей предшествующей</w:t>
      </w:r>
      <w:r w:rsidR="00ED35AA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эволюции.</w:t>
      </w:r>
    </w:p>
    <w:p w14:paraId="177AB827" w14:textId="77777777" w:rsidR="00BC5739" w:rsidRPr="00BC5739" w:rsidRDefault="00BC5739" w:rsidP="00ED35AA">
      <w:pPr>
        <w:pStyle w:val="Heading2"/>
      </w:pPr>
      <w:r w:rsidRPr="00BC5739">
        <w:t>Неуловимое Понятие Энергии</w:t>
      </w:r>
    </w:p>
    <w:p w14:paraId="02B31918" w14:textId="39458816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Ключевым параметром, который обеспечивает взаимодействие между системой и средой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 запускает нелинейные процессы, является </w:t>
      </w:r>
      <w:r w:rsidRPr="00BC5739">
        <w:rPr>
          <w:b/>
          <w:bCs/>
          <w:sz w:val="24"/>
          <w:szCs w:val="24"/>
        </w:rPr>
        <w:t>энергия</w:t>
      </w:r>
      <w:r w:rsidRPr="00BC5739">
        <w:rPr>
          <w:sz w:val="24"/>
          <w:szCs w:val="24"/>
        </w:rPr>
        <w:t>. Однако само это понятие весьма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проблематично. Как отмечал великий математик и физик </w:t>
      </w:r>
      <w:r w:rsidRPr="00BC5739">
        <w:rPr>
          <w:b/>
          <w:bCs/>
          <w:sz w:val="24"/>
          <w:szCs w:val="24"/>
        </w:rPr>
        <w:t>Анри Пуанкаре</w:t>
      </w:r>
      <w:r w:rsidRPr="00BC5739">
        <w:rPr>
          <w:sz w:val="24"/>
          <w:szCs w:val="24"/>
        </w:rPr>
        <w:t>, «никто не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знает, что такое энергия». Это абстрактная мера, которая определяется как то, что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сохраняется</w:t>
      </w:r>
      <w:r w:rsidRPr="00BC5739">
        <w:rPr>
          <w:sz w:val="24"/>
          <w:szCs w:val="24"/>
        </w:rPr>
        <w:t xml:space="preserve"> в системе. Поэтому закон сохранения энергии, по сути, является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тавтологией: «сохраняется то, что сохраняется». Если в ходе эксперимента мы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обнаруживаем, что нечто не сохраняется, мы просто вводим новый вид </w:t>
      </w:r>
      <w:r w:rsidRPr="00BC5739">
        <w:rPr>
          <w:b/>
          <w:bCs/>
          <w:sz w:val="24"/>
          <w:szCs w:val="24"/>
        </w:rPr>
        <w:t>энергии</w:t>
      </w:r>
      <w:r w:rsidRPr="00BC5739">
        <w:rPr>
          <w:sz w:val="24"/>
          <w:szCs w:val="24"/>
        </w:rPr>
        <w:t>, чтобы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закон сохранения снова работал.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К слову, этот ход мысли является фундаментальным для экспериментальной науки и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связан не только с понятием </w:t>
      </w:r>
      <w:r w:rsidRPr="00BC5739">
        <w:rPr>
          <w:b/>
          <w:bCs/>
          <w:sz w:val="24"/>
          <w:szCs w:val="24"/>
        </w:rPr>
        <w:t>энергии</w:t>
      </w:r>
      <w:r w:rsidRPr="00BC5739">
        <w:rPr>
          <w:sz w:val="24"/>
          <w:szCs w:val="24"/>
        </w:rPr>
        <w:t>, но и с самими принципами её функционирования.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Несмотря на эту концептуальную неуловимость, у </w:t>
      </w:r>
      <w:r w:rsidRPr="00BC5739">
        <w:rPr>
          <w:b/>
          <w:bCs/>
          <w:sz w:val="24"/>
          <w:szCs w:val="24"/>
        </w:rPr>
        <w:t>энергии</w:t>
      </w:r>
      <w:r w:rsidRPr="00BC5739">
        <w:rPr>
          <w:sz w:val="24"/>
          <w:szCs w:val="24"/>
        </w:rPr>
        <w:t xml:space="preserve"> есть вполне рабочее,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словарное определение, основанное на её </w:t>
      </w:r>
      <w:r w:rsidRPr="00BC5739">
        <w:rPr>
          <w:b/>
          <w:bCs/>
          <w:sz w:val="24"/>
          <w:szCs w:val="24"/>
        </w:rPr>
        <w:t>функции</w:t>
      </w:r>
      <w:r w:rsidRPr="00BC5739">
        <w:rPr>
          <w:sz w:val="24"/>
          <w:szCs w:val="24"/>
        </w:rPr>
        <w:t>. Если мы заглянем в учебники, то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увидим, что </w:t>
      </w:r>
      <w:r w:rsidRPr="00BC5739">
        <w:rPr>
          <w:b/>
          <w:bCs/>
          <w:sz w:val="24"/>
          <w:szCs w:val="24"/>
        </w:rPr>
        <w:t>энергию</w:t>
      </w:r>
      <w:r w:rsidRPr="00BC5739">
        <w:rPr>
          <w:sz w:val="24"/>
          <w:szCs w:val="24"/>
        </w:rPr>
        <w:t xml:space="preserve"> для учащихся объясняют через два ключевых аспекта:</w:t>
      </w:r>
    </w:p>
    <w:p w14:paraId="5A3ECE21" w14:textId="17A34986" w:rsidR="00BC5739" w:rsidRPr="00BC5739" w:rsidRDefault="00BC5739" w:rsidP="00EA4828">
      <w:pPr>
        <w:pStyle w:val="p2"/>
        <w:numPr>
          <w:ilvl w:val="0"/>
          <w:numId w:val="13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Энергия</w:t>
      </w:r>
      <w:r w:rsidRPr="00BC5739">
        <w:rPr>
          <w:sz w:val="24"/>
          <w:szCs w:val="24"/>
        </w:rPr>
        <w:t xml:space="preserve"> — это то, что обеспечивает </w:t>
      </w:r>
      <w:r w:rsidRPr="00BC5739">
        <w:rPr>
          <w:b/>
          <w:bCs/>
          <w:sz w:val="24"/>
          <w:szCs w:val="24"/>
        </w:rPr>
        <w:t>способность</w:t>
      </w:r>
      <w:r w:rsidRPr="00BC5739">
        <w:rPr>
          <w:sz w:val="24"/>
          <w:szCs w:val="24"/>
        </w:rPr>
        <w:t xml:space="preserve"> к совершению </w:t>
      </w:r>
      <w:r w:rsidRPr="00BC5739">
        <w:rPr>
          <w:b/>
          <w:bCs/>
          <w:sz w:val="24"/>
          <w:szCs w:val="24"/>
        </w:rPr>
        <w:t>работы</w:t>
      </w:r>
      <w:r w:rsidRPr="00BC5739">
        <w:rPr>
          <w:sz w:val="24"/>
          <w:szCs w:val="24"/>
        </w:rPr>
        <w:t xml:space="preserve"> или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действия</w:t>
      </w:r>
      <w:r w:rsidRPr="00BC5739">
        <w:rPr>
          <w:sz w:val="24"/>
          <w:szCs w:val="24"/>
        </w:rPr>
        <w:t>.</w:t>
      </w:r>
    </w:p>
    <w:p w14:paraId="03F987DA" w14:textId="2D279F0C" w:rsidR="00BC5739" w:rsidRPr="00BC5739" w:rsidRDefault="00BC5739" w:rsidP="00EA4828">
      <w:pPr>
        <w:pStyle w:val="p2"/>
        <w:numPr>
          <w:ilvl w:val="0"/>
          <w:numId w:val="13"/>
        </w:numPr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Энергия</w:t>
      </w:r>
      <w:r w:rsidRPr="00BC5739">
        <w:rPr>
          <w:sz w:val="24"/>
          <w:szCs w:val="24"/>
        </w:rPr>
        <w:t xml:space="preserve"> — это то, что обеспечивает </w:t>
      </w:r>
      <w:r w:rsidRPr="00BC5739">
        <w:rPr>
          <w:b/>
          <w:bCs/>
          <w:sz w:val="24"/>
          <w:szCs w:val="24"/>
        </w:rPr>
        <w:t>способность</w:t>
      </w:r>
      <w:r w:rsidRPr="00BC5739">
        <w:rPr>
          <w:sz w:val="24"/>
          <w:szCs w:val="24"/>
        </w:rPr>
        <w:t xml:space="preserve"> к </w:t>
      </w:r>
      <w:r w:rsidRPr="00BC5739">
        <w:rPr>
          <w:b/>
          <w:bCs/>
          <w:sz w:val="24"/>
          <w:szCs w:val="24"/>
        </w:rPr>
        <w:t>передаче тепла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(теплопередаче)</w:t>
      </w:r>
      <w:r w:rsidRPr="00BC5739">
        <w:rPr>
          <w:sz w:val="24"/>
          <w:szCs w:val="24"/>
        </w:rPr>
        <w:t>.</w:t>
      </w:r>
    </w:p>
    <w:p w14:paraId="59C6C3F2" w14:textId="2DAE6AEC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Именно это функциональное определение нас и интересует. Мы говорим не о том, </w:t>
      </w:r>
      <w:r w:rsidRPr="00BC5739">
        <w:rPr>
          <w:i/>
          <w:iCs/>
          <w:sz w:val="24"/>
          <w:szCs w:val="24"/>
        </w:rPr>
        <w:t>что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такое </w:t>
      </w:r>
      <w:r w:rsidRPr="00BC5739">
        <w:rPr>
          <w:b/>
          <w:bCs/>
          <w:sz w:val="24"/>
          <w:szCs w:val="24"/>
        </w:rPr>
        <w:t>энергия</w:t>
      </w:r>
      <w:r w:rsidRPr="00BC5739">
        <w:rPr>
          <w:sz w:val="24"/>
          <w:szCs w:val="24"/>
        </w:rPr>
        <w:t xml:space="preserve"> в своей сути (этого не знают даже физики), а о том, </w:t>
      </w:r>
      <w:r w:rsidRPr="00BC5739">
        <w:rPr>
          <w:i/>
          <w:iCs/>
          <w:sz w:val="24"/>
          <w:szCs w:val="24"/>
        </w:rPr>
        <w:t>что она делает</w:t>
      </w:r>
      <w:r w:rsidRPr="00BC5739">
        <w:rPr>
          <w:sz w:val="24"/>
          <w:szCs w:val="24"/>
        </w:rPr>
        <w:t>.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Энергия</w:t>
      </w:r>
      <w:r w:rsidRPr="00BC5739">
        <w:rPr>
          <w:sz w:val="24"/>
          <w:szCs w:val="24"/>
        </w:rPr>
        <w:t xml:space="preserve"> — это некая абстрактная мера, нечто, что даёт системе способность совершать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действия и обмениваться теплом.</w:t>
      </w:r>
      <w:r w:rsidRPr="00BC5739">
        <w:rPr>
          <w:b/>
          <w:bCs/>
          <w:sz w:val="24"/>
          <w:szCs w:val="24"/>
        </w:rPr>
        <w:t>Моделируя реакцию Спинозы: Введение в Понятие “Potentia”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Что бы на это сказал </w:t>
      </w:r>
      <w:r w:rsidRPr="00BC5739">
        <w:rPr>
          <w:b/>
          <w:bCs/>
          <w:sz w:val="24"/>
          <w:szCs w:val="24"/>
        </w:rPr>
        <w:t>Бенедикт Спиноза</w:t>
      </w:r>
      <w:r w:rsidRPr="00BC5739">
        <w:rPr>
          <w:sz w:val="24"/>
          <w:szCs w:val="24"/>
        </w:rPr>
        <w:t>? Он бы, вероятно, воскликнул: «Прекрасное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понятие! То, что вы называете </w:t>
      </w:r>
      <w:r w:rsidRPr="00BC5739">
        <w:rPr>
          <w:b/>
          <w:bCs/>
          <w:sz w:val="24"/>
          <w:szCs w:val="24"/>
        </w:rPr>
        <w:t>энергией</w:t>
      </w:r>
      <w:r w:rsidRPr="00BC5739">
        <w:rPr>
          <w:sz w:val="24"/>
          <w:szCs w:val="24"/>
        </w:rPr>
        <w:t>, мне давно известно, просто под другим именем».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Дело в том, что в философии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lastRenderedPageBreak/>
        <w:t>центральное место занимает понятие, которое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является ключом к пониманию его этики — </w:t>
      </w:r>
      <w:r w:rsidRPr="00BC5739">
        <w:rPr>
          <w:b/>
          <w:bCs/>
          <w:sz w:val="24"/>
          <w:szCs w:val="24"/>
        </w:rPr>
        <w:t>potentia agendi</w:t>
      </w:r>
      <w:r w:rsidRPr="00BC5739">
        <w:rPr>
          <w:sz w:val="24"/>
          <w:szCs w:val="24"/>
        </w:rPr>
        <w:t xml:space="preserve"> (с лат. — </w:t>
      </w:r>
      <w:r w:rsidRPr="00BC5739">
        <w:rPr>
          <w:i/>
          <w:iCs/>
          <w:sz w:val="24"/>
          <w:szCs w:val="24"/>
        </w:rPr>
        <w:t>способность к</w:t>
      </w:r>
      <w:r w:rsidR="00EA4828">
        <w:rPr>
          <w:sz w:val="24"/>
          <w:szCs w:val="24"/>
        </w:rPr>
        <w:t xml:space="preserve"> </w:t>
      </w:r>
      <w:r w:rsidRPr="00BC5739">
        <w:rPr>
          <w:i/>
          <w:iCs/>
          <w:sz w:val="24"/>
          <w:szCs w:val="24"/>
        </w:rPr>
        <w:t>действию</w:t>
      </w:r>
      <w:r w:rsidRPr="00BC5739">
        <w:rPr>
          <w:sz w:val="24"/>
          <w:szCs w:val="24"/>
        </w:rPr>
        <w:t>).</w:t>
      </w:r>
    </w:p>
    <w:p w14:paraId="02696DFB" w14:textId="77777777" w:rsidR="00EA4828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Термин </w:t>
      </w:r>
      <w:r w:rsidRPr="00BC5739">
        <w:rPr>
          <w:b/>
          <w:bCs/>
          <w:sz w:val="24"/>
          <w:szCs w:val="24"/>
        </w:rPr>
        <w:t>potentia</w:t>
      </w:r>
      <w:r w:rsidRPr="00BC5739">
        <w:rPr>
          <w:sz w:val="24"/>
          <w:szCs w:val="24"/>
        </w:rPr>
        <w:t xml:space="preserve"> (потенция) многозначен и переводится с латыни как </w:t>
      </w:r>
      <w:r w:rsidRPr="00BC5739">
        <w:rPr>
          <w:b/>
          <w:bCs/>
          <w:sz w:val="24"/>
          <w:szCs w:val="24"/>
        </w:rPr>
        <w:t>способность</w:t>
      </w:r>
      <w:r w:rsidRPr="00BC5739">
        <w:rPr>
          <w:sz w:val="24"/>
          <w:szCs w:val="24"/>
        </w:rPr>
        <w:t xml:space="preserve">, </w:t>
      </w:r>
      <w:r w:rsidRPr="00BC5739">
        <w:rPr>
          <w:b/>
          <w:bCs/>
          <w:sz w:val="24"/>
          <w:szCs w:val="24"/>
        </w:rPr>
        <w:t>сила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или </w:t>
      </w:r>
      <w:r w:rsidRPr="00BC5739">
        <w:rPr>
          <w:b/>
          <w:bCs/>
          <w:sz w:val="24"/>
          <w:szCs w:val="24"/>
        </w:rPr>
        <w:t>мощь</w:t>
      </w:r>
      <w:r w:rsidRPr="00BC5739">
        <w:rPr>
          <w:sz w:val="24"/>
          <w:szCs w:val="24"/>
        </w:rPr>
        <w:t>. Даже когда говорят о политической власти, иногда используют этот термин.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Для </w:t>
      </w:r>
      <w:r w:rsidRPr="00BC5739">
        <w:rPr>
          <w:b/>
          <w:bCs/>
          <w:sz w:val="24"/>
          <w:szCs w:val="24"/>
        </w:rPr>
        <w:t>Спинозы потенция</w:t>
      </w:r>
      <w:r w:rsidRPr="00BC5739">
        <w:rPr>
          <w:sz w:val="24"/>
          <w:szCs w:val="24"/>
        </w:rPr>
        <w:t>, или способность к действию, является фундаментальной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характеристикой самой </w:t>
      </w:r>
      <w:r w:rsidRPr="00BC5739">
        <w:rPr>
          <w:b/>
          <w:bCs/>
          <w:sz w:val="24"/>
          <w:szCs w:val="24"/>
        </w:rPr>
        <w:t>Субстанции</w:t>
      </w:r>
      <w:r w:rsidRPr="00BC5739">
        <w:rPr>
          <w:sz w:val="24"/>
          <w:szCs w:val="24"/>
        </w:rPr>
        <w:t xml:space="preserve"> — тем, что объединяет все её </w:t>
      </w:r>
      <w:r w:rsidRPr="00BC5739">
        <w:rPr>
          <w:b/>
          <w:bCs/>
          <w:sz w:val="24"/>
          <w:szCs w:val="24"/>
        </w:rPr>
        <w:t>атрибуты</w:t>
      </w:r>
      <w:r w:rsidRPr="00BC5739">
        <w:rPr>
          <w:sz w:val="24"/>
          <w:szCs w:val="24"/>
        </w:rPr>
        <w:t>. Это то, как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выражает себя.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Как же сравнить два разных </w:t>
      </w:r>
      <w:r w:rsidRPr="00BC5739">
        <w:rPr>
          <w:b/>
          <w:bCs/>
          <w:sz w:val="24"/>
          <w:szCs w:val="24"/>
        </w:rPr>
        <w:t>модуса</w:t>
      </w:r>
      <w:r w:rsidRPr="00BC5739">
        <w:rPr>
          <w:sz w:val="24"/>
          <w:szCs w:val="24"/>
        </w:rPr>
        <w:t xml:space="preserve"> (конечных проявления </w:t>
      </w:r>
      <w:r w:rsidRPr="00BC5739">
        <w:rPr>
          <w:b/>
          <w:bCs/>
          <w:sz w:val="24"/>
          <w:szCs w:val="24"/>
        </w:rPr>
        <w:t>Субстанции</w:t>
      </w:r>
      <w:r w:rsidRPr="00BC5739">
        <w:rPr>
          <w:sz w:val="24"/>
          <w:szCs w:val="24"/>
        </w:rPr>
        <w:t>, например, двух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разных людей)?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отвечает: через разную степень или </w:t>
      </w:r>
      <w:r w:rsidRPr="00BC5739">
        <w:rPr>
          <w:b/>
          <w:bCs/>
          <w:sz w:val="24"/>
          <w:szCs w:val="24"/>
        </w:rPr>
        <w:t>градацию</w:t>
      </w:r>
      <w:r w:rsidRPr="00BC5739">
        <w:rPr>
          <w:sz w:val="24"/>
          <w:szCs w:val="24"/>
        </w:rPr>
        <w:t xml:space="preserve"> этой самой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потенции. У одного </w:t>
      </w:r>
      <w:r w:rsidRPr="00BC5739">
        <w:rPr>
          <w:b/>
          <w:bCs/>
          <w:sz w:val="24"/>
          <w:szCs w:val="24"/>
        </w:rPr>
        <w:t>модуса</w:t>
      </w:r>
      <w:r w:rsidRPr="00BC5739">
        <w:rPr>
          <w:sz w:val="24"/>
          <w:szCs w:val="24"/>
        </w:rPr>
        <w:t xml:space="preserve"> степень потенции выше, у другого — ниже. Таким образом,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мог бы сказать, что современная наука, сама того не ведая, пришла к его же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выводам: та функция, через которую вы определяете </w:t>
      </w:r>
      <w:r w:rsidRPr="00BC5739">
        <w:rPr>
          <w:b/>
          <w:bCs/>
          <w:sz w:val="24"/>
          <w:szCs w:val="24"/>
        </w:rPr>
        <w:t>энергию</w:t>
      </w:r>
      <w:r w:rsidRPr="00BC5739">
        <w:rPr>
          <w:sz w:val="24"/>
          <w:szCs w:val="24"/>
        </w:rPr>
        <w:t>, есть не что иное, как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описание проявления моей </w:t>
      </w:r>
      <w:r w:rsidRPr="00BC5739">
        <w:rPr>
          <w:b/>
          <w:bCs/>
          <w:sz w:val="24"/>
          <w:szCs w:val="24"/>
        </w:rPr>
        <w:t>Субстанции</w:t>
      </w:r>
      <w:r w:rsidRPr="00BC5739">
        <w:rPr>
          <w:sz w:val="24"/>
          <w:szCs w:val="24"/>
        </w:rPr>
        <w:t>: «способность к действию», которую энергия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обеспечивает, — это же в точности, дословно моя </w:t>
      </w:r>
      <w:r w:rsidRPr="00BC5739">
        <w:rPr>
          <w:b/>
          <w:bCs/>
          <w:sz w:val="24"/>
          <w:szCs w:val="24"/>
        </w:rPr>
        <w:t>potentia agendi</w:t>
      </w:r>
      <w:r w:rsidRPr="00BC5739">
        <w:rPr>
          <w:sz w:val="24"/>
          <w:szCs w:val="24"/>
        </w:rPr>
        <w:t>!</w:t>
      </w:r>
    </w:p>
    <w:p w14:paraId="7674127B" w14:textId="7DD22885" w:rsidR="00BC5739" w:rsidRPr="00BC5739" w:rsidRDefault="00BC5739" w:rsidP="00EA4828">
      <w:pPr>
        <w:pStyle w:val="Heading2"/>
      </w:pPr>
      <w:r w:rsidRPr="00BC5739">
        <w:t>Вызов Спинозе: Проблема Энтропии и Второе Начало Термодинамики</w:t>
      </w:r>
    </w:p>
    <w:p w14:paraId="7DED4310" w14:textId="77777777" w:rsidR="00EA4828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Однако в определении </w:t>
      </w:r>
      <w:r w:rsidRPr="00BC5739">
        <w:rPr>
          <w:b/>
          <w:bCs/>
          <w:sz w:val="24"/>
          <w:szCs w:val="24"/>
        </w:rPr>
        <w:t>энергии</w:t>
      </w:r>
      <w:r w:rsidRPr="00BC5739">
        <w:rPr>
          <w:sz w:val="24"/>
          <w:szCs w:val="24"/>
        </w:rPr>
        <w:t xml:space="preserve"> был и второй пункт — передача тепла. И именно он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становится отправной точкой для серьёзного вызова, который современная наука бросает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модели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. Этот вызов связан с понятием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>.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Энтропия</w:t>
      </w:r>
      <w:r w:rsidRPr="00BC5739">
        <w:rPr>
          <w:sz w:val="24"/>
          <w:szCs w:val="24"/>
        </w:rPr>
        <w:t>, согласно второму началу термодинамики, в изолированных системах всегда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возрастает. Говоря проще, </w:t>
      </w:r>
      <w:r w:rsidRPr="00BC5739">
        <w:rPr>
          <w:b/>
          <w:bCs/>
          <w:sz w:val="24"/>
          <w:szCs w:val="24"/>
        </w:rPr>
        <w:t>энтропия</w:t>
      </w:r>
      <w:r w:rsidRPr="00BC5739">
        <w:rPr>
          <w:sz w:val="24"/>
          <w:szCs w:val="24"/>
        </w:rPr>
        <w:t xml:space="preserve"> — это мера беспорядка или разупорядочивания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системы. Вселенная, если рассматривать её как замкнутую систему, стремится к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состоянию максимального беспорядка и теплового равновесия — так называемой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«тепловой смерти».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 одной стороны, мы видим в мире локальные процессы </w:t>
      </w:r>
      <w:r w:rsidRPr="00BC5739">
        <w:rPr>
          <w:b/>
          <w:bCs/>
          <w:sz w:val="24"/>
          <w:szCs w:val="24"/>
        </w:rPr>
        <w:t>самоорганизации</w:t>
      </w:r>
      <w:r w:rsidRPr="00BC5739">
        <w:rPr>
          <w:sz w:val="24"/>
          <w:szCs w:val="24"/>
        </w:rPr>
        <w:t xml:space="preserve"> и усложнения,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которые так восхищали </w:t>
      </w:r>
      <w:r w:rsidRPr="00BC5739">
        <w:rPr>
          <w:b/>
          <w:bCs/>
          <w:sz w:val="24"/>
          <w:szCs w:val="24"/>
        </w:rPr>
        <w:t>Спинозу</w:t>
      </w:r>
      <w:r w:rsidRPr="00BC5739">
        <w:rPr>
          <w:sz w:val="24"/>
          <w:szCs w:val="24"/>
        </w:rPr>
        <w:t xml:space="preserve"> (например, возникновение жизни). Это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низкоэнтропийные, упорядоченные системы. С другой стороны, цена этого локального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порядка — обязательное возрастание беспорядка (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>) в окружающей среде. Чтобы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создать островок порядка, мы должны увеличить хаос вокруг него.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Энергию, которая годится для совершения полезной работы (создания порядка), называют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«свободной энергией»</w:t>
      </w:r>
      <w:r w:rsidRPr="00BC5739">
        <w:rPr>
          <w:sz w:val="24"/>
          <w:szCs w:val="24"/>
        </w:rPr>
        <w:t xml:space="preserve"> или </w:t>
      </w:r>
      <w:r w:rsidRPr="00BC5739">
        <w:rPr>
          <w:b/>
          <w:bCs/>
          <w:sz w:val="24"/>
          <w:szCs w:val="24"/>
        </w:rPr>
        <w:t>«эксергией»</w:t>
      </w:r>
      <w:r w:rsidRPr="00BC5739">
        <w:rPr>
          <w:sz w:val="24"/>
          <w:szCs w:val="24"/>
        </w:rPr>
        <w:t xml:space="preserve">. Но всегда есть и другая часть </w:t>
      </w:r>
      <w:r w:rsidRPr="00BC5739">
        <w:rPr>
          <w:b/>
          <w:bCs/>
          <w:sz w:val="24"/>
          <w:szCs w:val="24"/>
        </w:rPr>
        <w:t>энергии</w:t>
      </w:r>
      <w:r w:rsidRPr="00BC5739">
        <w:rPr>
          <w:sz w:val="24"/>
          <w:szCs w:val="24"/>
        </w:rPr>
        <w:t>, которая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рассеивается в виде тепла, увеличивая общую </w:t>
      </w:r>
      <w:r w:rsidRPr="00BC5739">
        <w:rPr>
          <w:b/>
          <w:bCs/>
          <w:sz w:val="24"/>
          <w:szCs w:val="24"/>
        </w:rPr>
        <w:t>энтропию</w:t>
      </w:r>
      <w:r w:rsidRPr="00BC5739">
        <w:rPr>
          <w:sz w:val="24"/>
          <w:szCs w:val="24"/>
        </w:rPr>
        <w:t>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 здесь возникает ключевой вопрос к </w:t>
      </w:r>
      <w:r w:rsidRPr="00BC5739">
        <w:rPr>
          <w:b/>
          <w:bCs/>
          <w:sz w:val="24"/>
          <w:szCs w:val="24"/>
        </w:rPr>
        <w:t>Спинозе</w:t>
      </w:r>
      <w:r w:rsidRPr="00BC5739">
        <w:rPr>
          <w:sz w:val="24"/>
          <w:szCs w:val="24"/>
        </w:rPr>
        <w:t xml:space="preserve">: в его модели, где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обладает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бесконечной и неисчерпаемой мощью, постоянно порождая всё новые и новые уровни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организации, кажется, нет места для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>. Его Вселенная вечно самоорганизуется, в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то время как термодинамика утверждает, что она неумолимо движется к полному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беспорядку.</w:t>
      </w:r>
    </w:p>
    <w:p w14:paraId="7D7D424A" w14:textId="350AE483" w:rsidR="00BC5739" w:rsidRPr="00BC5739" w:rsidRDefault="00BC5739" w:rsidP="00EA4828">
      <w:pPr>
        <w:pStyle w:val="Heading2"/>
      </w:pPr>
      <w:r w:rsidRPr="00BC5739">
        <w:t>Козырь в Рукаве у Спинозы — «Атрибут»</w:t>
      </w:r>
    </w:p>
    <w:p w14:paraId="5C5E246E" w14:textId="01845BCE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Столкнувшись с вызовом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 xml:space="preserve">,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не остался бы в долгу. Его ответ был бы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радикальным и бил бы в самое основание методологии экспериментальной науки. Он бы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указал на то, что современная наука совершает фундаментальную ошибку — ошибку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редукционизма</w:t>
      </w:r>
      <w:r w:rsidRPr="00BC5739">
        <w:rPr>
          <w:sz w:val="24"/>
          <w:szCs w:val="24"/>
        </w:rPr>
        <w:t>.</w:t>
      </w:r>
    </w:p>
    <w:p w14:paraId="3DBEDE06" w14:textId="0D119829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b/>
          <w:bCs/>
          <w:sz w:val="24"/>
          <w:szCs w:val="24"/>
        </w:rPr>
        <w:t>Редукционизм</w:t>
      </w:r>
      <w:r w:rsidRPr="00BC5739">
        <w:rPr>
          <w:sz w:val="24"/>
          <w:szCs w:val="24"/>
        </w:rPr>
        <w:t xml:space="preserve"> (от лат. </w:t>
      </w:r>
      <w:r w:rsidRPr="00BC5739">
        <w:rPr>
          <w:i/>
          <w:iCs/>
          <w:sz w:val="24"/>
          <w:szCs w:val="24"/>
        </w:rPr>
        <w:t>reductio</w:t>
      </w:r>
      <w:r w:rsidRPr="00BC5739">
        <w:rPr>
          <w:sz w:val="24"/>
          <w:szCs w:val="24"/>
        </w:rPr>
        <w:t xml:space="preserve"> — сведение, упрощение) — это методологический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принцип, согласно которому сложные явления могут быть полностью объяснены с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помощью законов, свойственных более простым явлениям. В данном случае, наука,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следуя заветам ещё </w:t>
      </w:r>
      <w:r w:rsidRPr="00BC5739">
        <w:rPr>
          <w:b/>
          <w:bCs/>
          <w:sz w:val="24"/>
          <w:szCs w:val="24"/>
        </w:rPr>
        <w:t>Томаса Гоббса</w:t>
      </w:r>
      <w:r w:rsidRPr="00BC5739">
        <w:rPr>
          <w:sz w:val="24"/>
          <w:szCs w:val="24"/>
        </w:rPr>
        <w:t>, сводит всю реальность, включая человеческое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мышление и сознание, лишь к одному её </w:t>
      </w:r>
      <w:r w:rsidRPr="00BC5739">
        <w:rPr>
          <w:b/>
          <w:bCs/>
          <w:sz w:val="24"/>
          <w:szCs w:val="24"/>
        </w:rPr>
        <w:t>атрибуту</w:t>
      </w:r>
      <w:r w:rsidRPr="00BC5739">
        <w:rPr>
          <w:sz w:val="24"/>
          <w:szCs w:val="24"/>
        </w:rPr>
        <w:t xml:space="preserve"> — </w:t>
      </w:r>
      <w:r w:rsidRPr="00BC5739">
        <w:rPr>
          <w:b/>
          <w:bCs/>
          <w:sz w:val="24"/>
          <w:szCs w:val="24"/>
        </w:rPr>
        <w:t>протяжению</w:t>
      </w:r>
      <w:r w:rsidRPr="00BC5739">
        <w:rPr>
          <w:sz w:val="24"/>
          <w:szCs w:val="24"/>
        </w:rPr>
        <w:t xml:space="preserve"> (физическому миру).</w:t>
      </w:r>
    </w:p>
    <w:p w14:paraId="1ADB75BC" w14:textId="366BC554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lastRenderedPageBreak/>
        <w:t xml:space="preserve">«Вы, — мог бы возразить </w:t>
      </w:r>
      <w:r w:rsidRPr="00BC5739">
        <w:rPr>
          <w:b/>
          <w:bCs/>
          <w:sz w:val="24"/>
          <w:szCs w:val="24"/>
        </w:rPr>
        <w:t>Спиноза</w:t>
      </w:r>
      <w:r w:rsidRPr="00BC5739">
        <w:rPr>
          <w:sz w:val="24"/>
          <w:szCs w:val="24"/>
        </w:rPr>
        <w:t xml:space="preserve"> современному учёному, — делаете вывод о росте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 xml:space="preserve"> и неизбежной тепловой смерти Вселенной, потому что вы искусственно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изолировали один-единственный </w:t>
      </w:r>
      <w:r w:rsidRPr="00BC5739">
        <w:rPr>
          <w:b/>
          <w:bCs/>
          <w:sz w:val="24"/>
          <w:szCs w:val="24"/>
        </w:rPr>
        <w:t>атрибут</w:t>
      </w:r>
      <w:r w:rsidRPr="00BC5739">
        <w:rPr>
          <w:sz w:val="24"/>
          <w:szCs w:val="24"/>
        </w:rPr>
        <w:t xml:space="preserve"> — </w:t>
      </w:r>
      <w:r w:rsidRPr="00BC5739">
        <w:rPr>
          <w:b/>
          <w:bCs/>
          <w:sz w:val="24"/>
          <w:szCs w:val="24"/>
        </w:rPr>
        <w:t>протяжение</w:t>
      </w:r>
      <w:r w:rsidRPr="00BC5739">
        <w:rPr>
          <w:sz w:val="24"/>
          <w:szCs w:val="24"/>
        </w:rPr>
        <w:t>. Вы не допускаете, что у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Субстанции</w:t>
      </w:r>
      <w:r w:rsidRPr="00BC5739">
        <w:rPr>
          <w:sz w:val="24"/>
          <w:szCs w:val="24"/>
        </w:rPr>
        <w:t xml:space="preserve"> могут быть и другие </w:t>
      </w:r>
      <w:r w:rsidRPr="00BC5739">
        <w:rPr>
          <w:b/>
          <w:bCs/>
          <w:sz w:val="24"/>
          <w:szCs w:val="24"/>
        </w:rPr>
        <w:t>атрибуты</w:t>
      </w:r>
      <w:r w:rsidRPr="00BC5739">
        <w:rPr>
          <w:sz w:val="24"/>
          <w:szCs w:val="24"/>
        </w:rPr>
        <w:t>. Хотя один из них нам точно известен — это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мышление</w:t>
      </w:r>
      <w:r w:rsidRPr="00BC5739">
        <w:rPr>
          <w:sz w:val="24"/>
          <w:szCs w:val="24"/>
        </w:rPr>
        <w:t>».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Второе начало термодинамики справедливо для </w:t>
      </w:r>
      <w:r w:rsidRPr="00BC5739">
        <w:rPr>
          <w:i/>
          <w:iCs/>
          <w:sz w:val="24"/>
          <w:szCs w:val="24"/>
        </w:rPr>
        <w:t>изолированных</w:t>
      </w:r>
      <w:r w:rsidRPr="00BC5739">
        <w:rPr>
          <w:sz w:val="24"/>
          <w:szCs w:val="24"/>
        </w:rPr>
        <w:t xml:space="preserve"> систем. Но Вселенная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 — это не изолированная система. Она </w:t>
      </w:r>
      <w:r w:rsidRPr="00BC5739">
        <w:rPr>
          <w:b/>
          <w:bCs/>
          <w:sz w:val="24"/>
          <w:szCs w:val="24"/>
        </w:rPr>
        <w:t>структурно открыта</w:t>
      </w:r>
      <w:r w:rsidRPr="00BC5739">
        <w:rPr>
          <w:sz w:val="24"/>
          <w:szCs w:val="24"/>
        </w:rPr>
        <w:t>, поскольку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Субстанция</w:t>
      </w:r>
      <w:r w:rsidRPr="00BC5739">
        <w:rPr>
          <w:sz w:val="24"/>
          <w:szCs w:val="24"/>
        </w:rPr>
        <w:t xml:space="preserve"> выражает себя не только в физическом мире, но и в бесконечном множестве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других измерений, других </w:t>
      </w:r>
      <w:r w:rsidRPr="00BC5739">
        <w:rPr>
          <w:b/>
          <w:bCs/>
          <w:sz w:val="24"/>
          <w:szCs w:val="24"/>
        </w:rPr>
        <w:t>атрибутов</w:t>
      </w:r>
      <w:r w:rsidRPr="00BC5739">
        <w:rPr>
          <w:sz w:val="24"/>
          <w:szCs w:val="24"/>
        </w:rPr>
        <w:t xml:space="preserve">. Вывод о тотальном росте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 xml:space="preserve"> — это лишь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следствие вашего ограниченного, </w:t>
      </w:r>
      <w:r w:rsidRPr="00BC5739">
        <w:rPr>
          <w:b/>
          <w:bCs/>
          <w:sz w:val="24"/>
          <w:szCs w:val="24"/>
        </w:rPr>
        <w:t>редукционистского</w:t>
      </w:r>
      <w:r w:rsidRPr="00BC5739">
        <w:rPr>
          <w:sz w:val="24"/>
          <w:szCs w:val="24"/>
        </w:rPr>
        <w:t xml:space="preserve"> взгляда на реальность. Локальный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рост </w:t>
      </w:r>
      <w:r w:rsidRPr="00BC5739">
        <w:rPr>
          <w:b/>
          <w:bCs/>
          <w:sz w:val="24"/>
          <w:szCs w:val="24"/>
        </w:rPr>
        <w:t>энтропии</w:t>
      </w:r>
      <w:r w:rsidRPr="00BC5739">
        <w:rPr>
          <w:sz w:val="24"/>
          <w:szCs w:val="24"/>
        </w:rPr>
        <w:t xml:space="preserve">, который вы наблюдаете в рамках </w:t>
      </w:r>
      <w:r w:rsidRPr="00BC5739">
        <w:rPr>
          <w:b/>
          <w:bCs/>
          <w:sz w:val="24"/>
          <w:szCs w:val="24"/>
        </w:rPr>
        <w:t>атрибута протяжения</w:t>
      </w:r>
      <w:r w:rsidRPr="00BC5739">
        <w:rPr>
          <w:sz w:val="24"/>
          <w:szCs w:val="24"/>
        </w:rPr>
        <w:t>, может быть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лишь локальным явлением в бесконечно открытой системе.</w:t>
      </w:r>
    </w:p>
    <w:p w14:paraId="70406903" w14:textId="77777777" w:rsidR="00BC5739" w:rsidRPr="00BC5739" w:rsidRDefault="00BC5739" w:rsidP="00EA4828">
      <w:pPr>
        <w:pStyle w:val="Heading2"/>
      </w:pPr>
      <w:r w:rsidRPr="00BC5739">
        <w:t>Переосмысление Познания и Фундаментальность Этики</w:t>
      </w:r>
    </w:p>
    <w:p w14:paraId="10B264E2" w14:textId="2C50269D" w:rsidR="00BC5739" w:rsidRPr="00BC5739" w:rsidRDefault="00BC5739" w:rsidP="00BC5739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>Это онтологическое расхождение приводит нас к главному выводу, который касается уже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не физики, а самого статуса </w:t>
      </w:r>
      <w:r w:rsidRPr="00BC5739">
        <w:rPr>
          <w:b/>
          <w:bCs/>
          <w:sz w:val="24"/>
          <w:szCs w:val="24"/>
        </w:rPr>
        <w:t>философской теории познания</w:t>
      </w:r>
      <w:r w:rsidRPr="00BC5739">
        <w:rPr>
          <w:sz w:val="24"/>
          <w:szCs w:val="24"/>
        </w:rPr>
        <w:t xml:space="preserve">. Для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 акт </w:t>
      </w:r>
      <w:r w:rsidRPr="00BC5739">
        <w:rPr>
          <w:b/>
          <w:bCs/>
          <w:sz w:val="24"/>
          <w:szCs w:val="24"/>
        </w:rPr>
        <w:t>познания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не является самостоятельной и первичной деятельностью. Он встроен в более широкую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иерархию:</w:t>
      </w:r>
    </w:p>
    <w:p w14:paraId="26D4FDC8" w14:textId="0B851BF8" w:rsidR="00BC5739" w:rsidRPr="00BC5739" w:rsidRDefault="00BC5739" w:rsidP="00EA4828">
      <w:pPr>
        <w:pStyle w:val="p2"/>
        <w:numPr>
          <w:ilvl w:val="0"/>
          <w:numId w:val="15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В основе всего лежит </w:t>
      </w:r>
      <w:r w:rsidRPr="00BC5739">
        <w:rPr>
          <w:b/>
          <w:bCs/>
          <w:sz w:val="24"/>
          <w:szCs w:val="24"/>
        </w:rPr>
        <w:t>потенция (potentia)</w:t>
      </w:r>
      <w:r w:rsidRPr="00BC5739">
        <w:rPr>
          <w:sz w:val="24"/>
          <w:szCs w:val="24"/>
        </w:rPr>
        <w:t xml:space="preserve"> — мощь и способность </w:t>
      </w:r>
      <w:r w:rsidRPr="00BC5739">
        <w:rPr>
          <w:b/>
          <w:bCs/>
          <w:sz w:val="24"/>
          <w:szCs w:val="24"/>
        </w:rPr>
        <w:t>Субстанции</w:t>
      </w:r>
      <w:r w:rsidRPr="00BC5739">
        <w:rPr>
          <w:sz w:val="24"/>
          <w:szCs w:val="24"/>
        </w:rPr>
        <w:t>.</w:t>
      </w:r>
    </w:p>
    <w:p w14:paraId="50BEACC3" w14:textId="47853E96" w:rsidR="00BC5739" w:rsidRPr="00BC5739" w:rsidRDefault="00BC5739" w:rsidP="00EA4828">
      <w:pPr>
        <w:pStyle w:val="p2"/>
        <w:numPr>
          <w:ilvl w:val="0"/>
          <w:numId w:val="15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Эта </w:t>
      </w:r>
      <w:r w:rsidRPr="00BC5739">
        <w:rPr>
          <w:b/>
          <w:bCs/>
          <w:sz w:val="24"/>
          <w:szCs w:val="24"/>
        </w:rPr>
        <w:t>потенция</w:t>
      </w:r>
      <w:r w:rsidRPr="00BC5739">
        <w:rPr>
          <w:sz w:val="24"/>
          <w:szCs w:val="24"/>
        </w:rPr>
        <w:t xml:space="preserve"> реализуется через </w:t>
      </w:r>
      <w:r w:rsidRPr="00BC5739">
        <w:rPr>
          <w:b/>
          <w:bCs/>
          <w:sz w:val="24"/>
          <w:szCs w:val="24"/>
        </w:rPr>
        <w:t>действие (actio)</w:t>
      </w:r>
      <w:r w:rsidRPr="00BC5739">
        <w:rPr>
          <w:sz w:val="24"/>
          <w:szCs w:val="24"/>
        </w:rPr>
        <w:t>, которое представляет собой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рекурсивное расширение.</w:t>
      </w:r>
    </w:p>
    <w:p w14:paraId="35F204B6" w14:textId="5DBECAF8" w:rsidR="00BC5739" w:rsidRPr="00BC5739" w:rsidRDefault="00BC5739" w:rsidP="00EA4828">
      <w:pPr>
        <w:pStyle w:val="p2"/>
        <w:numPr>
          <w:ilvl w:val="0"/>
          <w:numId w:val="15"/>
        </w:numPr>
        <w:rPr>
          <w:sz w:val="24"/>
          <w:szCs w:val="24"/>
        </w:rPr>
      </w:pPr>
      <w:r w:rsidRPr="00BC5739">
        <w:rPr>
          <w:sz w:val="24"/>
          <w:szCs w:val="24"/>
        </w:rPr>
        <w:t xml:space="preserve">И только на определённом уровне сложности и степени </w:t>
      </w:r>
      <w:r w:rsidRPr="00BC5739">
        <w:rPr>
          <w:b/>
          <w:bCs/>
          <w:sz w:val="24"/>
          <w:szCs w:val="24"/>
        </w:rPr>
        <w:t>потенции</w:t>
      </w:r>
      <w:r w:rsidRPr="00BC5739">
        <w:rPr>
          <w:sz w:val="24"/>
          <w:szCs w:val="24"/>
        </w:rPr>
        <w:t xml:space="preserve"> этого </w:t>
      </w:r>
      <w:r w:rsidRPr="00BC5739">
        <w:rPr>
          <w:b/>
          <w:bCs/>
          <w:sz w:val="24"/>
          <w:szCs w:val="24"/>
        </w:rPr>
        <w:t>действия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возникает </w:t>
      </w:r>
      <w:r w:rsidRPr="00BC5739">
        <w:rPr>
          <w:b/>
          <w:bCs/>
          <w:sz w:val="24"/>
          <w:szCs w:val="24"/>
        </w:rPr>
        <w:t>познание</w:t>
      </w:r>
      <w:r w:rsidRPr="00BC5739">
        <w:rPr>
          <w:sz w:val="24"/>
          <w:szCs w:val="24"/>
        </w:rPr>
        <w:t>.</w:t>
      </w:r>
    </w:p>
    <w:p w14:paraId="0606A369" w14:textId="20F8791F" w:rsidR="00886771" w:rsidRPr="00BC5739" w:rsidRDefault="00BC5739" w:rsidP="00EA4828">
      <w:pPr>
        <w:pStyle w:val="p2"/>
        <w:rPr>
          <w:sz w:val="24"/>
          <w:szCs w:val="24"/>
        </w:rPr>
      </w:pPr>
      <w:r w:rsidRPr="00BC5739">
        <w:rPr>
          <w:sz w:val="24"/>
          <w:szCs w:val="24"/>
        </w:rPr>
        <w:t xml:space="preserve">Таким образом, </w:t>
      </w:r>
      <w:r w:rsidRPr="00BC5739">
        <w:rPr>
          <w:b/>
          <w:bCs/>
          <w:sz w:val="24"/>
          <w:szCs w:val="24"/>
        </w:rPr>
        <w:t>«познание»</w:t>
      </w:r>
      <w:r w:rsidRPr="00BC5739">
        <w:rPr>
          <w:sz w:val="24"/>
          <w:szCs w:val="24"/>
        </w:rPr>
        <w:t xml:space="preserve"> — это не отдельная, изолированная операция, а лишь </w:t>
      </w:r>
      <w:r w:rsidRPr="00BC5739">
        <w:rPr>
          <w:i/>
          <w:iCs/>
          <w:sz w:val="24"/>
          <w:szCs w:val="24"/>
        </w:rPr>
        <w:t>часть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или </w:t>
      </w:r>
      <w:r w:rsidRPr="00BC5739">
        <w:rPr>
          <w:i/>
          <w:iCs/>
          <w:sz w:val="24"/>
          <w:szCs w:val="24"/>
        </w:rPr>
        <w:t>функция</w:t>
      </w:r>
      <w:r w:rsidRPr="00BC5739">
        <w:rPr>
          <w:sz w:val="24"/>
          <w:szCs w:val="24"/>
        </w:rPr>
        <w:t xml:space="preserve"> более общего процесса </w:t>
      </w:r>
      <w:r w:rsidRPr="00BC5739">
        <w:rPr>
          <w:b/>
          <w:bCs/>
          <w:sz w:val="24"/>
          <w:szCs w:val="24"/>
        </w:rPr>
        <w:t>действия</w:t>
      </w:r>
      <w:r w:rsidRPr="00BC5739">
        <w:rPr>
          <w:sz w:val="24"/>
          <w:szCs w:val="24"/>
        </w:rPr>
        <w:t>. Это не результат, к которому мы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стремимся, а </w:t>
      </w:r>
      <w:r w:rsidRPr="00BC5739">
        <w:rPr>
          <w:b/>
          <w:bCs/>
          <w:sz w:val="24"/>
          <w:szCs w:val="24"/>
        </w:rPr>
        <w:t>инструмент</w:t>
      </w:r>
      <w:r w:rsidRPr="00BC5739">
        <w:rPr>
          <w:sz w:val="24"/>
          <w:szCs w:val="24"/>
        </w:rPr>
        <w:t>, который возникает в процессе деятельности.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Современная философия, особенно гносеология (теория познания), совершает ту же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ошибку, что и физика: она искусственно вырывает акт </w:t>
      </w:r>
      <w:r w:rsidRPr="00BC5739">
        <w:rPr>
          <w:b/>
          <w:bCs/>
          <w:sz w:val="24"/>
          <w:szCs w:val="24"/>
        </w:rPr>
        <w:t>познания</w:t>
      </w:r>
      <w:r w:rsidRPr="00BC5739">
        <w:rPr>
          <w:sz w:val="24"/>
          <w:szCs w:val="24"/>
        </w:rPr>
        <w:t xml:space="preserve"> из его живого контекста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— из </w:t>
      </w:r>
      <w:r w:rsidRPr="00BC5739">
        <w:rPr>
          <w:b/>
          <w:bCs/>
          <w:sz w:val="24"/>
          <w:szCs w:val="24"/>
        </w:rPr>
        <w:t>действия</w:t>
      </w:r>
      <w:r w:rsidRPr="00BC5739">
        <w:rPr>
          <w:sz w:val="24"/>
          <w:szCs w:val="24"/>
        </w:rPr>
        <w:t xml:space="preserve">. Мы пытаемся изучать </w:t>
      </w:r>
      <w:r w:rsidRPr="00BC5739">
        <w:rPr>
          <w:b/>
          <w:bCs/>
          <w:sz w:val="24"/>
          <w:szCs w:val="24"/>
        </w:rPr>
        <w:t>познание</w:t>
      </w:r>
      <w:r w:rsidRPr="00BC5739">
        <w:rPr>
          <w:sz w:val="24"/>
          <w:szCs w:val="24"/>
        </w:rPr>
        <w:t xml:space="preserve"> само по себе, строим теории, спорим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окритериях истины, но при этом игнорируем его истинное место. Мы изучаем фиктивный,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изолированный объект.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Из этого следует революционный вывод </w:t>
      </w:r>
      <w:r w:rsidRPr="00BC5739">
        <w:rPr>
          <w:b/>
          <w:bCs/>
          <w:sz w:val="24"/>
          <w:szCs w:val="24"/>
        </w:rPr>
        <w:t>Спинозы</w:t>
      </w:r>
      <w:r w:rsidRPr="00BC5739">
        <w:rPr>
          <w:sz w:val="24"/>
          <w:szCs w:val="24"/>
        </w:rPr>
        <w:t xml:space="preserve">: </w:t>
      </w:r>
      <w:r w:rsidRPr="00BC5739">
        <w:rPr>
          <w:b/>
          <w:bCs/>
          <w:sz w:val="24"/>
          <w:szCs w:val="24"/>
        </w:rPr>
        <w:t>этика</w:t>
      </w:r>
      <w:r w:rsidRPr="00BC5739">
        <w:rPr>
          <w:sz w:val="24"/>
          <w:szCs w:val="24"/>
        </w:rPr>
        <w:t xml:space="preserve"> для него тотальна и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фундаментальна, а теория </w:t>
      </w:r>
      <w:r w:rsidRPr="00BC5739">
        <w:rPr>
          <w:b/>
          <w:bCs/>
          <w:sz w:val="24"/>
          <w:szCs w:val="24"/>
        </w:rPr>
        <w:t>познания</w:t>
      </w:r>
      <w:r w:rsidRPr="00BC5739">
        <w:rPr>
          <w:sz w:val="24"/>
          <w:szCs w:val="24"/>
        </w:rPr>
        <w:t xml:space="preserve"> — вторична и является лишь её частью.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Почему? Потому что </w:t>
      </w:r>
      <w:r w:rsidRPr="00BC5739">
        <w:rPr>
          <w:b/>
          <w:bCs/>
          <w:sz w:val="24"/>
          <w:szCs w:val="24"/>
        </w:rPr>
        <w:t>этика</w:t>
      </w:r>
      <w:r w:rsidRPr="00BC5739">
        <w:rPr>
          <w:sz w:val="24"/>
          <w:szCs w:val="24"/>
        </w:rPr>
        <w:t xml:space="preserve"> — это наука о </w:t>
      </w:r>
      <w:r w:rsidRPr="00BC5739">
        <w:rPr>
          <w:b/>
          <w:bCs/>
          <w:sz w:val="24"/>
          <w:szCs w:val="24"/>
        </w:rPr>
        <w:t>действии</w:t>
      </w:r>
      <w:r w:rsidRPr="00BC5739">
        <w:rPr>
          <w:sz w:val="24"/>
          <w:szCs w:val="24"/>
        </w:rPr>
        <w:t>. Она отвечает на главный вопрос: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«Что мне делать?». А </w:t>
      </w:r>
      <w:r w:rsidRPr="00BC5739">
        <w:rPr>
          <w:b/>
          <w:bCs/>
          <w:sz w:val="24"/>
          <w:szCs w:val="24"/>
        </w:rPr>
        <w:t>познание</w:t>
      </w:r>
      <w:r w:rsidRPr="00BC5739">
        <w:rPr>
          <w:sz w:val="24"/>
          <w:szCs w:val="24"/>
        </w:rPr>
        <w:t>, как мы выяснили, — это лишь функция, аспект этого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самого </w:t>
      </w:r>
      <w:r w:rsidRPr="00BC5739">
        <w:rPr>
          <w:b/>
          <w:bCs/>
          <w:sz w:val="24"/>
          <w:szCs w:val="24"/>
        </w:rPr>
        <w:t>действия</w:t>
      </w:r>
      <w:r w:rsidRPr="00BC5739">
        <w:rPr>
          <w:sz w:val="24"/>
          <w:szCs w:val="24"/>
        </w:rPr>
        <w:t>. Оно не существует вне этического контекста. Когда мы поймём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 xml:space="preserve">истинную функцию </w:t>
      </w:r>
      <w:r w:rsidRPr="00BC5739">
        <w:rPr>
          <w:b/>
          <w:bCs/>
          <w:sz w:val="24"/>
          <w:szCs w:val="24"/>
        </w:rPr>
        <w:t>познания</w:t>
      </w:r>
      <w:r w:rsidRPr="00BC5739">
        <w:rPr>
          <w:sz w:val="24"/>
          <w:szCs w:val="24"/>
        </w:rPr>
        <w:t xml:space="preserve"> внутри </w:t>
      </w:r>
      <w:r w:rsidRPr="00BC5739">
        <w:rPr>
          <w:b/>
          <w:bCs/>
          <w:sz w:val="24"/>
          <w:szCs w:val="24"/>
        </w:rPr>
        <w:t>действия</w:t>
      </w:r>
      <w:r w:rsidRPr="00BC5739">
        <w:rPr>
          <w:sz w:val="24"/>
          <w:szCs w:val="24"/>
        </w:rPr>
        <w:t>, многие классические проблемы теории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познания, над которыми философы бьются веками, просто отпадут сами собой.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В центре всего оказывается не вопрос «Что я могу знать?», а вопрос «Как мне следует</w:t>
      </w:r>
      <w:r w:rsidR="00EA4828">
        <w:rPr>
          <w:sz w:val="24"/>
          <w:szCs w:val="24"/>
        </w:rPr>
        <w:t xml:space="preserve"> </w:t>
      </w:r>
      <w:r w:rsidRPr="00BC5739">
        <w:rPr>
          <w:sz w:val="24"/>
          <w:szCs w:val="24"/>
        </w:rPr>
        <w:t>действовать?». И в поисках ответа на этот вопрос мы и обнаружим истинную природу</w:t>
      </w:r>
      <w:r w:rsidR="00EA4828">
        <w:rPr>
          <w:sz w:val="24"/>
          <w:szCs w:val="24"/>
        </w:rPr>
        <w:t xml:space="preserve"> </w:t>
      </w:r>
      <w:r w:rsidRPr="00BC5739">
        <w:rPr>
          <w:b/>
          <w:bCs/>
          <w:sz w:val="24"/>
          <w:szCs w:val="24"/>
        </w:rPr>
        <w:t>познания</w:t>
      </w:r>
      <w:r w:rsidRPr="00BC5739">
        <w:rPr>
          <w:sz w:val="24"/>
          <w:szCs w:val="24"/>
        </w:rPr>
        <w:t>.</w:t>
      </w:r>
    </w:p>
    <w:sectPr w:rsidR="00886771" w:rsidRPr="00BC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CD0"/>
    <w:multiLevelType w:val="hybridMultilevel"/>
    <w:tmpl w:val="C0B0C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00408"/>
    <w:multiLevelType w:val="hybridMultilevel"/>
    <w:tmpl w:val="A97ED62C"/>
    <w:lvl w:ilvl="0" w:tplc="DDD02A6E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3366"/>
    <w:multiLevelType w:val="hybridMultilevel"/>
    <w:tmpl w:val="C6C28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D6EAF"/>
    <w:multiLevelType w:val="hybridMultilevel"/>
    <w:tmpl w:val="0DBE9F54"/>
    <w:lvl w:ilvl="0" w:tplc="DDD02A6E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447F7"/>
    <w:multiLevelType w:val="hybridMultilevel"/>
    <w:tmpl w:val="D6F40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117DE"/>
    <w:multiLevelType w:val="hybridMultilevel"/>
    <w:tmpl w:val="8A38F6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F0617"/>
    <w:multiLevelType w:val="hybridMultilevel"/>
    <w:tmpl w:val="882EE9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6479"/>
    <w:multiLevelType w:val="hybridMultilevel"/>
    <w:tmpl w:val="9E440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E4D72"/>
    <w:multiLevelType w:val="hybridMultilevel"/>
    <w:tmpl w:val="E24AEC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95164"/>
    <w:multiLevelType w:val="hybridMultilevel"/>
    <w:tmpl w:val="644AC4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71263"/>
    <w:multiLevelType w:val="hybridMultilevel"/>
    <w:tmpl w:val="CF4A06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F61E9"/>
    <w:multiLevelType w:val="hybridMultilevel"/>
    <w:tmpl w:val="D0480C52"/>
    <w:lvl w:ilvl="0" w:tplc="DDD02A6E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709CF"/>
    <w:multiLevelType w:val="hybridMultilevel"/>
    <w:tmpl w:val="03A8A700"/>
    <w:lvl w:ilvl="0" w:tplc="DDD02A6E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C135B"/>
    <w:multiLevelType w:val="hybridMultilevel"/>
    <w:tmpl w:val="8FECF0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D7062B"/>
    <w:multiLevelType w:val="hybridMultilevel"/>
    <w:tmpl w:val="B67A0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536944">
    <w:abstractNumId w:val="7"/>
  </w:num>
  <w:num w:numId="2" w16cid:durableId="1750494714">
    <w:abstractNumId w:val="12"/>
  </w:num>
  <w:num w:numId="3" w16cid:durableId="565919860">
    <w:abstractNumId w:val="9"/>
  </w:num>
  <w:num w:numId="4" w16cid:durableId="1581017260">
    <w:abstractNumId w:val="0"/>
  </w:num>
  <w:num w:numId="5" w16cid:durableId="934561053">
    <w:abstractNumId w:val="3"/>
  </w:num>
  <w:num w:numId="6" w16cid:durableId="29844228">
    <w:abstractNumId w:val="11"/>
  </w:num>
  <w:num w:numId="7" w16cid:durableId="727804656">
    <w:abstractNumId w:val="6"/>
  </w:num>
  <w:num w:numId="8" w16cid:durableId="289023080">
    <w:abstractNumId w:val="4"/>
  </w:num>
  <w:num w:numId="9" w16cid:durableId="1742554162">
    <w:abstractNumId w:val="13"/>
  </w:num>
  <w:num w:numId="10" w16cid:durableId="400173574">
    <w:abstractNumId w:val="8"/>
  </w:num>
  <w:num w:numId="11" w16cid:durableId="122886322">
    <w:abstractNumId w:val="1"/>
  </w:num>
  <w:num w:numId="12" w16cid:durableId="555899015">
    <w:abstractNumId w:val="14"/>
  </w:num>
  <w:num w:numId="13" w16cid:durableId="538935206">
    <w:abstractNumId w:val="10"/>
  </w:num>
  <w:num w:numId="14" w16cid:durableId="538443933">
    <w:abstractNumId w:val="5"/>
  </w:num>
  <w:num w:numId="15" w16cid:durableId="88729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39"/>
    <w:rsid w:val="002906F1"/>
    <w:rsid w:val="00886771"/>
    <w:rsid w:val="00982998"/>
    <w:rsid w:val="009F60F1"/>
    <w:rsid w:val="00BC5739"/>
    <w:rsid w:val="00C14823"/>
    <w:rsid w:val="00E27B3E"/>
    <w:rsid w:val="00EA4828"/>
    <w:rsid w:val="00E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C69600"/>
  <w15:chartTrackingRefBased/>
  <w15:docId w15:val="{06EF2DE7-F560-B849-86BE-CFAC0392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3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C5739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BC5739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BC573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BC5739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DefaultParagraphFont"/>
    <w:rsid w:val="00BC5739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2726</Words>
  <Characters>15540</Characters>
  <Application>Microsoft Office Word</Application>
  <DocSecurity>0</DocSecurity>
  <Lines>129</Lines>
  <Paragraphs>36</Paragraphs>
  <ScaleCrop>false</ScaleCrop>
  <Company/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4</cp:revision>
  <dcterms:created xsi:type="dcterms:W3CDTF">2025-11-10T10:42:00Z</dcterms:created>
  <dcterms:modified xsi:type="dcterms:W3CDTF">2025-11-10T10:51:00Z</dcterms:modified>
</cp:coreProperties>
</file>