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4B3D" w:rsidRDefault="00A84B3D" w:rsidP="00A84B3D">
      <w:pPr>
        <w:pStyle w:val="Heading2"/>
        <w:rPr>
          <w:lang w:val="ru-RU"/>
        </w:rPr>
      </w:pPr>
      <w:r w:rsidRPr="001226DE">
        <w:rPr>
          <w:lang w:val="ru-RU"/>
        </w:rPr>
        <w:t xml:space="preserve">Вопрос на понимание </w:t>
      </w:r>
      <w:r>
        <w:rPr>
          <w:lang w:val="ru-RU"/>
        </w:rPr>
        <w:t>предыдущего урока</w:t>
      </w:r>
    </w:p>
    <w:p w:rsidR="00A84B3D" w:rsidRPr="001226DE" w:rsidRDefault="00A84B3D" w:rsidP="00A84B3D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>читал ли Диоген человека собакой? Нет, скорее он задавал вопрос о том, что есть человек. Он совершал постыдные действия, которые, будучи совершенными животным, не вызывали бы стыда. Смыл этих действий был в том, что все, что делал Диоген, на самом деле делает каждый человек, но делает это не публично. То есть постыдным является именно то, что Диоген делает эти действия на глазах у других. Другие люди эти же свои действия скрывают. Диоген указывал на то, что в человеке есть животное начало. Но что в нас есть помимо животного начала? В нас есть чувство взгляда на себя со стороны, которое порождает стыд, заставляя разыгрывать в социуме определенный спектакль, несущий искусственный, фиктивный характер. Итого, Диоген своими действиями ставит вопрос: что такое человек? Он старается ими разрушить искусственный спектакль, чтобы обнажить настоящее — животное начало. Он призывает показать, что ещё настоящего есть в человеке, кто животного начала.</w:t>
      </w:r>
    </w:p>
    <w:p w:rsidR="00A84B3D" w:rsidRDefault="00A84B3D" w:rsidP="00A84B3D">
      <w:pPr>
        <w:pStyle w:val="Heading2"/>
        <w:rPr>
          <w:lang w:val="ru-RU"/>
        </w:rPr>
      </w:pPr>
      <w:r>
        <w:rPr>
          <w:lang w:val="ru-RU"/>
        </w:rPr>
        <w:t>Цели античной этики</w:t>
      </w:r>
    </w:p>
    <w:p w:rsidR="008F45B6" w:rsidRPr="001226DE" w:rsidRDefault="001226DE" w:rsidP="008F45B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У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античной этики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было две цели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8F45B6" w:rsidRPr="001226DE" w:rsidRDefault="001226DE" w:rsidP="008F45B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ыбрать модель поведения для </w:t>
      </w:r>
      <w:r w:rsidR="008F45B6" w:rsidRPr="001226DE">
        <w:rPr>
          <w:rFonts w:ascii="Times New Roman" w:hAnsi="Times New Roman" w:cs="Times New Roman"/>
          <w:b/>
          <w:sz w:val="24"/>
          <w:szCs w:val="24"/>
          <w:lang w:val="ru-RU"/>
        </w:rPr>
        <w:t>меня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— как </w:t>
      </w:r>
      <w:r w:rsidR="008F45B6" w:rsidRPr="001226DE">
        <w:rPr>
          <w:rFonts w:ascii="Times New Roman" w:hAnsi="Times New Roman" w:cs="Times New Roman"/>
          <w:i/>
          <w:iCs/>
          <w:sz w:val="24"/>
          <w:szCs w:val="24"/>
          <w:lang w:val="ru-RU"/>
        </w:rPr>
        <w:t>мне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себя вести?</w:t>
      </w:r>
    </w:p>
    <w:p w:rsidR="001226DE" w:rsidRDefault="001226DE" w:rsidP="001226D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Ответить на один из двух главных вопросов философии — к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>то я?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>Кто принимает решения по принятию модели поведения?</w:t>
      </w:r>
    </w:p>
    <w:p w:rsidR="0075554A" w:rsidRDefault="00B8098C" w:rsidP="008F45B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Сами с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>тоики считали Диогена первым стоиком. Они изучали</w:t>
      </w:r>
      <w:r w:rsidR="00AB04C4">
        <w:rPr>
          <w:rFonts w:ascii="Times New Roman" w:hAnsi="Times New Roman" w:cs="Times New Roman"/>
          <w:sz w:val="24"/>
          <w:szCs w:val="24"/>
          <w:lang w:val="ru-RU"/>
        </w:rPr>
        <w:t xml:space="preserve"> его наследие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>, анализировали его</w:t>
      </w:r>
      <w:r w:rsidR="00AB04C4">
        <w:rPr>
          <w:rFonts w:ascii="Times New Roman" w:hAnsi="Times New Roman" w:cs="Times New Roman"/>
          <w:sz w:val="24"/>
          <w:szCs w:val="24"/>
          <w:lang w:val="ru-RU"/>
        </w:rPr>
        <w:t xml:space="preserve"> —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он был их фактурой. Диоген </w:t>
      </w:r>
      <w:r w:rsidR="00460B5C">
        <w:rPr>
          <w:rFonts w:ascii="Times New Roman" w:hAnsi="Times New Roman" w:cs="Times New Roman"/>
          <w:sz w:val="24"/>
          <w:szCs w:val="24"/>
          <w:lang w:val="ru-RU"/>
        </w:rPr>
        <w:t xml:space="preserve">своими действиями 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всегда как бы давал ответ на вопрос: «На что я способен? Каковы мои границы?», где «я» — это что-то непонятное, анонимное. Стоиков интересовали не только постыдные действия Диогена: зимой он обнимался со статуями, а летом катался в раскаленном песке. Как ему это удавалось? Всё это являлось материалом для ответа на вопрос, что </w:t>
      </w:r>
      <w:r w:rsidR="00460B5C">
        <w:rPr>
          <w:rFonts w:ascii="Times New Roman" w:hAnsi="Times New Roman" w:cs="Times New Roman"/>
          <w:sz w:val="24"/>
          <w:szCs w:val="24"/>
          <w:lang w:val="ru-RU"/>
        </w:rPr>
        <w:t>есть человек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75554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В том числе и на основе данной фактуры появилось учение о страстях </w:t>
      </w:r>
      <w:r w:rsidR="007D14FC" w:rsidRPr="007D14FC">
        <w:rPr>
          <w:rFonts w:ascii="Times New Roman" w:hAnsi="Times New Roman" w:cs="Times New Roman"/>
          <w:sz w:val="24"/>
          <w:szCs w:val="24"/>
          <w:lang w:val="ru-RU"/>
        </w:rPr>
        <w:t>πάθος</w:t>
      </w:r>
      <w:r w:rsidR="007D14F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D14FC" w:rsidRPr="007D14FC">
        <w:rPr>
          <w:rFonts w:ascii="Times New Roman" w:hAnsi="Times New Roman" w:cs="Times New Roman"/>
          <w:sz w:val="24"/>
          <w:szCs w:val="24"/>
          <w:lang w:val="ru-RU"/>
        </w:rPr>
        <w:t>[</w:t>
      </w:r>
      <w:r w:rsidR="008F45B6" w:rsidRPr="007D14FC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патос</w:t>
      </w:r>
      <w:r w:rsidR="007D14FC" w:rsidRPr="007D14FC">
        <w:rPr>
          <w:rFonts w:ascii="Times New Roman" w:hAnsi="Times New Roman" w:cs="Times New Roman"/>
          <w:sz w:val="24"/>
          <w:szCs w:val="24"/>
          <w:lang w:val="ru-RU"/>
        </w:rPr>
        <w:t>]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75554A" w:rsidRDefault="0075554A" w:rsidP="0075554A">
      <w:pPr>
        <w:pStyle w:val="Heading2"/>
        <w:rPr>
          <w:lang w:val="ru-RU"/>
        </w:rPr>
      </w:pPr>
      <w:r>
        <w:rPr>
          <w:lang w:val="ru-RU"/>
        </w:rPr>
        <w:t>Границы существования</w:t>
      </w:r>
    </w:p>
    <w:p w:rsidR="002A0839" w:rsidRDefault="008F45B6" w:rsidP="008F45B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26DE">
        <w:rPr>
          <w:rFonts w:ascii="Times New Roman" w:hAnsi="Times New Roman" w:cs="Times New Roman"/>
          <w:sz w:val="24"/>
          <w:szCs w:val="24"/>
          <w:lang w:val="ru-RU"/>
        </w:rPr>
        <w:t>Существует четыре основных патоса:</w:t>
      </w:r>
    </w:p>
    <w:p w:rsidR="002A0839" w:rsidRPr="002A0839" w:rsidRDefault="007D14FC" w:rsidP="002A083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>
        <w:rPr>
          <w:rFonts w:ascii="Times New Roman" w:hAnsi="Times New Roman" w:cs="Times New Roman"/>
          <w:sz w:val="24"/>
          <w:szCs w:val="24"/>
          <w:lang w:val="ru-RU"/>
        </w:rPr>
        <w:t>трах</w:t>
      </w:r>
      <w:r>
        <w:rPr>
          <w:rFonts w:ascii="Times New Roman" w:hAnsi="Times New Roman" w:cs="Times New Roman"/>
          <w:sz w:val="24"/>
          <w:szCs w:val="24"/>
        </w:rPr>
        <w:t xml:space="preserve"> — </w:t>
      </w:r>
      <w:r w:rsidRPr="007D14FC">
        <w:rPr>
          <w:rFonts w:ascii="Times New Roman" w:hAnsi="Times New Roman" w:cs="Times New Roman"/>
          <w:sz w:val="24"/>
          <w:szCs w:val="24"/>
          <w:lang w:val="ru-RU"/>
        </w:rPr>
        <w:t>φόβος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 w:rsidRPr="002A0839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фобос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2A0839" w:rsidRPr="002A0839" w:rsidRDefault="007D14FC" w:rsidP="002A083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Ж</w:t>
      </w:r>
      <w:r w:rsidRPr="002A0839">
        <w:rPr>
          <w:rFonts w:ascii="Times New Roman" w:hAnsi="Times New Roman" w:cs="Times New Roman"/>
          <w:sz w:val="24"/>
          <w:szCs w:val="24"/>
          <w:lang w:val="ru-RU"/>
        </w:rPr>
        <w:t>ажда, влечение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— </w:t>
      </w:r>
      <w:r w:rsidRPr="007D14FC">
        <w:rPr>
          <w:rFonts w:ascii="Times New Roman" w:hAnsi="Times New Roman" w:cs="Times New Roman"/>
          <w:sz w:val="24"/>
          <w:szCs w:val="24"/>
        </w:rPr>
        <w:t>ἐπιστήμη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 w:rsidRPr="002A0839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эпи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с</w:t>
      </w:r>
      <w:r w:rsidRPr="002A0839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темия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2A0839" w:rsidRPr="002A0839" w:rsidRDefault="007D14FC" w:rsidP="002A083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У</w:t>
      </w:r>
      <w:r w:rsidRPr="002A0839">
        <w:rPr>
          <w:rFonts w:ascii="Times New Roman" w:hAnsi="Times New Roman" w:cs="Times New Roman"/>
          <w:sz w:val="24"/>
          <w:szCs w:val="24"/>
          <w:lang w:val="ru-RU"/>
        </w:rPr>
        <w:t>довольствие</w:t>
      </w:r>
      <w:r>
        <w:rPr>
          <w:rFonts w:ascii="Times New Roman" w:hAnsi="Times New Roman" w:cs="Times New Roman"/>
          <w:sz w:val="24"/>
          <w:szCs w:val="24"/>
        </w:rPr>
        <w:t xml:space="preserve"> — </w:t>
      </w:r>
      <w:r w:rsidRPr="007D14FC">
        <w:rPr>
          <w:rFonts w:ascii="Times New Roman" w:hAnsi="Times New Roman" w:cs="Times New Roman"/>
          <w:sz w:val="24"/>
          <w:szCs w:val="24"/>
        </w:rPr>
        <w:t>ἡδονή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 w:rsidRPr="002A0839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хедонэ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8F45B6" w:rsidRPr="002A0839" w:rsidRDefault="007D14FC" w:rsidP="002A083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2A0839">
        <w:rPr>
          <w:rFonts w:ascii="Times New Roman" w:hAnsi="Times New Roman" w:cs="Times New Roman"/>
          <w:sz w:val="24"/>
          <w:szCs w:val="24"/>
          <w:lang w:val="ru-RU"/>
        </w:rPr>
        <w:t>корбь, страдание</w:t>
      </w:r>
      <w:r>
        <w:rPr>
          <w:rFonts w:ascii="Times New Roman" w:hAnsi="Times New Roman" w:cs="Times New Roman"/>
          <w:sz w:val="24"/>
          <w:szCs w:val="24"/>
        </w:rPr>
        <w:t xml:space="preserve"> — </w:t>
      </w:r>
      <w:r w:rsidRPr="007D14FC">
        <w:rPr>
          <w:rFonts w:ascii="Times New Roman" w:hAnsi="Times New Roman" w:cs="Times New Roman"/>
          <w:sz w:val="24"/>
          <w:szCs w:val="24"/>
        </w:rPr>
        <w:t>λύπη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 w:rsidRPr="002A0839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люпе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E42A61" w:rsidRDefault="008F45B6" w:rsidP="008F45B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26DE">
        <w:rPr>
          <w:rFonts w:ascii="Times New Roman" w:hAnsi="Times New Roman" w:cs="Times New Roman"/>
          <w:sz w:val="24"/>
          <w:szCs w:val="24"/>
          <w:lang w:val="ru-RU"/>
        </w:rPr>
        <w:t>Границы нашего существования определяют страсти</w:t>
      </w:r>
      <w:r w:rsidR="00831503">
        <w:rPr>
          <w:rFonts w:ascii="Times New Roman" w:hAnsi="Times New Roman" w:cs="Times New Roman"/>
          <w:sz w:val="24"/>
          <w:szCs w:val="24"/>
          <w:lang w:val="ru-RU"/>
        </w:rPr>
        <w:t>: м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ы чего-то боимся и ограничиваем себя от этого, нас к чему-то </w:t>
      </w:r>
      <w:r w:rsidR="00A35DD1" w:rsidRPr="001226DE">
        <w:rPr>
          <w:rFonts w:ascii="Times New Roman" w:hAnsi="Times New Roman" w:cs="Times New Roman"/>
          <w:sz w:val="24"/>
          <w:szCs w:val="24"/>
          <w:lang w:val="ru-RU"/>
        </w:rPr>
        <w:t>тянет,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и мы этого хотим. Один из ранних стоиков, </w:t>
      </w:r>
      <w:r w:rsidRPr="00A35DD1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Хрисипп</w:t>
      </w:r>
      <w:r w:rsidR="00E42A6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сказал, что страсти не являются неизменными, обязательными границами нашего существования. Страсти на самом деле это не непосредственно переживаемое нечто, не туман, не марево, окутывающее меня. Страсти — это некие </w:t>
      </w:r>
      <w:r w:rsidRPr="001226DE">
        <w:rPr>
          <w:rFonts w:ascii="Times New Roman" w:hAnsi="Times New Roman" w:cs="Times New Roman"/>
          <w:b/>
          <w:sz w:val="24"/>
          <w:szCs w:val="24"/>
          <w:lang w:val="ru-RU"/>
        </w:rPr>
        <w:t>суждения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>. Всегда, когда мы испытываем некую страсть, на самом деле есть момент, в который мы выносим суждение, и всегда у нас есть возможность с ним согласиться или не согласиться.</w:t>
      </w:r>
    </w:p>
    <w:p w:rsidR="00E42A61" w:rsidRDefault="008F45B6" w:rsidP="00E42A61">
      <w:pPr>
        <w:pStyle w:val="Quote"/>
        <w:rPr>
          <w:lang w:val="ru-RU"/>
        </w:rPr>
      </w:pPr>
      <w:r w:rsidRPr="001226DE">
        <w:rPr>
          <w:lang w:val="ru-RU"/>
        </w:rPr>
        <w:lastRenderedPageBreak/>
        <w:t>Например, мною овладел гнев, потому что я согласился на то, чтобы он мною овладел, вынесши суждение.</w:t>
      </w:r>
    </w:p>
    <w:p w:rsidR="008F45B6" w:rsidRPr="001226DE" w:rsidRDefault="008F45B6" w:rsidP="008F45B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26DE">
        <w:rPr>
          <w:rFonts w:ascii="Times New Roman" w:hAnsi="Times New Roman" w:cs="Times New Roman"/>
          <w:sz w:val="24"/>
          <w:szCs w:val="24"/>
          <w:lang w:val="ru-RU"/>
        </w:rPr>
        <w:t>Стоит подчеркнуть, что в отличии от христианства, где со страстями нужно бороться, стоицизм говорит о том, что на самом деле у человека есть момент, когда ему безразлична любая страсть, и отказ или соглашение от страсти сопряжены с усилием воли и делаются легко и без проблем. Речь здесь идёт не о некой технике, не о напряжении, а об отказе от того, чтобы делать некоторую операцию.</w:t>
      </w:r>
    </w:p>
    <w:p w:rsidR="008F45B6" w:rsidRPr="001226DE" w:rsidRDefault="008F45B6" w:rsidP="008F45B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26DE">
        <w:rPr>
          <w:rFonts w:ascii="Times New Roman" w:hAnsi="Times New Roman" w:cs="Times New Roman"/>
          <w:sz w:val="24"/>
          <w:szCs w:val="24"/>
          <w:lang w:val="ru-RU"/>
        </w:rPr>
        <w:t>Таким образом все вещи в мире можно разделить на два типа:</w:t>
      </w:r>
    </w:p>
    <w:p w:rsidR="008F45B6" w:rsidRPr="001226DE" w:rsidRDefault="00623675" w:rsidP="008F45B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>о, с чем я могу согласиться или не согласиться, то есть то, что в моей власти</w:t>
      </w:r>
    </w:p>
    <w:p w:rsidR="008F45B6" w:rsidRPr="001226DE" w:rsidRDefault="008F45B6" w:rsidP="008F45B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226DE">
        <w:rPr>
          <w:rFonts w:ascii="Times New Roman" w:hAnsi="Times New Roman" w:cs="Times New Roman"/>
          <w:sz w:val="24"/>
          <w:szCs w:val="24"/>
          <w:lang w:val="ru-RU"/>
        </w:rPr>
        <w:t>То, с чем я не могу согласиться или не согласиться, то есть вне моего контроля</w:t>
      </w:r>
    </w:p>
    <w:p w:rsidR="008F45B6" w:rsidRPr="001226DE" w:rsidRDefault="008F45B6" w:rsidP="008F45B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26DE">
        <w:rPr>
          <w:rFonts w:ascii="Times New Roman" w:hAnsi="Times New Roman" w:cs="Times New Roman"/>
          <w:sz w:val="24"/>
          <w:szCs w:val="24"/>
          <w:lang w:val="ru-RU"/>
        </w:rPr>
        <w:t>Разница между «отвлеченным знанием» и «этическим знанием» в том, что в первом случае сначала создается модель реальности, и затем на её основе формулируется образ действий. Стоики же на основе образа действий выводят модель реальности: если я что-то сделал и у меня получилось, то это будет информацией о реальности, ведь реальность позволила мне совершить эти действия. Если мне удается контролировать свои страсти</w:t>
      </w:r>
      <w:r w:rsidR="00F96AD9">
        <w:rPr>
          <w:rFonts w:ascii="Times New Roman" w:hAnsi="Times New Roman" w:cs="Times New Roman"/>
          <w:sz w:val="24"/>
          <w:szCs w:val="24"/>
          <w:lang w:val="ru-RU"/>
        </w:rPr>
        <w:t>, иными словами,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достичь</w:t>
      </w:r>
      <w:r w:rsidR="00F96A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96AD9" w:rsidRPr="00F96AD9">
        <w:rPr>
          <w:rFonts w:ascii="Times New Roman" w:hAnsi="Times New Roman" w:cs="Times New Roman"/>
          <w:sz w:val="24"/>
          <w:szCs w:val="24"/>
          <w:lang w:val="ru-RU"/>
        </w:rPr>
        <w:t>ἀπάθεια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96AD9" w:rsidRPr="00F96AD9">
        <w:rPr>
          <w:rFonts w:ascii="Times New Roman" w:hAnsi="Times New Roman" w:cs="Times New Roman"/>
          <w:sz w:val="24"/>
          <w:szCs w:val="24"/>
          <w:lang w:val="ru-RU"/>
        </w:rPr>
        <w:t>[</w:t>
      </w:r>
      <w:r w:rsidRPr="00F96AD9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апати</w:t>
      </w:r>
      <w:r w:rsidR="00F96AD9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я</w:t>
      </w:r>
      <w:r w:rsidR="00F96AD9" w:rsidRPr="00F96AD9">
        <w:rPr>
          <w:rFonts w:ascii="Times New Roman" w:hAnsi="Times New Roman" w:cs="Times New Roman"/>
          <w:iCs/>
          <w:sz w:val="24"/>
          <w:szCs w:val="24"/>
          <w:lang w:val="ru-RU"/>
        </w:rPr>
        <w:t>]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, это что-то говорит мне о реальности. Как так устроена реальность, что мне удалось достичь </w:t>
      </w:r>
      <w:r w:rsidRPr="00F96AD9">
        <w:rPr>
          <w:rFonts w:ascii="Times New Roman" w:hAnsi="Times New Roman" w:cs="Times New Roman"/>
          <w:i/>
          <w:iCs/>
          <w:sz w:val="24"/>
          <w:szCs w:val="24"/>
          <w:lang w:val="ru-RU"/>
        </w:rPr>
        <w:t>апатии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>? Это можно назвать прото-материалистическим подходом.</w:t>
      </w:r>
    </w:p>
    <w:p w:rsidR="00F96AD9" w:rsidRDefault="00282CE7" w:rsidP="00282CE7">
      <w:pPr>
        <w:pStyle w:val="Heading2"/>
        <w:rPr>
          <w:lang w:val="ru-RU"/>
        </w:rPr>
      </w:pPr>
      <w:r>
        <w:rPr>
          <w:lang w:val="ru-RU"/>
        </w:rPr>
        <w:t>Марк Аврелий и больной палец</w:t>
      </w:r>
    </w:p>
    <w:p w:rsidR="008F45B6" w:rsidRPr="001226DE" w:rsidRDefault="008F45B6" w:rsidP="008F45B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Возьмем самую экстремальную страсть: </w:t>
      </w:r>
      <w:r w:rsidRPr="001226DE">
        <w:rPr>
          <w:rFonts w:ascii="Times New Roman" w:hAnsi="Times New Roman" w:cs="Times New Roman"/>
          <w:i/>
          <w:sz w:val="24"/>
          <w:szCs w:val="24"/>
          <w:lang w:val="ru-RU"/>
        </w:rPr>
        <w:t>люпе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— в смысле физического страдания. Как его вообще превратить в суждение? </w:t>
      </w:r>
      <w:r w:rsidR="0050557A">
        <w:rPr>
          <w:rFonts w:ascii="Times New Roman" w:hAnsi="Times New Roman" w:cs="Times New Roman"/>
          <w:sz w:val="24"/>
          <w:szCs w:val="24"/>
          <w:lang w:val="ru-RU"/>
        </w:rPr>
        <w:t>Для корректного объяснения прибегнем к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немного адаптированн</w:t>
      </w:r>
      <w:r w:rsidR="0050557A">
        <w:rPr>
          <w:rFonts w:ascii="Times New Roman" w:hAnsi="Times New Roman" w:cs="Times New Roman"/>
          <w:sz w:val="24"/>
          <w:szCs w:val="24"/>
          <w:lang w:val="ru-RU"/>
        </w:rPr>
        <w:t>ому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размышлени</w:t>
      </w:r>
      <w:r w:rsidR="0050557A">
        <w:rPr>
          <w:rFonts w:ascii="Times New Roman" w:hAnsi="Times New Roman" w:cs="Times New Roman"/>
          <w:sz w:val="24"/>
          <w:szCs w:val="24"/>
          <w:lang w:val="ru-RU"/>
        </w:rPr>
        <w:t>ю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22F55">
        <w:rPr>
          <w:rFonts w:ascii="Times New Roman" w:hAnsi="Times New Roman" w:cs="Times New Roman"/>
          <w:b/>
          <w:bCs/>
          <w:sz w:val="24"/>
          <w:szCs w:val="24"/>
          <w:lang w:val="ru-RU"/>
        </w:rPr>
        <w:t>Марка Аврелия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8F45B6" w:rsidRPr="001226DE" w:rsidRDefault="008F45B6" w:rsidP="008F45B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Допустим, у человека болит палец уже 30 минут, и будет болеть ещё минимум 20 минут, пока не подействует лекарство. Вопрос: сколько болит палец? Ответ: </w:t>
      </w:r>
      <w:r w:rsidRPr="001226DE">
        <w:rPr>
          <w:rFonts w:ascii="Times New Roman" w:hAnsi="Times New Roman" w:cs="Times New Roman"/>
          <w:i/>
          <w:sz w:val="24"/>
          <w:szCs w:val="24"/>
          <w:lang w:val="ru-RU"/>
        </w:rPr>
        <w:t>одно мгновение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. Боль (как и любая страсть) существует только в настоящем. Но, воспринимая боль, мы суммируем это чувство со всей прошедшей болью и со всей будущей. Получившаяся боль — это психологический конструкт, ведь та боль, которая была в прошлом, больше не существует (как больно! мой палец болит уже полчаса!), а будущая боль ещё не случилась (как больно! мне терпеть ещё 20 минут!). В этом нереальном «психологическом времени» человек придумывает себе усиленную боль, то есть выносит свое </w:t>
      </w:r>
      <w:r w:rsidRPr="001226DE">
        <w:rPr>
          <w:rFonts w:ascii="Times New Roman" w:hAnsi="Times New Roman" w:cs="Times New Roman"/>
          <w:i/>
          <w:sz w:val="24"/>
          <w:szCs w:val="24"/>
          <w:lang w:val="ru-RU"/>
        </w:rPr>
        <w:t>суждение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о боли.</w:t>
      </w:r>
    </w:p>
    <w:p w:rsidR="00E55F6A" w:rsidRDefault="008F45B6" w:rsidP="00E55F6A">
      <w:pPr>
        <w:pStyle w:val="Quote"/>
        <w:rPr>
          <w:lang w:val="ru-RU"/>
        </w:rPr>
      </w:pPr>
      <w:r w:rsidRPr="001226DE">
        <w:rPr>
          <w:lang w:val="ru-RU"/>
        </w:rPr>
        <w:t>Рассмотрим научный подход к этой проблеме. Введем ученого-экспериментатора и подключим к подопытному ЭЭГ. На чью сторону встанет ученый после замера сигналов? Марка Аврелия или обычного человека? Ответ: на сторону Марка Аврелия. Допустим, было зафиксировано 4 болевых импульса. Этот результат соответствует позиции Марка Аврелия: именно это он и утверждает! Сознание же в каждой точке суммирует три остальные точки боли, которых на самом деле не существует.</w:t>
      </w:r>
      <w:r w:rsidR="00E55F6A">
        <w:rPr>
          <w:lang w:val="ru-RU"/>
        </w:rPr>
        <w:t xml:space="preserve"> </w:t>
      </w:r>
      <w:r w:rsidRPr="001226DE">
        <w:rPr>
          <w:lang w:val="ru-RU"/>
        </w:rPr>
        <w:t>В итоге с точки зрения обыденного восприятия мы имеем 16 сигналов боли — по 4 в каждой точке. Таким образом, позиция Марка Аврелия скорее соответствует научному познанию, чем ему противоречит.</w:t>
      </w:r>
    </w:p>
    <w:p w:rsidR="00E55F6A" w:rsidRPr="001226DE" w:rsidRDefault="00E55F6A" w:rsidP="00E55F6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26DE">
        <w:rPr>
          <w:rFonts w:ascii="Times New Roman" w:hAnsi="Times New Roman" w:cs="Times New Roman"/>
          <w:sz w:val="24"/>
          <w:szCs w:val="24"/>
          <w:lang w:val="ru-RU"/>
        </w:rPr>
        <w:t>![[Философия ликбез часть 2 1.</w:t>
      </w:r>
      <w:r w:rsidRPr="001226DE">
        <w:rPr>
          <w:rFonts w:ascii="Times New Roman" w:hAnsi="Times New Roman" w:cs="Times New Roman"/>
          <w:sz w:val="24"/>
          <w:szCs w:val="24"/>
        </w:rPr>
        <w:t>jpeg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>]]</w:t>
      </w:r>
    </w:p>
    <w:p w:rsidR="00E55F6A" w:rsidRDefault="00E55F6A" w:rsidP="008F45B6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E55F6A" w:rsidRDefault="00E55F6A" w:rsidP="008F45B6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32787" w:rsidRDefault="008F45B6" w:rsidP="008F45B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Но даже если это так, то боль в каждый момент времени все равно остается, пусть даже ее меньше, чем в «психологическом ее восприятии». Ведь то </w:t>
      </w:r>
      <w:r w:rsidRPr="001226DE">
        <w:rPr>
          <w:rFonts w:ascii="Times New Roman" w:hAnsi="Times New Roman" w:cs="Times New Roman"/>
          <w:i/>
          <w:sz w:val="24"/>
          <w:szCs w:val="24"/>
          <w:lang w:val="ru-RU"/>
        </w:rPr>
        <w:t>одно мгновение,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в течении которого испытывается боль, существует? На это Марк Аврелий отвечает: можем ли мы говорить, что это </w:t>
      </w:r>
      <w:r w:rsidRPr="001226DE">
        <w:rPr>
          <w:rFonts w:ascii="Times New Roman" w:hAnsi="Times New Roman" w:cs="Times New Roman"/>
          <w:i/>
          <w:sz w:val="24"/>
          <w:szCs w:val="24"/>
          <w:lang w:val="ru-RU"/>
        </w:rPr>
        <w:t>мгновение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есть? Есть ли настоящее как таковое? Если я попробую зафиксировать момент настоящего, я смогу описать его только неким интервалом: секунда, миллисекунда и т</w:t>
      </w:r>
      <w:r w:rsidR="008C5667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8C5667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— все это отрезки времени, но не его мгновения. Если мы действительно сможем в своем восприятии стоически устранить прошлое и будущее, то будем поражены тем, насколько неуловимо настоящее мгновение. То, что я считаю настоящим, уже является прошлым.</w:t>
      </w:r>
    </w:p>
    <w:p w:rsidR="008F45B6" w:rsidRPr="001226DE" w:rsidRDefault="008F45B6" w:rsidP="00D32787">
      <w:pPr>
        <w:pStyle w:val="Quote"/>
        <w:rPr>
          <w:lang w:val="ru-RU"/>
        </w:rPr>
      </w:pPr>
      <w:r w:rsidRPr="001226DE">
        <w:rPr>
          <w:lang w:val="ru-RU"/>
        </w:rPr>
        <w:t>Ещё один пример: музыка, она вводит нас в какие-то эмоциональные состояния только когда мы воспринимаем её как нечто целостное, когда как восприятие непосредственно звука в конкретный миг настоящего не принесет никакой эмоции.</w:t>
      </w:r>
    </w:p>
    <w:p w:rsidR="007E11B2" w:rsidRPr="001226DE" w:rsidRDefault="007E11B2" w:rsidP="008F45B6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7E11B2" w:rsidRPr="001226D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C801E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AE307A">
      <w:start w:val="1"/>
      <w:numFmt w:val="decimal"/>
      <w:lvlText w:val=""/>
      <w:lvlJc w:val="left"/>
    </w:lvl>
    <w:lvl w:ilvl="2" w:tplc="1020EF8E">
      <w:start w:val="1"/>
      <w:numFmt w:val="decimal"/>
      <w:lvlText w:val=""/>
      <w:lvlJc w:val="left"/>
    </w:lvl>
    <w:lvl w:ilvl="3" w:tplc="C39A84FA">
      <w:start w:val="1"/>
      <w:numFmt w:val="decimal"/>
      <w:lvlText w:val=""/>
      <w:lvlJc w:val="left"/>
    </w:lvl>
    <w:lvl w:ilvl="4" w:tplc="E9CCE19C">
      <w:start w:val="1"/>
      <w:numFmt w:val="decimal"/>
      <w:lvlText w:val=""/>
      <w:lvlJc w:val="left"/>
    </w:lvl>
    <w:lvl w:ilvl="5" w:tplc="B65A33DC">
      <w:start w:val="1"/>
      <w:numFmt w:val="decimal"/>
      <w:lvlText w:val=""/>
      <w:lvlJc w:val="left"/>
    </w:lvl>
    <w:lvl w:ilvl="6" w:tplc="F0882000">
      <w:start w:val="1"/>
      <w:numFmt w:val="decimal"/>
      <w:lvlText w:val=""/>
      <w:lvlJc w:val="left"/>
    </w:lvl>
    <w:lvl w:ilvl="7" w:tplc="169A999C">
      <w:start w:val="1"/>
      <w:numFmt w:val="decimal"/>
      <w:lvlText w:val=""/>
      <w:lvlJc w:val="left"/>
    </w:lvl>
    <w:lvl w:ilvl="8" w:tplc="624A501C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CADABB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743FDC">
      <w:start w:val="1"/>
      <w:numFmt w:val="decimal"/>
      <w:lvlText w:val=""/>
      <w:lvlJc w:val="left"/>
    </w:lvl>
    <w:lvl w:ilvl="2" w:tplc="340E8142">
      <w:start w:val="1"/>
      <w:numFmt w:val="decimal"/>
      <w:lvlText w:val=""/>
      <w:lvlJc w:val="left"/>
    </w:lvl>
    <w:lvl w:ilvl="3" w:tplc="30208B4C">
      <w:start w:val="1"/>
      <w:numFmt w:val="decimal"/>
      <w:lvlText w:val=""/>
      <w:lvlJc w:val="left"/>
    </w:lvl>
    <w:lvl w:ilvl="4" w:tplc="579A162C">
      <w:start w:val="1"/>
      <w:numFmt w:val="decimal"/>
      <w:lvlText w:val=""/>
      <w:lvlJc w:val="left"/>
    </w:lvl>
    <w:lvl w:ilvl="5" w:tplc="18746074">
      <w:start w:val="1"/>
      <w:numFmt w:val="decimal"/>
      <w:lvlText w:val=""/>
      <w:lvlJc w:val="left"/>
    </w:lvl>
    <w:lvl w:ilvl="6" w:tplc="CFFEDEE8">
      <w:start w:val="1"/>
      <w:numFmt w:val="decimal"/>
      <w:lvlText w:val=""/>
      <w:lvlJc w:val="left"/>
    </w:lvl>
    <w:lvl w:ilvl="7" w:tplc="FC642886">
      <w:start w:val="1"/>
      <w:numFmt w:val="decimal"/>
      <w:lvlText w:val=""/>
      <w:lvlJc w:val="left"/>
    </w:lvl>
    <w:lvl w:ilvl="8" w:tplc="E08E66C4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C974FB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F431AC">
      <w:start w:val="1"/>
      <w:numFmt w:val="decimal"/>
      <w:lvlText w:val=""/>
      <w:lvlJc w:val="left"/>
    </w:lvl>
    <w:lvl w:ilvl="2" w:tplc="FB48903C">
      <w:start w:val="1"/>
      <w:numFmt w:val="decimal"/>
      <w:lvlText w:val=""/>
      <w:lvlJc w:val="left"/>
    </w:lvl>
    <w:lvl w:ilvl="3" w:tplc="F6F830DC">
      <w:start w:val="1"/>
      <w:numFmt w:val="decimal"/>
      <w:lvlText w:val=""/>
      <w:lvlJc w:val="left"/>
    </w:lvl>
    <w:lvl w:ilvl="4" w:tplc="CBECC798">
      <w:start w:val="1"/>
      <w:numFmt w:val="decimal"/>
      <w:lvlText w:val=""/>
      <w:lvlJc w:val="left"/>
    </w:lvl>
    <w:lvl w:ilvl="5" w:tplc="A9444340">
      <w:start w:val="1"/>
      <w:numFmt w:val="decimal"/>
      <w:lvlText w:val=""/>
      <w:lvlJc w:val="left"/>
    </w:lvl>
    <w:lvl w:ilvl="6" w:tplc="3B5CCCB6">
      <w:start w:val="1"/>
      <w:numFmt w:val="decimal"/>
      <w:lvlText w:val=""/>
      <w:lvlJc w:val="left"/>
    </w:lvl>
    <w:lvl w:ilvl="7" w:tplc="068684D2">
      <w:start w:val="1"/>
      <w:numFmt w:val="decimal"/>
      <w:lvlText w:val=""/>
      <w:lvlJc w:val="left"/>
    </w:lvl>
    <w:lvl w:ilvl="8" w:tplc="DD0211AC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B6A08C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C2A2B6">
      <w:start w:val="1"/>
      <w:numFmt w:val="decimal"/>
      <w:lvlText w:val=""/>
      <w:lvlJc w:val="left"/>
    </w:lvl>
    <w:lvl w:ilvl="2" w:tplc="C4D8376E">
      <w:start w:val="1"/>
      <w:numFmt w:val="decimal"/>
      <w:lvlText w:val=""/>
      <w:lvlJc w:val="left"/>
    </w:lvl>
    <w:lvl w:ilvl="3" w:tplc="DEF288E4">
      <w:start w:val="1"/>
      <w:numFmt w:val="decimal"/>
      <w:lvlText w:val=""/>
      <w:lvlJc w:val="left"/>
    </w:lvl>
    <w:lvl w:ilvl="4" w:tplc="210ACF1C">
      <w:start w:val="1"/>
      <w:numFmt w:val="decimal"/>
      <w:lvlText w:val=""/>
      <w:lvlJc w:val="left"/>
    </w:lvl>
    <w:lvl w:ilvl="5" w:tplc="F746D656">
      <w:start w:val="1"/>
      <w:numFmt w:val="decimal"/>
      <w:lvlText w:val=""/>
      <w:lvlJc w:val="left"/>
    </w:lvl>
    <w:lvl w:ilvl="6" w:tplc="5A48EB38">
      <w:start w:val="1"/>
      <w:numFmt w:val="decimal"/>
      <w:lvlText w:val=""/>
      <w:lvlJc w:val="left"/>
    </w:lvl>
    <w:lvl w:ilvl="7" w:tplc="51B0216A">
      <w:start w:val="1"/>
      <w:numFmt w:val="decimal"/>
      <w:lvlText w:val=""/>
      <w:lvlJc w:val="left"/>
    </w:lvl>
    <w:lvl w:ilvl="8" w:tplc="372AC454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DF01B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88DC90">
      <w:start w:val="1"/>
      <w:numFmt w:val="decimal"/>
      <w:lvlText w:val=""/>
      <w:lvlJc w:val="left"/>
    </w:lvl>
    <w:lvl w:ilvl="2" w:tplc="223E0D36">
      <w:start w:val="1"/>
      <w:numFmt w:val="decimal"/>
      <w:lvlText w:val=""/>
      <w:lvlJc w:val="left"/>
    </w:lvl>
    <w:lvl w:ilvl="3" w:tplc="1CCC3150">
      <w:start w:val="1"/>
      <w:numFmt w:val="decimal"/>
      <w:lvlText w:val=""/>
      <w:lvlJc w:val="left"/>
    </w:lvl>
    <w:lvl w:ilvl="4" w:tplc="35E86CD2">
      <w:start w:val="1"/>
      <w:numFmt w:val="decimal"/>
      <w:lvlText w:val=""/>
      <w:lvlJc w:val="left"/>
    </w:lvl>
    <w:lvl w:ilvl="5" w:tplc="4A96AD7A">
      <w:start w:val="1"/>
      <w:numFmt w:val="decimal"/>
      <w:lvlText w:val=""/>
      <w:lvlJc w:val="left"/>
    </w:lvl>
    <w:lvl w:ilvl="6" w:tplc="C6DC9EE6">
      <w:start w:val="1"/>
      <w:numFmt w:val="decimal"/>
      <w:lvlText w:val=""/>
      <w:lvlJc w:val="left"/>
    </w:lvl>
    <w:lvl w:ilvl="7" w:tplc="82A0A338">
      <w:start w:val="1"/>
      <w:numFmt w:val="decimal"/>
      <w:lvlText w:val=""/>
      <w:lvlJc w:val="left"/>
    </w:lvl>
    <w:lvl w:ilvl="8" w:tplc="3E4068C8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9404CB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EAC5CE">
      <w:start w:val="1"/>
      <w:numFmt w:val="decimal"/>
      <w:lvlText w:val=""/>
      <w:lvlJc w:val="left"/>
    </w:lvl>
    <w:lvl w:ilvl="2" w:tplc="093C87C8">
      <w:start w:val="1"/>
      <w:numFmt w:val="decimal"/>
      <w:lvlText w:val=""/>
      <w:lvlJc w:val="left"/>
    </w:lvl>
    <w:lvl w:ilvl="3" w:tplc="AD062EBA">
      <w:start w:val="1"/>
      <w:numFmt w:val="decimal"/>
      <w:lvlText w:val=""/>
      <w:lvlJc w:val="left"/>
    </w:lvl>
    <w:lvl w:ilvl="4" w:tplc="E7566400">
      <w:start w:val="1"/>
      <w:numFmt w:val="decimal"/>
      <w:lvlText w:val=""/>
      <w:lvlJc w:val="left"/>
    </w:lvl>
    <w:lvl w:ilvl="5" w:tplc="CA467BC8">
      <w:start w:val="1"/>
      <w:numFmt w:val="decimal"/>
      <w:lvlText w:val=""/>
      <w:lvlJc w:val="left"/>
    </w:lvl>
    <w:lvl w:ilvl="6" w:tplc="164E28A4">
      <w:start w:val="1"/>
      <w:numFmt w:val="decimal"/>
      <w:lvlText w:val=""/>
      <w:lvlJc w:val="left"/>
    </w:lvl>
    <w:lvl w:ilvl="7" w:tplc="90EC4D66">
      <w:start w:val="1"/>
      <w:numFmt w:val="decimal"/>
      <w:lvlText w:val=""/>
      <w:lvlJc w:val="left"/>
    </w:lvl>
    <w:lvl w:ilvl="8" w:tplc="A2D07F22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B43619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2603D8">
      <w:start w:val="1"/>
      <w:numFmt w:val="decimal"/>
      <w:lvlText w:val=""/>
      <w:lvlJc w:val="left"/>
    </w:lvl>
    <w:lvl w:ilvl="2" w:tplc="E618D03A">
      <w:start w:val="1"/>
      <w:numFmt w:val="decimal"/>
      <w:lvlText w:val=""/>
      <w:lvlJc w:val="left"/>
    </w:lvl>
    <w:lvl w:ilvl="3" w:tplc="DDA47BBC">
      <w:start w:val="1"/>
      <w:numFmt w:val="decimal"/>
      <w:lvlText w:val=""/>
      <w:lvlJc w:val="left"/>
    </w:lvl>
    <w:lvl w:ilvl="4" w:tplc="78943228">
      <w:start w:val="1"/>
      <w:numFmt w:val="decimal"/>
      <w:lvlText w:val=""/>
      <w:lvlJc w:val="left"/>
    </w:lvl>
    <w:lvl w:ilvl="5" w:tplc="B87E51AE">
      <w:start w:val="1"/>
      <w:numFmt w:val="decimal"/>
      <w:lvlText w:val=""/>
      <w:lvlJc w:val="left"/>
    </w:lvl>
    <w:lvl w:ilvl="6" w:tplc="F0F48B0C">
      <w:start w:val="1"/>
      <w:numFmt w:val="decimal"/>
      <w:lvlText w:val=""/>
      <w:lvlJc w:val="left"/>
    </w:lvl>
    <w:lvl w:ilvl="7" w:tplc="F1225A8A">
      <w:start w:val="1"/>
      <w:numFmt w:val="decimal"/>
      <w:lvlText w:val=""/>
      <w:lvlJc w:val="left"/>
    </w:lvl>
    <w:lvl w:ilvl="8" w:tplc="C652EBB8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620015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894D672">
      <w:start w:val="1"/>
      <w:numFmt w:val="decimal"/>
      <w:lvlText w:val=""/>
      <w:lvlJc w:val="left"/>
    </w:lvl>
    <w:lvl w:ilvl="2" w:tplc="6B7295AE">
      <w:start w:val="1"/>
      <w:numFmt w:val="decimal"/>
      <w:lvlText w:val=""/>
      <w:lvlJc w:val="left"/>
    </w:lvl>
    <w:lvl w:ilvl="3" w:tplc="B52AC4DE">
      <w:start w:val="1"/>
      <w:numFmt w:val="decimal"/>
      <w:lvlText w:val=""/>
      <w:lvlJc w:val="left"/>
    </w:lvl>
    <w:lvl w:ilvl="4" w:tplc="EB6AEA66">
      <w:start w:val="1"/>
      <w:numFmt w:val="decimal"/>
      <w:lvlText w:val=""/>
      <w:lvlJc w:val="left"/>
    </w:lvl>
    <w:lvl w:ilvl="5" w:tplc="E508EBDE">
      <w:start w:val="1"/>
      <w:numFmt w:val="decimal"/>
      <w:lvlText w:val=""/>
      <w:lvlJc w:val="left"/>
    </w:lvl>
    <w:lvl w:ilvl="6" w:tplc="6B50674A">
      <w:start w:val="1"/>
      <w:numFmt w:val="decimal"/>
      <w:lvlText w:val=""/>
      <w:lvlJc w:val="left"/>
    </w:lvl>
    <w:lvl w:ilvl="7" w:tplc="144E6AF6">
      <w:start w:val="1"/>
      <w:numFmt w:val="decimal"/>
      <w:lvlText w:val=""/>
      <w:lvlJc w:val="left"/>
    </w:lvl>
    <w:lvl w:ilvl="8" w:tplc="B7F6F562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A74A62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F84256">
      <w:start w:val="1"/>
      <w:numFmt w:val="decimal"/>
      <w:lvlText w:val=""/>
      <w:lvlJc w:val="left"/>
    </w:lvl>
    <w:lvl w:ilvl="2" w:tplc="5218DC54">
      <w:start w:val="1"/>
      <w:numFmt w:val="decimal"/>
      <w:lvlText w:val=""/>
      <w:lvlJc w:val="left"/>
    </w:lvl>
    <w:lvl w:ilvl="3" w:tplc="372E545A">
      <w:start w:val="1"/>
      <w:numFmt w:val="decimal"/>
      <w:lvlText w:val=""/>
      <w:lvlJc w:val="left"/>
    </w:lvl>
    <w:lvl w:ilvl="4" w:tplc="6374DD28">
      <w:start w:val="1"/>
      <w:numFmt w:val="decimal"/>
      <w:lvlText w:val=""/>
      <w:lvlJc w:val="left"/>
    </w:lvl>
    <w:lvl w:ilvl="5" w:tplc="FFBA0BE8">
      <w:start w:val="1"/>
      <w:numFmt w:val="decimal"/>
      <w:lvlText w:val=""/>
      <w:lvlJc w:val="left"/>
    </w:lvl>
    <w:lvl w:ilvl="6" w:tplc="39EEDB24">
      <w:start w:val="1"/>
      <w:numFmt w:val="decimal"/>
      <w:lvlText w:val=""/>
      <w:lvlJc w:val="left"/>
    </w:lvl>
    <w:lvl w:ilvl="7" w:tplc="6D40B432">
      <w:start w:val="1"/>
      <w:numFmt w:val="decimal"/>
      <w:lvlText w:val=""/>
      <w:lvlJc w:val="left"/>
    </w:lvl>
    <w:lvl w:ilvl="8" w:tplc="608C3124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E38CF3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78A608">
      <w:start w:val="1"/>
      <w:numFmt w:val="decimal"/>
      <w:lvlText w:val=""/>
      <w:lvlJc w:val="left"/>
    </w:lvl>
    <w:lvl w:ilvl="2" w:tplc="18DE3FF2">
      <w:start w:val="1"/>
      <w:numFmt w:val="decimal"/>
      <w:lvlText w:val=""/>
      <w:lvlJc w:val="left"/>
    </w:lvl>
    <w:lvl w:ilvl="3" w:tplc="79AE78C2">
      <w:start w:val="1"/>
      <w:numFmt w:val="decimal"/>
      <w:lvlText w:val=""/>
      <w:lvlJc w:val="left"/>
    </w:lvl>
    <w:lvl w:ilvl="4" w:tplc="402EAAB0">
      <w:start w:val="1"/>
      <w:numFmt w:val="decimal"/>
      <w:lvlText w:val=""/>
      <w:lvlJc w:val="left"/>
    </w:lvl>
    <w:lvl w:ilvl="5" w:tplc="B30A2F02">
      <w:start w:val="1"/>
      <w:numFmt w:val="decimal"/>
      <w:lvlText w:val=""/>
      <w:lvlJc w:val="left"/>
    </w:lvl>
    <w:lvl w:ilvl="6" w:tplc="D12E72C4">
      <w:start w:val="1"/>
      <w:numFmt w:val="decimal"/>
      <w:lvlText w:val=""/>
      <w:lvlJc w:val="left"/>
    </w:lvl>
    <w:lvl w:ilvl="7" w:tplc="34A87050">
      <w:start w:val="1"/>
      <w:numFmt w:val="decimal"/>
      <w:lvlText w:val=""/>
      <w:lvlJc w:val="left"/>
    </w:lvl>
    <w:lvl w:ilvl="8" w:tplc="08B6A158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1ABC0F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CEFE14">
      <w:start w:val="1"/>
      <w:numFmt w:val="decimal"/>
      <w:lvlText w:val=""/>
      <w:lvlJc w:val="left"/>
    </w:lvl>
    <w:lvl w:ilvl="2" w:tplc="CBFCFE84">
      <w:start w:val="1"/>
      <w:numFmt w:val="decimal"/>
      <w:lvlText w:val=""/>
      <w:lvlJc w:val="left"/>
    </w:lvl>
    <w:lvl w:ilvl="3" w:tplc="B6CC2F84">
      <w:start w:val="1"/>
      <w:numFmt w:val="decimal"/>
      <w:lvlText w:val=""/>
      <w:lvlJc w:val="left"/>
    </w:lvl>
    <w:lvl w:ilvl="4" w:tplc="2F66EB9C">
      <w:start w:val="1"/>
      <w:numFmt w:val="decimal"/>
      <w:lvlText w:val=""/>
      <w:lvlJc w:val="left"/>
    </w:lvl>
    <w:lvl w:ilvl="5" w:tplc="78EEC680">
      <w:start w:val="1"/>
      <w:numFmt w:val="decimal"/>
      <w:lvlText w:val=""/>
      <w:lvlJc w:val="left"/>
    </w:lvl>
    <w:lvl w:ilvl="6" w:tplc="C3C4CF18">
      <w:start w:val="1"/>
      <w:numFmt w:val="decimal"/>
      <w:lvlText w:val=""/>
      <w:lvlJc w:val="left"/>
    </w:lvl>
    <w:lvl w:ilvl="7" w:tplc="8606117A">
      <w:start w:val="1"/>
      <w:numFmt w:val="decimal"/>
      <w:lvlText w:val=""/>
      <w:lvlJc w:val="left"/>
    </w:lvl>
    <w:lvl w:ilvl="8" w:tplc="EC202A0C">
      <w:start w:val="1"/>
      <w:numFmt w:val="decimal"/>
      <w:lvlText w:val=""/>
      <w:lvlJc w:val="left"/>
    </w:lvl>
  </w:abstractNum>
  <w:abstractNum w:abstractNumId="11" w15:restartNumberingAfterBreak="0">
    <w:nsid w:val="53AD6BB8"/>
    <w:multiLevelType w:val="hybridMultilevel"/>
    <w:tmpl w:val="64C66A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286741">
    <w:abstractNumId w:val="0"/>
  </w:num>
  <w:num w:numId="2" w16cid:durableId="1350063897">
    <w:abstractNumId w:val="1"/>
  </w:num>
  <w:num w:numId="3" w16cid:durableId="1876385684">
    <w:abstractNumId w:val="2"/>
  </w:num>
  <w:num w:numId="4" w16cid:durableId="719667025">
    <w:abstractNumId w:val="3"/>
  </w:num>
  <w:num w:numId="5" w16cid:durableId="707949878">
    <w:abstractNumId w:val="4"/>
  </w:num>
  <w:num w:numId="6" w16cid:durableId="321467925">
    <w:abstractNumId w:val="5"/>
  </w:num>
  <w:num w:numId="7" w16cid:durableId="836730091">
    <w:abstractNumId w:val="6"/>
  </w:num>
  <w:num w:numId="8" w16cid:durableId="1378312194">
    <w:abstractNumId w:val="7"/>
  </w:num>
  <w:num w:numId="9" w16cid:durableId="1668752548">
    <w:abstractNumId w:val="8"/>
  </w:num>
  <w:num w:numId="10" w16cid:durableId="906452042">
    <w:abstractNumId w:val="9"/>
  </w:num>
  <w:num w:numId="11" w16cid:durableId="648556483">
    <w:abstractNumId w:val="10"/>
  </w:num>
  <w:num w:numId="12" w16cid:durableId="18305175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11B2"/>
    <w:rsid w:val="00040510"/>
    <w:rsid w:val="001226DE"/>
    <w:rsid w:val="001D60B7"/>
    <w:rsid w:val="001F6239"/>
    <w:rsid w:val="00282CE7"/>
    <w:rsid w:val="002A0839"/>
    <w:rsid w:val="00322F55"/>
    <w:rsid w:val="003E15F1"/>
    <w:rsid w:val="00460B5C"/>
    <w:rsid w:val="0050557A"/>
    <w:rsid w:val="00623675"/>
    <w:rsid w:val="00732B08"/>
    <w:rsid w:val="0075554A"/>
    <w:rsid w:val="007D14FC"/>
    <w:rsid w:val="007E11B2"/>
    <w:rsid w:val="00831503"/>
    <w:rsid w:val="008C5667"/>
    <w:rsid w:val="008F45B6"/>
    <w:rsid w:val="00A35DD1"/>
    <w:rsid w:val="00A84B3D"/>
    <w:rsid w:val="00AB04C4"/>
    <w:rsid w:val="00B8098C"/>
    <w:rsid w:val="00D32787"/>
    <w:rsid w:val="00DA2C8A"/>
    <w:rsid w:val="00E42A61"/>
    <w:rsid w:val="00E55F6A"/>
    <w:rsid w:val="00F9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997DD2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083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42A6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A6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944</Words>
  <Characters>5386</Characters>
  <Application>Microsoft Office Word</Application>
  <DocSecurity>0</DocSecurity>
  <Lines>44</Lines>
  <Paragraphs>12</Paragraphs>
  <ScaleCrop>false</ScaleCrop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25</cp:revision>
  <dcterms:created xsi:type="dcterms:W3CDTF">2025-06-23T10:00:00Z</dcterms:created>
  <dcterms:modified xsi:type="dcterms:W3CDTF">2025-06-25T11:50:00Z</dcterms:modified>
</cp:coreProperties>
</file>