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A3852" w:rsidRPr="00180859" w:rsidRDefault="00180859" w:rsidP="00180859">
      <w:pPr>
        <w:pStyle w:val="Heading2"/>
      </w:pPr>
      <w:proofErr w:type="spellStart"/>
      <w:r w:rsidRPr="00180859">
        <w:t>Парменид</w:t>
      </w:r>
      <w:proofErr w:type="spellEnd"/>
    </w:p>
    <w:p w:rsidR="00180859" w:rsidRDefault="00180859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Парменид по праву считается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от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цом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философии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Он написал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трехстраничн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ый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текст, служащ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ий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мерилом качества философии.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Парменид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различает </w:t>
      </w:r>
      <w:r w:rsidR="001A3852" w:rsidRPr="0018085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акты мышления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и </w:t>
      </w:r>
      <w:r w:rsidR="001A3852" w:rsidRPr="0018085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акты восприятия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180859" w:rsidRPr="00180859" w:rsidRDefault="00180859" w:rsidP="0018085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Акт мышления — это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деятельность, создающая образ</w:t>
      </w:r>
      <w:r>
        <w:rPr>
          <w:rFonts w:ascii="Times New Roman" w:hAnsi="Times New Roman" w:cs="Times New Roman"/>
          <w:sz w:val="24"/>
          <w:szCs w:val="24"/>
          <w:lang w:val="ru-RU"/>
        </w:rPr>
        <w:t>ы. Происходит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C84D0C">
        <w:rPr>
          <w:rFonts w:ascii="Times New Roman" w:hAnsi="Times New Roman" w:cs="Times New Roman"/>
          <w:sz w:val="24"/>
          <w:szCs w:val="24"/>
          <w:lang w:val="ru-RU"/>
        </w:rPr>
        <w:t>исключительно в голове</w:t>
      </w:r>
    </w:p>
    <w:p w:rsidR="00180859" w:rsidRPr="00180859" w:rsidRDefault="001A3852" w:rsidP="0018085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Акт восприятия: есть сам материальный объект и деятельность мышления</w:t>
      </w:r>
    </w:p>
    <w:p w:rsidR="004C0941" w:rsidRDefault="00C84D0C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отличии от </w:t>
      </w:r>
      <w:r w:rsidRPr="00C84D0C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акта мышления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в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материальном объекте есть какое-то дополнительное качество</w:t>
      </w:r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И это качество никак нельзя определить, как, например, нельзя помыслить иррациональное число. </w:t>
      </w:r>
      <w:r w:rsidR="001A3852" w:rsidRPr="00C84D0C">
        <w:rPr>
          <w:rFonts w:ascii="Times New Roman" w:hAnsi="Times New Roman" w:cs="Times New Roman"/>
          <w:iCs/>
          <w:sz w:val="24"/>
          <w:szCs w:val="24"/>
          <w:u w:val="single"/>
          <w:lang w:val="ru-RU"/>
        </w:rPr>
        <w:t>Оно независимо от восприятия и мышления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Ведь вывод предыдущего урока был в том, что объекты восприятия сложны и не поддаются уму. Все, что мы знаем об этом качестве, это то, </w:t>
      </w:r>
      <w:r w:rsidR="001A3852" w:rsidRPr="00180859">
        <w:rPr>
          <w:rFonts w:ascii="Times New Roman" w:hAnsi="Times New Roman" w:cs="Times New Roman"/>
          <w:b/>
          <w:sz w:val="24"/>
          <w:szCs w:val="24"/>
          <w:lang w:val="ru-RU"/>
        </w:rPr>
        <w:t>что оно есть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Но можно ли мыслить о чем-то, зная об этом только то, что оно есть? Да, Парменид говорит,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что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извлечь информацию можно. Для этого он субстантивирует глагол </w:t>
      </w:r>
      <w:r w:rsidR="001A3852" w:rsidRPr="003A25EE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в существительное </w:t>
      </w:r>
      <w:r w:rsidR="001A3852" w:rsidRPr="00D306F7"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D306F7" w:rsidRPr="00D306F7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proofErr w:type="spellStart"/>
      <w:r w:rsidR="00E40994" w:rsidRPr="00E40994">
        <w:rPr>
          <w:rFonts w:ascii="Times New Roman" w:hAnsi="Times New Roman" w:cs="Times New Roman"/>
          <w:sz w:val="24"/>
          <w:szCs w:val="24"/>
          <w:lang w:val="ru-RU"/>
        </w:rPr>
        <w:t>εἶν</w:t>
      </w:r>
      <w:proofErr w:type="spellEnd"/>
      <w:r w:rsidR="00E40994" w:rsidRPr="00E40994">
        <w:rPr>
          <w:rFonts w:ascii="Times New Roman" w:hAnsi="Times New Roman" w:cs="Times New Roman"/>
          <w:sz w:val="24"/>
          <w:szCs w:val="24"/>
          <w:lang w:val="ru-RU"/>
        </w:rPr>
        <w:t>αι</w:t>
      </w:r>
      <w:r w:rsidR="00E409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E40994" w:rsidRPr="00E40994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="00E40994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йней</w:t>
      </w:r>
      <w:proofErr w:type="spellEnd"/>
      <w:r w:rsidR="00E40994" w:rsidRPr="00E40994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>С вводом этого термина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происходит расщепление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акта восприятия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Объект восприятия отличается от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акта мышления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независим от него. Фактически, впервые таким образом был задан вопрос: что такое реальность? Ведь раньше никто не различал бодрствование ото сна, никто не </w:t>
      </w:r>
      <w:proofErr w:type="spellStart"/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помысливал</w:t>
      </w:r>
      <w:proofErr w:type="spellEnd"/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их различать, значит не было и смысла в термине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реальность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Благодаря этому расщеплению реальность возникла, и она является как раз тем немыслимым качеством, </w:t>
      </w:r>
      <w:r w:rsidR="001A3852" w:rsidRPr="003A25E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бытием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Это что-то такое, что останется, если убрать всех наблюдателей. Также слово </w:t>
      </w:r>
      <w:r w:rsidR="001A3852" w:rsidRPr="003A25EE">
        <w:rPr>
          <w:rFonts w:ascii="Times New Roman" w:hAnsi="Times New Roman" w:cs="Times New Roman"/>
          <w:b/>
          <w:bCs/>
          <w:sz w:val="24"/>
          <w:szCs w:val="24"/>
          <w:lang w:val="ru-RU"/>
        </w:rPr>
        <w:t>есть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можно субстантивировать в слово </w:t>
      </w:r>
      <w:r w:rsidR="001A3852" w:rsidRPr="003A25EE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истина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— на древнегр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>еческом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языке 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 xml:space="preserve">— </w:t>
      </w:r>
      <w:proofErr w:type="spellStart"/>
      <w:r w:rsidR="003A25EE">
        <w:rPr>
          <w:rFonts w:ascii="Times New Roman" w:hAnsi="Times New Roman" w:cs="Times New Roman"/>
          <w:sz w:val="24"/>
          <w:szCs w:val="24"/>
          <w:lang w:val="ru-RU"/>
        </w:rPr>
        <w:t>а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летейя</w:t>
      </w:r>
      <w:proofErr w:type="spellEnd"/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ἀλήθει</w:t>
      </w:r>
      <w:proofErr w:type="spellEnd"/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α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несокрытость</w:t>
      </w:r>
      <w:proofErr w:type="spellEnd"/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).  </w:t>
      </w:r>
      <w:proofErr w:type="spellStart"/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δόξ</w:t>
      </w:r>
      <w:proofErr w:type="spellEnd"/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α</w:t>
      </w:r>
      <w:r w:rsidR="003A25E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="003A25EE"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окса</w:t>
      </w:r>
      <w:proofErr w:type="spellEnd"/>
      <w:r w:rsidR="003A25EE" w:rsidRPr="003A25EE">
        <w:rPr>
          <w:rFonts w:ascii="Times New Roman" w:hAnsi="Times New Roman" w:cs="Times New Roman"/>
          <w:sz w:val="24"/>
          <w:szCs w:val="24"/>
          <w:lang w:val="ru-RU"/>
        </w:rPr>
        <w:t>]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— это </w:t>
      </w:r>
      <w:r w:rsidR="001A3852" w:rsidRPr="00B823B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скрытое под чьим-то мнением, бытие с наблюдателем. Для Парменида бытие и истина равнозначны. Но можно ли что-то сказать о бытии, лишенном всякого наблюдателя? Для этого нужно </w:t>
      </w:r>
      <w:r w:rsidR="001A3852" w:rsidRPr="00180859">
        <w:rPr>
          <w:rFonts w:ascii="Times New Roman" w:hAnsi="Times New Roman" w:cs="Times New Roman"/>
          <w:i/>
          <w:sz w:val="24"/>
          <w:szCs w:val="24"/>
          <w:lang w:val="ru-RU"/>
        </w:rPr>
        <w:t>моделирование операции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4C0941" w:rsidRDefault="004C0941" w:rsidP="004C0941">
      <w:pPr>
        <w:pStyle w:val="Heading2"/>
        <w:rPr>
          <w:lang w:val="ru-RU"/>
        </w:rPr>
      </w:pPr>
      <w:r>
        <w:rPr>
          <w:lang w:val="ru-RU"/>
        </w:rPr>
        <w:t>Первая информация о бытии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Парменид может сказать о том, что существует за пределами его мышления (</w:t>
      </w:r>
      <w:r w:rsidR="00B07F41" w:rsidRPr="00180859">
        <w:rPr>
          <w:rFonts w:ascii="Times New Roman" w:hAnsi="Times New Roman" w:cs="Times New Roman"/>
          <w:sz w:val="24"/>
          <w:szCs w:val="24"/>
          <w:lang w:val="ru-RU"/>
        </w:rPr>
        <w:t>что, по сути,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парадокс), </w:t>
      </w:r>
      <w:r w:rsidRPr="00B07F41">
        <w:rPr>
          <w:rFonts w:ascii="Times New Roman" w:hAnsi="Times New Roman" w:cs="Times New Roman"/>
          <w:bCs/>
          <w:sz w:val="24"/>
          <w:szCs w:val="24"/>
          <w:lang w:val="ru-RU"/>
        </w:rPr>
        <w:t>четыре вещи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1A3852" w:rsidRPr="00B07F41" w:rsidRDefault="001A3852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Истина/бытие вечно. У него нет начала и конца</w:t>
      </w:r>
    </w:p>
    <w:p w:rsidR="001A3852" w:rsidRPr="00B07F41" w:rsidRDefault="00B07F41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</w:t>
      </w:r>
      <w:r w:rsidR="001A3852"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неделимо. У него нет частей</w:t>
      </w:r>
    </w:p>
    <w:p w:rsidR="001A3852" w:rsidRPr="00B07F41" w:rsidRDefault="00B07F41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</w:t>
      </w:r>
      <w:r w:rsidR="001A3852" w:rsidRPr="00B07F4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1A3852" w:rsidRPr="00B07F41">
        <w:rPr>
          <w:rFonts w:ascii="Times New Roman" w:hAnsi="Times New Roman" w:cs="Times New Roman"/>
          <w:b/>
          <w:bCs/>
          <w:sz w:val="24"/>
          <w:szCs w:val="24"/>
        </w:rPr>
        <w:t>неизменно</w:t>
      </w:r>
      <w:proofErr w:type="spellEnd"/>
    </w:p>
    <w:p w:rsidR="00B07F41" w:rsidRPr="00B07F41" w:rsidRDefault="00B07F41" w:rsidP="001A3852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>Бытие по форме —</w:t>
      </w:r>
      <w:r w:rsidR="001A3852" w:rsidRPr="00B07F41"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 сфера </w:t>
      </w:r>
    </w:p>
    <w:p w:rsidR="004C0941" w:rsidRDefault="001A3852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Для первых двух базовых пунктов есть доказательства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:rsidR="00961FDE" w:rsidRDefault="001A3852" w:rsidP="00961FDE">
      <w:pPr>
        <w:pStyle w:val="Heading3"/>
        <w:rPr>
          <w:lang w:val="ru-RU"/>
        </w:rPr>
      </w:pPr>
      <w:r w:rsidRPr="00180859">
        <w:rPr>
          <w:lang w:val="ru-RU"/>
        </w:rPr>
        <w:t>Доказательство первого пункт</w:t>
      </w:r>
      <w:r w:rsidR="00961FDE">
        <w:rPr>
          <w:lang w:val="ru-RU"/>
        </w:rPr>
        <w:t>а</w:t>
      </w:r>
    </w:p>
    <w:p w:rsidR="004C0941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опустим, у бытия есть начало.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то невозможно, потому что тогда до возникновения начала было то, чего не было — а это явное противоречие. Если у бытия был бы конец, то после конца было бы то, чего не будет, а это тоже противоречие. Значит, она вечная.</w:t>
      </w:r>
    </w:p>
    <w:p w:rsidR="00961FDE" w:rsidRDefault="001A3852" w:rsidP="00961FDE">
      <w:pPr>
        <w:pStyle w:val="Heading3"/>
        <w:rPr>
          <w:lang w:val="ru-RU"/>
        </w:rPr>
      </w:pPr>
      <w:r w:rsidRPr="00180859">
        <w:rPr>
          <w:lang w:val="ru-RU"/>
        </w:rPr>
        <w:lastRenderedPageBreak/>
        <w:t>Доказательство второго пункта</w:t>
      </w:r>
    </w:p>
    <w:p w:rsidR="00307B28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опустим, что бытие состоит из частей.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Э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то невозможно, потому что между частями должно быть то, чего нет, а это снова противоречие. </w:t>
      </w:r>
    </w:p>
    <w:p w:rsidR="006E29C6" w:rsidRDefault="006E29C6" w:rsidP="006E29C6">
      <w:pPr>
        <w:pStyle w:val="Heading3"/>
        <w:rPr>
          <w:lang w:val="ru-RU"/>
        </w:rPr>
      </w:pPr>
      <w:r>
        <w:rPr>
          <w:lang w:val="ru-RU"/>
        </w:rPr>
        <w:t>Менее строгое д</w:t>
      </w:r>
      <w:r w:rsidRPr="00180859">
        <w:rPr>
          <w:lang w:val="ru-RU"/>
        </w:rPr>
        <w:t xml:space="preserve">оказательство </w:t>
      </w:r>
      <w:r>
        <w:rPr>
          <w:lang w:val="ru-RU"/>
        </w:rPr>
        <w:t>третьего</w:t>
      </w:r>
      <w:r w:rsidRPr="00180859">
        <w:rPr>
          <w:lang w:val="ru-RU"/>
        </w:rPr>
        <w:t xml:space="preserve"> пункта</w:t>
      </w:r>
    </w:p>
    <w:p w:rsidR="004C0941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сли что-то изменяется, то оно становится иным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по отношению к тому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чем оно было,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>значит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4C0941">
        <w:rPr>
          <w:rFonts w:ascii="Times New Roman" w:hAnsi="Times New Roman" w:cs="Times New Roman"/>
          <w:sz w:val="24"/>
          <w:szCs w:val="24"/>
          <w:lang w:val="ru-RU"/>
        </w:rPr>
        <w:t xml:space="preserve">оно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делимо, но это противоречит пункту 2.</w:t>
      </w:r>
    </w:p>
    <w:p w:rsidR="00961FDE" w:rsidRDefault="004C0941" w:rsidP="00961FDE">
      <w:pPr>
        <w:pStyle w:val="Heading3"/>
        <w:rPr>
          <w:lang w:val="ru-RU"/>
        </w:rPr>
      </w:pPr>
      <w:r>
        <w:rPr>
          <w:lang w:val="ru-RU"/>
        </w:rPr>
        <w:t>Менее строгое д</w:t>
      </w:r>
      <w:r w:rsidR="001A3852" w:rsidRPr="00180859">
        <w:rPr>
          <w:lang w:val="ru-RU"/>
        </w:rPr>
        <w:t>оказательство четвертого пункта</w:t>
      </w:r>
    </w:p>
    <w:p w:rsidR="001A3852" w:rsidRDefault="00961FDE" w:rsidP="00B07F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юбое не круглое должно иметь округлую форму, потому что угол — это край чего-то; бытие должно быть равноудалено от центра, должно иметь только одинаковые части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 таким критерием обладает только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сфера.</w:t>
      </w:r>
    </w:p>
    <w:p w:rsidR="00961FDE" w:rsidRPr="00180859" w:rsidRDefault="00961FDE" w:rsidP="004B68F6">
      <w:pPr>
        <w:pStyle w:val="Quote"/>
        <w:rPr>
          <w:lang w:val="ru-RU"/>
        </w:rPr>
      </w:pPr>
      <w:r>
        <w:rPr>
          <w:lang w:val="ru-RU"/>
        </w:rPr>
        <w:t xml:space="preserve">Четвертый пункт подтвердился </w:t>
      </w:r>
      <w:r w:rsidR="004B68F6">
        <w:rPr>
          <w:lang w:val="ru-RU"/>
        </w:rPr>
        <w:t>математическим доказательством Гипотезы Пуанкаре в 2002 году Григорием Перельманом</w:t>
      </w:r>
    </w:p>
    <w:p w:rsidR="00E47532" w:rsidRDefault="00E47532" w:rsidP="00E47532">
      <w:pPr>
        <w:pStyle w:val="Heading2"/>
        <w:rPr>
          <w:lang w:val="ru-RU"/>
        </w:rPr>
      </w:pPr>
      <w:r>
        <w:rPr>
          <w:lang w:val="ru-RU"/>
        </w:rPr>
        <w:t>Гераклит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Из 4 тезисов</w:t>
      </w:r>
      <w:r w:rsidR="00E47532">
        <w:rPr>
          <w:rFonts w:ascii="Times New Roman" w:hAnsi="Times New Roman" w:cs="Times New Roman"/>
          <w:sz w:val="24"/>
          <w:szCs w:val="24"/>
          <w:lang w:val="ru-RU"/>
        </w:rPr>
        <w:t xml:space="preserve"> Парменида о </w:t>
      </w:r>
      <w:r w:rsidR="00E47532" w:rsidRPr="00E47532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бытии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один был быстро поставлен под сомнение Гераклитом: это 3 тезис о неизменности. Опровержением </w:t>
      </w:r>
      <w:r w:rsidR="00E47532">
        <w:rPr>
          <w:rFonts w:ascii="Times New Roman" w:hAnsi="Times New Roman" w:cs="Times New Roman"/>
          <w:sz w:val="24"/>
          <w:szCs w:val="24"/>
          <w:lang w:val="ru-RU"/>
        </w:rPr>
        <w:t xml:space="preserve">тезиса для Гераклита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является сам факт мышления: мышление тоже является частью бытия, ведь </w:t>
      </w:r>
      <w:r w:rsidR="00E47532">
        <w:rPr>
          <w:rFonts w:ascii="Times New Roman" w:hAnsi="Times New Roman" w:cs="Times New Roman"/>
          <w:sz w:val="24"/>
          <w:szCs w:val="24"/>
          <w:lang w:val="ru-RU"/>
        </w:rPr>
        <w:t>глупо отрицать, что мышления не существует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; но мышление по самой сути своей есть изменение, так что бытие не может быть полностью неизменно.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Можно разделить мышление на два уровня:</w:t>
      </w:r>
    </w:p>
    <w:p w:rsidR="001A3852" w:rsidRPr="00180859" w:rsidRDefault="001A3852" w:rsidP="001A38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Содержание мышления: это непосредственно наши мысли, мысли наблюдателя;</w:t>
      </w:r>
    </w:p>
    <w:p w:rsidR="00EB37E2" w:rsidRDefault="001A3852" w:rsidP="001A3852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Сущность, или носитель — например, мозг или душа, что-то, благодаря чему может существовать первый уровень; и его устройство является чем-то, что гораздо сложнее производящихся им мыслей.</w:t>
      </w:r>
    </w:p>
    <w:p w:rsidR="001A3852" w:rsidRPr="00180859" w:rsidRDefault="001A3852" w:rsidP="00EB37E2">
      <w:pPr>
        <w:pStyle w:val="Quote"/>
        <w:rPr>
          <w:lang w:val="ru-RU"/>
        </w:rPr>
      </w:pPr>
      <w:r w:rsidRPr="00180859">
        <w:rPr>
          <w:lang w:val="ru-RU"/>
        </w:rPr>
        <w:t>Хорошим примером служит калькулятор, где первым уровнем будут производимые им арифметические операции, а вторым — микросхемы, язык программирования, на котором он написан и</w:t>
      </w:r>
      <w:r w:rsidR="00E47532">
        <w:rPr>
          <w:lang w:val="ru-RU"/>
        </w:rPr>
        <w:t xml:space="preserve"> </w:t>
      </w:r>
      <w:r w:rsidRPr="00180859">
        <w:rPr>
          <w:lang w:val="ru-RU"/>
        </w:rPr>
        <w:t>т</w:t>
      </w:r>
      <w:r w:rsidR="00E47532">
        <w:rPr>
          <w:lang w:val="ru-RU"/>
        </w:rPr>
        <w:t>.</w:t>
      </w:r>
      <w:r w:rsidRPr="00180859">
        <w:rPr>
          <w:lang w:val="ru-RU"/>
        </w:rPr>
        <w:t>п.</w:t>
      </w:r>
    </w:p>
    <w:p w:rsidR="00DA1125" w:rsidRDefault="00DA1125" w:rsidP="00DA1125">
      <w:pPr>
        <w:pStyle w:val="Heading3"/>
        <w:rPr>
          <w:lang w:val="ru-RU"/>
        </w:rPr>
      </w:pPr>
      <w:r>
        <w:rPr>
          <w:lang w:val="ru-RU"/>
        </w:rPr>
        <w:t>Логос</w:t>
      </w:r>
    </w:p>
    <w:p w:rsidR="001A3852" w:rsidRPr="00180859" w:rsidRDefault="001A3852" w:rsidP="001A3852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180859">
        <w:rPr>
          <w:rFonts w:ascii="Times New Roman" w:hAnsi="Times New Roman" w:cs="Times New Roman"/>
          <w:sz w:val="24"/>
          <w:szCs w:val="24"/>
          <w:lang w:val="ru-RU"/>
        </w:rPr>
        <w:t>Второй уровень мышления — это то, что существует без наблюдателя</w:t>
      </w:r>
      <w:r w:rsidR="00A32EC2">
        <w:rPr>
          <w:rFonts w:ascii="Times New Roman" w:hAnsi="Times New Roman" w:cs="Times New Roman"/>
          <w:sz w:val="24"/>
          <w:szCs w:val="24"/>
          <w:lang w:val="ru-RU"/>
        </w:rPr>
        <w:t xml:space="preserve"> и поэтому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также относится к </w:t>
      </w:r>
      <w:r w:rsidRPr="00A32EC2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бытию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Второй уровень мышления у Гераклита называется </w:t>
      </w:r>
      <w:r w:rsidRPr="00180859">
        <w:rPr>
          <w:rFonts w:ascii="Times New Roman" w:hAnsi="Times New Roman" w:cs="Times New Roman"/>
          <w:b/>
          <w:sz w:val="24"/>
          <w:szCs w:val="24"/>
          <w:lang w:val="ru-RU"/>
        </w:rPr>
        <w:t>логосом</w:t>
      </w:r>
      <w:r w:rsidR="00EB37E2" w:rsidRPr="00EB37E2">
        <w:rPr>
          <w:rFonts w:ascii="Times New Roman" w:hAnsi="Times New Roman" w:cs="Times New Roman"/>
          <w:bCs/>
          <w:sz w:val="24"/>
          <w:szCs w:val="24"/>
          <w:lang w:val="ru-RU"/>
        </w:rPr>
        <w:t xml:space="preserve"> </w:t>
      </w:r>
      <w:r w:rsidR="00EB37E2" w:rsidRPr="003417DE">
        <w:rPr>
          <w:rFonts w:ascii="Times New Roman" w:hAnsi="Times New Roman" w:cs="Times New Roman"/>
          <w:bCs/>
          <w:sz w:val="24"/>
          <w:szCs w:val="24"/>
          <w:lang w:val="ru-RU"/>
        </w:rPr>
        <w:t>[</w:t>
      </w:r>
      <w:proofErr w:type="spellStart"/>
      <w:r w:rsidR="00EB37E2" w:rsidRPr="00EB37E2">
        <w:rPr>
          <w:rFonts w:ascii="Times New Roman" w:hAnsi="Times New Roman" w:cs="Times New Roman"/>
          <w:bCs/>
          <w:sz w:val="24"/>
          <w:szCs w:val="24"/>
        </w:rPr>
        <w:t>λόγος</w:t>
      </w:r>
      <w:proofErr w:type="spellEnd"/>
      <w:r w:rsidR="00EB37E2" w:rsidRPr="003417DE">
        <w:rPr>
          <w:rFonts w:ascii="Times New Roman" w:hAnsi="Times New Roman" w:cs="Times New Roman"/>
          <w:bCs/>
          <w:sz w:val="24"/>
          <w:szCs w:val="24"/>
          <w:lang w:val="ru-RU"/>
        </w:rPr>
        <w:t>]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EB37E2" w:rsidRPr="00EB37E2">
        <w:rPr>
          <w:rFonts w:ascii="Times New Roman" w:hAnsi="Times New Roman" w:cs="Times New Roman"/>
          <w:i/>
          <w:iCs/>
          <w:sz w:val="24"/>
          <w:szCs w:val="24"/>
          <w:lang w:val="ru-RU"/>
        </w:rPr>
        <w:t>Логос</w:t>
      </w:r>
      <w:r w:rsidR="00EB37E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в первоначальном смысле </w:t>
      </w:r>
      <w:r w:rsidR="00EB37E2">
        <w:rPr>
          <w:rFonts w:ascii="Times New Roman" w:hAnsi="Times New Roman" w:cs="Times New Roman"/>
          <w:sz w:val="24"/>
          <w:szCs w:val="24"/>
          <w:lang w:val="ru-RU"/>
        </w:rPr>
        <w:t xml:space="preserve">означает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«сборка», «собирание»</w:t>
      </w:r>
      <w:r w:rsidR="00110F39" w:rsidRPr="00110F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110F39">
        <w:rPr>
          <w:rFonts w:ascii="Times New Roman" w:hAnsi="Times New Roman" w:cs="Times New Roman"/>
          <w:sz w:val="24"/>
          <w:szCs w:val="24"/>
          <w:lang w:val="ru-RU"/>
        </w:rPr>
        <w:t>и является производным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от слова лего</w:t>
      </w:r>
      <w:r w:rsidR="003417DE" w:rsidRPr="003417D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3417DE" w:rsidRPr="003417DE">
        <w:rPr>
          <w:rFonts w:ascii="Times New Roman" w:hAnsi="Times New Roman" w:cs="Times New Roman"/>
          <w:sz w:val="24"/>
          <w:szCs w:val="24"/>
          <w:lang w:val="ru-RU"/>
        </w:rPr>
        <w:t>[</w:t>
      </w:r>
      <w:proofErr w:type="spellStart"/>
      <w:r w:rsidR="003417DE" w:rsidRPr="003417DE">
        <w:rPr>
          <w:rFonts w:ascii="Times New Roman" w:hAnsi="Times New Roman" w:cs="Times New Roman"/>
          <w:sz w:val="24"/>
          <w:szCs w:val="24"/>
          <w:lang w:val="ru-RU"/>
        </w:rPr>
        <w:t>λέγω</w:t>
      </w:r>
      <w:proofErr w:type="spellEnd"/>
      <w:r w:rsidR="003417DE" w:rsidRPr="003417DE">
        <w:rPr>
          <w:rFonts w:ascii="Times New Roman" w:hAnsi="Times New Roman" w:cs="Times New Roman"/>
          <w:sz w:val="24"/>
          <w:szCs w:val="24"/>
          <w:lang w:val="ru-RU"/>
        </w:rPr>
        <w:t xml:space="preserve">],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конструктор). </w:t>
      </w:r>
      <w:r w:rsidR="00BF5E4A">
        <w:rPr>
          <w:rFonts w:ascii="Times New Roman" w:hAnsi="Times New Roman" w:cs="Times New Roman"/>
          <w:sz w:val="24"/>
          <w:szCs w:val="24"/>
          <w:lang w:val="ru-RU"/>
        </w:rPr>
        <w:t xml:space="preserve">Имеется в виду, </w:t>
      </w:r>
      <w:proofErr w:type="gramStart"/>
      <w:r w:rsidR="00BF5E4A">
        <w:rPr>
          <w:rFonts w:ascii="Times New Roman" w:hAnsi="Times New Roman" w:cs="Times New Roman"/>
          <w:sz w:val="24"/>
          <w:szCs w:val="24"/>
          <w:lang w:val="ru-RU"/>
        </w:rPr>
        <w:t>что</w:t>
      </w:r>
      <w:proofErr w:type="gramEnd"/>
      <w:r w:rsidR="00BF5E4A">
        <w:rPr>
          <w:rFonts w:ascii="Times New Roman" w:hAnsi="Times New Roman" w:cs="Times New Roman"/>
          <w:sz w:val="24"/>
          <w:szCs w:val="24"/>
          <w:lang w:val="ru-RU"/>
        </w:rPr>
        <w:t xml:space="preserve"> к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огда мы говорим </w:t>
      </w:r>
      <w:r w:rsidRPr="00110F39">
        <w:rPr>
          <w:rFonts w:ascii="Times New Roman" w:hAnsi="Times New Roman" w:cs="Times New Roman"/>
          <w:i/>
          <w:iCs/>
          <w:sz w:val="24"/>
          <w:szCs w:val="24"/>
          <w:lang w:val="ru-RU"/>
        </w:rPr>
        <w:t>мышление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, мы подразумеваем </w:t>
      </w:r>
      <w:r w:rsidRPr="00110F39">
        <w:rPr>
          <w:rFonts w:ascii="Times New Roman" w:hAnsi="Times New Roman" w:cs="Times New Roman"/>
          <w:b/>
          <w:bCs/>
          <w:sz w:val="24"/>
          <w:szCs w:val="24"/>
          <w:lang w:val="ru-RU"/>
        </w:rPr>
        <w:t>сборку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: суждение </w:t>
      </w:r>
      <w:r w:rsidRPr="00180859">
        <w:rPr>
          <w:rFonts w:ascii="Times New Roman" w:hAnsi="Times New Roman" w:cs="Times New Roman"/>
          <w:sz w:val="24"/>
          <w:szCs w:val="24"/>
        </w:rPr>
        <w:t>A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+</w:t>
      </w:r>
      <w:r w:rsidR="00110F3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</w:rPr>
        <w:t>B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= </w:t>
      </w:r>
      <w:r w:rsidRPr="00180859">
        <w:rPr>
          <w:rFonts w:ascii="Times New Roman" w:hAnsi="Times New Roman" w:cs="Times New Roman"/>
          <w:sz w:val="24"/>
          <w:szCs w:val="24"/>
        </w:rPr>
        <w:t>C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является собиранием. Реальность без наблюдателя находится в состоянии непрерывной сборки разных её фрагментов. При этом глобальная сборка </w:t>
      </w:r>
      <w:r w:rsidRPr="00CD3F1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бытия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будет гораздо сложнее локальной сборки</w:t>
      </w:r>
      <w:r w:rsidR="00CD3F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(</w:t>
      </w:r>
      <w:r w:rsidR="00CD3F1E">
        <w:rPr>
          <w:rFonts w:ascii="Times New Roman" w:hAnsi="Times New Roman" w:cs="Times New Roman"/>
          <w:sz w:val="24"/>
          <w:szCs w:val="24"/>
          <w:lang w:val="ru-RU"/>
        </w:rPr>
        <w:t xml:space="preserve">то есть </w:t>
      </w:r>
      <w:r w:rsidR="00CD3F1E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нашего мышления 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в смысле </w:t>
      </w:r>
      <w:r w:rsidR="00CD3F1E">
        <w:rPr>
          <w:rFonts w:ascii="Times New Roman" w:hAnsi="Times New Roman" w:cs="Times New Roman"/>
          <w:sz w:val="24"/>
          <w:szCs w:val="24"/>
          <w:lang w:val="ru-RU"/>
        </w:rPr>
        <w:t>первого уровня мышления по Гераклиту</w:t>
      </w:r>
      <w:r w:rsidRPr="00180859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:rsidR="00731535" w:rsidRPr="00180859" w:rsidRDefault="00D757DC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итоге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Гераклит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="00E56787">
        <w:rPr>
          <w:rFonts w:ascii="Times New Roman" w:hAnsi="Times New Roman" w:cs="Times New Roman"/>
          <w:sz w:val="24"/>
          <w:szCs w:val="24"/>
          <w:lang w:val="ru-RU"/>
        </w:rPr>
        <w:t>выражая своё понимание бытия,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 взял первые два тезиса Парменида</w:t>
      </w:r>
      <w:r w:rsidR="00952B7E">
        <w:rPr>
          <w:rFonts w:ascii="Times New Roman" w:hAnsi="Times New Roman" w:cs="Times New Roman"/>
          <w:sz w:val="24"/>
          <w:szCs w:val="24"/>
          <w:lang w:val="ru-RU"/>
        </w:rPr>
        <w:t xml:space="preserve">; третьим же тезисом стала изменчивость </w:t>
      </w:r>
      <w:r w:rsidR="00952B7E" w:rsidRPr="00952B7E">
        <w:rPr>
          <w:rFonts w:ascii="Times New Roman" w:hAnsi="Times New Roman" w:cs="Times New Roman"/>
          <w:i/>
          <w:iCs/>
          <w:sz w:val="24"/>
          <w:szCs w:val="24"/>
          <w:lang w:val="ru-RU"/>
        </w:rPr>
        <w:t>бытия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Он говорил, что бытие изменяется по кругу, циклично, находится в вечном становлении — </w:t>
      </w:r>
      <w:r w:rsidR="001A3852" w:rsidRPr="00952B7E">
        <w:rPr>
          <w:rFonts w:ascii="Times New Roman" w:hAnsi="Times New Roman" w:cs="Times New Roman"/>
          <w:b/>
          <w:bCs/>
          <w:sz w:val="24"/>
          <w:szCs w:val="24"/>
          <w:lang w:val="ru-RU"/>
        </w:rPr>
        <w:t>генезисе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 xml:space="preserve">. Стабильность и неизменность </w:t>
      </w:r>
      <w:r w:rsidR="00530099">
        <w:rPr>
          <w:rFonts w:ascii="Times New Roman" w:hAnsi="Times New Roman" w:cs="Times New Roman"/>
          <w:sz w:val="24"/>
          <w:szCs w:val="24"/>
          <w:lang w:val="ru-RU"/>
        </w:rPr>
        <w:t xml:space="preserve">же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явля</w:t>
      </w:r>
      <w:r w:rsidR="00530099">
        <w:rPr>
          <w:rFonts w:ascii="Times New Roman" w:hAnsi="Times New Roman" w:cs="Times New Roman"/>
          <w:sz w:val="24"/>
          <w:szCs w:val="24"/>
          <w:lang w:val="ru-RU"/>
        </w:rPr>
        <w:t xml:space="preserve">ются лишь </w:t>
      </w:r>
      <w:r w:rsidR="001A3852" w:rsidRPr="00180859">
        <w:rPr>
          <w:rFonts w:ascii="Times New Roman" w:hAnsi="Times New Roman" w:cs="Times New Roman"/>
          <w:sz w:val="24"/>
          <w:szCs w:val="24"/>
          <w:lang w:val="ru-RU"/>
        </w:rPr>
        <w:t>иллюзией.</w:t>
      </w:r>
    </w:p>
    <w:sectPr w:rsidR="00731535" w:rsidRPr="0018085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3CAACE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386FB8">
      <w:start w:val="1"/>
      <w:numFmt w:val="decimal"/>
      <w:lvlText w:val=""/>
      <w:lvlJc w:val="left"/>
    </w:lvl>
    <w:lvl w:ilvl="2" w:tplc="601687FA">
      <w:start w:val="1"/>
      <w:numFmt w:val="decimal"/>
      <w:lvlText w:val=""/>
      <w:lvlJc w:val="left"/>
    </w:lvl>
    <w:lvl w:ilvl="3" w:tplc="2B56EB60">
      <w:start w:val="1"/>
      <w:numFmt w:val="decimal"/>
      <w:lvlText w:val=""/>
      <w:lvlJc w:val="left"/>
    </w:lvl>
    <w:lvl w:ilvl="4" w:tplc="41B4F310">
      <w:start w:val="1"/>
      <w:numFmt w:val="decimal"/>
      <w:lvlText w:val=""/>
      <w:lvlJc w:val="left"/>
    </w:lvl>
    <w:lvl w:ilvl="5" w:tplc="74DA32A2">
      <w:start w:val="1"/>
      <w:numFmt w:val="decimal"/>
      <w:lvlText w:val=""/>
      <w:lvlJc w:val="left"/>
    </w:lvl>
    <w:lvl w:ilvl="6" w:tplc="FD488062">
      <w:start w:val="1"/>
      <w:numFmt w:val="decimal"/>
      <w:lvlText w:val=""/>
      <w:lvlJc w:val="left"/>
    </w:lvl>
    <w:lvl w:ilvl="7" w:tplc="A6221052">
      <w:start w:val="1"/>
      <w:numFmt w:val="decimal"/>
      <w:lvlText w:val=""/>
      <w:lvlJc w:val="left"/>
    </w:lvl>
    <w:lvl w:ilvl="8" w:tplc="60FE7C08">
      <w:start w:val="1"/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1278E2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51CE7E8">
      <w:start w:val="1"/>
      <w:numFmt w:val="decimal"/>
      <w:lvlText w:val=""/>
      <w:lvlJc w:val="left"/>
    </w:lvl>
    <w:lvl w:ilvl="2" w:tplc="692E874E">
      <w:start w:val="1"/>
      <w:numFmt w:val="decimal"/>
      <w:lvlText w:val=""/>
      <w:lvlJc w:val="left"/>
    </w:lvl>
    <w:lvl w:ilvl="3" w:tplc="31C4B55A">
      <w:start w:val="1"/>
      <w:numFmt w:val="decimal"/>
      <w:lvlText w:val=""/>
      <w:lvlJc w:val="left"/>
    </w:lvl>
    <w:lvl w:ilvl="4" w:tplc="C25E00F2">
      <w:start w:val="1"/>
      <w:numFmt w:val="decimal"/>
      <w:lvlText w:val=""/>
      <w:lvlJc w:val="left"/>
    </w:lvl>
    <w:lvl w:ilvl="5" w:tplc="B9E28486">
      <w:start w:val="1"/>
      <w:numFmt w:val="decimal"/>
      <w:lvlText w:val=""/>
      <w:lvlJc w:val="left"/>
    </w:lvl>
    <w:lvl w:ilvl="6" w:tplc="832E1C2E">
      <w:start w:val="1"/>
      <w:numFmt w:val="decimal"/>
      <w:lvlText w:val=""/>
      <w:lvlJc w:val="left"/>
    </w:lvl>
    <w:lvl w:ilvl="7" w:tplc="640C7572">
      <w:start w:val="1"/>
      <w:numFmt w:val="decimal"/>
      <w:lvlText w:val=""/>
      <w:lvlJc w:val="left"/>
    </w:lvl>
    <w:lvl w:ilvl="8" w:tplc="2BBE8B5C">
      <w:start w:val="1"/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6C50AF8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54D64E">
      <w:start w:val="1"/>
      <w:numFmt w:val="decimal"/>
      <w:lvlText w:val=""/>
      <w:lvlJc w:val="left"/>
    </w:lvl>
    <w:lvl w:ilvl="2" w:tplc="E7041CE0">
      <w:start w:val="1"/>
      <w:numFmt w:val="decimal"/>
      <w:lvlText w:val=""/>
      <w:lvlJc w:val="left"/>
    </w:lvl>
    <w:lvl w:ilvl="3" w:tplc="3DD6870A">
      <w:start w:val="1"/>
      <w:numFmt w:val="decimal"/>
      <w:lvlText w:val=""/>
      <w:lvlJc w:val="left"/>
    </w:lvl>
    <w:lvl w:ilvl="4" w:tplc="EE00059E">
      <w:start w:val="1"/>
      <w:numFmt w:val="decimal"/>
      <w:lvlText w:val=""/>
      <w:lvlJc w:val="left"/>
    </w:lvl>
    <w:lvl w:ilvl="5" w:tplc="D5A826EA">
      <w:start w:val="1"/>
      <w:numFmt w:val="decimal"/>
      <w:lvlText w:val=""/>
      <w:lvlJc w:val="left"/>
    </w:lvl>
    <w:lvl w:ilvl="6" w:tplc="2990CCC0">
      <w:start w:val="1"/>
      <w:numFmt w:val="decimal"/>
      <w:lvlText w:val=""/>
      <w:lvlJc w:val="left"/>
    </w:lvl>
    <w:lvl w:ilvl="7" w:tplc="A1B66E24">
      <w:start w:val="1"/>
      <w:numFmt w:val="decimal"/>
      <w:lvlText w:val=""/>
      <w:lvlJc w:val="left"/>
    </w:lvl>
    <w:lvl w:ilvl="8" w:tplc="F6628DC0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56EAB7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C5EEBBA">
      <w:start w:val="1"/>
      <w:numFmt w:val="decimal"/>
      <w:lvlText w:val=""/>
      <w:lvlJc w:val="left"/>
    </w:lvl>
    <w:lvl w:ilvl="2" w:tplc="ED8E12D6">
      <w:start w:val="1"/>
      <w:numFmt w:val="decimal"/>
      <w:lvlText w:val=""/>
      <w:lvlJc w:val="left"/>
    </w:lvl>
    <w:lvl w:ilvl="3" w:tplc="015EF626">
      <w:start w:val="1"/>
      <w:numFmt w:val="decimal"/>
      <w:lvlText w:val=""/>
      <w:lvlJc w:val="left"/>
    </w:lvl>
    <w:lvl w:ilvl="4" w:tplc="B19091B4">
      <w:start w:val="1"/>
      <w:numFmt w:val="decimal"/>
      <w:lvlText w:val=""/>
      <w:lvlJc w:val="left"/>
    </w:lvl>
    <w:lvl w:ilvl="5" w:tplc="37E0ECDA">
      <w:start w:val="1"/>
      <w:numFmt w:val="decimal"/>
      <w:lvlText w:val=""/>
      <w:lvlJc w:val="left"/>
    </w:lvl>
    <w:lvl w:ilvl="6" w:tplc="025CCFD4">
      <w:start w:val="1"/>
      <w:numFmt w:val="decimal"/>
      <w:lvlText w:val=""/>
      <w:lvlJc w:val="left"/>
    </w:lvl>
    <w:lvl w:ilvl="7" w:tplc="7BA6F76C">
      <w:start w:val="1"/>
      <w:numFmt w:val="decimal"/>
      <w:lvlText w:val=""/>
      <w:lvlJc w:val="left"/>
    </w:lvl>
    <w:lvl w:ilvl="8" w:tplc="B08CA134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ADFE6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D6E234C">
      <w:start w:val="1"/>
      <w:numFmt w:val="decimal"/>
      <w:lvlText w:val=""/>
      <w:lvlJc w:val="left"/>
    </w:lvl>
    <w:lvl w:ilvl="2" w:tplc="8848AC02">
      <w:start w:val="1"/>
      <w:numFmt w:val="decimal"/>
      <w:lvlText w:val=""/>
      <w:lvlJc w:val="left"/>
    </w:lvl>
    <w:lvl w:ilvl="3" w:tplc="6EC27926">
      <w:start w:val="1"/>
      <w:numFmt w:val="decimal"/>
      <w:lvlText w:val=""/>
      <w:lvlJc w:val="left"/>
    </w:lvl>
    <w:lvl w:ilvl="4" w:tplc="302C4DA6">
      <w:start w:val="1"/>
      <w:numFmt w:val="decimal"/>
      <w:lvlText w:val=""/>
      <w:lvlJc w:val="left"/>
    </w:lvl>
    <w:lvl w:ilvl="5" w:tplc="34341334">
      <w:start w:val="1"/>
      <w:numFmt w:val="decimal"/>
      <w:lvlText w:val=""/>
      <w:lvlJc w:val="left"/>
    </w:lvl>
    <w:lvl w:ilvl="6" w:tplc="22521660">
      <w:start w:val="1"/>
      <w:numFmt w:val="decimal"/>
      <w:lvlText w:val=""/>
      <w:lvlJc w:val="left"/>
    </w:lvl>
    <w:lvl w:ilvl="7" w:tplc="B1882676">
      <w:start w:val="1"/>
      <w:numFmt w:val="decimal"/>
      <w:lvlText w:val=""/>
      <w:lvlJc w:val="left"/>
    </w:lvl>
    <w:lvl w:ilvl="8" w:tplc="E0B28E12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38D802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BAA2AF2">
      <w:start w:val="1"/>
      <w:numFmt w:val="decimal"/>
      <w:lvlText w:val=""/>
      <w:lvlJc w:val="left"/>
    </w:lvl>
    <w:lvl w:ilvl="2" w:tplc="D580485C">
      <w:start w:val="1"/>
      <w:numFmt w:val="decimal"/>
      <w:lvlText w:val=""/>
      <w:lvlJc w:val="left"/>
    </w:lvl>
    <w:lvl w:ilvl="3" w:tplc="5A525C04">
      <w:start w:val="1"/>
      <w:numFmt w:val="decimal"/>
      <w:lvlText w:val=""/>
      <w:lvlJc w:val="left"/>
    </w:lvl>
    <w:lvl w:ilvl="4" w:tplc="915E4ED6">
      <w:start w:val="1"/>
      <w:numFmt w:val="decimal"/>
      <w:lvlText w:val=""/>
      <w:lvlJc w:val="left"/>
    </w:lvl>
    <w:lvl w:ilvl="5" w:tplc="E904DF6C">
      <w:start w:val="1"/>
      <w:numFmt w:val="decimal"/>
      <w:lvlText w:val=""/>
      <w:lvlJc w:val="left"/>
    </w:lvl>
    <w:lvl w:ilvl="6" w:tplc="B9686C3E">
      <w:start w:val="1"/>
      <w:numFmt w:val="decimal"/>
      <w:lvlText w:val=""/>
      <w:lvlJc w:val="left"/>
    </w:lvl>
    <w:lvl w:ilvl="7" w:tplc="E66683B6">
      <w:start w:val="1"/>
      <w:numFmt w:val="decimal"/>
      <w:lvlText w:val=""/>
      <w:lvlJc w:val="left"/>
    </w:lvl>
    <w:lvl w:ilvl="8" w:tplc="6D468E60">
      <w:start w:val="1"/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00000007"/>
    <w:lvl w:ilvl="0" w:tplc="894244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AD646D2">
      <w:start w:val="1"/>
      <w:numFmt w:val="decimal"/>
      <w:lvlText w:val=""/>
      <w:lvlJc w:val="left"/>
    </w:lvl>
    <w:lvl w:ilvl="2" w:tplc="77F0C540">
      <w:start w:val="1"/>
      <w:numFmt w:val="decimal"/>
      <w:lvlText w:val=""/>
      <w:lvlJc w:val="left"/>
    </w:lvl>
    <w:lvl w:ilvl="3" w:tplc="9C607C8A">
      <w:start w:val="1"/>
      <w:numFmt w:val="decimal"/>
      <w:lvlText w:val=""/>
      <w:lvlJc w:val="left"/>
    </w:lvl>
    <w:lvl w:ilvl="4" w:tplc="380C8800">
      <w:start w:val="1"/>
      <w:numFmt w:val="decimal"/>
      <w:lvlText w:val=""/>
      <w:lvlJc w:val="left"/>
    </w:lvl>
    <w:lvl w:ilvl="5" w:tplc="FD2E656A">
      <w:start w:val="1"/>
      <w:numFmt w:val="decimal"/>
      <w:lvlText w:val=""/>
      <w:lvlJc w:val="left"/>
    </w:lvl>
    <w:lvl w:ilvl="6" w:tplc="074EAA3C">
      <w:start w:val="1"/>
      <w:numFmt w:val="decimal"/>
      <w:lvlText w:val=""/>
      <w:lvlJc w:val="left"/>
    </w:lvl>
    <w:lvl w:ilvl="7" w:tplc="747C3484">
      <w:start w:val="1"/>
      <w:numFmt w:val="decimal"/>
      <w:lvlText w:val=""/>
      <w:lvlJc w:val="left"/>
    </w:lvl>
    <w:lvl w:ilvl="8" w:tplc="2ECA634A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1090D0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BDA35BE">
      <w:start w:val="1"/>
      <w:numFmt w:val="decimal"/>
      <w:lvlText w:val=""/>
      <w:lvlJc w:val="left"/>
    </w:lvl>
    <w:lvl w:ilvl="2" w:tplc="2ABCE726">
      <w:start w:val="1"/>
      <w:numFmt w:val="decimal"/>
      <w:lvlText w:val=""/>
      <w:lvlJc w:val="left"/>
    </w:lvl>
    <w:lvl w:ilvl="3" w:tplc="41B64694">
      <w:start w:val="1"/>
      <w:numFmt w:val="decimal"/>
      <w:lvlText w:val=""/>
      <w:lvlJc w:val="left"/>
    </w:lvl>
    <w:lvl w:ilvl="4" w:tplc="E8F8F22A">
      <w:start w:val="1"/>
      <w:numFmt w:val="decimal"/>
      <w:lvlText w:val=""/>
      <w:lvlJc w:val="left"/>
    </w:lvl>
    <w:lvl w:ilvl="5" w:tplc="F5E03D5A">
      <w:start w:val="1"/>
      <w:numFmt w:val="decimal"/>
      <w:lvlText w:val=""/>
      <w:lvlJc w:val="left"/>
    </w:lvl>
    <w:lvl w:ilvl="6" w:tplc="F5A45BCE">
      <w:start w:val="1"/>
      <w:numFmt w:val="decimal"/>
      <w:lvlText w:val=""/>
      <w:lvlJc w:val="left"/>
    </w:lvl>
    <w:lvl w:ilvl="7" w:tplc="7116C1FA">
      <w:start w:val="1"/>
      <w:numFmt w:val="decimal"/>
      <w:lvlText w:val=""/>
      <w:lvlJc w:val="left"/>
    </w:lvl>
    <w:lvl w:ilvl="8" w:tplc="2AEC079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DAFC92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349C2A">
      <w:start w:val="1"/>
      <w:numFmt w:val="decimal"/>
      <w:lvlText w:val=""/>
      <w:lvlJc w:val="left"/>
    </w:lvl>
    <w:lvl w:ilvl="2" w:tplc="60A62576">
      <w:start w:val="1"/>
      <w:numFmt w:val="decimal"/>
      <w:lvlText w:val=""/>
      <w:lvlJc w:val="left"/>
    </w:lvl>
    <w:lvl w:ilvl="3" w:tplc="64882DE6">
      <w:start w:val="1"/>
      <w:numFmt w:val="decimal"/>
      <w:lvlText w:val=""/>
      <w:lvlJc w:val="left"/>
    </w:lvl>
    <w:lvl w:ilvl="4" w:tplc="3F5AD568">
      <w:start w:val="1"/>
      <w:numFmt w:val="decimal"/>
      <w:lvlText w:val=""/>
      <w:lvlJc w:val="left"/>
    </w:lvl>
    <w:lvl w:ilvl="5" w:tplc="8D74286E">
      <w:start w:val="1"/>
      <w:numFmt w:val="decimal"/>
      <w:lvlText w:val=""/>
      <w:lvlJc w:val="left"/>
    </w:lvl>
    <w:lvl w:ilvl="6" w:tplc="86A626C6">
      <w:start w:val="1"/>
      <w:numFmt w:val="decimal"/>
      <w:lvlText w:val=""/>
      <w:lvlJc w:val="left"/>
    </w:lvl>
    <w:lvl w:ilvl="7" w:tplc="DD8286EC">
      <w:start w:val="1"/>
      <w:numFmt w:val="decimal"/>
      <w:lvlText w:val=""/>
      <w:lvlJc w:val="left"/>
    </w:lvl>
    <w:lvl w:ilvl="8" w:tplc="A60CB7C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BC1C32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61AFBDC">
      <w:start w:val="1"/>
      <w:numFmt w:val="decimal"/>
      <w:lvlText w:val=""/>
      <w:lvlJc w:val="left"/>
    </w:lvl>
    <w:lvl w:ilvl="2" w:tplc="EDBE4ED0">
      <w:start w:val="1"/>
      <w:numFmt w:val="decimal"/>
      <w:lvlText w:val=""/>
      <w:lvlJc w:val="left"/>
    </w:lvl>
    <w:lvl w:ilvl="3" w:tplc="F0E4EA6A">
      <w:start w:val="1"/>
      <w:numFmt w:val="decimal"/>
      <w:lvlText w:val=""/>
      <w:lvlJc w:val="left"/>
    </w:lvl>
    <w:lvl w:ilvl="4" w:tplc="75722448">
      <w:start w:val="1"/>
      <w:numFmt w:val="decimal"/>
      <w:lvlText w:val=""/>
      <w:lvlJc w:val="left"/>
    </w:lvl>
    <w:lvl w:ilvl="5" w:tplc="4D1E0E12">
      <w:start w:val="1"/>
      <w:numFmt w:val="decimal"/>
      <w:lvlText w:val=""/>
      <w:lvlJc w:val="left"/>
    </w:lvl>
    <w:lvl w:ilvl="6" w:tplc="4DDEAE86">
      <w:start w:val="1"/>
      <w:numFmt w:val="decimal"/>
      <w:lvlText w:val=""/>
      <w:lvlJc w:val="left"/>
    </w:lvl>
    <w:lvl w:ilvl="7" w:tplc="D4F2E242">
      <w:start w:val="1"/>
      <w:numFmt w:val="decimal"/>
      <w:lvlText w:val=""/>
      <w:lvlJc w:val="left"/>
    </w:lvl>
    <w:lvl w:ilvl="8" w:tplc="87544A3E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083094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592BB8E">
      <w:start w:val="1"/>
      <w:numFmt w:val="decimal"/>
      <w:lvlText w:val=""/>
      <w:lvlJc w:val="left"/>
    </w:lvl>
    <w:lvl w:ilvl="2" w:tplc="BA7A5D1C">
      <w:start w:val="1"/>
      <w:numFmt w:val="decimal"/>
      <w:lvlText w:val=""/>
      <w:lvlJc w:val="left"/>
    </w:lvl>
    <w:lvl w:ilvl="3" w:tplc="5024CBA8">
      <w:start w:val="1"/>
      <w:numFmt w:val="decimal"/>
      <w:lvlText w:val=""/>
      <w:lvlJc w:val="left"/>
    </w:lvl>
    <w:lvl w:ilvl="4" w:tplc="934405D4">
      <w:start w:val="1"/>
      <w:numFmt w:val="decimal"/>
      <w:lvlText w:val=""/>
      <w:lvlJc w:val="left"/>
    </w:lvl>
    <w:lvl w:ilvl="5" w:tplc="161A29BE">
      <w:start w:val="1"/>
      <w:numFmt w:val="decimal"/>
      <w:lvlText w:val=""/>
      <w:lvlJc w:val="left"/>
    </w:lvl>
    <w:lvl w:ilvl="6" w:tplc="C012E9E8">
      <w:start w:val="1"/>
      <w:numFmt w:val="decimal"/>
      <w:lvlText w:val=""/>
      <w:lvlJc w:val="left"/>
    </w:lvl>
    <w:lvl w:ilvl="7" w:tplc="E73C6940">
      <w:start w:val="1"/>
      <w:numFmt w:val="decimal"/>
      <w:lvlText w:val=""/>
      <w:lvlJc w:val="left"/>
    </w:lvl>
    <w:lvl w:ilvl="8" w:tplc="4F4C977E">
      <w:start w:val="1"/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0000000C"/>
    <w:lvl w:ilvl="0" w:tplc="A35A41E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FE4F70">
      <w:start w:val="1"/>
      <w:numFmt w:val="decimal"/>
      <w:lvlText w:val=""/>
      <w:lvlJc w:val="left"/>
    </w:lvl>
    <w:lvl w:ilvl="2" w:tplc="E6A6F490">
      <w:start w:val="1"/>
      <w:numFmt w:val="decimal"/>
      <w:lvlText w:val=""/>
      <w:lvlJc w:val="left"/>
    </w:lvl>
    <w:lvl w:ilvl="3" w:tplc="C2D29BA4">
      <w:start w:val="1"/>
      <w:numFmt w:val="decimal"/>
      <w:lvlText w:val=""/>
      <w:lvlJc w:val="left"/>
    </w:lvl>
    <w:lvl w:ilvl="4" w:tplc="818E9D7A">
      <w:start w:val="1"/>
      <w:numFmt w:val="decimal"/>
      <w:lvlText w:val=""/>
      <w:lvlJc w:val="left"/>
    </w:lvl>
    <w:lvl w:ilvl="5" w:tplc="F8825242">
      <w:start w:val="1"/>
      <w:numFmt w:val="decimal"/>
      <w:lvlText w:val=""/>
      <w:lvlJc w:val="left"/>
    </w:lvl>
    <w:lvl w:ilvl="6" w:tplc="140C9442">
      <w:start w:val="1"/>
      <w:numFmt w:val="decimal"/>
      <w:lvlText w:val=""/>
      <w:lvlJc w:val="left"/>
    </w:lvl>
    <w:lvl w:ilvl="7" w:tplc="17BABBD2">
      <w:start w:val="1"/>
      <w:numFmt w:val="decimal"/>
      <w:lvlText w:val=""/>
      <w:lvlJc w:val="left"/>
    </w:lvl>
    <w:lvl w:ilvl="8" w:tplc="EE28100C">
      <w:start w:val="1"/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0000000D"/>
    <w:lvl w:ilvl="0" w:tplc="7A208E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8020686">
      <w:start w:val="1"/>
      <w:numFmt w:val="decimal"/>
      <w:lvlText w:val=""/>
      <w:lvlJc w:val="left"/>
    </w:lvl>
    <w:lvl w:ilvl="2" w:tplc="B148AFAE">
      <w:start w:val="1"/>
      <w:numFmt w:val="decimal"/>
      <w:lvlText w:val=""/>
      <w:lvlJc w:val="left"/>
    </w:lvl>
    <w:lvl w:ilvl="3" w:tplc="15E683D6">
      <w:start w:val="1"/>
      <w:numFmt w:val="decimal"/>
      <w:lvlText w:val=""/>
      <w:lvlJc w:val="left"/>
    </w:lvl>
    <w:lvl w:ilvl="4" w:tplc="3D346E44">
      <w:start w:val="1"/>
      <w:numFmt w:val="decimal"/>
      <w:lvlText w:val=""/>
      <w:lvlJc w:val="left"/>
    </w:lvl>
    <w:lvl w:ilvl="5" w:tplc="C6B4A450">
      <w:start w:val="1"/>
      <w:numFmt w:val="decimal"/>
      <w:lvlText w:val=""/>
      <w:lvlJc w:val="left"/>
    </w:lvl>
    <w:lvl w:ilvl="6" w:tplc="2DD817E8">
      <w:start w:val="1"/>
      <w:numFmt w:val="decimal"/>
      <w:lvlText w:val=""/>
      <w:lvlJc w:val="left"/>
    </w:lvl>
    <w:lvl w:ilvl="7" w:tplc="6ACA20FA">
      <w:start w:val="1"/>
      <w:numFmt w:val="decimal"/>
      <w:lvlText w:val=""/>
      <w:lvlJc w:val="left"/>
    </w:lvl>
    <w:lvl w:ilvl="8" w:tplc="838E82EE">
      <w:start w:val="1"/>
      <w:numFmt w:val="decimal"/>
      <w:lvlText w:val=""/>
      <w:lvlJc w:val="left"/>
    </w:lvl>
  </w:abstractNum>
  <w:abstractNum w:abstractNumId="13" w15:restartNumberingAfterBreak="0">
    <w:nsid w:val="53A82821"/>
    <w:multiLevelType w:val="hybridMultilevel"/>
    <w:tmpl w:val="89E6C10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495255">
    <w:abstractNumId w:val="0"/>
  </w:num>
  <w:num w:numId="2" w16cid:durableId="981469077">
    <w:abstractNumId w:val="1"/>
  </w:num>
  <w:num w:numId="3" w16cid:durableId="2090806486">
    <w:abstractNumId w:val="2"/>
  </w:num>
  <w:num w:numId="4" w16cid:durableId="2024941712">
    <w:abstractNumId w:val="3"/>
  </w:num>
  <w:num w:numId="5" w16cid:durableId="1586958129">
    <w:abstractNumId w:val="4"/>
  </w:num>
  <w:num w:numId="6" w16cid:durableId="2061897000">
    <w:abstractNumId w:val="5"/>
  </w:num>
  <w:num w:numId="7" w16cid:durableId="95440988">
    <w:abstractNumId w:val="6"/>
  </w:num>
  <w:num w:numId="8" w16cid:durableId="4401781">
    <w:abstractNumId w:val="7"/>
  </w:num>
  <w:num w:numId="9" w16cid:durableId="1273198869">
    <w:abstractNumId w:val="8"/>
  </w:num>
  <w:num w:numId="10" w16cid:durableId="876697812">
    <w:abstractNumId w:val="9"/>
  </w:num>
  <w:num w:numId="11" w16cid:durableId="2144538003">
    <w:abstractNumId w:val="10"/>
  </w:num>
  <w:num w:numId="12" w16cid:durableId="1165126617">
    <w:abstractNumId w:val="11"/>
  </w:num>
  <w:num w:numId="13" w16cid:durableId="1068654944">
    <w:abstractNumId w:val="12"/>
  </w:num>
  <w:num w:numId="14" w16cid:durableId="173500559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535"/>
    <w:rsid w:val="000C0CFC"/>
    <w:rsid w:val="00110F39"/>
    <w:rsid w:val="00180859"/>
    <w:rsid w:val="001A3852"/>
    <w:rsid w:val="00307B28"/>
    <w:rsid w:val="003417DE"/>
    <w:rsid w:val="003A25EE"/>
    <w:rsid w:val="004B68F6"/>
    <w:rsid w:val="004C0941"/>
    <w:rsid w:val="00530099"/>
    <w:rsid w:val="006E29C6"/>
    <w:rsid w:val="00731535"/>
    <w:rsid w:val="00952B7E"/>
    <w:rsid w:val="00961FDE"/>
    <w:rsid w:val="00A32EC2"/>
    <w:rsid w:val="00B07F41"/>
    <w:rsid w:val="00B823BE"/>
    <w:rsid w:val="00BF5E4A"/>
    <w:rsid w:val="00C84D0C"/>
    <w:rsid w:val="00CD3F1E"/>
    <w:rsid w:val="00D306F7"/>
    <w:rsid w:val="00D62D82"/>
    <w:rsid w:val="00D757DC"/>
    <w:rsid w:val="00DA1125"/>
    <w:rsid w:val="00DA2C8A"/>
    <w:rsid w:val="00E40994"/>
    <w:rsid w:val="00E47532"/>
    <w:rsid w:val="00E56787"/>
    <w:rsid w:val="00EB37E2"/>
    <w:rsid w:val="00F27D62"/>
    <w:rsid w:val="00F85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88D0772"/>
  <w15:docId w15:val="{B45A0688-6346-E644-B8AF-DAB75E293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1F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ndentedCode">
    <w:name w:val="IndentedCode"/>
    <w:pPr>
      <w:shd w:val="solid" w:color="E2E2E2" w:fill="auto"/>
    </w:pPr>
    <w:rPr>
      <w:rFonts w:ascii="Consolas" w:eastAsia="Consolas" w:hAnsi="Consolas" w:cs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18085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961F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4B68F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8F6"/>
    <w:rPr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Alexander Borisenko</cp:lastModifiedBy>
  <cp:revision>27</cp:revision>
  <dcterms:created xsi:type="dcterms:W3CDTF">2025-06-23T14:29:00Z</dcterms:created>
  <dcterms:modified xsi:type="dcterms:W3CDTF">2025-06-25T06:57:00Z</dcterms:modified>
</cp:coreProperties>
</file>