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E4286" w:rsidRPr="004E4286" w:rsidRDefault="004E4286" w:rsidP="004E4286">
      <w:pPr>
        <w:rPr>
          <w:lang w:val="ru-RU"/>
        </w:rPr>
      </w:pPr>
      <w:r w:rsidRPr="004E4286">
        <w:rPr>
          <w:lang w:val="ru-RU"/>
        </w:rPr>
        <w:t>#55</w:t>
      </w:r>
      <w:r w:rsidR="00226228" w:rsidRPr="00226228">
        <w:rPr>
          <w:lang w:val="ru-RU"/>
        </w:rPr>
        <w:t>.</w:t>
      </w:r>
      <w:r w:rsidRPr="004E4286">
        <w:rPr>
          <w:lang w:val="ru-RU"/>
        </w:rPr>
        <w:t xml:space="preserve"> "Экспериментальная наука" – это не эксклюзивное изобретение Модерна, порвавшего с "предрассудками" предыдущих эпох, а результат длительного философского процесса, необходимыми этапами которого являются античная метафизика и средневековая схоластика;</w:t>
      </w:r>
    </w:p>
    <w:p w:rsidR="004E4286" w:rsidRPr="004E4286" w:rsidRDefault="004E4286" w:rsidP="004E4286">
      <w:pPr>
        <w:rPr>
          <w:lang w:val="ru-RU"/>
        </w:rPr>
      </w:pPr>
      <w:r w:rsidRPr="004E4286">
        <w:rPr>
          <w:lang w:val="ru-RU"/>
        </w:rPr>
        <w:t>#56</w:t>
      </w:r>
      <w:r w:rsidR="00226228" w:rsidRPr="00226228">
        <w:rPr>
          <w:lang w:val="ru-RU"/>
        </w:rPr>
        <w:t>.</w:t>
      </w:r>
      <w:r w:rsidRPr="004E4286">
        <w:rPr>
          <w:lang w:val="ru-RU"/>
        </w:rPr>
        <w:t xml:space="preserve"> В отличие от поисков предельного основания, на этой линии развития  главной задачей является не определение точки отчёта для построения истинного знания, а исследование конечной цели – прояснение сущности истинного знания и выявление препятствий для его достижения;</w:t>
      </w:r>
    </w:p>
    <w:p w:rsidR="004E4286" w:rsidRPr="004E4286" w:rsidRDefault="004E4286" w:rsidP="004E4286">
      <w:pPr>
        <w:rPr>
          <w:lang w:val="ru-RU"/>
        </w:rPr>
      </w:pPr>
      <w:r w:rsidRPr="004E4286">
        <w:rPr>
          <w:lang w:val="ru-RU"/>
        </w:rPr>
        <w:t>#57</w:t>
      </w:r>
      <w:r w:rsidR="00226228" w:rsidRPr="00226228">
        <w:rPr>
          <w:lang w:val="ru-RU"/>
        </w:rPr>
        <w:t>.</w:t>
      </w:r>
      <w:r w:rsidRPr="004E4286">
        <w:rPr>
          <w:lang w:val="ru-RU"/>
        </w:rPr>
        <w:t xml:space="preserve"> Платон сформулировал два условия для достижения истинного знания – операции синагоге (сбор) и диайресис (разделение), и показал, что при выполнении второй операции происходит сбой: по какой-то причине невозможно дать точное определение знакомым, "интуитивно" понятным вещам;</w:t>
      </w:r>
    </w:p>
    <w:p w:rsidR="004E4286" w:rsidRPr="004E4286" w:rsidRDefault="004E4286" w:rsidP="004E4286">
      <w:pPr>
        <w:rPr>
          <w:lang w:val="ru-RU"/>
        </w:rPr>
      </w:pPr>
      <w:r w:rsidRPr="004E4286">
        <w:rPr>
          <w:lang w:val="ru-RU"/>
        </w:rPr>
        <w:t>#58</w:t>
      </w:r>
      <w:r w:rsidR="00226228">
        <w:t>.</w:t>
      </w:r>
      <w:r w:rsidRPr="004E4286">
        <w:rPr>
          <w:lang w:val="ru-RU"/>
        </w:rPr>
        <w:t xml:space="preserve"> Истинное знание (точное определение предмета, Эйдос / Идея) существует, несмотря на его недостижимость: без наличия истинного знания была бы невозможна коррекция ложных высказываний и всякая ориентация в пространстве логических рассуждений;</w:t>
      </w:r>
    </w:p>
    <w:p w:rsidR="004E4286" w:rsidRPr="004E4286" w:rsidRDefault="004E4286" w:rsidP="004E4286">
      <w:pPr>
        <w:rPr>
          <w:lang w:val="ru-RU"/>
        </w:rPr>
      </w:pPr>
      <w:r w:rsidRPr="004E4286">
        <w:rPr>
          <w:lang w:val="ru-RU"/>
        </w:rPr>
        <w:t>#59</w:t>
      </w:r>
      <w:r w:rsidR="00226228">
        <w:t>.</w:t>
      </w:r>
      <w:r w:rsidRPr="004E4286">
        <w:rPr>
          <w:lang w:val="ru-RU"/>
        </w:rPr>
        <w:t xml:space="preserve"> Объяснение Платона: отсутствие доступа к истинному знанию о вещи и одновременно его логическая необходимость означает самостоятельное сушестование Эйдоса / Идеи вне самой вещи – как автономной сущности; </w:t>
      </w:r>
    </w:p>
    <w:p w:rsidR="004E4286" w:rsidRPr="004E4286" w:rsidRDefault="004E4286" w:rsidP="004E4286">
      <w:pPr>
        <w:rPr>
          <w:lang w:val="ru-RU"/>
        </w:rPr>
      </w:pPr>
      <w:r w:rsidRPr="004E4286">
        <w:rPr>
          <w:lang w:val="ru-RU"/>
        </w:rPr>
        <w:t>#60</w:t>
      </w:r>
      <w:r w:rsidR="00226228" w:rsidRPr="00226228">
        <w:rPr>
          <w:lang w:val="ru-RU"/>
        </w:rPr>
        <w:t>.</w:t>
      </w:r>
      <w:r w:rsidRPr="004E4286">
        <w:rPr>
          <w:lang w:val="ru-RU"/>
        </w:rPr>
        <w:t xml:space="preserve"> Метафизическая гипотеза: Эйдосы / Идеи обладают собственным способом существования и образуют подлинную ("метафизическую") реальность, где находятся оригиналы чувственно воспринимаемых вещей, между тем как в текущей ("физической") реальности мы имеем дело только с копиями ("тенями на стене Пещеры");</w:t>
      </w:r>
    </w:p>
    <w:p w:rsidR="004E4286" w:rsidRPr="004E4286" w:rsidRDefault="004E4286" w:rsidP="004E4286">
      <w:pPr>
        <w:rPr>
          <w:lang w:val="ru-RU"/>
        </w:rPr>
      </w:pPr>
      <w:r w:rsidRPr="004E4286">
        <w:rPr>
          <w:lang w:val="ru-RU"/>
        </w:rPr>
        <w:t>#61</w:t>
      </w:r>
      <w:r w:rsidR="00226228" w:rsidRPr="00226228">
        <w:rPr>
          <w:lang w:val="ru-RU"/>
        </w:rPr>
        <w:t>.</w:t>
      </w:r>
      <w:r w:rsidRPr="004E4286">
        <w:rPr>
          <w:lang w:val="ru-RU"/>
        </w:rPr>
        <w:t xml:space="preserve"> Способ существования ("онтология") Эйдосов / Идей представляет собой альтернативу чувственному, физическому опыту, и его прообразом в нашей реальности выступают математические объекты;</w:t>
      </w:r>
    </w:p>
    <w:p w:rsidR="004E4286" w:rsidRDefault="004E4286" w:rsidP="004E4286">
      <w:pPr>
        <w:rPr>
          <w:lang w:val="ru-RU"/>
        </w:rPr>
      </w:pPr>
      <w:r w:rsidRPr="004E4286">
        <w:rPr>
          <w:lang w:val="ru-RU"/>
        </w:rPr>
        <w:t>#62</w:t>
      </w:r>
      <w:r w:rsidR="00226228" w:rsidRPr="00226228">
        <w:rPr>
          <w:lang w:val="ru-RU"/>
        </w:rPr>
        <w:t>.</w:t>
      </w:r>
      <w:r w:rsidRPr="004E4286">
        <w:rPr>
          <w:lang w:val="ru-RU"/>
        </w:rPr>
        <w:t xml:space="preserve"> Тип "математической" онтологии, разрабатываемой Платоном, соответствует той стадии развития экспериментальной науки, когда стирается грань между математикой как инструментом описания физических процессов и самим процессом, предметом описания, который уже не обладает свойствами, отличными от математических (открытие электромагнитного поля в физике).</w:t>
      </w:r>
    </w:p>
    <w:p w:rsidR="00573046" w:rsidRPr="000E42BB" w:rsidRDefault="006540A5" w:rsidP="006540A5">
      <w:pPr>
        <w:pStyle w:val="Heading2"/>
        <w:rPr>
          <w:lang w:val="ru-RU"/>
        </w:rPr>
      </w:pPr>
      <w:r w:rsidRPr="000E42BB">
        <w:rPr>
          <w:lang w:val="ru-RU"/>
        </w:rPr>
        <w:t>Что предшествовало ЭН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b/>
          <w:iCs/>
          <w:sz w:val="24"/>
          <w:szCs w:val="24"/>
          <w:lang w:val="ru-RU"/>
        </w:rPr>
        <w:t>Экспериментальная наука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не должна противопоставляться философии, потому что она является продуктом последней. Процесс, в котором наука была выведена из философии, является очень продолжительным. Экспериментальная наука — это третий этап. Он принадлежит модерну. Первым этапом была </w:t>
      </w:r>
      <w:r w:rsidRPr="006540A5">
        <w:rPr>
          <w:rFonts w:ascii="Times New Roman" w:hAnsi="Times New Roman" w:cs="Times New Roman"/>
          <w:b/>
          <w:iCs/>
          <w:sz w:val="24"/>
          <w:szCs w:val="24"/>
          <w:lang w:val="ru-RU"/>
        </w:rPr>
        <w:t>метафизика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. Стоит отметить, что метафизика сильно выбивалась из мифологической картины мира и ей не являлась. Вторым этапом была </w:t>
      </w:r>
      <w:r w:rsidRPr="006540A5">
        <w:rPr>
          <w:rFonts w:ascii="Times New Roman" w:hAnsi="Times New Roman" w:cs="Times New Roman"/>
          <w:b/>
          <w:iCs/>
          <w:sz w:val="24"/>
          <w:szCs w:val="24"/>
          <w:lang w:val="ru-RU"/>
        </w:rPr>
        <w:t>схоластика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Она относится к монотеистической картине мира.</w:t>
      </w:r>
    </w:p>
    <w:p w:rsidR="00573046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Грубо можно сказать, что это направление является альтернативной ветвью развития философии. Проблема основной ветви была в нахождении </w:t>
      </w:r>
      <w:r w:rsidRPr="006540A5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предельного основания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знания, чтобы, исходя из него, можно было отталкиваться в построении последующих теорий. Но есть другой путь, отличающийся от поиска предельного основания: </w:t>
      </w:r>
      <w:r w:rsidRPr="006540A5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исходить не от </w:t>
      </w:r>
      <w:r w:rsidRPr="006540A5">
        <w:rPr>
          <w:rFonts w:ascii="Times New Roman" w:hAnsi="Times New Roman" w:cs="Times New Roman"/>
          <w:sz w:val="24"/>
          <w:szCs w:val="24"/>
          <w:u w:val="single"/>
          <w:lang w:val="ru-RU"/>
        </w:rPr>
        <w:lastRenderedPageBreak/>
        <w:t>начальной опоры, а из конечного результата, из того, чего мы хотим добиться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Именно этот путь проходит через все три этапа экспериментальной науки.</w:t>
      </w:r>
    </w:p>
    <w:p w:rsidR="006540A5" w:rsidRPr="006540A5" w:rsidRDefault="006540A5" w:rsidP="006540A5">
      <w:pPr>
        <w:pStyle w:val="Heading2"/>
        <w:rPr>
          <w:lang w:val="ru-RU"/>
        </w:rPr>
      </w:pPr>
      <w:r>
        <w:rPr>
          <w:lang w:val="ru-RU"/>
        </w:rPr>
        <w:t>Платон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Человек, создавший первый этап экспериментальной науки, это Платон. Мир идей имеет прямое отношение к </w:t>
      </w:r>
      <w:r w:rsidR="006540A5">
        <w:rPr>
          <w:rFonts w:ascii="Times New Roman" w:hAnsi="Times New Roman" w:cs="Times New Roman"/>
          <w:sz w:val="24"/>
          <w:szCs w:val="24"/>
          <w:lang w:val="ru-RU"/>
        </w:rPr>
        <w:t>ЭН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В 20 веке идеи Платона становятся актуальными для физиков. Если вспомнить график мифической картины мира, то Платон располагается там не на основной стрелке, ведущей от знания (</w:t>
      </w:r>
      <w:r w:rsidRPr="00911931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) к </w:t>
      </w:r>
      <w:r w:rsidRPr="00911931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аффекту</w:t>
      </w:r>
      <w:r w:rsidR="000E42B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11931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цели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), а на побочной, ведущей от </w:t>
      </w:r>
      <w:r w:rsidRPr="00911931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бытия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911931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) к </w:t>
      </w:r>
      <w:r w:rsidRPr="00911931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знанию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911931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средству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), которая, кстати, является ведущей в модерне: она связана с поиском истинного знания. На этом же направлении располагается и Аристотель. Кстати, </w:t>
      </w:r>
      <w:r w:rsidRPr="00911931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эвдеймонию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они понимали в более широком смысле — как </w:t>
      </w:r>
      <w:r w:rsidRPr="00C94CB0">
        <w:rPr>
          <w:rFonts w:ascii="Times New Roman" w:hAnsi="Times New Roman" w:cs="Times New Roman"/>
          <w:i/>
          <w:iCs/>
          <w:sz w:val="24"/>
          <w:szCs w:val="24"/>
          <w:lang w:val="ru-RU"/>
        </w:rPr>
        <w:t>благо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11931" w:rsidRPr="00911931">
        <w:rPr>
          <w:rFonts w:ascii="Times New Roman" w:hAnsi="Times New Roman" w:cs="Times New Roman"/>
          <w:sz w:val="24"/>
          <w:szCs w:val="24"/>
          <w:lang w:val="ru-RU"/>
        </w:rPr>
        <w:t xml:space="preserve">ἀγαθόν </w:t>
      </w:r>
      <w:r w:rsidR="00911931" w:rsidRPr="00C94CB0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агатхан</w:t>
      </w:r>
      <w:r w:rsidR="00911931" w:rsidRPr="00C94CB0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Красота, справедливость и т</w:t>
      </w:r>
      <w:r w:rsidR="00C94CB0" w:rsidRPr="004E428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д</w:t>
      </w:r>
      <w:r w:rsidR="00C94CB0" w:rsidRPr="004E428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являются проявлениями блага.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>Платон задает вопрос: что такое знание? Есть два условия, позволяющие получить истинное знание:</w:t>
      </w:r>
    </w:p>
    <w:p w:rsidR="00573046" w:rsidRPr="00435820" w:rsidRDefault="00573046" w:rsidP="0057304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3582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Синагогэ</w:t>
      </w:r>
      <w:r w:rsidRPr="0043582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35820" w:rsidRPr="00435820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435820" w:rsidRPr="00435820">
        <w:rPr>
          <w:rFonts w:ascii="Times New Roman" w:hAnsi="Times New Roman" w:cs="Times New Roman"/>
          <w:sz w:val="24"/>
          <w:szCs w:val="24"/>
        </w:rPr>
        <w:t>συναγωγή</w:t>
      </w:r>
      <w:r w:rsidR="00435820" w:rsidRPr="00435820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435820">
        <w:rPr>
          <w:rFonts w:ascii="Times New Roman" w:hAnsi="Times New Roman" w:cs="Times New Roman"/>
          <w:sz w:val="24"/>
          <w:szCs w:val="24"/>
        </w:rPr>
        <w:t xml:space="preserve"> </w:t>
      </w:r>
      <w:r w:rsidRPr="00435820">
        <w:rPr>
          <w:rFonts w:ascii="Times New Roman" w:hAnsi="Times New Roman" w:cs="Times New Roman"/>
          <w:sz w:val="24"/>
          <w:szCs w:val="24"/>
          <w:lang w:val="ru-RU"/>
        </w:rPr>
        <w:t>— сбор, сжатие, союз</w:t>
      </w:r>
    </w:p>
    <w:p w:rsidR="003E63CD" w:rsidRPr="003E63CD" w:rsidRDefault="00573046" w:rsidP="0057304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3582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Диайресис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35820" w:rsidRPr="00435820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435820" w:rsidRPr="00435820">
        <w:rPr>
          <w:rFonts w:ascii="Times New Roman" w:hAnsi="Times New Roman" w:cs="Times New Roman"/>
          <w:sz w:val="24"/>
          <w:szCs w:val="24"/>
        </w:rPr>
        <w:t>διαίρεσις</w:t>
      </w:r>
      <w:r w:rsidR="00435820" w:rsidRPr="00435820">
        <w:rPr>
          <w:rFonts w:ascii="Times New Roman" w:hAnsi="Times New Roman" w:cs="Times New Roman"/>
          <w:sz w:val="24"/>
          <w:szCs w:val="24"/>
          <w:lang w:val="ru-RU"/>
        </w:rPr>
        <w:t xml:space="preserve">]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— деление</w:t>
      </w:r>
    </w:p>
    <w:p w:rsidR="003E63CD" w:rsidRPr="003E63CD" w:rsidRDefault="003E63CD" w:rsidP="003E63C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То есть, ч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>тобы дать определение какой-то вещи, нужно</w:t>
      </w:r>
    </w:p>
    <w:p w:rsidR="003E63CD" w:rsidRPr="003E63CD" w:rsidRDefault="00B83738" w:rsidP="003E63C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573046" w:rsidRPr="003E63CD">
        <w:rPr>
          <w:rFonts w:ascii="Times New Roman" w:hAnsi="Times New Roman" w:cs="Times New Roman"/>
          <w:sz w:val="24"/>
          <w:szCs w:val="24"/>
          <w:lang w:val="ru-RU"/>
        </w:rPr>
        <w:t>ключить эту вещь в более общую категорию (стол — это мебель), по Платону — движение от конкретного к единому</w:t>
      </w:r>
    </w:p>
    <w:p w:rsidR="007D3EE4" w:rsidRDefault="00B83738" w:rsidP="003E63C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573046" w:rsidRPr="003E63CD">
        <w:rPr>
          <w:rFonts w:ascii="Times New Roman" w:hAnsi="Times New Roman" w:cs="Times New Roman"/>
          <w:sz w:val="24"/>
          <w:szCs w:val="24"/>
          <w:lang w:val="ru-RU"/>
        </w:rPr>
        <w:t>ыделить у вещи что-то конкретное.</w:t>
      </w:r>
    </w:p>
    <w:p w:rsidR="00B83738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3EE4">
        <w:rPr>
          <w:rFonts w:ascii="Times New Roman" w:hAnsi="Times New Roman" w:cs="Times New Roman"/>
          <w:sz w:val="24"/>
          <w:szCs w:val="24"/>
          <w:lang w:val="ru-RU"/>
        </w:rPr>
        <w:t xml:space="preserve">Можно по-другому назвать это </w:t>
      </w:r>
      <w:r w:rsidRPr="007D3EE4">
        <w:rPr>
          <w:rFonts w:ascii="Times New Roman" w:hAnsi="Times New Roman" w:cs="Times New Roman"/>
          <w:i/>
          <w:iCs/>
          <w:sz w:val="24"/>
          <w:szCs w:val="24"/>
          <w:lang w:val="ru-RU"/>
        </w:rPr>
        <w:t>анализом</w:t>
      </w:r>
      <w:r w:rsidRPr="007D3EE4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7D3EE4">
        <w:rPr>
          <w:rFonts w:ascii="Times New Roman" w:hAnsi="Times New Roman" w:cs="Times New Roman"/>
          <w:i/>
          <w:iCs/>
          <w:sz w:val="24"/>
          <w:szCs w:val="24"/>
          <w:lang w:val="ru-RU"/>
        </w:rPr>
        <w:t>синтезом</w:t>
      </w:r>
      <w:r w:rsidRPr="007D3EE4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D3EE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Если попробовать дать определение любой вещи, то с точки зрения Платона его нельзя дать по его функции — например, нельзя сказать, что стол это то, что люди используют как стол, потому что каждый человек может использовать один и тот же предмет по-разному, то есть определение вещи зависело бы от субъекта, который её использует. Но оказывается, что если нельзя определить предмет по функции, то дать его объективное, то есть в отрыве от </w:t>
      </w:r>
      <w:r w:rsidRPr="00DC21C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субъекта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, определение </w:t>
      </w:r>
      <w:r w:rsidR="00DC21C4">
        <w:rPr>
          <w:rFonts w:ascii="Times New Roman" w:hAnsi="Times New Roman" w:cs="Times New Roman"/>
          <w:sz w:val="24"/>
          <w:szCs w:val="24"/>
          <w:lang w:val="ru-RU"/>
        </w:rPr>
        <w:t xml:space="preserve">просто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не выйдет.</w:t>
      </w:r>
    </w:p>
    <w:p w:rsidR="001D1A53" w:rsidRDefault="001D1A53" w:rsidP="001D1A53">
      <w:pPr>
        <w:pStyle w:val="Heading2"/>
        <w:rPr>
          <w:lang w:val="ru-RU"/>
        </w:rPr>
      </w:pPr>
      <w:r>
        <w:rPr>
          <w:lang w:val="ru-RU"/>
        </w:rPr>
        <w:t>Вилка</w:t>
      </w:r>
    </w:p>
    <w:p w:rsidR="00573046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>Все попытки сведутся к вилке: либо определение будет слишком общим, то есть оно подойдет сразу ко многим другим предметам, либо слишком конкретным, но оно не будет включать в себя все виды рода. Причем вилка возникает на этапе конкретизации — с обобщениями у нас, как правило, проблем не возникает. Чтобы показать эту вилку, Платон использовал в своих произведениях формат диалога. Диалог как раз-таки предполагает бесконечное уточнение, попытк</w:t>
      </w:r>
      <w:r w:rsidR="007D3EE4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пробиться к истинному определению, </w:t>
      </w:r>
      <w:r w:rsidR="007D3EE4" w:rsidRPr="006540A5">
        <w:rPr>
          <w:rFonts w:ascii="Times New Roman" w:hAnsi="Times New Roman" w:cs="Times New Roman"/>
          <w:sz w:val="24"/>
          <w:szCs w:val="24"/>
          <w:lang w:val="ru-RU"/>
        </w:rPr>
        <w:t>оканчивающ</w:t>
      </w:r>
      <w:r w:rsidR="007D3EE4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="007D3EE4" w:rsidRPr="006540A5">
        <w:rPr>
          <w:rFonts w:ascii="Times New Roman" w:hAnsi="Times New Roman" w:cs="Times New Roman"/>
          <w:sz w:val="24"/>
          <w:szCs w:val="24"/>
          <w:lang w:val="ru-RU"/>
        </w:rPr>
        <w:t>юся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неудачей: из диалогов мы видим логическую невозможность дать истинное, не зависимое от </w:t>
      </w:r>
      <w:r w:rsidRPr="007D3EE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субъекта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определение предмету.</w:t>
      </w:r>
    </w:p>
    <w:p w:rsidR="005D56F3" w:rsidRPr="006540A5" w:rsidRDefault="000F27A4" w:rsidP="000F27A4">
      <w:pPr>
        <w:pStyle w:val="Heading2"/>
        <w:rPr>
          <w:lang w:val="ru-RU"/>
        </w:rPr>
      </w:pPr>
      <w:r>
        <w:rPr>
          <w:lang w:val="ru-RU"/>
        </w:rPr>
        <w:t>Предельное определение</w:t>
      </w:r>
    </w:p>
    <w:p w:rsidR="00573046" w:rsidRDefault="007D3EE4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Может показаться, что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софисты были правы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нельзя дать точного определения и никакого истинного знания просто нет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Но ведь мы всё-таки каким-то образом знаем, что стол — это стол, и можем определять одни предметы от других, даже не смотря на отсутствие 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lastRenderedPageBreak/>
        <w:t>доступа к истинному знанию. Если представить все возможности определения стола в виде линии, где слева будет самое конкретное, в справа — самое общее определение, то наши попытки дать истинное определение столу будут колебаться от левой стороны к правой, постепенно приближаясь к центру, где, предположительно, есть предельное определение стола, но мы никогда его не достигнем.</w:t>
      </w:r>
      <w:r w:rsidR="005D56F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Именно такие вот точки предельного знания Платон называл </w:t>
      </w:r>
      <w:r w:rsidRPr="007D3EE4">
        <w:rPr>
          <w:rFonts w:ascii="Times New Roman" w:hAnsi="Times New Roman" w:cs="Times New Roman"/>
          <w:sz w:val="24"/>
          <w:szCs w:val="24"/>
          <w:lang w:val="ru-RU"/>
        </w:rPr>
        <w:t>εἶδος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D3EE4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573046" w:rsidRPr="00485E38">
        <w:rPr>
          <w:rFonts w:ascii="Times New Roman" w:hAnsi="Times New Roman" w:cs="Times New Roman"/>
          <w:iCs/>
          <w:sz w:val="24"/>
          <w:szCs w:val="24"/>
          <w:lang w:val="ru-RU"/>
        </w:rPr>
        <w:t>эйдо</w:t>
      </w:r>
      <w:r w:rsidRPr="00485E38">
        <w:rPr>
          <w:rFonts w:ascii="Times New Roman" w:hAnsi="Times New Roman" w:cs="Times New Roman"/>
          <w:iCs/>
          <w:sz w:val="24"/>
          <w:szCs w:val="24"/>
          <w:lang w:val="ru-RU"/>
        </w:rPr>
        <w:t>с]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, или </w:t>
      </w:r>
      <w:r w:rsidR="00573046" w:rsidRPr="007D3EE4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идеями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D56F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73046" w:rsidRPr="006B30FC">
        <w:rPr>
          <w:rFonts w:ascii="Times New Roman" w:hAnsi="Times New Roman" w:cs="Times New Roman"/>
          <w:i/>
          <w:iCs/>
          <w:sz w:val="24"/>
          <w:szCs w:val="24"/>
          <w:lang w:val="ru-RU"/>
        </w:rPr>
        <w:t>Эйдосы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должны существовать по логической необходимости — просто потому, что мы можем, в попытках дать определение вещи, двигаться между общим и конкретным в нужном нам направлении; если бы центра на воображаемой линии из примера выше не было, мы бы не знали, как нам правильно корректировать определение.</w:t>
      </w:r>
    </w:p>
    <w:p w:rsidR="005D56F3" w:rsidRPr="006540A5" w:rsidRDefault="00880337" w:rsidP="00B80591">
      <w:pPr>
        <w:pStyle w:val="Heading2"/>
        <w:rPr>
          <w:lang w:val="ru-RU"/>
        </w:rPr>
      </w:pPr>
      <w:r>
        <w:rPr>
          <w:lang w:val="ru-RU"/>
        </w:rPr>
        <w:t>Нейросеть</w:t>
      </w:r>
      <w:r w:rsidR="00B80591">
        <w:rPr>
          <w:lang w:val="ru-RU"/>
        </w:rPr>
        <w:t xml:space="preserve"> Платона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Итак, Платон, как родоначальник </w:t>
      </w:r>
      <w:r w:rsidR="006B30FC">
        <w:rPr>
          <w:rFonts w:ascii="Times New Roman" w:hAnsi="Times New Roman" w:cs="Times New Roman"/>
          <w:sz w:val="24"/>
          <w:szCs w:val="24"/>
          <w:lang w:val="ru-RU"/>
        </w:rPr>
        <w:t>ЭН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, полагает конечной целью </w:t>
      </w:r>
      <w:r w:rsidRPr="00491D18">
        <w:rPr>
          <w:rFonts w:ascii="Times New Roman" w:hAnsi="Times New Roman" w:cs="Times New Roman"/>
          <w:i/>
          <w:iCs/>
          <w:sz w:val="24"/>
          <w:szCs w:val="24"/>
          <w:lang w:val="ru-RU"/>
        </w:rPr>
        <w:t>эйдосы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, и чтобы их достичь, предлагает два способа: </w:t>
      </w:r>
      <w:r w:rsidRPr="00491D18">
        <w:rPr>
          <w:rFonts w:ascii="Times New Roman" w:hAnsi="Times New Roman" w:cs="Times New Roman"/>
          <w:b/>
          <w:bCs/>
          <w:sz w:val="24"/>
          <w:szCs w:val="24"/>
          <w:lang w:val="ru-RU"/>
        </w:rPr>
        <w:t>обобщение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491D18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конкретизацию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Это знание имеет какую-то иную природу, ведь чтобы человек понял, что такое стол, ему не надо ознакамливаться со всеми возможными видами столов; происходит скачок, и знание стола каким-то образом человеком приобретается</w:t>
      </w:r>
      <w:r w:rsidR="00491D18">
        <w:rPr>
          <w:rFonts w:ascii="Times New Roman" w:hAnsi="Times New Roman" w:cs="Times New Roman"/>
          <w:sz w:val="24"/>
          <w:szCs w:val="24"/>
          <w:lang w:val="ru-RU"/>
        </w:rPr>
        <w:t xml:space="preserve"> само собой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>Поняв, почему у нас нет доступа к истинному знанию, мы поймем что-то об устройстве реальности, потому что сможем исследовать препятствие, из-за которого знание нам недоступно.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>Миф о пещере Платона можно пересказать другими словами: нейросеть для распознавая картинок, обладающая интеллектом, не знает ничего о внешнем мире, откуда к ней поступают изображения. Она может только тренироваться, получая все больше новых картинок. С помощью интеллекта она предполагает, что картинки, например, стульев, загружаемые в нее, имеют свой настоящий прототип в другой реальности, потому что сама нейросеть не знает ничего о стульях, они просто возникают в ней и ее обучают, но там, откуда поступает загружаемая информация, точно есть знание о том, что такое стул, иначе оттуда бы не поступали изображения разных стульев. Пещерой является сама нейросеть, её среда, тенями в пещере являются посылаемые ей картинки.</w:t>
      </w:r>
    </w:p>
    <w:p w:rsidR="00573046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Итого: по Платону есть </w:t>
      </w:r>
      <w:r w:rsidRPr="006540A5">
        <w:rPr>
          <w:rFonts w:ascii="Times New Roman" w:hAnsi="Times New Roman" w:cs="Times New Roman"/>
          <w:i/>
          <w:sz w:val="24"/>
          <w:szCs w:val="24"/>
          <w:lang w:val="ru-RU"/>
        </w:rPr>
        <w:t>физический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мир, чувственно воспринимаемый, и </w:t>
      </w:r>
      <w:r w:rsidRPr="006540A5">
        <w:rPr>
          <w:rFonts w:ascii="Times New Roman" w:hAnsi="Times New Roman" w:cs="Times New Roman"/>
          <w:i/>
          <w:sz w:val="24"/>
          <w:szCs w:val="24"/>
          <w:lang w:val="ru-RU"/>
        </w:rPr>
        <w:t>метафизический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мир идей.</w:t>
      </w:r>
    </w:p>
    <w:p w:rsidR="0074033F" w:rsidRPr="006540A5" w:rsidRDefault="00B029D4" w:rsidP="0074033F">
      <w:pPr>
        <w:pStyle w:val="Heading2"/>
        <w:rPr>
          <w:lang w:val="ru-RU"/>
        </w:rPr>
      </w:pPr>
      <w:r>
        <w:rPr>
          <w:lang w:val="ru-RU"/>
        </w:rPr>
        <w:t>Математические объекты</w:t>
      </w:r>
    </w:p>
    <w:p w:rsidR="00573046" w:rsidRPr="006540A5" w:rsidRDefault="00B029D4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Чтобы двигаться дальше, нужно ввести понятие онтологии: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</w:t>
      </w:r>
      <w:r w:rsidR="00573046" w:rsidRPr="0074033F">
        <w:rPr>
          <w:rFonts w:ascii="Times New Roman" w:hAnsi="Times New Roman" w:cs="Times New Roman"/>
          <w:b/>
          <w:bCs/>
          <w:sz w:val="24"/>
          <w:szCs w:val="24"/>
          <w:lang w:val="ru-RU"/>
        </w:rPr>
        <w:t>нтология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раздел философии, отвечающий на вопрос, каков критерий того, что значит «реальное», «существующее». </w:t>
      </w:r>
      <w:r w:rsidR="0074033F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Платона иной критерий реальности — он находится не в нашем мире и нам недоступен. Для нас существование это что-то твердое, протяженное, материальное; Платон формирует </w:t>
      </w:r>
      <w:r w:rsidR="004B6742">
        <w:rPr>
          <w:rFonts w:ascii="Times New Roman" w:hAnsi="Times New Roman" w:cs="Times New Roman"/>
          <w:sz w:val="24"/>
          <w:szCs w:val="24"/>
          <w:lang w:val="ru-RU"/>
        </w:rPr>
        <w:t>новый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критерий истины.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Существуют </w:t>
      </w:r>
      <w:r w:rsidR="004B6742">
        <w:rPr>
          <w:rFonts w:ascii="Times New Roman" w:hAnsi="Times New Roman" w:cs="Times New Roman"/>
          <w:sz w:val="24"/>
          <w:szCs w:val="24"/>
          <w:lang w:val="ru-RU"/>
        </w:rPr>
        <w:t>другие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виды объектов, не обладающие протяженностью и материальностью, это совершенно иной тип существования: </w:t>
      </w:r>
      <w:r w:rsidRPr="004B6742">
        <w:rPr>
          <w:rFonts w:ascii="Times New Roman" w:hAnsi="Times New Roman" w:cs="Times New Roman"/>
          <w:i/>
          <w:iCs/>
          <w:sz w:val="24"/>
          <w:szCs w:val="24"/>
          <w:lang w:val="ru-RU"/>
        </w:rPr>
        <w:t>математические объекты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. Они, в отличии от физических объектов, </w:t>
      </w:r>
      <w:r w:rsidRPr="006540A5">
        <w:rPr>
          <w:rFonts w:ascii="Times New Roman" w:hAnsi="Times New Roman" w:cs="Times New Roman"/>
          <w:i/>
          <w:sz w:val="24"/>
          <w:szCs w:val="24"/>
          <w:lang w:val="ru-RU"/>
        </w:rPr>
        <w:t>неизменны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Они существуют по-другому. Именно здесь появляется другой критерий реальности и выстраивается иная онтология.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Итак, Платон делает первый набросок </w:t>
      </w:r>
      <w:r w:rsidR="004B6742">
        <w:rPr>
          <w:rFonts w:ascii="Times New Roman" w:hAnsi="Times New Roman" w:cs="Times New Roman"/>
          <w:sz w:val="24"/>
          <w:szCs w:val="24"/>
          <w:lang w:val="ru-RU"/>
        </w:rPr>
        <w:t>ЭН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, в котором существует физическая реальность и математическая реальность, и можно познать первую, изучая вторую. Много позже люди смогут развить этот набросок: объединить эти миры</w:t>
      </w:r>
      <w:r w:rsidR="003754DC">
        <w:rPr>
          <w:rFonts w:ascii="Times New Roman" w:hAnsi="Times New Roman" w:cs="Times New Roman"/>
          <w:sz w:val="24"/>
          <w:szCs w:val="24"/>
          <w:lang w:val="ru-RU"/>
        </w:rPr>
        <w:t xml:space="preserve"> и избавиться от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двух разных реальностей.</w:t>
      </w:r>
    </w:p>
    <w:p w:rsidR="00B86FC8" w:rsidRPr="006540A5" w:rsidRDefault="00573046" w:rsidP="00492615">
      <w:pPr>
        <w:pStyle w:val="Quote"/>
        <w:rPr>
          <w:lang w:val="ru-RU"/>
        </w:rPr>
      </w:pPr>
      <w:r w:rsidRPr="006540A5">
        <w:rPr>
          <w:lang w:val="ru-RU"/>
        </w:rPr>
        <w:t>Много позже Платона был найден физический объект материального мира, который ничем не отличался от описания своей математической модели — это поле (электрическое, магнитное, гравитационное). Поле не имеет формы, не имеет материи. Оно имеет иную форму существования, описать которую ты можем только с помощью математического языка, и именно об этом говорил Платон.</w:t>
      </w:r>
      <w:r w:rsidR="00492615">
        <w:rPr>
          <w:lang w:val="ru-RU"/>
        </w:rPr>
        <w:t xml:space="preserve"> </w:t>
      </w:r>
      <w:r w:rsidRPr="006540A5">
        <w:rPr>
          <w:lang w:val="ru-RU"/>
        </w:rPr>
        <w:t xml:space="preserve">В этом заключается </w:t>
      </w:r>
      <w:r w:rsidR="00492615">
        <w:rPr>
          <w:lang w:val="ru-RU"/>
        </w:rPr>
        <w:t xml:space="preserve">его </w:t>
      </w:r>
      <w:r w:rsidRPr="006540A5">
        <w:rPr>
          <w:lang w:val="ru-RU"/>
        </w:rPr>
        <w:t>двойственность</w:t>
      </w:r>
      <w:r w:rsidR="00492615">
        <w:rPr>
          <w:lang w:val="ru-RU"/>
        </w:rPr>
        <w:t xml:space="preserve"> и огромная заслуга</w:t>
      </w:r>
      <w:r w:rsidRPr="006540A5">
        <w:rPr>
          <w:lang w:val="ru-RU"/>
        </w:rPr>
        <w:t>: он с одной стороны лишь создал набросок экспериментальной науки, а с другой стороны он что-то сказал нам о сущности научного знания.</w:t>
      </w:r>
    </w:p>
    <w:sectPr w:rsidR="00B86FC8" w:rsidRPr="006540A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838F1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3B425F4">
      <w:start w:val="1"/>
      <w:numFmt w:val="decimal"/>
      <w:lvlText w:val=""/>
      <w:lvlJc w:val="left"/>
    </w:lvl>
    <w:lvl w:ilvl="2" w:tplc="8F82F41E">
      <w:start w:val="1"/>
      <w:numFmt w:val="decimal"/>
      <w:lvlText w:val=""/>
      <w:lvlJc w:val="left"/>
    </w:lvl>
    <w:lvl w:ilvl="3" w:tplc="AE4404B8">
      <w:start w:val="1"/>
      <w:numFmt w:val="decimal"/>
      <w:lvlText w:val=""/>
      <w:lvlJc w:val="left"/>
    </w:lvl>
    <w:lvl w:ilvl="4" w:tplc="6DD63156">
      <w:start w:val="1"/>
      <w:numFmt w:val="decimal"/>
      <w:lvlText w:val=""/>
      <w:lvlJc w:val="left"/>
    </w:lvl>
    <w:lvl w:ilvl="5" w:tplc="3E72FB04">
      <w:start w:val="1"/>
      <w:numFmt w:val="decimal"/>
      <w:lvlText w:val=""/>
      <w:lvlJc w:val="left"/>
    </w:lvl>
    <w:lvl w:ilvl="6" w:tplc="7B9A40FC">
      <w:start w:val="1"/>
      <w:numFmt w:val="decimal"/>
      <w:lvlText w:val=""/>
      <w:lvlJc w:val="left"/>
    </w:lvl>
    <w:lvl w:ilvl="7" w:tplc="5D3A0460">
      <w:start w:val="1"/>
      <w:numFmt w:val="decimal"/>
      <w:lvlText w:val=""/>
      <w:lvlJc w:val="left"/>
    </w:lvl>
    <w:lvl w:ilvl="8" w:tplc="2C80B6FE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1F6CECB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C608D48E">
      <w:start w:val="1"/>
      <w:numFmt w:val="decimal"/>
      <w:lvlText w:val=""/>
      <w:lvlJc w:val="left"/>
    </w:lvl>
    <w:lvl w:ilvl="2" w:tplc="099E537C">
      <w:start w:val="1"/>
      <w:numFmt w:val="decimal"/>
      <w:lvlText w:val=""/>
      <w:lvlJc w:val="left"/>
    </w:lvl>
    <w:lvl w:ilvl="3" w:tplc="1302B280">
      <w:start w:val="1"/>
      <w:numFmt w:val="decimal"/>
      <w:lvlText w:val=""/>
      <w:lvlJc w:val="left"/>
    </w:lvl>
    <w:lvl w:ilvl="4" w:tplc="86CA726A">
      <w:start w:val="1"/>
      <w:numFmt w:val="decimal"/>
      <w:lvlText w:val=""/>
      <w:lvlJc w:val="left"/>
    </w:lvl>
    <w:lvl w:ilvl="5" w:tplc="D9B229E0">
      <w:start w:val="1"/>
      <w:numFmt w:val="decimal"/>
      <w:lvlText w:val=""/>
      <w:lvlJc w:val="left"/>
    </w:lvl>
    <w:lvl w:ilvl="6" w:tplc="F94461E8">
      <w:start w:val="1"/>
      <w:numFmt w:val="decimal"/>
      <w:lvlText w:val=""/>
      <w:lvlJc w:val="left"/>
    </w:lvl>
    <w:lvl w:ilvl="7" w:tplc="870672F8">
      <w:start w:val="1"/>
      <w:numFmt w:val="decimal"/>
      <w:lvlText w:val=""/>
      <w:lvlJc w:val="left"/>
    </w:lvl>
    <w:lvl w:ilvl="8" w:tplc="1FA69C5E">
      <w:start w:val="1"/>
      <w:numFmt w:val="decimal"/>
      <w:lvlText w:val=""/>
      <w:lvlJc w:val="left"/>
    </w:lvl>
  </w:abstractNum>
  <w:abstractNum w:abstractNumId="2" w15:restartNumberingAfterBreak="0">
    <w:nsid w:val="345C5B20"/>
    <w:multiLevelType w:val="hybridMultilevel"/>
    <w:tmpl w:val="3FCE41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773A37"/>
    <w:multiLevelType w:val="hybridMultilevel"/>
    <w:tmpl w:val="5D90FAD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4004067">
    <w:abstractNumId w:val="0"/>
  </w:num>
  <w:num w:numId="2" w16cid:durableId="1843004365">
    <w:abstractNumId w:val="1"/>
  </w:num>
  <w:num w:numId="3" w16cid:durableId="1846557180">
    <w:abstractNumId w:val="2"/>
  </w:num>
  <w:num w:numId="4" w16cid:durableId="3542381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6FC8"/>
    <w:rsid w:val="000E42BB"/>
    <w:rsid w:val="000F27A4"/>
    <w:rsid w:val="001D1A53"/>
    <w:rsid w:val="00226228"/>
    <w:rsid w:val="003754DC"/>
    <w:rsid w:val="003E63CD"/>
    <w:rsid w:val="00435820"/>
    <w:rsid w:val="00485E38"/>
    <w:rsid w:val="00491D18"/>
    <w:rsid w:val="00492615"/>
    <w:rsid w:val="004B6742"/>
    <w:rsid w:val="004E4286"/>
    <w:rsid w:val="005069BF"/>
    <w:rsid w:val="00573046"/>
    <w:rsid w:val="005D56F3"/>
    <w:rsid w:val="006540A5"/>
    <w:rsid w:val="006B30FC"/>
    <w:rsid w:val="0074033F"/>
    <w:rsid w:val="007D3EE4"/>
    <w:rsid w:val="00880337"/>
    <w:rsid w:val="00911931"/>
    <w:rsid w:val="00B029D4"/>
    <w:rsid w:val="00B80591"/>
    <w:rsid w:val="00B83738"/>
    <w:rsid w:val="00B86FC8"/>
    <w:rsid w:val="00C94CB0"/>
    <w:rsid w:val="00DA2C8A"/>
    <w:rsid w:val="00DC2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08BFBF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63C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9261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61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1371</Words>
  <Characters>7817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24</cp:revision>
  <dcterms:created xsi:type="dcterms:W3CDTF">2025-06-23T18:08:00Z</dcterms:created>
  <dcterms:modified xsi:type="dcterms:W3CDTF">2025-06-28T19:38:00Z</dcterms:modified>
</cp:coreProperties>
</file>