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821B" w14:textId="77777777" w:rsidR="00690631" w:rsidRPr="00690631" w:rsidRDefault="00690631" w:rsidP="00690631">
      <w:pPr>
        <w:pStyle w:val="Heading2"/>
        <w:rPr>
          <w:lang w:val="ru-RU"/>
        </w:rPr>
      </w:pPr>
      <w:r w:rsidRPr="00690631">
        <w:rPr>
          <w:lang w:val="ru-RU"/>
        </w:rPr>
        <w:t>До Канта</w:t>
      </w:r>
    </w:p>
    <w:p w14:paraId="5BB811A2" w14:textId="77777777" w:rsidR="00690631" w:rsidRPr="00690631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690631">
        <w:rPr>
          <w:rFonts w:ascii="AppleSystemUIFont" w:hAnsi="AppleSystemUIFont" w:cs="AppleSystemUIFont"/>
          <w:kern w:val="0"/>
          <w:sz w:val="26"/>
          <w:szCs w:val="26"/>
          <w:lang w:val="ru-RU"/>
        </w:rPr>
        <w:t>До Канта философия в самом упрощенном виде выглядела так:</w:t>
      </w:r>
    </w:p>
    <w:p w14:paraId="3F896D29" w14:textId="77777777" w:rsidR="00690631" w:rsidRPr="00690631" w:rsidRDefault="00690631" w:rsidP="00690631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690631">
        <w:rPr>
          <w:rFonts w:ascii="AppleSystemUIFont" w:hAnsi="AppleSystemUIFont" w:cs="AppleSystemUIFont"/>
          <w:kern w:val="0"/>
          <w:sz w:val="26"/>
          <w:szCs w:val="26"/>
          <w:lang w:val="ru-RU"/>
        </w:rPr>
        <w:t>Есть какая-то модель реальности (МР).</w:t>
      </w:r>
    </w:p>
    <w:p w14:paraId="162D9AA9" w14:textId="77777777" w:rsidR="00690631" w:rsidRPr="00FC1769" w:rsidRDefault="00690631" w:rsidP="00690631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Приходит философ, и находит в МР какую-то проблему.</w:t>
      </w:r>
    </w:p>
    <w:p w14:paraId="6E92F3EC" w14:textId="77777777" w:rsidR="00690631" w:rsidRPr="00FC1769" w:rsidRDefault="00690631" w:rsidP="00690631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Создается вторая модель реальности МР2.</w:t>
      </w:r>
    </w:p>
    <w:p w14:paraId="16A49D39" w14:textId="77777777" w:rsidR="00690631" w:rsidRPr="00FC1769" w:rsidRDefault="00690631" w:rsidP="00690631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В МР2 философ также находит проблему, предлагает МР3, и так далее.</w:t>
      </w:r>
    </w:p>
    <w:p w14:paraId="0B9AA294" w14:textId="62E74E7F" w:rsidR="00690631" w:rsidRPr="00FC1769" w:rsidRDefault="00690631" w:rsidP="00690631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В итоге получался сложный маршрут, который со временем проходила человеческая мысль; смысл движения по этому маршруту была в поиске ответа — некоей МР(</w:t>
      </w:r>
      <w:r w:rsidRPr="00690631">
        <w:rPr>
          <w:rFonts w:ascii="AppleSystemUIFont" w:hAnsi="AppleSystemUIFont" w:cs="AppleSystemUIFont"/>
          <w:kern w:val="0"/>
          <w:sz w:val="26"/>
          <w:szCs w:val="26"/>
          <w:lang w:val="en-GB"/>
        </w:rPr>
        <w:t>n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) — модели реальности, которая дала бы ответ на вопрос о сущности подлинной реальности.</w:t>
      </w:r>
    </w:p>
    <w:p w14:paraId="4664DFA1" w14:textId="5C2C9FFA" w:rsidR="00690631" w:rsidRPr="00FC1769" w:rsidRDefault="00FC1769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ru-RU"/>
        </w:rPr>
        <w:drawing>
          <wp:inline distT="0" distB="0" distL="0" distR="0" wp14:anchorId="37021E00" wp14:editId="7001E1E1">
            <wp:extent cx="1993900" cy="1841500"/>
            <wp:effectExtent l="0" t="0" r="0" b="0"/>
            <wp:docPr id="68394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46768" name="Picture 6839467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FBD5" w14:textId="3EEDBA67" w:rsidR="00690631" w:rsidRPr="00FC1769" w:rsidRDefault="002D2CB6" w:rsidP="00FC1769">
      <w:pPr>
        <w:pStyle w:val="Heading2"/>
        <w:rPr>
          <w:lang w:val="ru-RU"/>
        </w:rPr>
      </w:pPr>
      <w:r>
        <w:rPr>
          <w:lang w:val="ru-RU"/>
        </w:rPr>
        <w:t>Время</w:t>
      </w:r>
      <w:r w:rsidR="00690631" w:rsidRPr="00FC1769">
        <w:rPr>
          <w:lang w:val="ru-RU"/>
        </w:rPr>
        <w:t xml:space="preserve"> Канта</w:t>
      </w:r>
    </w:p>
    <w:p w14:paraId="1340D3C7" w14:textId="61994F8A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Кант же своей философией говорит о том, что получить ответ на вопрос не получится никогда; человек искал ответ не в том месте, не видя, что ответ уже дан. Вся та система, которая получилась в результате блуждания человеческой мысли, и есть ответ, </w:t>
      </w:r>
      <w:r w:rsidR="00FC1769"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но,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чтобы это был хороший ответ, к нему нужно задать правильный вопрос. Не тот, который задавался всё это время ранее; на самом деле сам процесс движения мысли, процесс моделирования реальности, имеет в себе информацию и о чём-то кроме получающейся в результате модели реальности. Моделируя реальность, мы в первую очередь получаем информацию о самих себе. Таким образом правильный вопрос по Канту звучит как «кто я?», и на этот вопрос действительно можно получить ответ.</w:t>
      </w:r>
    </w:p>
    <w:p w14:paraId="30D08A30" w14:textId="34322180" w:rsidR="00690631" w:rsidRPr="00FE3B07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Всякий раз, когда мы говорим о себе в контексте какой-либо МР — это ложное представление о «я».</w:t>
      </w:r>
    </w:p>
    <w:p w14:paraId="2195A8E4" w14:textId="77777777" w:rsidR="008E2B09" w:rsidRDefault="008E2B09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ru-RU"/>
        </w:rPr>
        <w:drawing>
          <wp:inline distT="0" distB="0" distL="0" distR="0" wp14:anchorId="14096B06" wp14:editId="615FD318">
            <wp:extent cx="1993900" cy="1841500"/>
            <wp:effectExtent l="0" t="0" r="0" b="0"/>
            <wp:docPr id="1348542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42077" name="Picture 13485420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5ED6" w14:textId="5C2ECDB0" w:rsidR="00690631" w:rsidRPr="00FE3B07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 xml:space="preserve">На самом деле «я» (или субъект, или разум) не находится внутри МР; но каждая МР как-то свидетельствует об устройстве (хотя и неизвестном) «я» и представляет собой переплетение каких-то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способностей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Во многих МР эти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способности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взаимодействуют, пересекаются и даже конфликтуют. Поэтому вот, что нужно делать, согласно Кантовской программе: взять всё поле философии, как высшую точку человеческой мысли по моделированию реальности, и использовать все это как экспериментальный материал, для того чтобы разобраться в самих себе. Нужно вытащить из разных МР разные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способности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узнать таким образом что-то о субъекте.</w:t>
      </w:r>
    </w:p>
    <w:p w14:paraId="181E024C" w14:textId="77777777" w:rsidR="00690631" w:rsidRPr="00FC1769" w:rsidRDefault="00690631" w:rsidP="005631E5">
      <w:pPr>
        <w:pStyle w:val="Heading2"/>
        <w:rPr>
          <w:lang w:val="ru-RU"/>
        </w:rPr>
      </w:pPr>
      <w:r w:rsidRPr="00FC1769">
        <w:rPr>
          <w:lang w:val="ru-RU"/>
        </w:rPr>
        <w:t>Что такое субъект</w:t>
      </w:r>
    </w:p>
    <w:p w14:paraId="524AED2F" w14:textId="77777777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Нужно сделать важное замечание о том, что вообще такое «я», субъект или разум, который находится под главным Кантовским вопросом. Субъект — это не конкретный человек и даже не человек как биологический вид — речь идёт о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субъекте вообще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; субъекте универсальном, или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трансцендентальном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Под ним имеется в виду форма субъективности вообще; нас интересует то, что делает возможным опыт и познание, или, иначе, то, что субъекта делает субъектом. Это должно быть некоторое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условие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14:paraId="257F1226" w14:textId="451B9D3E" w:rsidR="00690631" w:rsidRPr="00FE3B07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Трансцендентальный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метод, который развивает Кант, основан на следующей идее: мы не работаем с некоторым содержанием, мы не познаем реальность, реальность — это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ding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an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sich</w:t>
      </w:r>
      <w:proofErr w:type="spellEnd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; мы познаем условия того, что эта реальность нам дана и мы её познаём, то есть извлекаем из неё какую-то информацию. Нас интересует, как создается сама позиция субъекта; почему я вообще сейчас что-то наблюдаю? Не задается вопрос о том, существует ли что-то или нет; не задается вопрос о том, в чем настоящая сущность окружающих нас предметов и явлений. Задается вопрос: при каких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условиях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возможно то, что я сейчас что-то воспринимаю? При каких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условиях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я могу познавать то, что воспринял? Как образуется сцена наблюдения, которая мной сейчас воспринимается?</w:t>
      </w:r>
    </w:p>
    <w:p w14:paraId="5CE45708" w14:textId="4F6C2E43" w:rsidR="00690631" w:rsidRPr="00536A76" w:rsidRDefault="00690631" w:rsidP="002A402A">
      <w:pPr>
        <w:pStyle w:val="Quote"/>
        <w:rPr>
          <w:lang w:val="ru-RU"/>
        </w:rPr>
      </w:pPr>
      <w:r w:rsidRPr="00FC1769">
        <w:rPr>
          <w:lang w:val="ru-RU"/>
        </w:rPr>
        <w:t>Другими словами, воспринимая что-то, вы могли бы спросить: «Что я воспринимаю? Иллюзия это или не?», но могли бы спросить и: «Почему я это воспринимаю?». Это две совершенно разных перспективы, и Кант задает второй вопрос, а не первый.</w:t>
      </w:r>
    </w:p>
    <w:p w14:paraId="18DF9D0F" w14:textId="77777777" w:rsidR="00B11F97" w:rsidRPr="00536A76" w:rsidRDefault="00B11F97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3EEBB04A" w14:textId="2535B7F9" w:rsidR="00690631" w:rsidRPr="00FC1769" w:rsidRDefault="00690631" w:rsidP="00B11F97">
      <w:pPr>
        <w:pStyle w:val="Quote"/>
        <w:rPr>
          <w:lang w:val="ru-RU"/>
        </w:rPr>
      </w:pPr>
      <w:r w:rsidRPr="00FC1769">
        <w:rPr>
          <w:lang w:val="ru-RU"/>
        </w:rPr>
        <w:t>Когда речь идёт о выявлении границ опыта, имеется в виду граница всего возможного когда-либо опыта в совокупности, поэтому граница неподвижна. То, как её обнаружить, будет рассказываться далее</w:t>
      </w:r>
    </w:p>
    <w:p w14:paraId="72D6CD50" w14:textId="77777777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На прошлом занятии одно такое условие было выявлено — это законы природы.</w:t>
      </w:r>
    </w:p>
    <w:p w14:paraId="5A3D7185" w14:textId="4B6A2E4C" w:rsidR="00690631" w:rsidRPr="00536A76" w:rsidRDefault="00690631" w:rsidP="00E4336E">
      <w:pPr>
        <w:pStyle w:val="Quote"/>
        <w:rPr>
          <w:lang w:val="ru-RU"/>
        </w:rPr>
      </w:pPr>
      <w:r w:rsidRPr="00FC1769">
        <w:rPr>
          <w:lang w:val="ru-RU"/>
        </w:rPr>
        <w:t>Обычно мы принимаем это условие за содержание.</w:t>
      </w:r>
    </w:p>
    <w:p w14:paraId="0238E292" w14:textId="77777777" w:rsidR="00690631" w:rsidRPr="00FC1769" w:rsidRDefault="00690631" w:rsidP="00E4336E">
      <w:pPr>
        <w:pStyle w:val="Heading2"/>
        <w:rPr>
          <w:lang w:val="ru-RU"/>
        </w:rPr>
      </w:pPr>
      <w:r w:rsidRPr="00FC1769">
        <w:rPr>
          <w:lang w:val="ru-RU"/>
        </w:rPr>
        <w:lastRenderedPageBreak/>
        <w:t>Главный тезис Канта</w:t>
      </w:r>
    </w:p>
    <w:p w14:paraId="5B58BA0D" w14:textId="77777777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Кант утверждает, что то, что мы называем законами природы, или законами реальности, это не то, что мы «извлекаем из подлинной реальности»; наоборот, это то, через что мы способны видеть реальность, хотя обычно мы принимаем их за то, что этой реальности (которая является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ding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an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sich</w:t>
      </w:r>
      <w:proofErr w:type="spellEnd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) принадлежит. Более того, можно говорить о законах природы не как о естествознании, а свести их к одной конкретной способности, из которой восходят все существующие законы — это способность подмечать повторения в опыте. Именно на повторяемости явлений строятся все законы и сложные онтологические модели.</w:t>
      </w:r>
    </w:p>
    <w:p w14:paraId="2624D0AE" w14:textId="16995CD8" w:rsidR="00690631" w:rsidRPr="00536A76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Но по Канту регулярность и повторяемость событий — это не содержание реальности, а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условие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возможности воспринимать и познавать вообще.</w:t>
      </w:r>
    </w:p>
    <w:p w14:paraId="6D667BB3" w14:textId="77777777" w:rsidR="00690631" w:rsidRPr="00FC1769" w:rsidRDefault="00690631" w:rsidP="00E4336E">
      <w:pPr>
        <w:pStyle w:val="Heading3"/>
        <w:rPr>
          <w:lang w:val="ru-RU"/>
        </w:rPr>
      </w:pPr>
      <w:r w:rsidRPr="00FC1769">
        <w:rPr>
          <w:lang w:val="ru-RU"/>
        </w:rPr>
        <w:t>Тезис</w:t>
      </w:r>
    </w:p>
    <w:p w14:paraId="325EE30D" w14:textId="7A7C05D0" w:rsidR="00690631" w:rsidRPr="00536A76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Поэтому главный Кантовский тезис заключается в том, что для любого, кто может хоть как-то воспринимать мир, этот мир должен представляться как регулярный; в противном случае восприятие невозможно. Теоретически возможен иной тип восприятия для субъекта, но такой субъект будет непознаваем для нас, и будет находиться в области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ding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an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sich</w:t>
      </w:r>
      <w:proofErr w:type="spellEnd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(как, например, океан в произведении «Солярис»). Доказать же следует, что невозможно, чтобы законы природы (и, следовательно, любая регулярность) находились вне субъекта.</w:t>
      </w:r>
    </w:p>
    <w:p w14:paraId="7D393133" w14:textId="77777777" w:rsidR="00690631" w:rsidRPr="00FC1769" w:rsidRDefault="00690631" w:rsidP="00E4336E">
      <w:pPr>
        <w:pStyle w:val="Heading3"/>
        <w:rPr>
          <w:lang w:val="ru-RU"/>
        </w:rPr>
      </w:pPr>
      <w:r w:rsidRPr="00FC1769">
        <w:rPr>
          <w:lang w:val="ru-RU"/>
        </w:rPr>
        <w:t>Доказательство</w:t>
      </w:r>
    </w:p>
    <w:p w14:paraId="1DB891CD" w14:textId="46BA11F4" w:rsidR="00690631" w:rsidRPr="00FE3B07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Юм, мысль которого и продолжает в своих рассуждениях Кант, говорит о том, что полностью быть уверенными мы можем только в последовательности некоторых впечатлений. На каком-то повторяющемся </w:t>
      </w:r>
      <w:r w:rsidRPr="0008546D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впечатлении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В(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) происходит формирование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привычки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возникает ощущение необходимой связи, то есть закона, что дальше будут впечатления </w:t>
      </w:r>
      <w:proofErr w:type="gramStart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В(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+1), </w:t>
      </w:r>
      <w:proofErr w:type="gramStart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В(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+2), и так далее.</w:t>
      </w:r>
    </w:p>
    <w:p w14:paraId="369BB3BF" w14:textId="6B4F9CF2" w:rsidR="00690631" w:rsidRPr="004B340E" w:rsidRDefault="004B340E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ru-RU"/>
        </w:rPr>
        <w:drawing>
          <wp:inline distT="0" distB="0" distL="0" distR="0" wp14:anchorId="70879C5A" wp14:editId="3BDC53C2">
            <wp:extent cx="3124200" cy="406400"/>
            <wp:effectExtent l="0" t="0" r="0" b="0"/>
            <wp:docPr id="1286318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18058" name="Picture 12863180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8972" w14:textId="77777777" w:rsidR="00690631" w:rsidRPr="00FC1769" w:rsidRDefault="00690631" w:rsidP="00D517F8">
      <w:pPr>
        <w:pStyle w:val="Quote"/>
        <w:rPr>
          <w:lang w:val="ru-RU"/>
        </w:rPr>
      </w:pPr>
      <w:r w:rsidRPr="00FC1769">
        <w:rPr>
          <w:lang w:val="ru-RU"/>
        </w:rPr>
        <w:t>Юм, как скептик, говорит о том, что получившийся закон — это исключительно результат привычки, и нет никакой гарантии, что в следующий момент не произойдет впечатление, не соответствующее никаким законам (проблема индукции Юма). Ученый или метафизик сказали бы, что повторяемость — это свойство подлинной реальности (как, например, Спиноза, для которого реальность целиком подчинена необходимости).</w:t>
      </w:r>
    </w:p>
    <w:p w14:paraId="15E1ECF8" w14:textId="02A008CA" w:rsidR="00690631" w:rsidRPr="00FE3B07" w:rsidRDefault="00690631" w:rsidP="00D517F8">
      <w:pPr>
        <w:pStyle w:val="Quote"/>
        <w:rPr>
          <w:lang w:val="ru-RU"/>
        </w:rPr>
      </w:pPr>
      <w:r w:rsidRPr="00FC1769">
        <w:rPr>
          <w:lang w:val="ru-RU"/>
        </w:rPr>
        <w:t>Доказательство тезиса Канта разделывается сразу с обеими точками зрения: доказав, что повторяемость — это свойство не реальности, а субъекта, он и решает проблему индукции, и убивает всю предшествующую интеллектуальную традицию последних двух тысяч лет.</w:t>
      </w:r>
    </w:p>
    <w:p w14:paraId="20ECFD58" w14:textId="4A7B55A1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>Доказательство будет сделано методом от противного. Возьмем ось времени, которая будет отражать наше восприятие.</w:t>
      </w:r>
      <w:r w:rsidR="000D482D">
        <w:rPr>
          <w:rFonts w:ascii="AppleSystemUIFont" w:hAnsi="AppleSystemUIFont" w:cs="AppleSystemUIFont"/>
          <w:noProof/>
          <w:kern w:val="0"/>
          <w:sz w:val="26"/>
          <w:szCs w:val="26"/>
          <w:lang w:val="ru-RU"/>
        </w:rPr>
        <w:drawing>
          <wp:inline distT="0" distB="0" distL="0" distR="0" wp14:anchorId="4A70A1CD" wp14:editId="76B809D9">
            <wp:extent cx="3326030" cy="606669"/>
            <wp:effectExtent l="0" t="0" r="1905" b="3175"/>
            <wp:docPr id="162392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2957" name="Picture 16239295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72" b="35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606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023CC" w14:textId="17DD3EC9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Предположим, что все оппоненты Канта правы — законы выводятся из наблюдения и являются следствием фиксации некоторой повторяемости, которая фиксируется через наблюдение. Получается, у нас есть точка 0 — начало опыта; до этой точки никакого опыта не было.</w:t>
      </w:r>
      <w:r w:rsidR="00DC4605">
        <w:rPr>
          <w:rFonts w:ascii="AppleSystemUIFont" w:hAnsi="AppleSystemUIFont" w:cs="AppleSystemUIFont"/>
          <w:noProof/>
          <w:kern w:val="0"/>
          <w:sz w:val="26"/>
          <w:szCs w:val="26"/>
          <w:lang w:val="ru-RU"/>
        </w:rPr>
        <w:drawing>
          <wp:inline distT="0" distB="0" distL="0" distR="0" wp14:anchorId="539F4B73" wp14:editId="6121345A">
            <wp:extent cx="3325896" cy="509954"/>
            <wp:effectExtent l="0" t="0" r="1905" b="0"/>
            <wp:docPr id="858395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5497" name="Picture 85839549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41" b="34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510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6F439" w14:textId="7994C8BE" w:rsidR="000D482D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Далее допустим, что начинают происходить какие-то одинаковые события. Любые: смена дня и ночи, повторение звука или цвета</w:t>
      </w:r>
      <w:r w:rsidR="00A27978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14:paraId="22AD2CD3" w14:textId="51143E8E" w:rsidR="00A52F15" w:rsidRDefault="00A52F15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ru-RU"/>
        </w:rPr>
        <w:drawing>
          <wp:inline distT="0" distB="0" distL="0" distR="0" wp14:anchorId="10B09F56" wp14:editId="1B1EF5AF">
            <wp:extent cx="3325896" cy="545123"/>
            <wp:effectExtent l="0" t="0" r="1905" b="1270"/>
            <wp:docPr id="4054809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80968" name="Picture 40548096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41" b="32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545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92EC0" w14:textId="3587B45F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В результате в какой-то момент, через неизвестное количество итераций, в точке С(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), произойдет понимание, что этими событиями руководит закон, например, закон всемирного тяготения, согласно которому небесные тела движутся так, что на земле исчезает и появляется свет.</w:t>
      </w:r>
    </w:p>
    <w:p w14:paraId="7B053680" w14:textId="185C12C5" w:rsidR="00690631" w:rsidRPr="00FC1769" w:rsidRDefault="00841505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ru-RU"/>
        </w:rPr>
        <w:drawing>
          <wp:inline distT="0" distB="0" distL="0" distR="0" wp14:anchorId="1F48DEB1" wp14:editId="2F623B81">
            <wp:extent cx="3325898" cy="545123"/>
            <wp:effectExtent l="0" t="0" r="1905" b="1270"/>
            <wp:docPr id="6761799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79907" name="Picture 67617990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41" b="32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545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8B7F3" w14:textId="77777777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Это — точка зрения здравого смысла, которая, по мнению Канта, принципиально невозможна.</w:t>
      </w:r>
    </w:p>
    <w:p w14:paraId="3DF12153" w14:textId="77777777" w:rsidR="0060553B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На рисунке есть очень проблематичный участок — участок между 0 и С2, но не включая событие С2. Он отличается ото всех других отрезков тем, что на нём ещё нет повторяемости.</w:t>
      </w:r>
    </w:p>
    <w:p w14:paraId="78E0075A" w14:textId="650259DC" w:rsidR="0060553B" w:rsidRDefault="0060553B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ru-RU"/>
        </w:rPr>
        <w:drawing>
          <wp:inline distT="0" distB="0" distL="0" distR="0" wp14:anchorId="263E3047" wp14:editId="18B6AD77">
            <wp:extent cx="3326030" cy="633046"/>
            <wp:effectExtent l="0" t="0" r="1905" b="2540"/>
            <wp:docPr id="20965175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17541" name="Picture 209651754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72" b="3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633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9967C" w14:textId="6698396D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А раз так, тогда совершенно непонятно, как было возможно зафиксировать событие С1? Представляется, что эта область, где не произошло ещё ни одного повторения чего бы то ни было — это хаос, но не просто хаос, а </w:t>
      </w:r>
      <w:proofErr w:type="spellStart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гипер</w:t>
      </w:r>
      <w:proofErr w:type="spellEnd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-хаос.</w:t>
      </w:r>
    </w:p>
    <w:p w14:paraId="270F12F4" w14:textId="7BBF679A" w:rsidR="00690631" w:rsidRPr="00FC1769" w:rsidRDefault="00704479" w:rsidP="00A6213C">
      <w:pPr>
        <w:pStyle w:val="Heading4"/>
        <w:rPr>
          <w:lang w:val="ru-RU"/>
        </w:rPr>
      </w:pPr>
      <w:r>
        <w:rPr>
          <w:lang w:val="ru-RU"/>
        </w:rPr>
        <w:t xml:space="preserve">Что такое </w:t>
      </w:r>
      <w:proofErr w:type="spellStart"/>
      <w:r>
        <w:rPr>
          <w:lang w:val="ru-RU"/>
        </w:rPr>
        <w:t>г</w:t>
      </w:r>
      <w:r w:rsidR="00690631" w:rsidRPr="00FC1769">
        <w:rPr>
          <w:lang w:val="ru-RU"/>
        </w:rPr>
        <w:t>ипер</w:t>
      </w:r>
      <w:proofErr w:type="spellEnd"/>
      <w:r w:rsidR="00690631" w:rsidRPr="00FC1769">
        <w:rPr>
          <w:lang w:val="ru-RU"/>
        </w:rPr>
        <w:t>-хаос</w:t>
      </w:r>
    </w:p>
    <w:p w14:paraId="0856D071" w14:textId="77777777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Есть хаотические модели, которые допускают повторения, например — Броуновское движение, где молекулы движутся по случайной траектории. Это обычный, детерминированный хаос, потому что повторяется движение, соударения и даже сами молекулы — их мы классифицируем и подгоняем под общую категорию. Гипер-хаос — это термин, возникший через 200 лет после Канта и обозначающий полное отсутствие каких бы то ни было регулярностей.</w:t>
      </w:r>
    </w:p>
    <w:p w14:paraId="05874291" w14:textId="77777777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Состояние </w:t>
      </w:r>
      <w:proofErr w:type="spellStart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гипер</w:t>
      </w:r>
      <w:proofErr w:type="spellEnd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-хаоса может быть сколь угодно мало, но оно должно быть хотя бы самый маленький промежуток времени с начала опыта. Состояние </w:t>
      </w:r>
      <w:proofErr w:type="spellStart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гипер</w:t>
      </w:r>
      <w:proofErr w:type="spellEnd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-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 xml:space="preserve">хаоса трудно представить; интуитивные образы, которые могли бы здесь подойти — это сингулярность или Бог. Но у обоих этих версий есть проблема — их нельзя воспринять, потому что существование наблюдателя уже противоречит условию </w:t>
      </w:r>
      <w:proofErr w:type="spellStart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гипер</w:t>
      </w:r>
      <w:proofErr w:type="spellEnd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-хаоса. Так или иначе выходит, что субъект не в состоянии наблюдать </w:t>
      </w:r>
      <w:proofErr w:type="spellStart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гипер</w:t>
      </w:r>
      <w:proofErr w:type="spellEnd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-хаос.</w:t>
      </w:r>
    </w:p>
    <w:p w14:paraId="4C5ABBA1" w14:textId="77777777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4FDCE8E1" w14:textId="023745C9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Таким образом, отрезок от 0 до С2 (без самого С2) не</w:t>
      </w:r>
      <w:r w:rsidR="00FA3FA6" w:rsidRPr="00FA3FA6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r w:rsidR="0098013A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может быть 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наблюдаем, а это — противоречие. Так как событие С1 не может быть воспринято, следовательно, не может быть воспринято и событие С2, потому что в точке С2 субъект всё ещё находится в состоянии хаоса, где не </w:t>
      </w:r>
      <w:r w:rsidR="009E6F13">
        <w:rPr>
          <w:rFonts w:ascii="AppleSystemUIFont" w:hAnsi="AppleSystemUIFont" w:cs="AppleSystemUIFont"/>
          <w:kern w:val="0"/>
          <w:sz w:val="26"/>
          <w:szCs w:val="26"/>
          <w:lang w:val="ru-RU"/>
        </w:rPr>
        <w:t>воспринято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ни одно событи</w:t>
      </w:r>
      <w:r w:rsidR="008D59E8">
        <w:rPr>
          <w:rFonts w:ascii="AppleSystemUIFont" w:hAnsi="AppleSystemUIFont" w:cs="AppleSystemUIFont"/>
          <w:kern w:val="0"/>
          <w:sz w:val="26"/>
          <w:szCs w:val="26"/>
          <w:lang w:val="ru-RU"/>
        </w:rPr>
        <w:t>е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и так далее с С3 и всеми последующими. Поэтому единственное условие, при котором возможно разрешение этого противоречия — это наличие закона внутри субъекта, то есть в нулевой точке. 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Воспринимать — значит уже смотреть через призму законов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. Если бы закон не появился в нулевой точке одновременно с началом опыта, субъект не смог бы ничего воспринять.</w:t>
      </w:r>
    </w:p>
    <w:p w14:paraId="4A02C0C8" w14:textId="2EB4F0E8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Откуда закон вообще появился в нулевой точке? Нельзя сказать, что закон существовал до опыта, потому что «до опыта» — это область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ding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an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sich</w:t>
      </w:r>
      <w:proofErr w:type="spellEnd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. Любое высказывание о чем угодно про то, что было до восприятия — это уже моделирование реальности. «Подглядеть» с помощью выявленных законов то, как дела обстояли до начала опыта нельзя, потому что любые представления об этом (</w:t>
      </w:r>
      <w:r w:rsidR="00F55B5A"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например,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гипотеза, что в результате эволюции произошло такое развитие человеческого мозга, при котором стало возможно восприятие и познание) были выявлены на основе эмпирического содержания, то есть данного в восприятии опыта; процедура проецирования этого опыта на область, находящуюся за гранью опыта некорректна.</w:t>
      </w:r>
    </w:p>
    <w:p w14:paraId="66AA8575" w14:textId="6ADBB7E3" w:rsidR="00690631" w:rsidRPr="00FC1769" w:rsidRDefault="00690631" w:rsidP="000839A2">
      <w:pPr>
        <w:pStyle w:val="Heading2"/>
        <w:rPr>
          <w:lang w:val="ru-RU"/>
        </w:rPr>
      </w:pPr>
      <w:r>
        <w:rPr>
          <w:lang w:val="en-GB"/>
        </w:rPr>
        <w:t>A</w:t>
      </w:r>
      <w:r w:rsidR="00FE3B07" w:rsidRPr="00887D2E">
        <w:rPr>
          <w:lang w:val="ru-RU"/>
        </w:rPr>
        <w:t xml:space="preserve"> </w:t>
      </w:r>
      <w:r>
        <w:rPr>
          <w:lang w:val="en-GB"/>
        </w:rPr>
        <w:t>priori</w:t>
      </w:r>
    </w:p>
    <w:p w14:paraId="33CE5C9D" w14:textId="18A4D4FF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Что значит, что закон существует в точке 0? В терминах Канта это обозначается словом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</w:t>
      </w:r>
      <w:r w:rsidR="00FE3B07" w:rsidRPr="00FE3B07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priori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(до первого, лат.). Существует иной вариант перевода: «до опыта». Он закладывает нежелательную интерпретацию: кажется, что на линии опыта закон существует до точки 0.</w:t>
      </w:r>
    </w:p>
    <w:p w14:paraId="08949F2E" w14:textId="411F3FE6" w:rsidR="00690631" w:rsidRPr="00FC1769" w:rsidRDefault="00F21CBB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ru-RU"/>
        </w:rPr>
        <w:drawing>
          <wp:inline distT="0" distB="0" distL="0" distR="0" wp14:anchorId="66E328ED" wp14:editId="39BB98F4">
            <wp:extent cx="4698607" cy="800100"/>
            <wp:effectExtent l="0" t="0" r="635" b="0"/>
            <wp:docPr id="8519875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87586" name="Picture 85198758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28" b="18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800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2EBC5" w14:textId="262D1D21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То есть думают следующим образом: существует субъект как человек, как результат биологической эволюции, порожденный своими родителями, но задолго до рождения субъекта, до рождения его родителей и даже до возникновения человека, когда по земле гуляли динозавры, уже действовал закон. Это неверная интерпретация; знание о существовании хронологического мира (где были динозавры, первые люди и родители субъекта) было получено субъектом в рамках его опыта и является его реконструкцией, а значит, попытка его распространения на область до опыта будет захождением в область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ding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an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lastRenderedPageBreak/>
        <w:t>sich</w:t>
      </w:r>
      <w:proofErr w:type="spellEnd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. Правильнее сказать, что закон активируется в точке 0 синхронно вместе с началом опыта.</w:t>
      </w:r>
    </w:p>
    <w:p w14:paraId="7AFBDA33" w14:textId="77777777" w:rsidR="00690631" w:rsidRPr="00FC1769" w:rsidRDefault="00690631" w:rsidP="00F10CF1">
      <w:pPr>
        <w:pStyle w:val="Heading2"/>
        <w:rPr>
          <w:lang w:val="ru-RU"/>
        </w:rPr>
      </w:pPr>
      <w:r w:rsidRPr="00FC1769">
        <w:rPr>
          <w:lang w:val="ru-RU"/>
        </w:rPr>
        <w:t>Результаты доказательства</w:t>
      </w:r>
    </w:p>
    <w:p w14:paraId="28B34A0B" w14:textId="3EF1E93D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Доказательство априорности закона над субъектом на самом деле имеет внушительные последствия, о которых сейчас и пойдет речь. Для начала вспомним суть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трансцендентальной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перспективы: она касается не содержания, но возникает как осмысление двух критериев достоверности —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конструкционного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(сходимость с опытом и построение конструкции; основная характеристика — сложность) и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интуитивного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(непосредственная достоверность; основная характеристика — простота).</w:t>
      </w:r>
    </w:p>
    <w:p w14:paraId="012C4EBC" w14:textId="77777777" w:rsidR="00690631" w:rsidRPr="00FC1769" w:rsidRDefault="00690631" w:rsidP="005C402D">
      <w:pPr>
        <w:pStyle w:val="Heading3"/>
        <w:rPr>
          <w:lang w:val="ru-RU"/>
        </w:rPr>
      </w:pPr>
      <w:r w:rsidRPr="00FC1769">
        <w:rPr>
          <w:lang w:val="ru-RU"/>
        </w:rPr>
        <w:t>Два критерия достоверности</w:t>
      </w:r>
    </w:p>
    <w:p w14:paraId="5A6EE1C7" w14:textId="6FC317EB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Наличие двух разных критериев достоверности до Канта подметил Лейбниц и назвал их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verites</w:t>
      </w:r>
      <w:proofErr w:type="spellEnd"/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du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fait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(истинные факты, или фактические истины, фр.)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verites</w:t>
      </w:r>
      <w:proofErr w:type="spellEnd"/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du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raison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(истины разума, или обоснованные истины, фр.). У Юма также было представление об этих двух типах истин: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reason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(соответствует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фактическим истинам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) и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demonstration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(соответствует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истинам разума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).</w:t>
      </w:r>
    </w:p>
    <w:p w14:paraId="6AD87C93" w14:textId="77777777" w:rsidR="00690631" w:rsidRPr="00FC1769" w:rsidRDefault="00690631" w:rsidP="005C402D">
      <w:pPr>
        <w:pStyle w:val="Heading4"/>
        <w:rPr>
          <w:lang w:val="ru-RU"/>
        </w:rPr>
      </w:pPr>
      <w:r w:rsidRPr="00FC1769">
        <w:rPr>
          <w:lang w:val="ru-RU"/>
        </w:rPr>
        <w:t>Истины разума</w:t>
      </w:r>
    </w:p>
    <w:p w14:paraId="621CF921" w14:textId="5F98B6F4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Истинам разума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demonstration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) присуща строгая необходимость. К ним относятся логические и математические рассуждения; они формализуемы. Это очень строгий способ размышления.</w:t>
      </w:r>
    </w:p>
    <w:p w14:paraId="0C8E5AD5" w14:textId="77777777" w:rsidR="00690631" w:rsidRPr="00FC1769" w:rsidRDefault="00690631" w:rsidP="005C402D">
      <w:pPr>
        <w:pStyle w:val="Heading4"/>
        <w:rPr>
          <w:lang w:val="ru-RU"/>
        </w:rPr>
      </w:pPr>
      <w:r w:rsidRPr="00FC1769">
        <w:rPr>
          <w:lang w:val="ru-RU"/>
        </w:rPr>
        <w:t>Фактические истины</w:t>
      </w:r>
    </w:p>
    <w:p w14:paraId="32FF7F63" w14:textId="00AF8590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Фактические истины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reason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) характеризуются отказом от строгой необходимости, потому что они сверяются с опытом, который является источником неопределённости: каждое новое впечатление может быть непохоже на все предыдущие и сломать существующие формальные рамки.</w:t>
      </w:r>
    </w:p>
    <w:p w14:paraId="0EC6D61B" w14:textId="77777777" w:rsidR="00690631" w:rsidRPr="00FC1769" w:rsidRDefault="00690631" w:rsidP="005C402D">
      <w:pPr>
        <w:pStyle w:val="Heading3"/>
        <w:rPr>
          <w:lang w:val="ru-RU"/>
        </w:rPr>
      </w:pPr>
      <w:r w:rsidRPr="00FC1769">
        <w:rPr>
          <w:lang w:val="ru-RU"/>
        </w:rPr>
        <w:t>Колебание между двумя типами истин</w:t>
      </w:r>
    </w:p>
    <w:p w14:paraId="7B5E59CD" w14:textId="2840034F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Какой из типов истин более приоритетен? Между ними встаёт дилемма.</w:t>
      </w:r>
    </w:p>
    <w:p w14:paraId="6DA8129E" w14:textId="7A517EC0" w:rsidR="00690631" w:rsidRPr="00887D2E" w:rsidRDefault="00887D2E" w:rsidP="0086260E">
      <w:pPr>
        <w:pStyle w:val="Heading4"/>
        <w:rPr>
          <w:lang w:val="ru-RU"/>
        </w:rPr>
      </w:pPr>
      <w:r>
        <w:rPr>
          <w:lang w:val="ru-RU"/>
        </w:rPr>
        <w:t>Аналитические истины</w:t>
      </w:r>
    </w:p>
    <w:p w14:paraId="041D2F70" w14:textId="695B042A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Истины разума на первый взгляд кажутся более приоритетными, потому что они строгие и обоснованные. Но строгая необходимость не дает расширения знания; настоящее открытие в такой форме просто невозможно. Можно лишь извлекать то знание, которое было изначально заложено его формой; такое знание будет иметь тавтологический характер. К дисциплинам подобного рода относится, например, математика и логико-понятийный анализ;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обоих характеризует полная не связанность с опытом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; иначе говоря, они 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априорны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Также, из-за того, что они не расширяют знание, они 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аналитические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14:paraId="6EB19F1F" w14:textId="16757CA1" w:rsidR="00690631" w:rsidRPr="00FC1769" w:rsidRDefault="00B43848" w:rsidP="0086260E">
      <w:pPr>
        <w:pStyle w:val="Heading4"/>
        <w:rPr>
          <w:lang w:val="ru-RU"/>
        </w:rPr>
      </w:pPr>
      <w:r>
        <w:rPr>
          <w:lang w:val="ru-RU"/>
        </w:rPr>
        <w:t>Синтетические</w:t>
      </w:r>
      <w:r w:rsidR="00690631" w:rsidRPr="00FC1769">
        <w:rPr>
          <w:lang w:val="ru-RU"/>
        </w:rPr>
        <w:t xml:space="preserve"> истины</w:t>
      </w:r>
    </w:p>
    <w:p w14:paraId="38DC11A3" w14:textId="475541D9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В противоположность предыдущему типу, они завязаны на сходимость с опытом, то есть они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</w:t>
      </w:r>
      <w:r w:rsidR="00536A76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steriori</w:t>
      </w:r>
      <w:r w:rsidR="00AC71A6" w:rsidRPr="00AC71A6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 w:rsidR="00AC71A6" w:rsidRPr="00AC71A6">
        <w:rPr>
          <w:rFonts w:ascii="AppleSystemUIFont" w:hAnsi="AppleSystemUIFont" w:cs="AppleSystemUIFont"/>
          <w:kern w:val="0"/>
          <w:sz w:val="26"/>
          <w:szCs w:val="26"/>
          <w:lang w:val="ru-RU"/>
        </w:rPr>
        <w:t>(из последующего, лат.)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следовательно, влекут 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 xml:space="preserve">расширение знания. </w:t>
      </w:r>
      <w:r w:rsidR="0086260E"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Но, с другой стороны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с опытом они вводят новую неопределенность, поэтому они 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синтетические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</w:t>
      </w:r>
    </w:p>
    <w:p w14:paraId="6D9D727A" w14:textId="77777777" w:rsidR="00690631" w:rsidRPr="00FC1769" w:rsidRDefault="00690631" w:rsidP="009533BA">
      <w:pPr>
        <w:pStyle w:val="Heading4"/>
        <w:rPr>
          <w:lang w:val="ru-RU"/>
        </w:rPr>
      </w:pPr>
      <w:r w:rsidRPr="00FC1769">
        <w:rPr>
          <w:lang w:val="ru-RU"/>
        </w:rPr>
        <w:t>Дилемма</w:t>
      </w:r>
    </w:p>
    <w:p w14:paraId="310614B9" w14:textId="5058212D" w:rsidR="007D0A18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На самом деле, дилемма между двумя типами истин повсеместна для нас далеко за рамками философии и распространяется на всю нашу жизнь: в быту мы запросто переходим от одних типов истин к другим, даже </w:t>
      </w:r>
      <w:proofErr w:type="gramStart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этого</w:t>
      </w:r>
      <w:proofErr w:type="gramEnd"/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не замечая; в один момент нас могут убеждать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синтетические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суждения, а в другой — уже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аналитические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, мы даже не замечаем подмены.</w:t>
      </w:r>
    </w:p>
    <w:p w14:paraId="33666F45" w14:textId="7038DBE0" w:rsidR="00690631" w:rsidRPr="007D0A18" w:rsidRDefault="00690631" w:rsidP="007D0A18">
      <w:pPr>
        <w:pStyle w:val="Quote"/>
        <w:rPr>
          <w:lang w:val="ru-RU"/>
        </w:rPr>
      </w:pPr>
      <w:r w:rsidRPr="00FC1769">
        <w:rPr>
          <w:lang w:val="ru-RU"/>
        </w:rPr>
        <w:t xml:space="preserve">Живой пример: бывает, лектор в начале лекции выдвигает абстрактный тезис, с которым человек будто бы согласен. Но когда лектор приводит эмпирические его доказательства, оказывается, что человек ими не убеждается, но наоборот, </w:t>
      </w:r>
      <w:proofErr w:type="spellStart"/>
      <w:r w:rsidRPr="00FC1769">
        <w:rPr>
          <w:lang w:val="ru-RU"/>
        </w:rPr>
        <w:t>разувериваетя</w:t>
      </w:r>
      <w:proofErr w:type="spellEnd"/>
      <w:r w:rsidRPr="00FC1769">
        <w:rPr>
          <w:lang w:val="ru-RU"/>
        </w:rPr>
        <w:t xml:space="preserve"> в первоначальном тезисе из-за добавления эмпирического контекста.</w:t>
      </w:r>
    </w:p>
    <w:p w14:paraId="2FB1D1BD" w14:textId="69EDECBF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Здравый смысл предполагает смешение обоих типов истин. Новоевропейская теория познания выявляет это как некоторое колебание; наиболее ярко это встречается у Юма. Возникает следующий компромисс: либо высокая информативность и низкая определенность, либо низкая информативность и высокая определенность.</w:t>
      </w:r>
    </w:p>
    <w:p w14:paraId="3E535780" w14:textId="67A05C30" w:rsidR="00690631" w:rsidRPr="00A02E92" w:rsidRDefault="00690631" w:rsidP="00A02E92">
      <w:pPr>
        <w:pStyle w:val="Quote"/>
        <w:rPr>
          <w:lang w:val="ru-RU"/>
        </w:rPr>
      </w:pPr>
      <w:r w:rsidRPr="00FC1769">
        <w:rPr>
          <w:lang w:val="ru-RU"/>
        </w:rPr>
        <w:t xml:space="preserve">Компромисс хорошо показывается на примере теоремы </w:t>
      </w:r>
      <w:r>
        <w:rPr>
          <w:lang w:val="en-GB"/>
        </w:rPr>
        <w:t>No</w:t>
      </w:r>
      <w:r w:rsidRPr="00FC1769">
        <w:rPr>
          <w:lang w:val="ru-RU"/>
        </w:rPr>
        <w:t xml:space="preserve"> </w:t>
      </w:r>
      <w:r>
        <w:rPr>
          <w:lang w:val="en-GB"/>
        </w:rPr>
        <w:t>free</w:t>
      </w:r>
      <w:r w:rsidRPr="00FC1769">
        <w:rPr>
          <w:lang w:val="ru-RU"/>
        </w:rPr>
        <w:t xml:space="preserve"> </w:t>
      </w:r>
      <w:r>
        <w:rPr>
          <w:lang w:val="en-GB"/>
        </w:rPr>
        <w:t>lunch</w:t>
      </w:r>
      <w:r w:rsidRPr="00FC1769">
        <w:rPr>
          <w:lang w:val="ru-RU"/>
        </w:rPr>
        <w:t xml:space="preserve"> 1997 года. Статья гласила о том, что нет универсального алгоритма для исполнения всех классов задач. Либо алгоритм успешен на определенном классе задач и совсем неуспешен на всех остальных, либо будет средне эффективен на всех задачах. Эта проблема во многом стоит в основании машинного обучения.</w:t>
      </w:r>
    </w:p>
    <w:p w14:paraId="1E50A058" w14:textId="77777777" w:rsidR="00690631" w:rsidRPr="00FC1769" w:rsidRDefault="00690631" w:rsidP="00451DBB">
      <w:pPr>
        <w:pStyle w:val="Heading4"/>
        <w:rPr>
          <w:lang w:val="ru-RU"/>
        </w:rPr>
      </w:pPr>
      <w:r w:rsidRPr="00FC1769">
        <w:rPr>
          <w:lang w:val="ru-RU"/>
        </w:rPr>
        <w:t>Разрешение дилеммы</w:t>
      </w:r>
    </w:p>
    <w:p w14:paraId="16241774" w14:textId="77777777" w:rsidR="00690631" w:rsidRPr="00FC1769" w:rsidRDefault="00690631" w:rsidP="0069063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Физика, которая во времена Канта была шире и именовалась естествознанием, должна относиться к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апостериори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тогда как математика — это чистое 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априори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Но тот факт, что физика использует в себе математику, не давал покоя Канту. Он искал третий тип истин — тот, который объединил бы плюсы обоих типов истин, и его вопрос звучит так: 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существуют ли синтетические суждения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priori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?</w:t>
      </w:r>
    </w:p>
    <w:p w14:paraId="179DE105" w14:textId="01A47B8F" w:rsidR="00886771" w:rsidRDefault="00690631" w:rsidP="00690631"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Ответом будет доказательство из начала этой лекции: законы, предшествующие опыту, то есть законы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priori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тем не менее расширяют наше знание, то есть являются </w:t>
      </w:r>
      <w:r w:rsidRPr="00FC1769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синтетическим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знанием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</w:t>
      </w:r>
      <w:r w:rsidRPr="00FC1769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priori</w:t>
      </w:r>
      <w:r w:rsidRPr="00FC1769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sectPr w:rsidR="00886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E072BEB"/>
    <w:multiLevelType w:val="hybridMultilevel"/>
    <w:tmpl w:val="2584AF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340378">
    <w:abstractNumId w:val="0"/>
  </w:num>
  <w:num w:numId="2" w16cid:durableId="1931422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31"/>
    <w:rsid w:val="000839A2"/>
    <w:rsid w:val="0008546D"/>
    <w:rsid w:val="000D482D"/>
    <w:rsid w:val="002906F1"/>
    <w:rsid w:val="002A402A"/>
    <w:rsid w:val="002D2CB6"/>
    <w:rsid w:val="002F59AE"/>
    <w:rsid w:val="00332DDA"/>
    <w:rsid w:val="00451DBB"/>
    <w:rsid w:val="004B340E"/>
    <w:rsid w:val="00536A76"/>
    <w:rsid w:val="005631E5"/>
    <w:rsid w:val="005C402D"/>
    <w:rsid w:val="0060553B"/>
    <w:rsid w:val="00652F9A"/>
    <w:rsid w:val="00674556"/>
    <w:rsid w:val="00690631"/>
    <w:rsid w:val="00704479"/>
    <w:rsid w:val="00793812"/>
    <w:rsid w:val="007D0A18"/>
    <w:rsid w:val="00841505"/>
    <w:rsid w:val="00861B0D"/>
    <w:rsid w:val="0086260E"/>
    <w:rsid w:val="0087393C"/>
    <w:rsid w:val="00886771"/>
    <w:rsid w:val="00887D2E"/>
    <w:rsid w:val="008D59E8"/>
    <w:rsid w:val="008E2B09"/>
    <w:rsid w:val="009533BA"/>
    <w:rsid w:val="0098013A"/>
    <w:rsid w:val="009E6F13"/>
    <w:rsid w:val="009F60F1"/>
    <w:rsid w:val="00A02E92"/>
    <w:rsid w:val="00A27978"/>
    <w:rsid w:val="00A52F15"/>
    <w:rsid w:val="00A6213C"/>
    <w:rsid w:val="00AC71A6"/>
    <w:rsid w:val="00AD68EA"/>
    <w:rsid w:val="00B11F97"/>
    <w:rsid w:val="00B43848"/>
    <w:rsid w:val="00D517F8"/>
    <w:rsid w:val="00DC4605"/>
    <w:rsid w:val="00E105C7"/>
    <w:rsid w:val="00E27B3E"/>
    <w:rsid w:val="00E4336E"/>
    <w:rsid w:val="00F10CF1"/>
    <w:rsid w:val="00F21CBB"/>
    <w:rsid w:val="00F55B5A"/>
    <w:rsid w:val="00F72D10"/>
    <w:rsid w:val="00FA3FA6"/>
    <w:rsid w:val="00FC1769"/>
    <w:rsid w:val="00FE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7DC5E4"/>
  <w15:chartTrackingRefBased/>
  <w15:docId w15:val="{1187C550-4EA6-9141-9531-633529C1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0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0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0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6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6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2187</Words>
  <Characters>12469</Characters>
  <Application>Microsoft Office Word</Application>
  <DocSecurity>0</DocSecurity>
  <Lines>103</Lines>
  <Paragraphs>29</Paragraphs>
  <ScaleCrop>false</ScaleCrop>
  <Company/>
  <LinksUpToDate>false</LinksUpToDate>
  <CharactersWithSpaces>14627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47</cp:revision>
  <dcterms:created xsi:type="dcterms:W3CDTF">2026-01-20T07:11:00Z</dcterms:created>
  <dcterms:modified xsi:type="dcterms:W3CDTF">2026-01-20T08:00:00Z</dcterms:modified>
</cp:coreProperties>
</file>