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3F8B" w:rsidRPr="00AA5D38" w:rsidRDefault="00AA5D38" w:rsidP="00AA5D38">
      <w:pPr>
        <w:pStyle w:val="Heading2"/>
      </w:pPr>
      <w:proofErr w:type="spellStart"/>
      <w:r w:rsidRPr="00AA5D38">
        <w:t>Сложности</w:t>
      </w:r>
      <w:proofErr w:type="spellEnd"/>
      <w:r w:rsidRPr="00AA5D38">
        <w:t xml:space="preserve"> </w:t>
      </w:r>
      <w:proofErr w:type="spellStart"/>
      <w:r w:rsidRPr="00AA5D38">
        <w:t>моделирования</w:t>
      </w:r>
      <w:proofErr w:type="spellEnd"/>
    </w:p>
    <w:p w:rsidR="00443F8B" w:rsidRDefault="00443F8B" w:rsidP="00443F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Все, </w:t>
      </w:r>
      <w:r w:rsidR="00AA5D38">
        <w:rPr>
          <w:rFonts w:ascii="Times New Roman" w:hAnsi="Times New Roman" w:cs="Times New Roman"/>
          <w:sz w:val="24"/>
          <w:szCs w:val="24"/>
          <w:lang w:val="ru-RU"/>
        </w:rPr>
        <w:t xml:space="preserve">что делали Парменид и Гераклит, 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является </w:t>
      </w:r>
      <w:r w:rsidRPr="00702C00">
        <w:rPr>
          <w:rFonts w:ascii="Times New Roman" w:hAnsi="Times New Roman" w:cs="Times New Roman"/>
          <w:i/>
          <w:iCs/>
          <w:sz w:val="24"/>
          <w:szCs w:val="24"/>
          <w:lang w:val="ru-RU"/>
        </w:rPr>
        <w:t>моделированием реальности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. Особенность такого моделирования — это </w:t>
      </w:r>
      <w:proofErr w:type="spellStart"/>
      <w:r w:rsidRPr="00702C00">
        <w:rPr>
          <w:rFonts w:ascii="Times New Roman" w:hAnsi="Times New Roman" w:cs="Times New Roman"/>
          <w:sz w:val="24"/>
          <w:szCs w:val="24"/>
          <w:lang w:val="ru-RU"/>
        </w:rPr>
        <w:t>контринтуитивность</w:t>
      </w:r>
      <w:proofErr w:type="spellEnd"/>
      <w:r w:rsidRPr="00702C00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702C00">
        <w:rPr>
          <w:rFonts w:ascii="Times New Roman" w:hAnsi="Times New Roman" w:cs="Times New Roman"/>
          <w:sz w:val="24"/>
          <w:szCs w:val="24"/>
          <w:lang w:val="ru-RU"/>
        </w:rPr>
        <w:t xml:space="preserve"> В процессе моделирования 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>исключается здравый смысл и обыденное сознание. (Здравый смысл</w:t>
      </w:r>
      <w:r w:rsidR="00702C00">
        <w:rPr>
          <w:rFonts w:ascii="Times New Roman" w:hAnsi="Times New Roman" w:cs="Times New Roman"/>
          <w:sz w:val="24"/>
          <w:szCs w:val="24"/>
          <w:lang w:val="ru-RU"/>
        </w:rPr>
        <w:t xml:space="preserve"> —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это когда что-то интуитивно понятно без доп. комментариев). Но в той реальности, которая находится </w:t>
      </w:r>
      <w:r w:rsidRPr="00702C00">
        <w:rPr>
          <w:rFonts w:ascii="Times New Roman" w:hAnsi="Times New Roman" w:cs="Times New Roman"/>
          <w:i/>
          <w:iCs/>
          <w:sz w:val="24"/>
          <w:szCs w:val="24"/>
          <w:lang w:val="ru-RU"/>
        </w:rPr>
        <w:t>без наблюдателя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, нужно выйти за пределы обыденной сознательности. </w:t>
      </w:r>
      <w:r w:rsidR="00702C00">
        <w:rPr>
          <w:rFonts w:ascii="Times New Roman" w:hAnsi="Times New Roman" w:cs="Times New Roman"/>
          <w:sz w:val="24"/>
          <w:szCs w:val="24"/>
          <w:lang w:val="ru-RU"/>
        </w:rPr>
        <w:t xml:space="preserve">Сложность состоит в том, что 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здравый смысл </w:t>
      </w:r>
      <w:r w:rsidR="00702C00">
        <w:rPr>
          <w:rFonts w:ascii="Times New Roman" w:hAnsi="Times New Roman" w:cs="Times New Roman"/>
          <w:sz w:val="24"/>
          <w:szCs w:val="24"/>
          <w:lang w:val="ru-RU"/>
        </w:rPr>
        <w:t xml:space="preserve">всегда 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стремится отрицать </w:t>
      </w:r>
      <w:proofErr w:type="spellStart"/>
      <w:r w:rsidRPr="00702C00">
        <w:rPr>
          <w:rFonts w:ascii="Times New Roman" w:hAnsi="Times New Roman" w:cs="Times New Roman"/>
          <w:sz w:val="24"/>
          <w:szCs w:val="24"/>
          <w:lang w:val="ru-RU"/>
        </w:rPr>
        <w:t>контринтуитивные</w:t>
      </w:r>
      <w:proofErr w:type="spellEnd"/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выводы.</w:t>
      </w:r>
    </w:p>
    <w:p w:rsidR="00AA5D38" w:rsidRPr="00702C00" w:rsidRDefault="00AA5D38" w:rsidP="00AA5D38">
      <w:pPr>
        <w:pStyle w:val="Heading2"/>
        <w:rPr>
          <w:lang w:val="ru-RU"/>
        </w:rPr>
      </w:pPr>
      <w:r>
        <w:rPr>
          <w:lang w:val="ru-RU"/>
        </w:rPr>
        <w:t>Второй такт</w:t>
      </w:r>
    </w:p>
    <w:p w:rsidR="00443F8B" w:rsidRDefault="00443F8B" w:rsidP="00443F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0594F">
        <w:rPr>
          <w:rFonts w:ascii="Times New Roman" w:hAnsi="Times New Roman" w:cs="Times New Roman"/>
          <w:iCs/>
          <w:sz w:val="24"/>
          <w:szCs w:val="24"/>
          <w:lang w:val="ru-RU"/>
        </w:rPr>
        <w:t>Второй такт философии заключается в несении выявленных противоречий в массы</w:t>
      </w:r>
      <w:r w:rsidR="0050594F">
        <w:rPr>
          <w:rFonts w:ascii="Times New Roman" w:hAnsi="Times New Roman" w:cs="Times New Roman"/>
          <w:i/>
          <w:sz w:val="24"/>
          <w:szCs w:val="24"/>
          <w:lang w:val="ru-RU"/>
        </w:rPr>
        <w:t xml:space="preserve">, </w:t>
      </w:r>
      <w:r w:rsidR="0050594F">
        <w:rPr>
          <w:rFonts w:ascii="Times New Roman" w:hAnsi="Times New Roman" w:cs="Times New Roman"/>
          <w:sz w:val="24"/>
          <w:szCs w:val="24"/>
          <w:lang w:val="ru-RU"/>
        </w:rPr>
        <w:t>т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>ак как философы того времени были маргиналами. Если</w:t>
      </w:r>
      <w:r w:rsidR="005059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0594F" w:rsidRPr="00702C00">
        <w:rPr>
          <w:rFonts w:ascii="Times New Roman" w:hAnsi="Times New Roman" w:cs="Times New Roman"/>
          <w:sz w:val="24"/>
          <w:szCs w:val="24"/>
          <w:lang w:val="ru-RU"/>
        </w:rPr>
        <w:t>в первом такте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всем </w:t>
      </w:r>
      <w:r w:rsidR="0050594F">
        <w:rPr>
          <w:rFonts w:ascii="Times New Roman" w:hAnsi="Times New Roman" w:cs="Times New Roman"/>
          <w:sz w:val="24"/>
          <w:szCs w:val="24"/>
          <w:lang w:val="ru-RU"/>
        </w:rPr>
        <w:t xml:space="preserve">безразличны 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>поставленные вопросы, то нужно создать ситуацию, когда в них возникнет необходимость.</w:t>
      </w:r>
    </w:p>
    <w:p w:rsidR="0050594F" w:rsidRPr="00702C00" w:rsidRDefault="0050594F" w:rsidP="0050594F">
      <w:pPr>
        <w:pStyle w:val="Heading2"/>
        <w:rPr>
          <w:lang w:val="ru-RU"/>
        </w:rPr>
      </w:pPr>
      <w:r>
        <w:rPr>
          <w:lang w:val="ru-RU"/>
        </w:rPr>
        <w:t>К</w:t>
      </w:r>
      <w:r w:rsidRPr="00702C00">
        <w:rPr>
          <w:lang w:val="ru-RU"/>
        </w:rPr>
        <w:t xml:space="preserve">ак </w:t>
      </w:r>
      <w:r>
        <w:rPr>
          <w:lang w:val="ru-RU"/>
        </w:rPr>
        <w:t>обратить внимание на важные вопросы</w:t>
      </w:r>
    </w:p>
    <w:p w:rsidR="00B05B27" w:rsidRDefault="00B05B27" w:rsidP="00B05B27">
      <w:pPr>
        <w:pStyle w:val="Heading3"/>
        <w:rPr>
          <w:lang w:val="ru-RU"/>
        </w:rPr>
      </w:pPr>
      <w:r w:rsidRPr="00702C00">
        <w:rPr>
          <w:lang w:val="ru-RU"/>
        </w:rPr>
        <w:t>Повторяя предыдущий материал</w:t>
      </w:r>
    </w:p>
    <w:p w:rsidR="00B05B27" w:rsidRDefault="00B05B27" w:rsidP="00443F8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>дной из особенностей мифологического восприятия мира было то, что целью у людей было впадение в состояния какого-либо аффекта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буквально 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как при игре на компьютере, а в частности — в состояние </w:t>
      </w:r>
      <w:proofErr w:type="spellStart"/>
      <w:r w:rsidRPr="00B05B27">
        <w:rPr>
          <w:rFonts w:ascii="Times New Roman" w:hAnsi="Times New Roman" w:cs="Times New Roman"/>
          <w:i/>
          <w:iCs/>
          <w:sz w:val="24"/>
          <w:szCs w:val="24"/>
          <w:lang w:val="ru-RU"/>
        </w:rPr>
        <w:t>э</w:t>
      </w:r>
      <w:r w:rsidR="00443F8B" w:rsidRPr="00B05B27">
        <w:rPr>
          <w:rFonts w:ascii="Times New Roman" w:hAnsi="Times New Roman" w:cs="Times New Roman"/>
          <w:i/>
          <w:iCs/>
          <w:sz w:val="24"/>
          <w:szCs w:val="24"/>
          <w:lang w:val="ru-RU"/>
        </w:rPr>
        <w:t>вдеймонии</w:t>
      </w:r>
      <w:proofErr w:type="spellEnd"/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(ощущение соразмерности, ритмической упорядоченности жизни, которую 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>раб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>организует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господину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). Средством для впадения в такие состояния является некое знание. Таким знанием обладал «мудрец». Раб обладал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только 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прикладным знанием, господин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же 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начал создавать теоретическое знание — знание о знании — </w:t>
      </w:r>
      <w:r w:rsidR="00443F8B" w:rsidRPr="00B05B27">
        <w:rPr>
          <w:rFonts w:ascii="Times New Roman" w:hAnsi="Times New Roman" w:cs="Times New Roman"/>
          <w:i/>
          <w:iCs/>
          <w:sz w:val="24"/>
          <w:szCs w:val="24"/>
          <w:lang w:val="ru-RU"/>
        </w:rPr>
        <w:t>знание второго уровня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, формируя вопрос </w:t>
      </w:r>
      <w:r w:rsidR="00443F8B" w:rsidRPr="00B05B27">
        <w:rPr>
          <w:rFonts w:ascii="Times New Roman" w:hAnsi="Times New Roman" w:cs="Times New Roman"/>
          <w:sz w:val="24"/>
          <w:szCs w:val="24"/>
          <w:u w:val="single"/>
          <w:lang w:val="ru-RU"/>
        </w:rPr>
        <w:t>что такое знание?</w:t>
      </w:r>
    </w:p>
    <w:p w:rsidR="00B05B27" w:rsidRDefault="00443F8B" w:rsidP="00443F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Пифагор, пытаясь дать ответ, ввел понятие </w:t>
      </w:r>
      <w:r w:rsidRPr="00B05B27">
        <w:rPr>
          <w:rFonts w:ascii="Times New Roman" w:hAnsi="Times New Roman" w:cs="Times New Roman"/>
          <w:i/>
          <w:iCs/>
          <w:sz w:val="24"/>
          <w:szCs w:val="24"/>
          <w:lang w:val="ru-RU"/>
        </w:rPr>
        <w:t>соразмерности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>, но открыл иррациональные числа. Но в целом-то важно было бы обратить внимание на то, что обыденное сознание необоснованно игнорирует философские выводы, сделанные из обыденных знаний, ведь первое логически выведено из второго.</w:t>
      </w:r>
    </w:p>
    <w:p w:rsidR="00B05B27" w:rsidRDefault="00B05B27" w:rsidP="00B05B27">
      <w:pPr>
        <w:pStyle w:val="Heading2"/>
        <w:rPr>
          <w:lang w:val="ru-RU"/>
        </w:rPr>
      </w:pPr>
      <w:r>
        <w:rPr>
          <w:lang w:val="ru-RU"/>
        </w:rPr>
        <w:t>Фигура Сократа</w:t>
      </w:r>
    </w:p>
    <w:p w:rsidR="00407D2C" w:rsidRDefault="00443F8B" w:rsidP="00443F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2C00">
        <w:rPr>
          <w:rFonts w:ascii="Times New Roman" w:hAnsi="Times New Roman" w:cs="Times New Roman"/>
          <w:sz w:val="24"/>
          <w:szCs w:val="24"/>
          <w:lang w:val="ru-RU"/>
        </w:rPr>
        <w:t>Лучше всех на это обратил внимание Сократ. О</w:t>
      </w:r>
      <w:r w:rsidR="00B05B27">
        <w:rPr>
          <w:rFonts w:ascii="Times New Roman" w:hAnsi="Times New Roman" w:cs="Times New Roman"/>
          <w:sz w:val="24"/>
          <w:szCs w:val="24"/>
          <w:lang w:val="ru-RU"/>
        </w:rPr>
        <w:t xml:space="preserve"> масштабе его личности достаточно сказать то, что о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н является вехой, ведь философов до него называют </w:t>
      </w:r>
      <w:proofErr w:type="spellStart"/>
      <w:r w:rsidRPr="00702C00">
        <w:rPr>
          <w:rFonts w:ascii="Times New Roman" w:hAnsi="Times New Roman" w:cs="Times New Roman"/>
          <w:sz w:val="24"/>
          <w:szCs w:val="24"/>
          <w:lang w:val="ru-RU"/>
        </w:rPr>
        <w:t>досократиками</w:t>
      </w:r>
      <w:proofErr w:type="spellEnd"/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407D2C">
        <w:rPr>
          <w:rFonts w:ascii="Times New Roman" w:hAnsi="Times New Roman" w:cs="Times New Roman"/>
          <w:sz w:val="24"/>
          <w:szCs w:val="24"/>
          <w:lang w:val="ru-RU"/>
        </w:rPr>
        <w:t xml:space="preserve">он также является 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>обладате</w:t>
      </w:r>
      <w:r w:rsidR="00407D2C">
        <w:rPr>
          <w:rFonts w:ascii="Times New Roman" w:hAnsi="Times New Roman" w:cs="Times New Roman"/>
          <w:sz w:val="24"/>
          <w:szCs w:val="24"/>
          <w:lang w:val="ru-RU"/>
        </w:rPr>
        <w:t xml:space="preserve">лем 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>одного из самых известных самоубийств.</w:t>
      </w:r>
      <w:r w:rsidR="00407D2C">
        <w:rPr>
          <w:rFonts w:ascii="Times New Roman" w:hAnsi="Times New Roman" w:cs="Times New Roman"/>
          <w:sz w:val="24"/>
          <w:szCs w:val="24"/>
          <w:lang w:val="ru-RU"/>
        </w:rPr>
        <w:t xml:space="preserve"> Так как сам Сократ за собой ничего не записывал, мы имеем несколько его источников:</w:t>
      </w:r>
    </w:p>
    <w:p w:rsidR="00407D2C" w:rsidRPr="00407D2C" w:rsidRDefault="00443F8B" w:rsidP="00407D2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407D2C">
        <w:rPr>
          <w:rFonts w:ascii="Times New Roman" w:hAnsi="Times New Roman" w:cs="Times New Roman"/>
          <w:sz w:val="24"/>
          <w:szCs w:val="24"/>
          <w:lang w:val="ru-RU"/>
        </w:rPr>
        <w:t>Платон (ранние диалоги)</w:t>
      </w:r>
    </w:p>
    <w:p w:rsidR="00407D2C" w:rsidRPr="00407D2C" w:rsidRDefault="00443F8B" w:rsidP="00407D2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407D2C">
        <w:rPr>
          <w:rFonts w:ascii="Times New Roman" w:hAnsi="Times New Roman" w:cs="Times New Roman"/>
          <w:sz w:val="24"/>
          <w:szCs w:val="24"/>
          <w:lang w:val="ru-RU"/>
        </w:rPr>
        <w:t>Ксенофонт (воспоминания о Сократе)</w:t>
      </w:r>
    </w:p>
    <w:p w:rsidR="00407D2C" w:rsidRDefault="00443F8B" w:rsidP="00443F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2C00">
        <w:rPr>
          <w:rFonts w:ascii="Times New Roman" w:hAnsi="Times New Roman" w:cs="Times New Roman"/>
          <w:sz w:val="24"/>
          <w:szCs w:val="24"/>
          <w:lang w:val="ru-RU"/>
        </w:rPr>
        <w:t>Более достоверными являются воспоминания Ксенофонта.</w:t>
      </w:r>
    </w:p>
    <w:p w:rsidR="00407D2C" w:rsidRDefault="00407D2C" w:rsidP="00407D2C">
      <w:pPr>
        <w:pStyle w:val="Heading3"/>
        <w:rPr>
          <w:lang w:val="ru-RU"/>
        </w:rPr>
      </w:pPr>
      <w:r>
        <w:rPr>
          <w:lang w:val="ru-RU"/>
        </w:rPr>
        <w:t>Как понимать Сократа</w:t>
      </w:r>
    </w:p>
    <w:p w:rsidR="00407D2C" w:rsidRDefault="00407D2C" w:rsidP="00443F8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целом философия Сократа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больше похоже на бесконечное морализаторство, на проповедь «мудреца»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Но 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важным </w:t>
      </w:r>
      <w:r>
        <w:rPr>
          <w:rFonts w:ascii="Times New Roman" w:hAnsi="Times New Roman" w:cs="Times New Roman"/>
          <w:sz w:val="24"/>
          <w:szCs w:val="24"/>
          <w:lang w:val="ru-RU"/>
        </w:rPr>
        <w:t>в его философии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является не то, о чем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он 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говорит, но то, </w:t>
      </w:r>
      <w:r w:rsidR="00443F8B" w:rsidRPr="00407D2C">
        <w:rPr>
          <w:rFonts w:ascii="Times New Roman" w:hAnsi="Times New Roman" w:cs="Times New Roman"/>
          <w:b/>
          <w:bCs/>
          <w:sz w:val="24"/>
          <w:szCs w:val="24"/>
          <w:lang w:val="ru-RU"/>
        </w:rPr>
        <w:t>как он говорит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>Сократ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не дает инструкций, он задает вопросы. Он не ведет речей о </w:t>
      </w:r>
      <w:r w:rsidR="00443F8B" w:rsidRPr="00407D2C">
        <w:rPr>
          <w:rFonts w:ascii="Times New Roman" w:hAnsi="Times New Roman" w:cs="Times New Roman"/>
          <w:i/>
          <w:iCs/>
          <w:sz w:val="24"/>
          <w:szCs w:val="24"/>
          <w:lang w:val="ru-RU"/>
        </w:rPr>
        <w:t>бытии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, реальности без наблюдателя и </w:t>
      </w:r>
      <w:proofErr w:type="spellStart"/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>тп</w:t>
      </w:r>
      <w:proofErr w:type="spellEnd"/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; он играет на поле противника, разговаривая об обыденных вещах. Метод, которым он пользуется, называется </w:t>
      </w:r>
      <w:proofErr w:type="spellStart"/>
      <w:r w:rsidR="00443F8B" w:rsidRPr="00407D2C">
        <w:rPr>
          <w:rFonts w:ascii="Times New Roman" w:hAnsi="Times New Roman" w:cs="Times New Roman"/>
          <w:b/>
          <w:bCs/>
          <w:sz w:val="24"/>
          <w:szCs w:val="24"/>
          <w:lang w:val="ru-RU"/>
        </w:rPr>
        <w:t>майевтикой</w:t>
      </w:r>
      <w:proofErr w:type="spellEnd"/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07D2C" w:rsidRDefault="00443F8B" w:rsidP="00407D2C">
      <w:pPr>
        <w:pStyle w:val="Quote"/>
        <w:rPr>
          <w:lang w:val="ru-RU"/>
        </w:rPr>
      </w:pPr>
      <w:r w:rsidRPr="00702C00">
        <w:rPr>
          <w:lang w:val="ru-RU"/>
        </w:rPr>
        <w:lastRenderedPageBreak/>
        <w:t>Сократ уподоблял себя в этом с повивальной бабкой, помогающей рождению правды через повивальное искусство вопросов. Даже в этом (так как сравнивать себя с женщиной в его время было не очень уважаемо) прослеживается его ирония: он себя как бы принижает.</w:t>
      </w:r>
    </w:p>
    <w:p w:rsidR="00443F8B" w:rsidRDefault="00407D2C" w:rsidP="00443F8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Своей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>айевтикой</w:t>
      </w:r>
      <w:proofErr w:type="spellEnd"/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26FDC">
        <w:rPr>
          <w:rFonts w:ascii="Times New Roman" w:hAnsi="Times New Roman" w:cs="Times New Roman"/>
          <w:sz w:val="24"/>
          <w:szCs w:val="24"/>
          <w:lang w:val="ru-RU"/>
        </w:rPr>
        <w:t xml:space="preserve">на каждый ответ оппонента 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Сократ по сути задает один вопрос: </w:t>
      </w:r>
      <w:r w:rsidR="00443F8B" w:rsidRPr="00A26FDC">
        <w:rPr>
          <w:rFonts w:ascii="Times New Roman" w:hAnsi="Times New Roman" w:cs="Times New Roman"/>
          <w:i/>
          <w:iCs/>
          <w:sz w:val="24"/>
          <w:szCs w:val="24"/>
          <w:lang w:val="ru-RU"/>
        </w:rPr>
        <w:t>почему ты так думаешь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? В процессе </w:t>
      </w:r>
      <w:proofErr w:type="spellStart"/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>майевтики</w:t>
      </w:r>
      <w:proofErr w:type="spellEnd"/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наступает момент, когда собеседник приходит к полному незнанию. Таким образом </w:t>
      </w:r>
      <w:r w:rsidR="00A26FDC">
        <w:rPr>
          <w:rFonts w:ascii="Times New Roman" w:hAnsi="Times New Roman" w:cs="Times New Roman"/>
          <w:sz w:val="24"/>
          <w:szCs w:val="24"/>
          <w:lang w:val="ru-RU"/>
        </w:rPr>
        <w:t>Сократ через обычные разговоры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26FDC">
        <w:rPr>
          <w:rFonts w:ascii="Times New Roman" w:hAnsi="Times New Roman" w:cs="Times New Roman"/>
          <w:sz w:val="24"/>
          <w:szCs w:val="24"/>
          <w:lang w:val="ru-RU"/>
        </w:rPr>
        <w:t xml:space="preserve">выводит на 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>обнаруже</w:t>
      </w:r>
      <w:r w:rsidR="00A26FDC">
        <w:rPr>
          <w:rFonts w:ascii="Times New Roman" w:hAnsi="Times New Roman" w:cs="Times New Roman"/>
          <w:sz w:val="24"/>
          <w:szCs w:val="24"/>
          <w:lang w:val="ru-RU"/>
        </w:rPr>
        <w:t xml:space="preserve">ние 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прорех даже в областях бытового знания. </w:t>
      </w:r>
      <w:r w:rsidR="00A26FDC">
        <w:rPr>
          <w:rFonts w:ascii="Times New Roman" w:hAnsi="Times New Roman" w:cs="Times New Roman"/>
          <w:sz w:val="24"/>
          <w:szCs w:val="24"/>
          <w:lang w:val="ru-RU"/>
        </w:rPr>
        <w:t xml:space="preserve">Мы все до сих пор 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>парим на верхнем уровне</w:t>
      </w:r>
      <w:r w:rsidR="00A26FDC">
        <w:rPr>
          <w:rFonts w:ascii="Times New Roman" w:hAnsi="Times New Roman" w:cs="Times New Roman"/>
          <w:sz w:val="24"/>
          <w:szCs w:val="24"/>
          <w:lang w:val="ru-RU"/>
        </w:rPr>
        <w:t xml:space="preserve"> смыслов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>, но всего два-три вопроса про суть вещей приводят нас к бездне нижнего уровня — туда, где ничего не исследовано. Эта бездна на самом деле гораздо ближе к нам, чем кажется.</w:t>
      </w:r>
    </w:p>
    <w:p w:rsidR="00A26FDC" w:rsidRPr="00702C00" w:rsidRDefault="00A26FDC" w:rsidP="00A26FDC">
      <w:pPr>
        <w:pStyle w:val="Heading3"/>
        <w:rPr>
          <w:lang w:val="ru-RU"/>
        </w:rPr>
      </w:pPr>
      <w:r>
        <w:rPr>
          <w:lang w:val="ru-RU"/>
        </w:rPr>
        <w:t>Что такое предельное основание</w:t>
      </w:r>
    </w:p>
    <w:p w:rsidR="00443F8B" w:rsidRDefault="00443F8B" w:rsidP="00443F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То, чего </w:t>
      </w:r>
      <w:r w:rsidR="00A26FDC">
        <w:rPr>
          <w:rFonts w:ascii="Times New Roman" w:hAnsi="Times New Roman" w:cs="Times New Roman"/>
          <w:sz w:val="24"/>
          <w:szCs w:val="24"/>
          <w:lang w:val="ru-RU"/>
        </w:rPr>
        <w:t xml:space="preserve">оппоненты Сократа 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>не наход</w:t>
      </w:r>
      <w:r w:rsidR="00A26FDC">
        <w:rPr>
          <w:rFonts w:ascii="Times New Roman" w:hAnsi="Times New Roman" w:cs="Times New Roman"/>
          <w:sz w:val="24"/>
          <w:szCs w:val="24"/>
          <w:lang w:val="ru-RU"/>
        </w:rPr>
        <w:t xml:space="preserve">или в результате </w:t>
      </w:r>
      <w:proofErr w:type="spellStart"/>
      <w:r w:rsidR="00A26FDC">
        <w:rPr>
          <w:rFonts w:ascii="Times New Roman" w:hAnsi="Times New Roman" w:cs="Times New Roman"/>
          <w:sz w:val="24"/>
          <w:szCs w:val="24"/>
          <w:lang w:val="ru-RU"/>
        </w:rPr>
        <w:t>майевтики</w:t>
      </w:r>
      <w:proofErr w:type="spellEnd"/>
      <w:r w:rsidRPr="00702C00">
        <w:rPr>
          <w:rFonts w:ascii="Times New Roman" w:hAnsi="Times New Roman" w:cs="Times New Roman"/>
          <w:sz w:val="24"/>
          <w:szCs w:val="24"/>
          <w:lang w:val="ru-RU"/>
        </w:rPr>
        <w:t>, но то, к чему стрем</w:t>
      </w:r>
      <w:r w:rsidR="00A26FDC">
        <w:rPr>
          <w:rFonts w:ascii="Times New Roman" w:hAnsi="Times New Roman" w:cs="Times New Roman"/>
          <w:sz w:val="24"/>
          <w:szCs w:val="24"/>
          <w:lang w:val="ru-RU"/>
        </w:rPr>
        <w:t>ились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— это </w:t>
      </w:r>
      <w:r w:rsidRPr="00A26FDC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предельное основание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>. Когда Парменид и Гераклит моделировали реальность, они исходили из какой-то точки отсчета (</w:t>
      </w:r>
      <w:r w:rsidR="00A26FDC">
        <w:rPr>
          <w:rFonts w:ascii="Times New Roman" w:hAnsi="Times New Roman" w:cs="Times New Roman"/>
          <w:sz w:val="24"/>
          <w:szCs w:val="24"/>
          <w:lang w:val="ru-RU"/>
        </w:rPr>
        <w:t xml:space="preserve">Парменид — 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что есть вечное целое неподвижное сферическое бытие; </w:t>
      </w:r>
      <w:r w:rsidR="00A26FDC">
        <w:rPr>
          <w:rFonts w:ascii="Times New Roman" w:hAnsi="Times New Roman" w:cs="Times New Roman"/>
          <w:sz w:val="24"/>
          <w:szCs w:val="24"/>
          <w:lang w:val="ru-RU"/>
        </w:rPr>
        <w:t xml:space="preserve">Гераклит — 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что есть бытие в вечном становлении), но никогда не ставили главный вопрос: </w:t>
      </w:r>
      <w:r w:rsidRPr="00A26FDC">
        <w:rPr>
          <w:rFonts w:ascii="Times New Roman" w:hAnsi="Times New Roman" w:cs="Times New Roman"/>
          <w:i/>
          <w:iCs/>
          <w:sz w:val="24"/>
          <w:szCs w:val="24"/>
          <w:lang w:val="ru-RU"/>
        </w:rPr>
        <w:t>почему бытие существует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? Какое предельное основание их знания? Из какой точки они исходят, моделируя реальность? </w:t>
      </w:r>
      <w:r w:rsidRPr="00A26FDC">
        <w:rPr>
          <w:rFonts w:ascii="Times New Roman" w:hAnsi="Times New Roman" w:cs="Times New Roman"/>
          <w:iCs/>
          <w:sz w:val="24"/>
          <w:szCs w:val="24"/>
          <w:u w:val="single"/>
          <w:lang w:val="ru-RU"/>
        </w:rPr>
        <w:t>К этим же рассуждениям Сократ приводит людей через разговоры на бытовые темы.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С предельным основанием связан парадокс его бесконечности, </w:t>
      </w:r>
      <w:r w:rsidR="00A26FDC">
        <w:rPr>
          <w:rFonts w:ascii="Times New Roman" w:hAnsi="Times New Roman" w:cs="Times New Roman"/>
          <w:sz w:val="24"/>
          <w:szCs w:val="24"/>
          <w:lang w:val="ru-RU"/>
        </w:rPr>
        <w:t>так как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взяв любое предельное основание, придется объяснить, на каком основании данное основание является предельным.</w:t>
      </w:r>
    </w:p>
    <w:p w:rsidR="00A26FDC" w:rsidRPr="00702C00" w:rsidRDefault="00A26FDC" w:rsidP="00A26FDC">
      <w:pPr>
        <w:pStyle w:val="Heading2"/>
        <w:rPr>
          <w:lang w:val="ru-RU"/>
        </w:rPr>
      </w:pPr>
      <w:r>
        <w:rPr>
          <w:lang w:val="ru-RU"/>
        </w:rPr>
        <w:t>Софистика</w:t>
      </w:r>
    </w:p>
    <w:p w:rsidR="00443F8B" w:rsidRPr="00702C00" w:rsidRDefault="00443F8B" w:rsidP="00443F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Столкнувшись с парадоксом предельного основания </w:t>
      </w:r>
      <w:r w:rsidR="00A26FDC">
        <w:rPr>
          <w:rFonts w:ascii="Times New Roman" w:hAnsi="Times New Roman" w:cs="Times New Roman"/>
          <w:sz w:val="24"/>
          <w:szCs w:val="24"/>
          <w:lang w:val="ru-RU"/>
        </w:rPr>
        <w:t xml:space="preserve">в процессе размышления 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>возника</w:t>
      </w:r>
      <w:r w:rsidR="00A26FDC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>т два пути:</w:t>
      </w:r>
    </w:p>
    <w:p w:rsidR="00443F8B" w:rsidRPr="00702C00" w:rsidRDefault="00A26FDC" w:rsidP="00443F8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>ожет его просто не существует?</w:t>
      </w:r>
    </w:p>
    <w:p w:rsidR="00A26FDC" w:rsidRDefault="00443F8B" w:rsidP="00443F8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702C00">
        <w:rPr>
          <w:rFonts w:ascii="Times New Roman" w:hAnsi="Times New Roman" w:cs="Times New Roman"/>
          <w:sz w:val="24"/>
          <w:szCs w:val="24"/>
          <w:lang w:val="ru-RU"/>
        </w:rPr>
        <w:t>Оно существует, но недостижимо</w:t>
      </w:r>
    </w:p>
    <w:p w:rsidR="00443F8B" w:rsidRPr="00702C00" w:rsidRDefault="00443F8B" w:rsidP="00A26FD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Если согласиться, что оно действительно не существует, то философия в этом месте должна была бы закончиться. Но второй пункт имеет право на существование. И первыми, кто несли эту точку зрения, были </w:t>
      </w:r>
      <w:r w:rsidRPr="00A26FDC">
        <w:rPr>
          <w:rFonts w:ascii="Times New Roman" w:hAnsi="Times New Roman" w:cs="Times New Roman"/>
          <w:b/>
          <w:bCs/>
          <w:sz w:val="24"/>
          <w:szCs w:val="24"/>
          <w:lang w:val="ru-RU"/>
        </w:rPr>
        <w:t>софисты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— учителя красноречия. </w:t>
      </w:r>
      <w:r w:rsidR="00A26FDC" w:rsidRPr="00702C00">
        <w:rPr>
          <w:rFonts w:ascii="Times New Roman" w:hAnsi="Times New Roman" w:cs="Times New Roman"/>
          <w:sz w:val="24"/>
          <w:szCs w:val="24"/>
          <w:lang w:val="ru-RU"/>
        </w:rPr>
        <w:t>Софистика, по сути,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это </w:t>
      </w:r>
      <w:proofErr w:type="spellStart"/>
      <w:r w:rsidRPr="00702C00">
        <w:rPr>
          <w:rFonts w:ascii="Times New Roman" w:hAnsi="Times New Roman" w:cs="Times New Roman"/>
          <w:sz w:val="24"/>
          <w:szCs w:val="24"/>
          <w:lang w:val="ru-RU"/>
        </w:rPr>
        <w:t>антифилософия</w:t>
      </w:r>
      <w:proofErr w:type="spellEnd"/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. Логика софистов: если нет предельного основания, то способность ответить на любой вопрос зависит уже не от знания, но лишь от риторических способностей. Важно умение аргументации. Прав тот, кто может убедить в </w:t>
      </w:r>
      <w:r w:rsidRPr="00A26FDC">
        <w:rPr>
          <w:rFonts w:ascii="Times New Roman" w:hAnsi="Times New Roman" w:cs="Times New Roman"/>
          <w:iCs/>
          <w:sz w:val="24"/>
          <w:szCs w:val="24"/>
          <w:lang w:val="ru-RU"/>
        </w:rPr>
        <w:t>своей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правоте; никакой объективной правоты просто не существует.</w:t>
      </w:r>
    </w:p>
    <w:p w:rsidR="00443F8B" w:rsidRPr="00702C00" w:rsidRDefault="00A26FDC" w:rsidP="00443F8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Несмотря на образовавшийся кризис,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всё-таки есть две мысли, указывающие на существование предельного основания:</w:t>
      </w:r>
    </w:p>
    <w:p w:rsidR="00443F8B" w:rsidRPr="00702C00" w:rsidRDefault="00443F8B" w:rsidP="00443F8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Если в процессе </w:t>
      </w:r>
      <w:proofErr w:type="spellStart"/>
      <w:r w:rsidRPr="00A26FDC">
        <w:rPr>
          <w:rFonts w:ascii="Times New Roman" w:hAnsi="Times New Roman" w:cs="Times New Roman"/>
          <w:i/>
          <w:iCs/>
          <w:sz w:val="24"/>
          <w:szCs w:val="24"/>
          <w:lang w:val="ru-RU"/>
        </w:rPr>
        <w:t>майевтики</w:t>
      </w:r>
      <w:proofErr w:type="spellEnd"/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всё-таки происходят хоть какие-то ответы на какие-то вопросы, то есть происходит нахождение </w:t>
      </w:r>
      <w:r w:rsidRPr="00A26FDC">
        <w:rPr>
          <w:rFonts w:ascii="Times New Roman" w:hAnsi="Times New Roman" w:cs="Times New Roman"/>
          <w:i/>
          <w:iCs/>
          <w:sz w:val="24"/>
          <w:szCs w:val="24"/>
          <w:lang w:val="ru-RU"/>
        </w:rPr>
        <w:t>локального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основания на конкретный вопрос, то стоит предположить, что такая цепочка рассуждений должна иметь под собой фундамент,</w:t>
      </w:r>
      <w:r w:rsidR="008F74DF">
        <w:rPr>
          <w:rFonts w:ascii="Times New Roman" w:hAnsi="Times New Roman" w:cs="Times New Roman"/>
          <w:sz w:val="24"/>
          <w:szCs w:val="24"/>
          <w:lang w:val="ru-RU"/>
        </w:rPr>
        <w:t xml:space="preserve"> то есть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какое-то предельное основание. Если бы не было предельного основания, не было бы и локального.</w:t>
      </w:r>
    </w:p>
    <w:p w:rsidR="00443F8B" w:rsidRDefault="00443F8B" w:rsidP="00443F8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702C00">
        <w:rPr>
          <w:rFonts w:ascii="Times New Roman" w:hAnsi="Times New Roman" w:cs="Times New Roman"/>
          <w:sz w:val="24"/>
          <w:szCs w:val="24"/>
          <w:lang w:val="ru-RU"/>
        </w:rPr>
        <w:lastRenderedPageBreak/>
        <w:t>Можно договариваться и находить компромиссы при личной встрече и задавание вопросов (не понял этот момент)</w:t>
      </w:r>
    </w:p>
    <w:p w:rsidR="00C418B9" w:rsidRPr="00702C00" w:rsidRDefault="00C418B9" w:rsidP="00C418B9">
      <w:pPr>
        <w:pStyle w:val="Heading2"/>
        <w:rPr>
          <w:lang w:val="ru-RU"/>
        </w:rPr>
      </w:pPr>
      <w:r>
        <w:rPr>
          <w:lang w:val="ru-RU"/>
        </w:rPr>
        <w:t>Суд над Сократом</w:t>
      </w:r>
    </w:p>
    <w:p w:rsidR="00C418B9" w:rsidRDefault="00443F8B" w:rsidP="00443F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2C00">
        <w:rPr>
          <w:rFonts w:ascii="Times New Roman" w:hAnsi="Times New Roman" w:cs="Times New Roman"/>
          <w:sz w:val="24"/>
          <w:szCs w:val="24"/>
          <w:lang w:val="ru-RU"/>
        </w:rPr>
        <w:t>На суде Сократ отказался от оправдания. Почему? В суде действует закон.</w:t>
      </w:r>
    </w:p>
    <w:p w:rsidR="003D3227" w:rsidRDefault="00C418B9" w:rsidP="00443F8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Закон — это 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некая искусственная конструкция, она создана человеческим обществом. Это </w:t>
      </w:r>
      <w:r w:rsidR="00443F8B" w:rsidRPr="003D3227">
        <w:rPr>
          <w:rFonts w:ascii="Times New Roman" w:hAnsi="Times New Roman" w:cs="Times New Roman"/>
          <w:i/>
          <w:iCs/>
          <w:sz w:val="24"/>
          <w:szCs w:val="24"/>
          <w:lang w:val="ru-RU"/>
        </w:rPr>
        <w:t>знание всех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>. Сократ</w:t>
      </w:r>
      <w:r w:rsidR="003D322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демонстрирует непригодность общего знания: оно не работает также, как и в частных вопросах </w:t>
      </w:r>
      <w:proofErr w:type="spellStart"/>
      <w:r w:rsidR="00443F8B" w:rsidRPr="003D3227">
        <w:rPr>
          <w:rFonts w:ascii="Times New Roman" w:hAnsi="Times New Roman" w:cs="Times New Roman"/>
          <w:i/>
          <w:iCs/>
          <w:sz w:val="24"/>
          <w:szCs w:val="24"/>
          <w:lang w:val="ru-RU"/>
        </w:rPr>
        <w:t>майевтики</w:t>
      </w:r>
      <w:proofErr w:type="spellEnd"/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443F8B" w:rsidRPr="003D3227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Закон не имеет основания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. Знания никогда не приведут к желаемым </w:t>
      </w:r>
      <w:r w:rsidR="00443F8B" w:rsidRPr="003D3227">
        <w:rPr>
          <w:rFonts w:ascii="Times New Roman" w:hAnsi="Times New Roman" w:cs="Times New Roman"/>
          <w:i/>
          <w:iCs/>
          <w:sz w:val="24"/>
          <w:szCs w:val="24"/>
          <w:lang w:val="ru-RU"/>
        </w:rPr>
        <w:t>аффектам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, потому что эти знания не учитывают </w:t>
      </w:r>
      <w:r w:rsidR="00443F8B" w:rsidRPr="003D3227">
        <w:rPr>
          <w:rFonts w:ascii="Times New Roman" w:hAnsi="Times New Roman" w:cs="Times New Roman"/>
          <w:b/>
          <w:bCs/>
          <w:sz w:val="24"/>
          <w:szCs w:val="24"/>
          <w:lang w:val="ru-RU"/>
        </w:rPr>
        <w:t>бытие/истину</w:t>
      </w:r>
      <w:r w:rsidR="00443F8B" w:rsidRPr="00702C00">
        <w:rPr>
          <w:rFonts w:ascii="Times New Roman" w:hAnsi="Times New Roman" w:cs="Times New Roman"/>
          <w:sz w:val="24"/>
          <w:szCs w:val="24"/>
          <w:lang w:val="ru-RU"/>
        </w:rPr>
        <w:t>, то есть реальность без наблюдателя.</w:t>
      </w:r>
    </w:p>
    <w:p w:rsidR="003D3227" w:rsidRDefault="003D3227" w:rsidP="003D3227">
      <w:pPr>
        <w:pStyle w:val="Heading2"/>
        <w:rPr>
          <w:lang w:val="ru-RU"/>
        </w:rPr>
      </w:pPr>
      <w:r>
        <w:rPr>
          <w:lang w:val="ru-RU"/>
        </w:rPr>
        <w:t>Формулирование мифологической картины мира</w:t>
      </w:r>
    </w:p>
    <w:p w:rsidR="003D3227" w:rsidRDefault="00443F8B" w:rsidP="00443F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2C00">
        <w:rPr>
          <w:rFonts w:ascii="Times New Roman" w:hAnsi="Times New Roman" w:cs="Times New Roman"/>
          <w:sz w:val="24"/>
          <w:szCs w:val="24"/>
          <w:lang w:val="ru-RU"/>
        </w:rPr>
        <w:t>Данная картина мира состоит из</w:t>
      </w:r>
    </w:p>
    <w:p w:rsidR="003D3227" w:rsidRDefault="00443F8B" w:rsidP="00443F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1) </w:t>
      </w:r>
      <w:r w:rsidRPr="003D3227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цели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(аффект, у эллинов — </w:t>
      </w:r>
      <w:proofErr w:type="spellStart"/>
      <w:r w:rsidRPr="003D3227">
        <w:rPr>
          <w:rFonts w:ascii="Times New Roman" w:hAnsi="Times New Roman" w:cs="Times New Roman"/>
          <w:i/>
          <w:iCs/>
          <w:sz w:val="24"/>
          <w:szCs w:val="24"/>
          <w:lang w:val="ru-RU"/>
        </w:rPr>
        <w:t>эвдеймония</w:t>
      </w:r>
      <w:proofErr w:type="spellEnd"/>
      <w:r w:rsidRPr="00702C00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:rsidR="003D3227" w:rsidRDefault="00443F8B" w:rsidP="00443F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2) </w:t>
      </w:r>
      <w:r w:rsidRPr="003D3227">
        <w:rPr>
          <w:rFonts w:ascii="Times New Roman" w:hAnsi="Times New Roman" w:cs="Times New Roman"/>
          <w:b/>
          <w:bCs/>
          <w:sz w:val="24"/>
          <w:szCs w:val="24"/>
          <w:lang w:val="ru-RU"/>
        </w:rPr>
        <w:t>средства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(знания мудрецов/шаманов)</w:t>
      </w:r>
    </w:p>
    <w:p w:rsidR="003D3227" w:rsidRDefault="00443F8B" w:rsidP="00443F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3) </w:t>
      </w:r>
      <w:r w:rsidR="003D3227" w:rsidRPr="003D3227">
        <w:rPr>
          <w:rFonts w:ascii="Times New Roman" w:hAnsi="Times New Roman" w:cs="Times New Roman"/>
          <w:b/>
          <w:bCs/>
          <w:sz w:val="24"/>
          <w:szCs w:val="24"/>
          <w:lang w:val="ru-RU"/>
        </w:rPr>
        <w:t>отброса</w:t>
      </w:r>
      <w:r w:rsidR="003D3227">
        <w:rPr>
          <w:rFonts w:ascii="Times New Roman" w:hAnsi="Times New Roman" w:cs="Times New Roman"/>
          <w:sz w:val="24"/>
          <w:szCs w:val="24"/>
          <w:lang w:val="ru-RU"/>
        </w:rPr>
        <w:t xml:space="preserve"> — то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, что для достижения цели </w:t>
      </w:r>
      <w:r w:rsidR="003D3227">
        <w:rPr>
          <w:rFonts w:ascii="Times New Roman" w:hAnsi="Times New Roman" w:cs="Times New Roman"/>
          <w:sz w:val="24"/>
          <w:szCs w:val="24"/>
          <w:lang w:val="ru-RU"/>
        </w:rPr>
        <w:t>не нужно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3D3227">
        <w:rPr>
          <w:rFonts w:ascii="Times New Roman" w:hAnsi="Times New Roman" w:cs="Times New Roman"/>
          <w:sz w:val="24"/>
          <w:szCs w:val="24"/>
          <w:lang w:val="ru-RU"/>
        </w:rPr>
        <w:t xml:space="preserve">в случае мифа — 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>реальность без наблюдателя).</w:t>
      </w:r>
    </w:p>
    <w:p w:rsidR="00443F8B" w:rsidRPr="00702C00" w:rsidRDefault="00443F8B" w:rsidP="00443F8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В других, следующих картинах мира, </w:t>
      </w:r>
      <w:r w:rsidR="003D3227">
        <w:rPr>
          <w:rFonts w:ascii="Times New Roman" w:hAnsi="Times New Roman" w:cs="Times New Roman"/>
          <w:sz w:val="24"/>
          <w:szCs w:val="24"/>
          <w:lang w:val="ru-RU"/>
        </w:rPr>
        <w:t>тот элемент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3D3227">
        <w:rPr>
          <w:rFonts w:ascii="Times New Roman" w:hAnsi="Times New Roman" w:cs="Times New Roman"/>
          <w:sz w:val="24"/>
          <w:szCs w:val="24"/>
          <w:lang w:val="ru-RU"/>
        </w:rPr>
        <w:t xml:space="preserve">который </w:t>
      </w:r>
      <w:r w:rsidR="003D3227" w:rsidRPr="00702C00">
        <w:rPr>
          <w:rFonts w:ascii="Times New Roman" w:hAnsi="Times New Roman" w:cs="Times New Roman"/>
          <w:sz w:val="24"/>
          <w:szCs w:val="24"/>
          <w:lang w:val="ru-RU"/>
        </w:rPr>
        <w:t>отбрасывается</w:t>
      </w:r>
      <w:r w:rsidR="003D322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>в предыдущей</w:t>
      </w:r>
      <w:r w:rsidR="003D3227">
        <w:rPr>
          <w:rFonts w:ascii="Times New Roman" w:hAnsi="Times New Roman" w:cs="Times New Roman"/>
          <w:sz w:val="24"/>
          <w:szCs w:val="24"/>
          <w:lang w:val="ru-RU"/>
        </w:rPr>
        <w:t xml:space="preserve"> картине мира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3D3227">
        <w:rPr>
          <w:rFonts w:ascii="Times New Roman" w:hAnsi="Times New Roman" w:cs="Times New Roman"/>
          <w:sz w:val="24"/>
          <w:szCs w:val="24"/>
          <w:lang w:val="ru-RU"/>
        </w:rPr>
        <w:t xml:space="preserve">занимает место </w:t>
      </w:r>
      <w:r w:rsidR="003D3227" w:rsidRPr="003D3227">
        <w:rPr>
          <w:rFonts w:ascii="Times New Roman" w:hAnsi="Times New Roman" w:cs="Times New Roman"/>
          <w:i/>
          <w:iCs/>
          <w:sz w:val="24"/>
          <w:szCs w:val="24"/>
          <w:lang w:val="ru-RU"/>
        </w:rPr>
        <w:t>цели</w:t>
      </w:r>
      <w:r w:rsidRPr="00702C0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DA2C92" w:rsidRPr="00702C00" w:rsidRDefault="00DA2C92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DA2C92" w:rsidRPr="00702C0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33EA6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F40778">
      <w:start w:val="1"/>
      <w:numFmt w:val="decimal"/>
      <w:lvlText w:val=""/>
      <w:lvlJc w:val="left"/>
    </w:lvl>
    <w:lvl w:ilvl="2" w:tplc="D78E1112">
      <w:start w:val="1"/>
      <w:numFmt w:val="decimal"/>
      <w:lvlText w:val=""/>
      <w:lvlJc w:val="left"/>
    </w:lvl>
    <w:lvl w:ilvl="3" w:tplc="23ACCB64">
      <w:start w:val="1"/>
      <w:numFmt w:val="decimal"/>
      <w:lvlText w:val=""/>
      <w:lvlJc w:val="left"/>
    </w:lvl>
    <w:lvl w:ilvl="4" w:tplc="4CB2D162">
      <w:start w:val="1"/>
      <w:numFmt w:val="decimal"/>
      <w:lvlText w:val=""/>
      <w:lvlJc w:val="left"/>
    </w:lvl>
    <w:lvl w:ilvl="5" w:tplc="402C6460">
      <w:start w:val="1"/>
      <w:numFmt w:val="decimal"/>
      <w:lvlText w:val=""/>
      <w:lvlJc w:val="left"/>
    </w:lvl>
    <w:lvl w:ilvl="6" w:tplc="1548B196">
      <w:start w:val="1"/>
      <w:numFmt w:val="decimal"/>
      <w:lvlText w:val=""/>
      <w:lvlJc w:val="left"/>
    </w:lvl>
    <w:lvl w:ilvl="7" w:tplc="50E039FE">
      <w:start w:val="1"/>
      <w:numFmt w:val="decimal"/>
      <w:lvlText w:val=""/>
      <w:lvlJc w:val="left"/>
    </w:lvl>
    <w:lvl w:ilvl="8" w:tplc="115C74D0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9782F7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C2BD1A">
      <w:start w:val="1"/>
      <w:numFmt w:val="decimal"/>
      <w:lvlText w:val=""/>
      <w:lvlJc w:val="left"/>
    </w:lvl>
    <w:lvl w:ilvl="2" w:tplc="02D4C01A">
      <w:start w:val="1"/>
      <w:numFmt w:val="decimal"/>
      <w:lvlText w:val=""/>
      <w:lvlJc w:val="left"/>
    </w:lvl>
    <w:lvl w:ilvl="3" w:tplc="56C08D9C">
      <w:start w:val="1"/>
      <w:numFmt w:val="decimal"/>
      <w:lvlText w:val=""/>
      <w:lvlJc w:val="left"/>
    </w:lvl>
    <w:lvl w:ilvl="4" w:tplc="3F30644A">
      <w:start w:val="1"/>
      <w:numFmt w:val="decimal"/>
      <w:lvlText w:val=""/>
      <w:lvlJc w:val="left"/>
    </w:lvl>
    <w:lvl w:ilvl="5" w:tplc="09A69528">
      <w:start w:val="1"/>
      <w:numFmt w:val="decimal"/>
      <w:lvlText w:val=""/>
      <w:lvlJc w:val="left"/>
    </w:lvl>
    <w:lvl w:ilvl="6" w:tplc="87D6A37A">
      <w:start w:val="1"/>
      <w:numFmt w:val="decimal"/>
      <w:lvlText w:val=""/>
      <w:lvlJc w:val="left"/>
    </w:lvl>
    <w:lvl w:ilvl="7" w:tplc="F306B800">
      <w:start w:val="1"/>
      <w:numFmt w:val="decimal"/>
      <w:lvlText w:val=""/>
      <w:lvlJc w:val="left"/>
    </w:lvl>
    <w:lvl w:ilvl="8" w:tplc="6CC2F124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6F186A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68DD40">
      <w:start w:val="1"/>
      <w:numFmt w:val="decimal"/>
      <w:lvlText w:val=""/>
      <w:lvlJc w:val="left"/>
    </w:lvl>
    <w:lvl w:ilvl="2" w:tplc="9EE688F6">
      <w:start w:val="1"/>
      <w:numFmt w:val="decimal"/>
      <w:lvlText w:val=""/>
      <w:lvlJc w:val="left"/>
    </w:lvl>
    <w:lvl w:ilvl="3" w:tplc="B7283214">
      <w:start w:val="1"/>
      <w:numFmt w:val="decimal"/>
      <w:lvlText w:val=""/>
      <w:lvlJc w:val="left"/>
    </w:lvl>
    <w:lvl w:ilvl="4" w:tplc="A82E71E8">
      <w:start w:val="1"/>
      <w:numFmt w:val="decimal"/>
      <w:lvlText w:val=""/>
      <w:lvlJc w:val="left"/>
    </w:lvl>
    <w:lvl w:ilvl="5" w:tplc="6212E9E8">
      <w:start w:val="1"/>
      <w:numFmt w:val="decimal"/>
      <w:lvlText w:val=""/>
      <w:lvlJc w:val="left"/>
    </w:lvl>
    <w:lvl w:ilvl="6" w:tplc="03F8A898">
      <w:start w:val="1"/>
      <w:numFmt w:val="decimal"/>
      <w:lvlText w:val=""/>
      <w:lvlJc w:val="left"/>
    </w:lvl>
    <w:lvl w:ilvl="7" w:tplc="738C3E24">
      <w:start w:val="1"/>
      <w:numFmt w:val="decimal"/>
      <w:lvlText w:val=""/>
      <w:lvlJc w:val="left"/>
    </w:lvl>
    <w:lvl w:ilvl="8" w:tplc="689A5FEE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63A2C6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9C3A00">
      <w:start w:val="1"/>
      <w:numFmt w:val="decimal"/>
      <w:lvlText w:val=""/>
      <w:lvlJc w:val="left"/>
    </w:lvl>
    <w:lvl w:ilvl="2" w:tplc="65689B96">
      <w:start w:val="1"/>
      <w:numFmt w:val="decimal"/>
      <w:lvlText w:val=""/>
      <w:lvlJc w:val="left"/>
    </w:lvl>
    <w:lvl w:ilvl="3" w:tplc="79785D22">
      <w:start w:val="1"/>
      <w:numFmt w:val="decimal"/>
      <w:lvlText w:val=""/>
      <w:lvlJc w:val="left"/>
    </w:lvl>
    <w:lvl w:ilvl="4" w:tplc="3CC2510C">
      <w:start w:val="1"/>
      <w:numFmt w:val="decimal"/>
      <w:lvlText w:val=""/>
      <w:lvlJc w:val="left"/>
    </w:lvl>
    <w:lvl w:ilvl="5" w:tplc="BC2A2828">
      <w:start w:val="1"/>
      <w:numFmt w:val="decimal"/>
      <w:lvlText w:val=""/>
      <w:lvlJc w:val="left"/>
    </w:lvl>
    <w:lvl w:ilvl="6" w:tplc="FF9E1388">
      <w:start w:val="1"/>
      <w:numFmt w:val="decimal"/>
      <w:lvlText w:val=""/>
      <w:lvlJc w:val="left"/>
    </w:lvl>
    <w:lvl w:ilvl="7" w:tplc="AEF2F1AE">
      <w:start w:val="1"/>
      <w:numFmt w:val="decimal"/>
      <w:lvlText w:val=""/>
      <w:lvlJc w:val="left"/>
    </w:lvl>
    <w:lvl w:ilvl="8" w:tplc="46ACC824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4426CB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3A89416">
      <w:start w:val="1"/>
      <w:numFmt w:val="decimal"/>
      <w:lvlText w:val=""/>
      <w:lvlJc w:val="left"/>
    </w:lvl>
    <w:lvl w:ilvl="2" w:tplc="9746E32C">
      <w:start w:val="1"/>
      <w:numFmt w:val="decimal"/>
      <w:lvlText w:val=""/>
      <w:lvlJc w:val="left"/>
    </w:lvl>
    <w:lvl w:ilvl="3" w:tplc="A63CF484">
      <w:start w:val="1"/>
      <w:numFmt w:val="decimal"/>
      <w:lvlText w:val=""/>
      <w:lvlJc w:val="left"/>
    </w:lvl>
    <w:lvl w:ilvl="4" w:tplc="0E0C33CA">
      <w:start w:val="1"/>
      <w:numFmt w:val="decimal"/>
      <w:lvlText w:val=""/>
      <w:lvlJc w:val="left"/>
    </w:lvl>
    <w:lvl w:ilvl="5" w:tplc="243A13E4">
      <w:start w:val="1"/>
      <w:numFmt w:val="decimal"/>
      <w:lvlText w:val=""/>
      <w:lvlJc w:val="left"/>
    </w:lvl>
    <w:lvl w:ilvl="6" w:tplc="5036B432">
      <w:start w:val="1"/>
      <w:numFmt w:val="decimal"/>
      <w:lvlText w:val=""/>
      <w:lvlJc w:val="left"/>
    </w:lvl>
    <w:lvl w:ilvl="7" w:tplc="8A5EE19E">
      <w:start w:val="1"/>
      <w:numFmt w:val="decimal"/>
      <w:lvlText w:val=""/>
      <w:lvlJc w:val="left"/>
    </w:lvl>
    <w:lvl w:ilvl="8" w:tplc="EBC0C608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A62442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A2ADA36">
      <w:start w:val="1"/>
      <w:numFmt w:val="decimal"/>
      <w:lvlText w:val=""/>
      <w:lvlJc w:val="left"/>
    </w:lvl>
    <w:lvl w:ilvl="2" w:tplc="D29AE644">
      <w:start w:val="1"/>
      <w:numFmt w:val="decimal"/>
      <w:lvlText w:val=""/>
      <w:lvlJc w:val="left"/>
    </w:lvl>
    <w:lvl w:ilvl="3" w:tplc="4F44761A">
      <w:start w:val="1"/>
      <w:numFmt w:val="decimal"/>
      <w:lvlText w:val=""/>
      <w:lvlJc w:val="left"/>
    </w:lvl>
    <w:lvl w:ilvl="4" w:tplc="3BA81C50">
      <w:start w:val="1"/>
      <w:numFmt w:val="decimal"/>
      <w:lvlText w:val=""/>
      <w:lvlJc w:val="left"/>
    </w:lvl>
    <w:lvl w:ilvl="5" w:tplc="A7CA7EFA">
      <w:start w:val="1"/>
      <w:numFmt w:val="decimal"/>
      <w:lvlText w:val=""/>
      <w:lvlJc w:val="left"/>
    </w:lvl>
    <w:lvl w:ilvl="6" w:tplc="B78E4318">
      <w:start w:val="1"/>
      <w:numFmt w:val="decimal"/>
      <w:lvlText w:val=""/>
      <w:lvlJc w:val="left"/>
    </w:lvl>
    <w:lvl w:ilvl="7" w:tplc="6E54F0D2">
      <w:start w:val="1"/>
      <w:numFmt w:val="decimal"/>
      <w:lvlText w:val=""/>
      <w:lvlJc w:val="left"/>
    </w:lvl>
    <w:lvl w:ilvl="8" w:tplc="3D345F34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843EC3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3A6BEE">
      <w:start w:val="1"/>
      <w:numFmt w:val="decimal"/>
      <w:lvlText w:val=""/>
      <w:lvlJc w:val="left"/>
    </w:lvl>
    <w:lvl w:ilvl="2" w:tplc="EBEC3D6E">
      <w:start w:val="1"/>
      <w:numFmt w:val="decimal"/>
      <w:lvlText w:val=""/>
      <w:lvlJc w:val="left"/>
    </w:lvl>
    <w:lvl w:ilvl="3" w:tplc="1354C090">
      <w:start w:val="1"/>
      <w:numFmt w:val="decimal"/>
      <w:lvlText w:val=""/>
      <w:lvlJc w:val="left"/>
    </w:lvl>
    <w:lvl w:ilvl="4" w:tplc="F9E69628">
      <w:start w:val="1"/>
      <w:numFmt w:val="decimal"/>
      <w:lvlText w:val=""/>
      <w:lvlJc w:val="left"/>
    </w:lvl>
    <w:lvl w:ilvl="5" w:tplc="2A6AA1D6">
      <w:start w:val="1"/>
      <w:numFmt w:val="decimal"/>
      <w:lvlText w:val=""/>
      <w:lvlJc w:val="left"/>
    </w:lvl>
    <w:lvl w:ilvl="6" w:tplc="289AEC76">
      <w:start w:val="1"/>
      <w:numFmt w:val="decimal"/>
      <w:lvlText w:val=""/>
      <w:lvlJc w:val="left"/>
    </w:lvl>
    <w:lvl w:ilvl="7" w:tplc="29DC3E9E">
      <w:start w:val="1"/>
      <w:numFmt w:val="decimal"/>
      <w:lvlText w:val=""/>
      <w:lvlJc w:val="left"/>
    </w:lvl>
    <w:lvl w:ilvl="8" w:tplc="8F483CD4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E350F3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362CAE">
      <w:start w:val="1"/>
      <w:numFmt w:val="decimal"/>
      <w:lvlText w:val=""/>
      <w:lvlJc w:val="left"/>
    </w:lvl>
    <w:lvl w:ilvl="2" w:tplc="8786BCCC">
      <w:start w:val="1"/>
      <w:numFmt w:val="decimal"/>
      <w:lvlText w:val=""/>
      <w:lvlJc w:val="left"/>
    </w:lvl>
    <w:lvl w:ilvl="3" w:tplc="7C8CA008">
      <w:start w:val="1"/>
      <w:numFmt w:val="decimal"/>
      <w:lvlText w:val=""/>
      <w:lvlJc w:val="left"/>
    </w:lvl>
    <w:lvl w:ilvl="4" w:tplc="EFEE360C">
      <w:start w:val="1"/>
      <w:numFmt w:val="decimal"/>
      <w:lvlText w:val=""/>
      <w:lvlJc w:val="left"/>
    </w:lvl>
    <w:lvl w:ilvl="5" w:tplc="DD14D88E">
      <w:start w:val="1"/>
      <w:numFmt w:val="decimal"/>
      <w:lvlText w:val=""/>
      <w:lvlJc w:val="left"/>
    </w:lvl>
    <w:lvl w:ilvl="6" w:tplc="6F626786">
      <w:start w:val="1"/>
      <w:numFmt w:val="decimal"/>
      <w:lvlText w:val=""/>
      <w:lvlJc w:val="left"/>
    </w:lvl>
    <w:lvl w:ilvl="7" w:tplc="DAAA398E">
      <w:start w:val="1"/>
      <w:numFmt w:val="decimal"/>
      <w:lvlText w:val=""/>
      <w:lvlJc w:val="left"/>
    </w:lvl>
    <w:lvl w:ilvl="8" w:tplc="86644E58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766463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9C4430">
      <w:start w:val="1"/>
      <w:numFmt w:val="decimal"/>
      <w:lvlText w:val=""/>
      <w:lvlJc w:val="left"/>
    </w:lvl>
    <w:lvl w:ilvl="2" w:tplc="3C0E35BA">
      <w:start w:val="1"/>
      <w:numFmt w:val="decimal"/>
      <w:lvlText w:val=""/>
      <w:lvlJc w:val="left"/>
    </w:lvl>
    <w:lvl w:ilvl="3" w:tplc="8A52F7CC">
      <w:start w:val="1"/>
      <w:numFmt w:val="decimal"/>
      <w:lvlText w:val=""/>
      <w:lvlJc w:val="left"/>
    </w:lvl>
    <w:lvl w:ilvl="4" w:tplc="D988CC82">
      <w:start w:val="1"/>
      <w:numFmt w:val="decimal"/>
      <w:lvlText w:val=""/>
      <w:lvlJc w:val="left"/>
    </w:lvl>
    <w:lvl w:ilvl="5" w:tplc="4E4E83E0">
      <w:start w:val="1"/>
      <w:numFmt w:val="decimal"/>
      <w:lvlText w:val=""/>
      <w:lvlJc w:val="left"/>
    </w:lvl>
    <w:lvl w:ilvl="6" w:tplc="C22227F4">
      <w:start w:val="1"/>
      <w:numFmt w:val="decimal"/>
      <w:lvlText w:val=""/>
      <w:lvlJc w:val="left"/>
    </w:lvl>
    <w:lvl w:ilvl="7" w:tplc="FEA49FF8">
      <w:start w:val="1"/>
      <w:numFmt w:val="decimal"/>
      <w:lvlText w:val=""/>
      <w:lvlJc w:val="left"/>
    </w:lvl>
    <w:lvl w:ilvl="8" w:tplc="6FCED008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86F035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D65D3A">
      <w:start w:val="1"/>
      <w:numFmt w:val="decimal"/>
      <w:lvlText w:val=""/>
      <w:lvlJc w:val="left"/>
    </w:lvl>
    <w:lvl w:ilvl="2" w:tplc="DF043436">
      <w:start w:val="1"/>
      <w:numFmt w:val="decimal"/>
      <w:lvlText w:val=""/>
      <w:lvlJc w:val="left"/>
    </w:lvl>
    <w:lvl w:ilvl="3" w:tplc="85F47014">
      <w:start w:val="1"/>
      <w:numFmt w:val="decimal"/>
      <w:lvlText w:val=""/>
      <w:lvlJc w:val="left"/>
    </w:lvl>
    <w:lvl w:ilvl="4" w:tplc="0772E16A">
      <w:start w:val="1"/>
      <w:numFmt w:val="decimal"/>
      <w:lvlText w:val=""/>
      <w:lvlJc w:val="left"/>
    </w:lvl>
    <w:lvl w:ilvl="5" w:tplc="61B24BBA">
      <w:start w:val="1"/>
      <w:numFmt w:val="decimal"/>
      <w:lvlText w:val=""/>
      <w:lvlJc w:val="left"/>
    </w:lvl>
    <w:lvl w:ilvl="6" w:tplc="92348220">
      <w:start w:val="1"/>
      <w:numFmt w:val="decimal"/>
      <w:lvlText w:val=""/>
      <w:lvlJc w:val="left"/>
    </w:lvl>
    <w:lvl w:ilvl="7" w:tplc="918C3C4C">
      <w:start w:val="1"/>
      <w:numFmt w:val="decimal"/>
      <w:lvlText w:val=""/>
      <w:lvlJc w:val="left"/>
    </w:lvl>
    <w:lvl w:ilvl="8" w:tplc="7D46516A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FF5861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29CB17C">
      <w:start w:val="1"/>
      <w:numFmt w:val="decimal"/>
      <w:lvlText w:val=""/>
      <w:lvlJc w:val="left"/>
    </w:lvl>
    <w:lvl w:ilvl="2" w:tplc="6AB86E52">
      <w:start w:val="1"/>
      <w:numFmt w:val="decimal"/>
      <w:lvlText w:val=""/>
      <w:lvlJc w:val="left"/>
    </w:lvl>
    <w:lvl w:ilvl="3" w:tplc="C4546D48">
      <w:start w:val="1"/>
      <w:numFmt w:val="decimal"/>
      <w:lvlText w:val=""/>
      <w:lvlJc w:val="left"/>
    </w:lvl>
    <w:lvl w:ilvl="4" w:tplc="F36C1330">
      <w:start w:val="1"/>
      <w:numFmt w:val="decimal"/>
      <w:lvlText w:val=""/>
      <w:lvlJc w:val="left"/>
    </w:lvl>
    <w:lvl w:ilvl="5" w:tplc="6868C7DC">
      <w:start w:val="1"/>
      <w:numFmt w:val="decimal"/>
      <w:lvlText w:val=""/>
      <w:lvlJc w:val="left"/>
    </w:lvl>
    <w:lvl w:ilvl="6" w:tplc="D302A9B0">
      <w:start w:val="1"/>
      <w:numFmt w:val="decimal"/>
      <w:lvlText w:val=""/>
      <w:lvlJc w:val="left"/>
    </w:lvl>
    <w:lvl w:ilvl="7" w:tplc="45A43474">
      <w:start w:val="1"/>
      <w:numFmt w:val="decimal"/>
      <w:lvlText w:val=""/>
      <w:lvlJc w:val="left"/>
    </w:lvl>
    <w:lvl w:ilvl="8" w:tplc="CDDE3FA8">
      <w:start w:val="1"/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4FF246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34E43C">
      <w:start w:val="1"/>
      <w:numFmt w:val="decimal"/>
      <w:lvlText w:val=""/>
      <w:lvlJc w:val="left"/>
    </w:lvl>
    <w:lvl w:ilvl="2" w:tplc="87006E8A">
      <w:start w:val="1"/>
      <w:numFmt w:val="decimal"/>
      <w:lvlText w:val=""/>
      <w:lvlJc w:val="left"/>
    </w:lvl>
    <w:lvl w:ilvl="3" w:tplc="1D385A76">
      <w:start w:val="1"/>
      <w:numFmt w:val="decimal"/>
      <w:lvlText w:val=""/>
      <w:lvlJc w:val="left"/>
    </w:lvl>
    <w:lvl w:ilvl="4" w:tplc="FBF2263C">
      <w:start w:val="1"/>
      <w:numFmt w:val="decimal"/>
      <w:lvlText w:val=""/>
      <w:lvlJc w:val="left"/>
    </w:lvl>
    <w:lvl w:ilvl="5" w:tplc="362EED4A">
      <w:start w:val="1"/>
      <w:numFmt w:val="decimal"/>
      <w:lvlText w:val=""/>
      <w:lvlJc w:val="left"/>
    </w:lvl>
    <w:lvl w:ilvl="6" w:tplc="B832CF9C">
      <w:start w:val="1"/>
      <w:numFmt w:val="decimal"/>
      <w:lvlText w:val=""/>
      <w:lvlJc w:val="left"/>
    </w:lvl>
    <w:lvl w:ilvl="7" w:tplc="25CA2334">
      <w:start w:val="1"/>
      <w:numFmt w:val="decimal"/>
      <w:lvlText w:val=""/>
      <w:lvlJc w:val="left"/>
    </w:lvl>
    <w:lvl w:ilvl="8" w:tplc="DD209040">
      <w:start w:val="1"/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95B4A4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08B1E0">
      <w:start w:val="1"/>
      <w:numFmt w:val="decimal"/>
      <w:lvlText w:val=""/>
      <w:lvlJc w:val="left"/>
    </w:lvl>
    <w:lvl w:ilvl="2" w:tplc="5F90A974">
      <w:start w:val="1"/>
      <w:numFmt w:val="decimal"/>
      <w:lvlText w:val=""/>
      <w:lvlJc w:val="left"/>
    </w:lvl>
    <w:lvl w:ilvl="3" w:tplc="36E2EAFE">
      <w:start w:val="1"/>
      <w:numFmt w:val="decimal"/>
      <w:lvlText w:val=""/>
      <w:lvlJc w:val="left"/>
    </w:lvl>
    <w:lvl w:ilvl="4" w:tplc="B6FC6392">
      <w:start w:val="1"/>
      <w:numFmt w:val="decimal"/>
      <w:lvlText w:val=""/>
      <w:lvlJc w:val="left"/>
    </w:lvl>
    <w:lvl w:ilvl="5" w:tplc="358A38BA">
      <w:start w:val="1"/>
      <w:numFmt w:val="decimal"/>
      <w:lvlText w:val=""/>
      <w:lvlJc w:val="left"/>
    </w:lvl>
    <w:lvl w:ilvl="6" w:tplc="88E66D44">
      <w:start w:val="1"/>
      <w:numFmt w:val="decimal"/>
      <w:lvlText w:val=""/>
      <w:lvlJc w:val="left"/>
    </w:lvl>
    <w:lvl w:ilvl="7" w:tplc="337689D4">
      <w:start w:val="1"/>
      <w:numFmt w:val="decimal"/>
      <w:lvlText w:val=""/>
      <w:lvlJc w:val="left"/>
    </w:lvl>
    <w:lvl w:ilvl="8" w:tplc="35E06546">
      <w:start w:val="1"/>
      <w:numFmt w:val="decimal"/>
      <w:lvlText w:val=""/>
      <w:lvlJc w:val="left"/>
    </w:lvl>
  </w:abstractNum>
  <w:abstractNum w:abstractNumId="13" w15:restartNumberingAfterBreak="0">
    <w:nsid w:val="05971AC9"/>
    <w:multiLevelType w:val="hybridMultilevel"/>
    <w:tmpl w:val="A1F013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594902">
    <w:abstractNumId w:val="0"/>
  </w:num>
  <w:num w:numId="2" w16cid:durableId="1274481069">
    <w:abstractNumId w:val="1"/>
  </w:num>
  <w:num w:numId="3" w16cid:durableId="1035934309">
    <w:abstractNumId w:val="2"/>
  </w:num>
  <w:num w:numId="4" w16cid:durableId="1571845054">
    <w:abstractNumId w:val="3"/>
  </w:num>
  <w:num w:numId="5" w16cid:durableId="1515148240">
    <w:abstractNumId w:val="4"/>
  </w:num>
  <w:num w:numId="6" w16cid:durableId="674456072">
    <w:abstractNumId w:val="5"/>
  </w:num>
  <w:num w:numId="7" w16cid:durableId="1564412771">
    <w:abstractNumId w:val="6"/>
  </w:num>
  <w:num w:numId="8" w16cid:durableId="1737706523">
    <w:abstractNumId w:val="7"/>
  </w:num>
  <w:num w:numId="9" w16cid:durableId="447622313">
    <w:abstractNumId w:val="8"/>
  </w:num>
  <w:num w:numId="10" w16cid:durableId="1558975025">
    <w:abstractNumId w:val="9"/>
  </w:num>
  <w:num w:numId="11" w16cid:durableId="782965366">
    <w:abstractNumId w:val="10"/>
  </w:num>
  <w:num w:numId="12" w16cid:durableId="107622647">
    <w:abstractNumId w:val="11"/>
  </w:num>
  <w:num w:numId="13" w16cid:durableId="1385527175">
    <w:abstractNumId w:val="12"/>
  </w:num>
  <w:num w:numId="14" w16cid:durableId="18680590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C92"/>
    <w:rsid w:val="003D3227"/>
    <w:rsid w:val="00407D2C"/>
    <w:rsid w:val="00443F8B"/>
    <w:rsid w:val="0050594F"/>
    <w:rsid w:val="00702C00"/>
    <w:rsid w:val="008F74DF"/>
    <w:rsid w:val="00A26FDC"/>
    <w:rsid w:val="00AA5D38"/>
    <w:rsid w:val="00B05B27"/>
    <w:rsid w:val="00C418B9"/>
    <w:rsid w:val="00DA2C8A"/>
    <w:rsid w:val="00DA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BDE2A8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B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ntedCode">
    <w:name w:val="IndentedCode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05B2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07D2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07D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D2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9</cp:revision>
  <dcterms:created xsi:type="dcterms:W3CDTF">2025-06-23T14:31:00Z</dcterms:created>
  <dcterms:modified xsi:type="dcterms:W3CDTF">2025-06-25T07:40:00Z</dcterms:modified>
</cp:coreProperties>
</file>