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Философия Аристотеля: Время, наблюдение и мышление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Аристотель</w:t>
      </w:r>
      <w:r>
        <w:rPr>
          <w:rFonts w:ascii="Georgia" w:hAnsi="Georgia"/>
          <w:sz w:val="27"/>
          <w:szCs w:val="27"/>
        </w:rPr>
        <w:t> (</w:t>
      </w:r>
      <w:r>
        <w:rPr>
          <w:rStyle w:val="Strong"/>
          <w:sz w:val="27"/>
          <w:szCs w:val="27"/>
        </w:rPr>
        <w:t>Ἀ</w:t>
      </w:r>
      <w:r>
        <w:rPr>
          <w:rStyle w:val="Strong"/>
          <w:rFonts w:ascii="Georgia" w:hAnsi="Georgia"/>
          <w:sz w:val="27"/>
          <w:szCs w:val="27"/>
        </w:rPr>
        <w:t>ριστοτέλης</w:t>
      </w:r>
      <w:r>
        <w:rPr>
          <w:rFonts w:ascii="Georgia" w:hAnsi="Georgia"/>
          <w:sz w:val="27"/>
          <w:szCs w:val="27"/>
        </w:rPr>
        <w:t>) – ученик </w:t>
      </w:r>
      <w:r>
        <w:rPr>
          <w:rStyle w:val="Strong"/>
          <w:rFonts w:ascii="Georgia" w:hAnsi="Georgia"/>
          <w:sz w:val="27"/>
          <w:szCs w:val="27"/>
        </w:rPr>
        <w:t>Платона</w:t>
      </w:r>
      <w:r>
        <w:rPr>
          <w:rFonts w:ascii="Georgia" w:hAnsi="Georgia"/>
          <w:sz w:val="27"/>
          <w:szCs w:val="27"/>
        </w:rPr>
        <w:t>, автор фразы "Платон мне друг, но истина дороже". Философия Аристотеля во многом является критикой платоновской теории идей. Данная лекция посвящена вкладу Аристотеля в теорию познания, в частности, его роли в формировании предпосылок для экспериментальной науки и в разработке концепции, позволяющей преодолеть дуализм физического и ментального.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Актуальность Аристотеля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Аристотель, как и Платон, важен не только с исторической точки зрения. Его идеи оказали значительное влияние на развитие теории познания. В частности, Аристотель наметил пути решения спора между </w:t>
      </w:r>
      <w:r>
        <w:rPr>
          <w:rStyle w:val="Strong"/>
          <w:rFonts w:ascii="Georgia" w:hAnsi="Georgia"/>
          <w:sz w:val="27"/>
          <w:szCs w:val="27"/>
        </w:rPr>
        <w:t>Декартом</w:t>
      </w:r>
      <w:r>
        <w:rPr>
          <w:rFonts w:ascii="Georgia" w:hAnsi="Georgia"/>
          <w:sz w:val="27"/>
          <w:szCs w:val="27"/>
        </w:rPr>
        <w:t> и </w:t>
      </w:r>
      <w:r>
        <w:rPr>
          <w:rStyle w:val="Strong"/>
          <w:rFonts w:ascii="Georgia" w:hAnsi="Georgia"/>
          <w:sz w:val="27"/>
          <w:szCs w:val="27"/>
        </w:rPr>
        <w:t>Гоббсом</w:t>
      </w:r>
      <w:r>
        <w:rPr>
          <w:rFonts w:ascii="Georgia" w:hAnsi="Georgia"/>
          <w:sz w:val="27"/>
          <w:szCs w:val="27"/>
        </w:rPr>
        <w:t> о природе ментального.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Спор </w:t>
      </w:r>
      <w:r>
        <w:rPr>
          <w:rStyle w:val="Strong"/>
          <w:rFonts w:ascii="Georgia" w:hAnsi="Georgia"/>
          <w:sz w:val="27"/>
          <w:szCs w:val="27"/>
        </w:rPr>
        <w:t>дуализма</w:t>
      </w:r>
      <w:r>
        <w:rPr>
          <w:rFonts w:ascii="Georgia" w:hAnsi="Georgia"/>
          <w:sz w:val="27"/>
          <w:szCs w:val="27"/>
        </w:rPr>
        <w:t> и </w:t>
      </w:r>
      <w:r>
        <w:rPr>
          <w:rStyle w:val="Strong"/>
          <w:rFonts w:ascii="Georgia" w:hAnsi="Georgia"/>
          <w:sz w:val="27"/>
          <w:szCs w:val="27"/>
        </w:rPr>
        <w:t>материализма</w:t>
      </w:r>
      <w:r>
        <w:rPr>
          <w:rFonts w:ascii="Georgia" w:hAnsi="Georgia"/>
          <w:sz w:val="27"/>
          <w:szCs w:val="27"/>
        </w:rPr>
        <w:t> – центральный для современной теории познания. Он строится на противопоставлении двух базовых понятий: физического (материального) и ментального (мышления). Гоббс доказывал, что мышление – часть физического, а Декарт настаивал на том, что ментальное – нечто отдельное от физического.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же предлагает иной подход: он утверждает, что категории физического и ментального – не базовые, а вторичные. Существует третий фактор, предшествующий им и определяющий, с чем мы имеем дело – с физическим или ментальным.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Можно представить этот третий фактор в виде ползунка, перемещающегося по шкале. Крайние точки шкалы – это чистое физическое (без ментального) и чистое ментальное (без физического). Между ними – "серая зона", где физическое и ментальное присутствуют в разных пропорциях. Чем ближе ползунок к одной из крайних точек, тем больше преобладает соответствующий аспект.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Этот третий фактор, по Аристотелю, – время.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"https://i.imgur.com/l1fKP57.jpeg"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>
        <w:rPr>
          <w:rFonts w:ascii="Georgia" w:hAnsi="Georgia"/>
          <w:noProof/>
          <w:sz w:val="27"/>
          <w:szCs w:val="27"/>
        </w:rPr>
        <w:fldChar w:fldCharType="begin"/>
      </w:r>
      <w:r>
        <w:rPr>
          <w:rFonts w:ascii="Georgia" w:hAnsi="Georgia"/>
          <w:noProof/>
          <w:sz w:val="27"/>
          <w:szCs w:val="27"/>
        </w:rPr>
        <w:instrText xml:space="preserve"> INCLUDEPICTURE  "https://i.imgur.com/l1fKP57.jpeg" \* MERGEFORMATINET </w:instrText>
      </w:r>
      <w:r>
        <w:rPr>
          <w:rFonts w:ascii="Georgia" w:hAnsi="Georgia"/>
          <w:noProof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"https://i.imgur.com/l1fKP57.jpeg"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0E7C04">
        <w:rPr>
          <w:rFonts w:ascii="Georgia" w:hAnsi="Georgia"/>
          <w:noProof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68.35pt;height:325.05pt;mso-width-percent:0;mso-height-percent:0;mso-width-percent:0;mso-height-percent:0">
            <v:imagedata r:id="rId5" r:href="rId6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Время как переменная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использует время не как константу или фон (как в обыденном сознании), а как переменную. Он допускает, что со временем могут происходить некие преобразования, манипуляции.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На обыденном уровне мы воспринимаем время как однородное (</w:t>
      </w:r>
      <w:r>
        <w:rPr>
          <w:sz w:val="27"/>
          <w:szCs w:val="27"/>
        </w:rPr>
        <w:t>ὁ</w:t>
      </w:r>
      <w:r>
        <w:rPr>
          <w:rFonts w:ascii="Georgia" w:hAnsi="Georgia"/>
          <w:sz w:val="27"/>
          <w:szCs w:val="27"/>
        </w:rPr>
        <w:t>μαλός), константу, как повторяющуюся череду настоящих мгновений. Но Аристотель рассматривает время как самостоятельный фактор, не сводимый к психологическому времени (которое относится к области ментального).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Проблема определения и платоновская метафизика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Чтобы понять подход Аристотеля, необходимо вспомнить учение Платона.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В прошлый раз мы начинали с попытки определить, что такое стол. Мы столкнулись с проблемой: дать точное определение столу не </w:t>
      </w:r>
      <w:r>
        <w:rPr>
          <w:rFonts w:ascii="Georgia" w:hAnsi="Georgia"/>
          <w:sz w:val="27"/>
          <w:szCs w:val="27"/>
        </w:rPr>
        <w:lastRenderedPageBreak/>
        <w:t>удается. Это происходит потому, что для получения истинного знания, по Платону, необходимо выполнить две операции:</w:t>
      </w:r>
    </w:p>
    <w:p w:rsidR="00961B8D" w:rsidRPr="00961B8D" w:rsidRDefault="00961B8D" w:rsidP="00961B8D">
      <w:pPr>
        <w:numPr>
          <w:ilvl w:val="0"/>
          <w:numId w:val="3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Обобщение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 xml:space="preserve">(греч. </w:t>
      </w:r>
      <w:proofErr w:type="spellStart"/>
      <w:r>
        <w:rPr>
          <w:rFonts w:ascii="Georgia" w:hAnsi="Georgia"/>
          <w:sz w:val="27"/>
          <w:szCs w:val="27"/>
        </w:rPr>
        <w:t>συν</w:t>
      </w:r>
      <w:proofErr w:type="spellEnd"/>
      <w:r>
        <w:rPr>
          <w:rFonts w:ascii="Georgia" w:hAnsi="Georgia"/>
          <w:sz w:val="27"/>
          <w:szCs w:val="27"/>
        </w:rPr>
        <w:t>α</w:t>
      </w:r>
      <w:proofErr w:type="spellStart"/>
      <w:r>
        <w:rPr>
          <w:rFonts w:ascii="Georgia" w:hAnsi="Georgia"/>
          <w:sz w:val="27"/>
          <w:szCs w:val="27"/>
        </w:rPr>
        <w:t>γωγή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–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синагоги) – включение конкретного объекта (стола) в общее множество (мебели).</w:t>
      </w:r>
    </w:p>
    <w:p w:rsidR="00961B8D" w:rsidRPr="00961B8D" w:rsidRDefault="00961B8D" w:rsidP="00961B8D">
      <w:pPr>
        <w:numPr>
          <w:ilvl w:val="0"/>
          <w:numId w:val="3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Конкретизация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– выделение индивидуального признака, отличающего данный стол от других предметов мебели.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Проблема возникает на этапе конкретизации. Мы не можем найти такой признак, который бы однозначно определял стол.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Из этого Платон сделал вывод, что идея (ε</w:t>
      </w:r>
      <w:r>
        <w:rPr>
          <w:sz w:val="27"/>
          <w:szCs w:val="27"/>
        </w:rPr>
        <w:t>ἶ</w:t>
      </w:r>
      <w:r>
        <w:rPr>
          <w:rFonts w:ascii="Georgia" w:hAnsi="Georgia"/>
          <w:sz w:val="27"/>
          <w:szCs w:val="27"/>
        </w:rPr>
        <w:t>δος – эйдос) стола существует отдельно от нас, имеет самостоятельное существование, несводимое к физическому. Платон предположил, что идеи существуют в особом мире, подобно математическим объектам. Так возникла платоновская метафизика – учение о второй реальности, мире идей, находящемся "по ту сторону" физического.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Создание метафизики – это, с точки зрения лектора, не достижение, а недостаток, "костыль". Не имея возможности объяснить явление (невозможность определить стол), Платон вводит другое необъяснимое – вторую реальность.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Критика Платона Аристотелем: Наблюдение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не согласен с Платоном. Он считает, что Платон прав в том, что для достижения истинного знания необходимы обе операции (обобщение и конкретизация). Однако, по мнению Аристотеля, Платон использовал неправильный метод.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Платон использовал диалог (совместное рассуждение). Аристотель же предлагает другой метод – наблюдение.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эпоху Аристотеля это было скандальное заявление. Вся греческая философия, начиная с </w:t>
      </w:r>
      <w:r>
        <w:rPr>
          <w:rStyle w:val="Strong"/>
          <w:rFonts w:ascii="Georgia" w:hAnsi="Georgia"/>
          <w:sz w:val="27"/>
          <w:szCs w:val="27"/>
        </w:rPr>
        <w:t>Парменида</w:t>
      </w:r>
      <w:r>
        <w:rPr>
          <w:rFonts w:ascii="Georgia" w:hAnsi="Georgia"/>
          <w:sz w:val="27"/>
          <w:szCs w:val="27"/>
        </w:rPr>
        <w:t>, исходила из того, что наблюдаемое – это интерпретация нашего сознания, ограниченного физиологией. Философия стремилась уйти от "глаз тела" к "глазам души", к умозрению.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же утверждает, что нужно наблюдать. Но что это за наблюдение? И зачем оно нужно?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Он считает, что наблюдение за вещью, позволяет ей самой себя определить.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Время и идея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не отрицает существование идеи, но помещает ее не в другую реальность, а в будущее. Идея стола находится в физической реальности, но она пока недоступна, потому что не наступил соответствующий момент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Рассмотрим мысленный эксперимент. Представим первый стол (S0) – например, камень. Затем человек выравнивает поверхность камня (S1). Далее, через много эпох, мы получаем современный стол (Sm).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Каждый следующий стол (например, S2) является более общим по отношению к предыдущим (S0, S1), он включает их в себя. Это и есть операция обобщения, но она происходит в самой реальности, а не в уме.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"https://i.imgur.com/eVA2IPm.jpeg"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>
        <w:rPr>
          <w:rFonts w:ascii="Georgia" w:hAnsi="Georgia"/>
          <w:noProof/>
          <w:sz w:val="27"/>
          <w:szCs w:val="27"/>
        </w:rPr>
        <w:fldChar w:fldCharType="begin"/>
      </w:r>
      <w:r>
        <w:rPr>
          <w:rFonts w:ascii="Georgia" w:hAnsi="Georgia"/>
          <w:noProof/>
          <w:sz w:val="27"/>
          <w:szCs w:val="27"/>
        </w:rPr>
        <w:instrText xml:space="preserve"> INCLUDEPICTURE  "https://i.imgur.com/eVA2IPm.jpeg" \* MERGEFORMATINET </w:instrText>
      </w:r>
      <w:r>
        <w:rPr>
          <w:rFonts w:ascii="Georgia" w:hAnsi="Georgia"/>
          <w:noProof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"https://i.imgur.com/eVA2IPm.jpeg"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0E7C04">
        <w:rPr>
          <w:rFonts w:ascii="Georgia" w:hAnsi="Georgia"/>
          <w:noProof/>
          <w:sz w:val="27"/>
          <w:szCs w:val="27"/>
        </w:rPr>
        <w:pict>
          <v:shape id="_x0000_i1029" type="#_x0000_t75" alt="" style="width:468.35pt;height:354.4pt;mso-width-percent:0;mso-height-percent:0;mso-width-percent:0;mso-height-percent:0">
            <v:imagedata r:id="rId7" r:href="rId8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В конце этого ряда – идеальный стол, который невозможно улучшить. Это и есть </w:t>
      </w: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> (</w:t>
      </w:r>
      <w:r>
        <w:rPr>
          <w:sz w:val="27"/>
          <w:szCs w:val="27"/>
        </w:rPr>
        <w:t>ἐ</w:t>
      </w:r>
      <w:r>
        <w:rPr>
          <w:rFonts w:ascii="Georgia" w:hAnsi="Georgia"/>
          <w:sz w:val="27"/>
          <w:szCs w:val="27"/>
        </w:rPr>
        <w:t>ντελέχεια – имею завершенность, я завершен). В энтелехии выполняются оба условия: она максимально общая (включает все предыдущие формы) и при этом конкретная.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Это и есть идеальный стол, который невозможно улучшить, и в котором выполняются оба условия: максимальная общность и конкретность.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Наблюдение и мышление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Но достижима ли энтелехия? Ведь мы даже не можем ее вообразить. Аристотель, используя недостижимость истинного знания как методологический прием, задает новый вопрос: почему она недостижима?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Для наблюдения, по Аристотелю, необходима позиция наблюдателя. Но что такое наблюдение? Кто наблюдает? Ограничено ли наше наблюдение?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вводит понятие </w:t>
      </w:r>
      <w:r>
        <w:rPr>
          <w:rStyle w:val="Strong"/>
          <w:rFonts w:ascii="Georgia" w:hAnsi="Georgia"/>
          <w:sz w:val="27"/>
          <w:szCs w:val="27"/>
        </w:rPr>
        <w:t>психе</w:t>
      </w:r>
      <w:r>
        <w:rPr>
          <w:rFonts w:ascii="Georgia" w:hAnsi="Georgia"/>
          <w:sz w:val="27"/>
          <w:szCs w:val="27"/>
        </w:rPr>
        <w:t> (ψυχή – душа, психика). Психе – это некая ментальная сущность, противопоставленная физическому миру. Аристотель описывает три уровня психики:</w:t>
      </w:r>
    </w:p>
    <w:p w:rsidR="00961B8D" w:rsidRDefault="00961B8D" w:rsidP="00961B8D">
      <w:pPr>
        <w:numPr>
          <w:ilvl w:val="0"/>
          <w:numId w:val="4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proofErr w:type="spellStart"/>
      <w:r>
        <w:rPr>
          <w:rStyle w:val="Strong"/>
          <w:rFonts w:ascii="Georgia" w:hAnsi="Georgia"/>
          <w:sz w:val="27"/>
          <w:szCs w:val="27"/>
        </w:rPr>
        <w:t>Восприятие</w:t>
      </w:r>
      <w:proofErr w:type="spellEnd"/>
      <w:r>
        <w:rPr>
          <w:rFonts w:ascii="Georgia" w:hAnsi="Georgia"/>
          <w:sz w:val="27"/>
          <w:szCs w:val="27"/>
        </w:rPr>
        <w:t xml:space="preserve"> – </w:t>
      </w:r>
      <w:proofErr w:type="spellStart"/>
      <w:r>
        <w:rPr>
          <w:rFonts w:ascii="Georgia" w:hAnsi="Georgia"/>
          <w:sz w:val="27"/>
          <w:szCs w:val="27"/>
        </w:rPr>
        <w:t>фиксация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момента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настоящего</w:t>
      </w:r>
      <w:proofErr w:type="spellEnd"/>
      <w:r>
        <w:rPr>
          <w:rFonts w:ascii="Georgia" w:hAnsi="Georgia"/>
          <w:sz w:val="27"/>
          <w:szCs w:val="27"/>
        </w:rPr>
        <w:t>.</w:t>
      </w:r>
    </w:p>
    <w:p w:rsidR="00961B8D" w:rsidRPr="00961B8D" w:rsidRDefault="00961B8D" w:rsidP="00961B8D">
      <w:pPr>
        <w:numPr>
          <w:ilvl w:val="0"/>
          <w:numId w:val="4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proofErr w:type="spellStart"/>
      <w:r w:rsidRPr="00961B8D">
        <w:rPr>
          <w:rStyle w:val="Strong"/>
          <w:rFonts w:ascii="Georgia" w:hAnsi="Georgia"/>
          <w:sz w:val="27"/>
          <w:szCs w:val="27"/>
          <w:lang w:val="ru-RU"/>
        </w:rPr>
        <w:t>Фантасия</w:t>
      </w:r>
      <w:proofErr w:type="spellEnd"/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(</w:t>
      </w:r>
      <w:r>
        <w:rPr>
          <w:rFonts w:ascii="Georgia" w:hAnsi="Georgia"/>
          <w:sz w:val="27"/>
          <w:szCs w:val="27"/>
        </w:rPr>
        <w:t>φα</w:t>
      </w:r>
      <w:proofErr w:type="spellStart"/>
      <w:r>
        <w:rPr>
          <w:rFonts w:ascii="Georgia" w:hAnsi="Georgia"/>
          <w:sz w:val="27"/>
          <w:szCs w:val="27"/>
        </w:rPr>
        <w:t>ντ</w:t>
      </w:r>
      <w:proofErr w:type="spellEnd"/>
      <w:r>
        <w:rPr>
          <w:rFonts w:ascii="Georgia" w:hAnsi="Georgia"/>
          <w:sz w:val="27"/>
          <w:szCs w:val="27"/>
        </w:rPr>
        <w:t>α</w:t>
      </w:r>
      <w:proofErr w:type="spellStart"/>
      <w:r>
        <w:rPr>
          <w:rFonts w:ascii="Georgia" w:hAnsi="Georgia"/>
          <w:sz w:val="27"/>
          <w:szCs w:val="27"/>
        </w:rPr>
        <w:t>σί</w:t>
      </w:r>
      <w:proofErr w:type="spellEnd"/>
      <w:r>
        <w:rPr>
          <w:rFonts w:ascii="Georgia" w:hAnsi="Georgia"/>
          <w:sz w:val="27"/>
          <w:szCs w:val="27"/>
        </w:rPr>
        <w:t>α</w:t>
      </w:r>
      <w:r w:rsidRPr="00961B8D">
        <w:rPr>
          <w:rFonts w:ascii="Georgia" w:hAnsi="Georgia"/>
          <w:sz w:val="27"/>
          <w:szCs w:val="27"/>
          <w:lang w:val="ru-RU"/>
        </w:rPr>
        <w:t xml:space="preserve"> – воображение) и</w:t>
      </w:r>
      <w:r>
        <w:rPr>
          <w:rFonts w:ascii="Georgia" w:hAnsi="Georgia"/>
          <w:sz w:val="27"/>
          <w:szCs w:val="27"/>
        </w:rPr>
        <w:t> </w:t>
      </w:r>
      <w:proofErr w:type="spellStart"/>
      <w:r w:rsidRPr="00961B8D">
        <w:rPr>
          <w:rStyle w:val="Strong"/>
          <w:rFonts w:ascii="Georgia" w:hAnsi="Georgia"/>
          <w:sz w:val="27"/>
          <w:szCs w:val="27"/>
          <w:lang w:val="ru-RU"/>
        </w:rPr>
        <w:t>мнеме</w:t>
      </w:r>
      <w:proofErr w:type="spellEnd"/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(</w:t>
      </w:r>
      <w:proofErr w:type="spellStart"/>
      <w:r>
        <w:rPr>
          <w:rFonts w:ascii="Georgia" w:hAnsi="Georgia"/>
          <w:sz w:val="27"/>
          <w:szCs w:val="27"/>
        </w:rPr>
        <w:t>μνήμη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– память) – удержание и соотнесение нескольких моментов (прошлого и настоящего).</w:t>
      </w:r>
    </w:p>
    <w:p w:rsidR="00961B8D" w:rsidRDefault="00961B8D" w:rsidP="00961B8D">
      <w:pPr>
        <w:numPr>
          <w:ilvl w:val="0"/>
          <w:numId w:val="4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Нус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(</w:t>
      </w:r>
      <w:proofErr w:type="spellStart"/>
      <w:r>
        <w:rPr>
          <w:rFonts w:ascii="Georgia" w:hAnsi="Georgia"/>
          <w:sz w:val="27"/>
          <w:szCs w:val="27"/>
        </w:rPr>
        <w:t>νο</w:t>
      </w:r>
      <w:r>
        <w:rPr>
          <w:rFonts w:ascii="Times New Roman" w:hAnsi="Times New Roman" w:cs="Times New Roman"/>
          <w:sz w:val="27"/>
          <w:szCs w:val="27"/>
        </w:rPr>
        <w:t>ῦ</w:t>
      </w:r>
      <w:r>
        <w:rPr>
          <w:rFonts w:ascii="Georgia" w:hAnsi="Georgia"/>
          <w:sz w:val="27"/>
          <w:szCs w:val="27"/>
        </w:rPr>
        <w:t>ς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– ум, интеллект) – выявление закономерностей, причинно-следственных связей, процесса обобщения. </w:t>
      </w:r>
      <w:proofErr w:type="spellStart"/>
      <w:r>
        <w:rPr>
          <w:rFonts w:ascii="Georgia" w:hAnsi="Georgia"/>
          <w:sz w:val="27"/>
          <w:szCs w:val="27"/>
        </w:rPr>
        <w:t>На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этом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уровне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возникает</w:t>
      </w:r>
      <w:proofErr w:type="spellEnd"/>
      <w:r>
        <w:rPr>
          <w:rFonts w:ascii="Georgia" w:hAnsi="Georgia"/>
          <w:sz w:val="27"/>
          <w:szCs w:val="27"/>
        </w:rPr>
        <w:t> </w:t>
      </w:r>
      <w:proofErr w:type="spellStart"/>
      <w:r>
        <w:rPr>
          <w:rFonts w:ascii="Georgia" w:hAnsi="Georgia"/>
          <w:sz w:val="27"/>
          <w:szCs w:val="27"/>
        </w:rPr>
        <w:t>логика</w:t>
      </w:r>
      <w:proofErr w:type="spellEnd"/>
      <w:r>
        <w:rPr>
          <w:rFonts w:ascii="Georgia" w:hAnsi="Georgia"/>
          <w:sz w:val="27"/>
          <w:szCs w:val="27"/>
        </w:rPr>
        <w:t>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– "отец логики". Но важно не то, что он создал логику как отдельную дисциплину, а то, что делает возможным создание логики.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Наблюдение, мышление, ментальное, психе – это торможение времени, создание пространства, где все происходит одновременно (синхронизация). На уровне интеллекта (нуса) мы оперируем вневременными структурами, понятиями, законами.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"https://i.imgur.com/PCo8v0H.jpeg"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>
        <w:rPr>
          <w:rFonts w:ascii="Georgia" w:hAnsi="Georgia"/>
          <w:noProof/>
          <w:sz w:val="27"/>
          <w:szCs w:val="27"/>
        </w:rPr>
        <w:fldChar w:fldCharType="begin"/>
      </w:r>
      <w:r>
        <w:rPr>
          <w:rFonts w:ascii="Georgia" w:hAnsi="Georgia"/>
          <w:noProof/>
          <w:sz w:val="27"/>
          <w:szCs w:val="27"/>
        </w:rPr>
        <w:instrText xml:space="preserve"> INCLUDEPICTURE  "https://i.imgur.com/PCo8v0H.jpeg" \* MERGEFORMATINET </w:instrText>
      </w:r>
      <w:r>
        <w:rPr>
          <w:rFonts w:ascii="Georgia" w:hAnsi="Georgia"/>
          <w:noProof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"https://i.imgur.com/PCo8v0H.jpeg"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0E7C04">
        <w:rPr>
          <w:rFonts w:ascii="Georgia" w:hAnsi="Georgia"/>
          <w:noProof/>
          <w:sz w:val="27"/>
          <w:szCs w:val="27"/>
        </w:rPr>
        <w:pict>
          <v:shape id="_x0000_i1028" type="#_x0000_t75" alt="" style="width:468.35pt;height:347.4pt;mso-width-percent:0;mso-height-percent:0;mso-width-percent:0;mso-height-percent:0">
            <v:imagedata r:id="rId9" r:href="rId10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Таким образом, время – это тот самый базовый фактор, который лежит в основе и физического, и ментального. Стрела времени, движение из прошлого в будущее – это физическое. Торможение времени, синхронизация – это ментальное. Время является условием и для того, и для другого.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Часть 2. Синхронизация, мышление и метафизика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Синхронизация как основание ментального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Мысль Аристотеля нетривиальна и требует усилий для понимания. Ключевая идея: ментальное и физическое – не базовые категории. Существует более фундаментальное понятие – время, которое определяет, с чем мы имеем дело (с физическим или ментальным).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Перемещение "ползунка" по шкале, где крайние точки – это чистое физическое и чистое ментальное, означает изменение во времени. Это изменение – синхронизация (одновременность) или, образно, торможение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Когда мы воспринимаем нечто одновременно, синхронизируем моменты генезиса (непрерывного изменения), возникает "альтернативное пространство", где время тормозится. Это торможение и есть то, что называется ментальным.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Ментальное, мышление, наблюдение – все это следствие синхронизации. Не мышление синхронизирует, а синхронизация порождает мышление.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Синхронизация – это прерывание движения стрелы времени, "выхватывание" куска генезиса и восприятие его как одновременного.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Стремление (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орексис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 и идеал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Орексис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ὄ</w:t>
      </w:r>
      <w:r>
        <w:rPr>
          <w:rFonts w:ascii="Georgia" w:hAnsi="Georgia"/>
          <w:sz w:val="27"/>
          <w:szCs w:val="27"/>
        </w:rPr>
        <w:t>ρεξις) – стремление. Речь идет о стремлении внутри вырванного фрагмента, о влечении к идеалу. Идеал, по Аристотелю, играет роль ориентира, подобно Платону.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Мышление – не субстанция (не базовое понятие), оно рождается вследствие синхронизации части ряда (изменений). Не мышление тормозит время, а торможение и синхронизация запускают мышление.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"https://i.imgur.com/s7DA8Kg.jpeg"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>
        <w:rPr>
          <w:rFonts w:ascii="Georgia" w:hAnsi="Georgia"/>
          <w:noProof/>
          <w:sz w:val="27"/>
          <w:szCs w:val="27"/>
        </w:rPr>
        <w:fldChar w:fldCharType="begin"/>
      </w:r>
      <w:r>
        <w:rPr>
          <w:rFonts w:ascii="Georgia" w:hAnsi="Georgia"/>
          <w:noProof/>
          <w:sz w:val="27"/>
          <w:szCs w:val="27"/>
        </w:rPr>
        <w:instrText xml:space="preserve"> INCLUDEPICTURE  "https://i.imgur.com/s7DA8Kg.jpeg" \* MERGEFORMATINET </w:instrText>
      </w:r>
      <w:r>
        <w:rPr>
          <w:rFonts w:ascii="Georgia" w:hAnsi="Georgia"/>
          <w:noProof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"https://i.imgur.com/s7DA8Kg.jpeg"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0E7C04">
        <w:rPr>
          <w:rFonts w:ascii="Georgia" w:hAnsi="Georgia"/>
          <w:noProof/>
          <w:sz w:val="27"/>
          <w:szCs w:val="27"/>
        </w:rPr>
        <w:pict>
          <v:shape id="_x0000_i1027" type="#_x0000_t75" alt="" style="width:468.35pt;height:339.05pt;mso-width-percent:0;mso-height-percent:0;mso-width-percent:0;mso-height-percent:0">
            <v:imagedata r:id="rId11" r:href="rId12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Наблюдатель внутри ряда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Изначально предполагается наличие независимого наблюдателя, оценивающего поток изменений. Но, по Аристотелю, внешней позиции наблюдения не существует. То, что мы называем позицией наблюдения, – это синхронизированная часть ряда. Наблюдатель внутри ряда.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Можно представить, что сущее (не стол, а именно сущее) усложняется, и в какой-то момент возникает сложный объект с функцией зрения, выхватывающий целый кусок ряда и синхронизирующий его.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Потенция (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дюнамис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 и энергия (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энергейа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Дюнамис</w:t>
      </w:r>
      <w:r>
        <w:rPr>
          <w:rFonts w:ascii="Georgia" w:hAnsi="Georgia"/>
          <w:sz w:val="27"/>
          <w:szCs w:val="27"/>
        </w:rPr>
        <w:t xml:space="preserve"> (δύναμις) – потенция, способность.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Энергейа</w:t>
      </w:r>
      <w:r>
        <w:rPr>
          <w:rFonts w:ascii="Georgia" w:hAnsi="Georgia"/>
          <w:sz w:val="27"/>
          <w:szCs w:val="27"/>
        </w:rPr>
        <w:t>(</w:t>
      </w:r>
      <w:r>
        <w:rPr>
          <w:sz w:val="27"/>
          <w:szCs w:val="27"/>
        </w:rPr>
        <w:t>ἐ</w:t>
      </w:r>
      <w:r>
        <w:rPr>
          <w:rFonts w:ascii="Georgia" w:hAnsi="Georgia"/>
          <w:sz w:val="27"/>
          <w:szCs w:val="27"/>
        </w:rPr>
        <w:t>νέργεια) - осуществлённость.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В исходном состоянии (чистое физическое) уже заложена потенция (</w:t>
      </w:r>
      <w:r>
        <w:rPr>
          <w:rStyle w:val="Strong"/>
          <w:rFonts w:ascii="Georgia" w:hAnsi="Georgia"/>
          <w:sz w:val="27"/>
          <w:szCs w:val="27"/>
        </w:rPr>
        <w:t>дюнамис</w:t>
      </w:r>
      <w:r>
        <w:rPr>
          <w:rFonts w:ascii="Georgia" w:hAnsi="Georgia"/>
          <w:sz w:val="27"/>
          <w:szCs w:val="27"/>
        </w:rPr>
        <w:t xml:space="preserve">) к дальнейшему развитию, к </w:t>
      </w:r>
      <w:r>
        <w:rPr>
          <w:rStyle w:val="Strong"/>
          <w:rFonts w:ascii="Georgia" w:hAnsi="Georgia"/>
          <w:sz w:val="27"/>
          <w:szCs w:val="27"/>
        </w:rPr>
        <w:t>энтелехии</w:t>
      </w:r>
      <w:r>
        <w:rPr>
          <w:rFonts w:ascii="Georgia" w:hAnsi="Georgia"/>
          <w:sz w:val="27"/>
          <w:szCs w:val="27"/>
        </w:rPr>
        <w:t>. Энергия (</w:t>
      </w:r>
      <w:r>
        <w:rPr>
          <w:rStyle w:val="Strong"/>
          <w:rFonts w:ascii="Georgia" w:hAnsi="Georgia"/>
          <w:sz w:val="27"/>
          <w:szCs w:val="27"/>
        </w:rPr>
        <w:t>энергейа</w:t>
      </w:r>
      <w:r>
        <w:rPr>
          <w:rFonts w:ascii="Georgia" w:hAnsi="Georgia"/>
          <w:sz w:val="27"/>
          <w:szCs w:val="27"/>
        </w:rPr>
        <w:t>) – это то, чем вещь реально становится, ее осуществленность.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"https://i.imgur.com/xq7JF7e.jpeg"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>
        <w:rPr>
          <w:rFonts w:ascii="Georgia" w:hAnsi="Georgia"/>
          <w:noProof/>
          <w:sz w:val="27"/>
          <w:szCs w:val="27"/>
        </w:rPr>
        <w:fldChar w:fldCharType="begin"/>
      </w:r>
      <w:r>
        <w:rPr>
          <w:rFonts w:ascii="Georgia" w:hAnsi="Georgia"/>
          <w:noProof/>
          <w:sz w:val="27"/>
          <w:szCs w:val="27"/>
        </w:rPr>
        <w:instrText xml:space="preserve"> INCLUDEPICTURE  "https://i.imgur.com/xq7JF7e.jpeg" \* MERGEFORMATINET </w:instrText>
      </w:r>
      <w:r>
        <w:rPr>
          <w:rFonts w:ascii="Georgia" w:hAnsi="Georgia"/>
          <w:noProof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"https://i.imgur.com/xq7JF7e.jpeg"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0E7C04">
        <w:rPr>
          <w:rFonts w:ascii="Georgia" w:hAnsi="Georgia"/>
          <w:noProof/>
          <w:sz w:val="27"/>
          <w:szCs w:val="27"/>
        </w:rPr>
        <w:pict>
          <v:shape id="_x0000_i1026" type="#_x0000_t75" alt="" style="width:468.35pt;height:336.95pt;mso-width-percent:0;mso-height-percent:0;mso-width-percent:0;mso-height-percent:0">
            <v:imagedata r:id="rId13" r:href="rId14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Цикличность и гибель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Наблюдая реальные физические процессы, Аристотель видит не только стремление к совершенству, но и цикличность, связанную с возрастанием, стремлением к идеалу и гибелью.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Стремление (</w:t>
      </w:r>
      <w:r>
        <w:rPr>
          <w:rStyle w:val="Strong"/>
          <w:rFonts w:ascii="Georgia" w:hAnsi="Georgia"/>
          <w:sz w:val="27"/>
          <w:szCs w:val="27"/>
        </w:rPr>
        <w:t>орексис</w:t>
      </w:r>
      <w:r>
        <w:rPr>
          <w:rFonts w:ascii="Georgia" w:hAnsi="Georgia"/>
          <w:sz w:val="27"/>
          <w:szCs w:val="27"/>
        </w:rPr>
        <w:t>) к идеальному состоянию (</w:t>
      </w:r>
      <w:r>
        <w:rPr>
          <w:rStyle w:val="Strong"/>
          <w:rFonts w:ascii="Georgia" w:hAnsi="Georgia"/>
          <w:sz w:val="27"/>
          <w:szCs w:val="27"/>
        </w:rPr>
        <w:t>энтелехии</w:t>
      </w:r>
      <w:r>
        <w:rPr>
          <w:rFonts w:ascii="Georgia" w:hAnsi="Georgia"/>
          <w:sz w:val="27"/>
          <w:szCs w:val="27"/>
        </w:rPr>
        <w:t>) приводит не к совершенству, а к гибели. Ряд – это не прямая линия, а цикл, где мы стремимся к энтелехии, приближаемся к ней и отдаляемся.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 xml:space="preserve"> действует как магнит, притягивая к себе цикл изменений.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lastRenderedPageBreak/>
        <w:t>Античная физика и два мира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античной мысли существовало разделение природы на два мира: подлунный (мир случайных и хаотических процессов) и надлунный (мир небесный, мир стройных геометрических фигур, циклических движений планет). Аристотель пытался объяснить вечный цикл движения планет.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Энтелехия, генезис и синхронизация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 xml:space="preserve"> – завершенное состояние.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Генезис</w:t>
      </w:r>
      <w:r>
        <w:rPr>
          <w:rFonts w:ascii="Georgia" w:hAnsi="Georgia"/>
          <w:sz w:val="27"/>
          <w:szCs w:val="27"/>
        </w:rPr>
        <w:t xml:space="preserve"> – мир изменений, цикл.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Синхронизация</w:t>
      </w:r>
      <w:r>
        <w:rPr>
          <w:rFonts w:ascii="Georgia" w:hAnsi="Georgia"/>
          <w:sz w:val="27"/>
          <w:szCs w:val="27"/>
        </w:rPr>
        <w:t xml:space="preserve"> – возникновение человеческой перспективы.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Чисто физическое – это вечное настоящее, отдельная точка в цикле.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Синхронизация – это одновременное восприятие части ряда, возникновение противоположности ментального и физического.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 xml:space="preserve"> – это чисто ментальное, конструкция, где нет физического. Это полная синхронизация, нахождение вне времени.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Нус (</w:t>
      </w:r>
      <w:proofErr w:type="spellStart"/>
      <w:r>
        <w:rPr>
          <w:rFonts w:ascii="Lucida Grande" w:hAnsi="Lucida Grande" w:cs="Lucida Grande"/>
          <w:sz w:val="42"/>
          <w:szCs w:val="42"/>
        </w:rPr>
        <w:t>νοῦς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) и 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Ноэсис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 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Ноэсеос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 (</w:t>
      </w:r>
      <w:proofErr w:type="spellStart"/>
      <w:r>
        <w:rPr>
          <w:rFonts w:ascii="Lucida Grande" w:hAnsi="Lucida Grande" w:cs="Lucida Grande"/>
          <w:sz w:val="42"/>
          <w:szCs w:val="42"/>
        </w:rPr>
        <w:t>νόησις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νοήσεως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Для обозначения энтелехии Аристотель использует термин </w:t>
      </w:r>
      <w:r>
        <w:rPr>
          <w:rStyle w:val="Strong"/>
          <w:rFonts w:ascii="Georgia" w:hAnsi="Georgia"/>
          <w:sz w:val="27"/>
          <w:szCs w:val="27"/>
        </w:rPr>
        <w:t>Нус</w:t>
      </w:r>
      <w:r>
        <w:rPr>
          <w:rFonts w:ascii="Georgia" w:hAnsi="Georgia"/>
          <w:sz w:val="27"/>
          <w:szCs w:val="27"/>
        </w:rPr>
        <w:t xml:space="preserve"> (νο</w:t>
      </w:r>
      <w:r>
        <w:rPr>
          <w:sz w:val="27"/>
          <w:szCs w:val="27"/>
        </w:rPr>
        <w:t>ῦ</w:t>
      </w:r>
      <w:r>
        <w:rPr>
          <w:rFonts w:ascii="Georgia" w:hAnsi="Georgia"/>
          <w:sz w:val="27"/>
          <w:szCs w:val="27"/>
        </w:rPr>
        <w:t>ς – ум, интеллект), но пишет его с большой буквы, подчеркивая отличие от человеческой способности. Энтелехия – это чистое мышление, полная остановка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Этот "бог" Аристотеля глух и слеп, он занят только самим собой, он мыслит самого себя. Это </w:t>
      </w:r>
      <w:r>
        <w:rPr>
          <w:rStyle w:val="Strong"/>
          <w:rFonts w:ascii="Georgia" w:hAnsi="Georgia"/>
          <w:sz w:val="27"/>
          <w:szCs w:val="27"/>
        </w:rPr>
        <w:t>ноэсис ноэсеос</w:t>
      </w:r>
      <w:r>
        <w:rPr>
          <w:rFonts w:ascii="Georgia" w:hAnsi="Georgia"/>
          <w:sz w:val="27"/>
          <w:szCs w:val="27"/>
        </w:rPr>
        <w:t xml:space="preserve"> (νόησις νοήσεως) – самосозерцание, мышление мышления, понимание понимания.</w:t>
      </w:r>
    </w:p>
    <w:p w:rsid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proofErr w:type="spellStart"/>
      <w:r>
        <w:rPr>
          <w:rFonts w:ascii="Lucida Grande" w:hAnsi="Lucida Grande" w:cs="Lucida Grande"/>
          <w:sz w:val="42"/>
          <w:szCs w:val="42"/>
        </w:rPr>
        <w:t>Основные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выводы</w:t>
      </w:r>
      <w:proofErr w:type="spellEnd"/>
    </w:p>
    <w:p w:rsidR="00961B8D" w:rsidRP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 w:cs="Times New Roman"/>
          <w:sz w:val="27"/>
          <w:szCs w:val="27"/>
          <w:lang w:val="ru-RU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Энтелехия</w:t>
      </w:r>
      <w:r w:rsidRPr="00961B8D">
        <w:rPr>
          <w:rFonts w:ascii="Georgia" w:hAnsi="Georgia"/>
          <w:sz w:val="27"/>
          <w:szCs w:val="27"/>
          <w:lang w:val="ru-RU"/>
        </w:rPr>
        <w:t xml:space="preserve"> – не бог в традиционном понимании, а глухой и слепой "бог", занятый только собой, находящийся вне времени.</w:t>
      </w:r>
    </w:p>
    <w:p w:rsid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r w:rsidRPr="00961B8D">
        <w:rPr>
          <w:rFonts w:ascii="Georgia" w:hAnsi="Georgia"/>
          <w:sz w:val="27"/>
          <w:szCs w:val="27"/>
          <w:lang w:val="ru-RU"/>
        </w:rPr>
        <w:t xml:space="preserve">Все происходящее в нашей реальности обусловлено временем и его двумя состояниями: чистый генезис </w:t>
      </w:r>
      <w:r w:rsidRPr="00961B8D">
        <w:rPr>
          <w:rFonts w:ascii="Georgia" w:hAnsi="Georgia"/>
          <w:sz w:val="27"/>
          <w:szCs w:val="27"/>
          <w:lang w:val="ru-RU"/>
        </w:rPr>
        <w:lastRenderedPageBreak/>
        <w:t xml:space="preserve">(физическое) и синхронизация (ментальное). </w:t>
      </w:r>
      <w:proofErr w:type="spellStart"/>
      <w:r>
        <w:rPr>
          <w:rFonts w:ascii="Georgia" w:hAnsi="Georgia"/>
          <w:sz w:val="27"/>
          <w:szCs w:val="27"/>
        </w:rPr>
        <w:t>Полная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синхронизация</w:t>
      </w:r>
      <w:proofErr w:type="spellEnd"/>
      <w:r>
        <w:rPr>
          <w:rFonts w:ascii="Georgia" w:hAnsi="Georgia"/>
          <w:sz w:val="27"/>
          <w:szCs w:val="27"/>
        </w:rPr>
        <w:t xml:space="preserve"> – </w:t>
      </w:r>
      <w:proofErr w:type="spellStart"/>
      <w:r>
        <w:rPr>
          <w:rFonts w:ascii="Georgia" w:hAnsi="Georgia"/>
          <w:sz w:val="27"/>
          <w:szCs w:val="27"/>
        </w:rPr>
        <w:t>устранение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физического</w:t>
      </w:r>
      <w:proofErr w:type="spellEnd"/>
      <w:r>
        <w:rPr>
          <w:rFonts w:ascii="Georgia" w:hAnsi="Georgia"/>
          <w:sz w:val="27"/>
          <w:szCs w:val="27"/>
        </w:rPr>
        <w:t xml:space="preserve">, </w:t>
      </w:r>
      <w:proofErr w:type="spellStart"/>
      <w:r>
        <w:rPr>
          <w:rFonts w:ascii="Georgia" w:hAnsi="Georgia"/>
          <w:sz w:val="27"/>
          <w:szCs w:val="27"/>
        </w:rPr>
        <w:t>чистое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ментальное</w:t>
      </w:r>
      <w:proofErr w:type="spellEnd"/>
      <w:r>
        <w:rPr>
          <w:rFonts w:ascii="Georgia" w:hAnsi="Georgia"/>
          <w:sz w:val="27"/>
          <w:szCs w:val="27"/>
        </w:rPr>
        <w:t xml:space="preserve"> (</w:t>
      </w:r>
      <w:proofErr w:type="spellStart"/>
      <w:r>
        <w:rPr>
          <w:rFonts w:ascii="Georgia" w:hAnsi="Georgia"/>
          <w:sz w:val="27"/>
          <w:szCs w:val="27"/>
        </w:rPr>
        <w:t>энтелехия</w:t>
      </w:r>
      <w:proofErr w:type="spellEnd"/>
      <w:r>
        <w:rPr>
          <w:rFonts w:ascii="Georgia" w:hAnsi="Georgia"/>
          <w:sz w:val="27"/>
          <w:szCs w:val="27"/>
        </w:rPr>
        <w:t>).</w:t>
      </w:r>
    </w:p>
    <w:p w:rsidR="00961B8D" w:rsidRP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Fonts w:ascii="Georgia" w:hAnsi="Georgia"/>
          <w:sz w:val="27"/>
          <w:szCs w:val="27"/>
          <w:lang w:val="ru-RU"/>
        </w:rPr>
        <w:t xml:space="preserve">Это не бог в </w:t>
      </w:r>
      <w:proofErr w:type="spellStart"/>
      <w:r w:rsidRPr="00961B8D">
        <w:rPr>
          <w:rFonts w:ascii="Georgia" w:hAnsi="Georgia"/>
          <w:sz w:val="27"/>
          <w:szCs w:val="27"/>
          <w:lang w:val="ru-RU"/>
        </w:rPr>
        <w:t>традиционом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понимании, это глухой и слепой бог, занятый только самим собой.</w:t>
      </w:r>
    </w:p>
    <w:p w:rsidR="00961B8D" w:rsidRP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Fonts w:ascii="Georgia" w:hAnsi="Georgia"/>
          <w:sz w:val="27"/>
          <w:szCs w:val="27"/>
          <w:lang w:val="ru-RU"/>
        </w:rPr>
        <w:t>Всё происходящее определяется временем и его двумя состояниями - генезисом (физическое) и синхронизацией (ментальное).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Метафизика Аристотеля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пытался избавиться от метафизики (второй реальности) Платона, но в итоге сам пришел к метафизике. Он пытался объяснить мир, исходя из наблюдения, но в итоге пришел к той же структуре, что и Платон: короткое одеяло.</w:t>
      </w:r>
    </w:p>
    <w:tbl>
      <w:tblPr>
        <w:tblStyle w:val="TableGrid"/>
        <w:tblW w:w="0" w:type="auto"/>
        <w:tblInd w:w="315" w:type="dxa"/>
        <w:tblLook w:val="04A0" w:firstRow="1" w:lastRow="0" w:firstColumn="1" w:lastColumn="0" w:noHBand="0" w:noVBand="1"/>
      </w:tblPr>
      <w:tblGrid>
        <w:gridCol w:w="2994"/>
        <w:gridCol w:w="3108"/>
        <w:gridCol w:w="3159"/>
      </w:tblGrid>
      <w:tr w:rsidR="00985D99" w:rsidTr="00985D99">
        <w:tc>
          <w:tcPr>
            <w:tcW w:w="2994" w:type="dxa"/>
          </w:tcPr>
          <w:p w:rsidR="00985D99" w:rsidRDefault="00985D99" w:rsidP="00961B8D">
            <w:pPr>
              <w:pStyle w:val="NormalWeb"/>
              <w:spacing w:before="0" w:beforeAutospacing="0" w:after="180" w:afterAutospacing="0"/>
              <w:ind w:right="315"/>
              <w:rPr>
                <w:rStyle w:val="Strong"/>
                <w:rFonts w:ascii="Georgia" w:hAnsi="Georgia"/>
                <w:sz w:val="27"/>
                <w:szCs w:val="27"/>
              </w:rPr>
            </w:pPr>
          </w:p>
        </w:tc>
        <w:tc>
          <w:tcPr>
            <w:tcW w:w="3108" w:type="dxa"/>
          </w:tcPr>
          <w:p w:rsidR="00985D99" w:rsidRDefault="00985D99" w:rsidP="00961B8D">
            <w:pPr>
              <w:pStyle w:val="NormalWeb"/>
              <w:spacing w:before="0" w:beforeAutospacing="0" w:after="180" w:afterAutospacing="0"/>
              <w:ind w:right="315"/>
              <w:rPr>
                <w:rStyle w:val="Strong"/>
                <w:rFonts w:ascii="Georgia" w:hAnsi="Georgia"/>
                <w:sz w:val="27"/>
                <w:szCs w:val="27"/>
              </w:rPr>
            </w:pPr>
            <w:r>
              <w:rPr>
                <w:rStyle w:val="Strong"/>
                <w:rFonts w:ascii="Georgia" w:hAnsi="Georgia"/>
                <w:sz w:val="27"/>
                <w:szCs w:val="27"/>
              </w:rPr>
              <w:t>Платон</w:t>
            </w:r>
          </w:p>
        </w:tc>
        <w:tc>
          <w:tcPr>
            <w:tcW w:w="3159" w:type="dxa"/>
          </w:tcPr>
          <w:p w:rsidR="00985D99" w:rsidRDefault="00985D99" w:rsidP="00985D99">
            <w:pPr>
              <w:pStyle w:val="NormalWeb"/>
              <w:spacing w:before="0" w:beforeAutospacing="0" w:after="180" w:afterAutospacing="0"/>
              <w:ind w:left="315" w:right="315"/>
              <w:rPr>
                <w:rFonts w:ascii="Georgia" w:hAnsi="Georgia"/>
                <w:sz w:val="27"/>
                <w:szCs w:val="27"/>
              </w:rPr>
            </w:pPr>
            <w:r>
              <w:rPr>
                <w:rStyle w:val="Strong"/>
                <w:rFonts w:ascii="Georgia" w:hAnsi="Georgia"/>
                <w:sz w:val="27"/>
                <w:szCs w:val="27"/>
              </w:rPr>
              <w:t>Аристотель</w:t>
            </w:r>
          </w:p>
          <w:p w:rsidR="00985D99" w:rsidRDefault="00985D99" w:rsidP="00961B8D">
            <w:pPr>
              <w:pStyle w:val="NormalWeb"/>
              <w:spacing w:before="0" w:beforeAutospacing="0" w:after="180" w:afterAutospacing="0"/>
              <w:ind w:right="315"/>
              <w:rPr>
                <w:rStyle w:val="Strong"/>
                <w:rFonts w:ascii="Georgia" w:hAnsi="Georgia"/>
                <w:sz w:val="27"/>
                <w:szCs w:val="27"/>
              </w:rPr>
            </w:pPr>
          </w:p>
        </w:tc>
      </w:tr>
      <w:tr w:rsidR="00985D99" w:rsidRPr="00985D99" w:rsidTr="00985D99">
        <w:tc>
          <w:tcPr>
            <w:tcW w:w="2994" w:type="dxa"/>
          </w:tcPr>
          <w:p w:rsidR="00985D99" w:rsidRDefault="00985D99" w:rsidP="00961B8D">
            <w:pPr>
              <w:pStyle w:val="NormalWeb"/>
              <w:spacing w:before="0" w:beforeAutospacing="0" w:after="180" w:afterAutospacing="0"/>
              <w:ind w:right="315"/>
              <w:rPr>
                <w:rStyle w:val="Strong"/>
                <w:rFonts w:ascii="Georgia" w:hAnsi="Georgia"/>
                <w:sz w:val="27"/>
                <w:szCs w:val="27"/>
              </w:rPr>
            </w:pPr>
            <w:r>
              <w:rPr>
                <w:rStyle w:val="Strong"/>
                <w:rFonts w:ascii="Georgia" w:hAnsi="Georgia"/>
                <w:sz w:val="27"/>
                <w:szCs w:val="27"/>
              </w:rPr>
              <w:t>Истинное знание</w:t>
            </w:r>
          </w:p>
        </w:tc>
        <w:tc>
          <w:tcPr>
            <w:tcW w:w="3108" w:type="dxa"/>
          </w:tcPr>
          <w:p w:rsidR="00985D99" w:rsidRDefault="00985D99" w:rsidP="00961B8D">
            <w:pPr>
              <w:pStyle w:val="NormalWeb"/>
              <w:spacing w:before="0" w:beforeAutospacing="0" w:after="180" w:afterAutospacing="0"/>
              <w:ind w:right="315"/>
              <w:rPr>
                <w:rStyle w:val="Strong"/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В метафизическом мире (мире идей)</w:t>
            </w:r>
          </w:p>
        </w:tc>
        <w:tc>
          <w:tcPr>
            <w:tcW w:w="3159" w:type="dxa"/>
          </w:tcPr>
          <w:p w:rsidR="00985D99" w:rsidRPr="00985D99" w:rsidRDefault="00985D99" w:rsidP="00985D99">
            <w:pPr>
              <w:pStyle w:val="NormalWeb"/>
              <w:spacing w:before="0" w:beforeAutospacing="0" w:after="180" w:afterAutospacing="0"/>
              <w:ind w:left="315" w:right="315"/>
              <w:rPr>
                <w:rStyle w:val="Strong"/>
                <w:rFonts w:ascii="Georgia" w:hAnsi="Georgia"/>
                <w:b w:val="0"/>
                <w:bCs w:val="0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В физическом мире</w:t>
            </w:r>
          </w:p>
        </w:tc>
      </w:tr>
      <w:tr w:rsidR="00985D99" w:rsidRPr="00985D99" w:rsidTr="00985D99">
        <w:tc>
          <w:tcPr>
            <w:tcW w:w="2994" w:type="dxa"/>
          </w:tcPr>
          <w:p w:rsidR="00985D99" w:rsidRDefault="00985D99" w:rsidP="00961B8D">
            <w:pPr>
              <w:pStyle w:val="NormalWeb"/>
              <w:spacing w:before="0" w:beforeAutospacing="0" w:after="180" w:afterAutospacing="0"/>
              <w:ind w:right="315"/>
              <w:rPr>
                <w:rStyle w:val="Strong"/>
                <w:rFonts w:ascii="Georgia" w:hAnsi="Georgia"/>
                <w:sz w:val="27"/>
                <w:szCs w:val="27"/>
              </w:rPr>
            </w:pPr>
            <w:r>
              <w:rPr>
                <w:rStyle w:val="Strong"/>
                <w:rFonts w:ascii="Georgia" w:hAnsi="Georgia"/>
                <w:sz w:val="27"/>
                <w:szCs w:val="27"/>
              </w:rPr>
              <w:t>Перспектива</w:t>
            </w:r>
          </w:p>
        </w:tc>
        <w:tc>
          <w:tcPr>
            <w:tcW w:w="3108" w:type="dxa"/>
          </w:tcPr>
          <w:p w:rsidR="00985D99" w:rsidRDefault="00985D99" w:rsidP="00961B8D">
            <w:pPr>
              <w:pStyle w:val="NormalWeb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Человеческая</w:t>
            </w:r>
          </w:p>
        </w:tc>
        <w:tc>
          <w:tcPr>
            <w:tcW w:w="3159" w:type="dxa"/>
          </w:tcPr>
          <w:p w:rsidR="00985D99" w:rsidRDefault="00985D99" w:rsidP="00985D99">
            <w:pPr>
              <w:pStyle w:val="NormalWeb"/>
              <w:spacing w:before="0" w:beforeAutospacing="0" w:after="180" w:afterAutospacing="0"/>
              <w:ind w:left="315"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 xml:space="preserve">Метафизическая </w:t>
            </w:r>
          </w:p>
          <w:p w:rsidR="00985D99" w:rsidRDefault="00985D99" w:rsidP="00E500E7">
            <w:pPr>
              <w:pStyle w:val="NormalWeb"/>
              <w:spacing w:before="0" w:beforeAutospacing="0" w:after="180" w:afterAutospacing="0"/>
              <w:ind w:left="315"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(мы – узники пещеры, (перспектива космического Нуса)</w:t>
            </w:r>
            <w:r w:rsidR="00E500E7">
              <w:rPr>
                <w:rFonts w:ascii="Georgia" w:hAnsi="Georgia"/>
                <w:sz w:val="27"/>
                <w:szCs w:val="27"/>
              </w:rPr>
              <w:t xml:space="preserve"> </w:t>
            </w:r>
            <w:r w:rsidR="00E500E7">
              <w:rPr>
                <w:rFonts w:ascii="Georgia" w:hAnsi="Georgia"/>
                <w:sz w:val="27"/>
                <w:szCs w:val="27"/>
                <w:lang w:val="ru-RU"/>
              </w:rPr>
              <w:t xml:space="preserve">и </w:t>
            </w:r>
            <w:r>
              <w:rPr>
                <w:rFonts w:ascii="Georgia" w:hAnsi="Georgia"/>
                <w:sz w:val="27"/>
                <w:szCs w:val="27"/>
              </w:rPr>
              <w:t>смотрим на мир идей)</w:t>
            </w:r>
          </w:p>
        </w:tc>
      </w:tr>
    </w:tbl>
    <w:p w:rsidR="00961B8D" w:rsidRDefault="00961B8D" w:rsidP="00985D99">
      <w:pPr>
        <w:pStyle w:val="NormalWeb"/>
        <w:spacing w:before="0" w:beforeAutospacing="0" w:after="180" w:afterAutospacing="0"/>
        <w:ind w:right="315"/>
        <w:rPr>
          <w:rFonts w:ascii="Georgia" w:hAnsi="Georgia"/>
          <w:sz w:val="27"/>
          <w:szCs w:val="27"/>
        </w:rPr>
      </w:pP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"https://i.imgur.com/DAgxSE3.jpeg"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>
        <w:rPr>
          <w:rFonts w:ascii="Georgia" w:hAnsi="Georgia"/>
          <w:noProof/>
          <w:sz w:val="27"/>
          <w:szCs w:val="27"/>
        </w:rPr>
        <w:fldChar w:fldCharType="begin"/>
      </w:r>
      <w:r>
        <w:rPr>
          <w:rFonts w:ascii="Georgia" w:hAnsi="Georgia"/>
          <w:noProof/>
          <w:sz w:val="27"/>
          <w:szCs w:val="27"/>
        </w:rPr>
        <w:instrText xml:space="preserve"> INCLUDEPICTURE  "https://i.imgur.com/DAgxSE3.jpeg" \* MERGEFORMATINET </w:instrText>
      </w:r>
      <w:r>
        <w:rPr>
          <w:rFonts w:ascii="Georgia" w:hAnsi="Georgia"/>
          <w:noProof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"https://i.imgur.com/DAgxSE3.jpeg"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0E7C04">
        <w:rPr>
          <w:rFonts w:ascii="Georgia" w:hAnsi="Georgia"/>
          <w:noProof/>
          <w:sz w:val="27"/>
          <w:szCs w:val="27"/>
        </w:rPr>
        <w:pict>
          <v:shape id="_x0000_i1025" type="#_x0000_t75" alt="" style="width:468.35pt;height:329.95pt;mso-width-percent:0;mso-height-percent:0;mso-width-percent:0;mso-height-percent:0">
            <v:imagedata r:id="rId15" r:href="rId16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Наследие Аристотеля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Системный недостаток античной мысли, приводящий к необходимости вводить "костыли" (как у Платона, так и у Аристотеля).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Плодотворная идея о времени как факторе, лежащем в основе и ментального, и физического. Эта идея не архаична и будет развита в будущем (Гегель, Хайдеггер).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сделал первый набросок того, как можно преодолеть противоположность мышления и физики, используя понятие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Практическая задача: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Проследить историческое создание идеи экспериментальной науки, выявить элементы рассуждений Аристотеля, важные для будущей теории познания. Рассмотреть, как Аристотель вводит понятие наблюдателя.</w:t>
      </w:r>
    </w:p>
    <w:p w:rsidR="00553953" w:rsidRPr="00961B8D" w:rsidRDefault="00553953" w:rsidP="00147C55">
      <w:pPr>
        <w:rPr>
          <w:lang w:val="ru-RU"/>
        </w:rPr>
      </w:pPr>
    </w:p>
    <w:sectPr w:rsidR="00553953" w:rsidRPr="00961B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FC80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E4DCA">
      <w:start w:val="1"/>
      <w:numFmt w:val="decimal"/>
      <w:lvlText w:val=""/>
      <w:lvlJc w:val="left"/>
    </w:lvl>
    <w:lvl w:ilvl="2" w:tplc="B88EA3BC">
      <w:start w:val="1"/>
      <w:numFmt w:val="decimal"/>
      <w:lvlText w:val=""/>
      <w:lvlJc w:val="left"/>
    </w:lvl>
    <w:lvl w:ilvl="3" w:tplc="FA0C3D98">
      <w:start w:val="1"/>
      <w:numFmt w:val="decimal"/>
      <w:lvlText w:val=""/>
      <w:lvlJc w:val="left"/>
    </w:lvl>
    <w:lvl w:ilvl="4" w:tplc="5CC45166">
      <w:start w:val="1"/>
      <w:numFmt w:val="decimal"/>
      <w:lvlText w:val=""/>
      <w:lvlJc w:val="left"/>
    </w:lvl>
    <w:lvl w:ilvl="5" w:tplc="2D58DB40">
      <w:start w:val="1"/>
      <w:numFmt w:val="decimal"/>
      <w:lvlText w:val=""/>
      <w:lvlJc w:val="left"/>
    </w:lvl>
    <w:lvl w:ilvl="6" w:tplc="D1426296">
      <w:start w:val="1"/>
      <w:numFmt w:val="decimal"/>
      <w:lvlText w:val=""/>
      <w:lvlJc w:val="left"/>
    </w:lvl>
    <w:lvl w:ilvl="7" w:tplc="84F2CB60">
      <w:start w:val="1"/>
      <w:numFmt w:val="decimal"/>
      <w:lvlText w:val=""/>
      <w:lvlJc w:val="left"/>
    </w:lvl>
    <w:lvl w:ilvl="8" w:tplc="B264375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32041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1EB580">
      <w:start w:val="1"/>
      <w:numFmt w:val="decimal"/>
      <w:lvlText w:val=""/>
      <w:lvlJc w:val="left"/>
    </w:lvl>
    <w:lvl w:ilvl="2" w:tplc="6FE4D5EC">
      <w:start w:val="1"/>
      <w:numFmt w:val="decimal"/>
      <w:lvlText w:val=""/>
      <w:lvlJc w:val="left"/>
    </w:lvl>
    <w:lvl w:ilvl="3" w:tplc="36B63CC4">
      <w:start w:val="1"/>
      <w:numFmt w:val="decimal"/>
      <w:lvlText w:val=""/>
      <w:lvlJc w:val="left"/>
    </w:lvl>
    <w:lvl w:ilvl="4" w:tplc="8728989E">
      <w:start w:val="1"/>
      <w:numFmt w:val="decimal"/>
      <w:lvlText w:val=""/>
      <w:lvlJc w:val="left"/>
    </w:lvl>
    <w:lvl w:ilvl="5" w:tplc="918AFA64">
      <w:start w:val="1"/>
      <w:numFmt w:val="decimal"/>
      <w:lvlText w:val=""/>
      <w:lvlJc w:val="left"/>
    </w:lvl>
    <w:lvl w:ilvl="6" w:tplc="68DADF84">
      <w:start w:val="1"/>
      <w:numFmt w:val="decimal"/>
      <w:lvlText w:val=""/>
      <w:lvlJc w:val="left"/>
    </w:lvl>
    <w:lvl w:ilvl="7" w:tplc="66A66AFA">
      <w:start w:val="1"/>
      <w:numFmt w:val="decimal"/>
      <w:lvlText w:val=""/>
      <w:lvlJc w:val="left"/>
    </w:lvl>
    <w:lvl w:ilvl="8" w:tplc="6CD82170">
      <w:start w:val="1"/>
      <w:numFmt w:val="decimal"/>
      <w:lvlText w:val=""/>
      <w:lvlJc w:val="left"/>
    </w:lvl>
  </w:abstractNum>
  <w:abstractNum w:abstractNumId="2" w15:restartNumberingAfterBreak="0">
    <w:nsid w:val="066D3D18"/>
    <w:multiLevelType w:val="multilevel"/>
    <w:tmpl w:val="2534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56A1A"/>
    <w:multiLevelType w:val="multilevel"/>
    <w:tmpl w:val="5C0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143CA"/>
    <w:multiLevelType w:val="multilevel"/>
    <w:tmpl w:val="C818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104482">
    <w:abstractNumId w:val="0"/>
  </w:num>
  <w:num w:numId="2" w16cid:durableId="862012276">
    <w:abstractNumId w:val="1"/>
  </w:num>
  <w:num w:numId="3" w16cid:durableId="1750032626">
    <w:abstractNumId w:val="4"/>
  </w:num>
  <w:num w:numId="4" w16cid:durableId="1874414997">
    <w:abstractNumId w:val="2"/>
  </w:num>
  <w:num w:numId="5" w16cid:durableId="1727751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53"/>
    <w:rsid w:val="000669BA"/>
    <w:rsid w:val="000E7C04"/>
    <w:rsid w:val="0012725C"/>
    <w:rsid w:val="00147C55"/>
    <w:rsid w:val="002676E2"/>
    <w:rsid w:val="00291965"/>
    <w:rsid w:val="003405E5"/>
    <w:rsid w:val="003A57D4"/>
    <w:rsid w:val="0049285C"/>
    <w:rsid w:val="004A0664"/>
    <w:rsid w:val="004A40F2"/>
    <w:rsid w:val="005069BF"/>
    <w:rsid w:val="00553953"/>
    <w:rsid w:val="005D0896"/>
    <w:rsid w:val="00780459"/>
    <w:rsid w:val="00790F5D"/>
    <w:rsid w:val="00792028"/>
    <w:rsid w:val="008D1111"/>
    <w:rsid w:val="008E11CF"/>
    <w:rsid w:val="00961B8D"/>
    <w:rsid w:val="00985D99"/>
    <w:rsid w:val="009B01E8"/>
    <w:rsid w:val="00AA28B8"/>
    <w:rsid w:val="00AA5DF3"/>
    <w:rsid w:val="00AC44A5"/>
    <w:rsid w:val="00AF5B6A"/>
    <w:rsid w:val="00B06D3E"/>
    <w:rsid w:val="00B663CF"/>
    <w:rsid w:val="00BD21CB"/>
    <w:rsid w:val="00C30420"/>
    <w:rsid w:val="00C61F01"/>
    <w:rsid w:val="00CC2A8E"/>
    <w:rsid w:val="00D07CB3"/>
    <w:rsid w:val="00D53AB6"/>
    <w:rsid w:val="00DA2C8A"/>
    <w:rsid w:val="00DB13CA"/>
    <w:rsid w:val="00E500E7"/>
    <w:rsid w:val="00E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1E0AB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96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61B8D"/>
    <w:pPr>
      <w:spacing w:after="0"/>
    </w:pPr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61B8D"/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961B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1B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961B8D"/>
    <w:rPr>
      <w:b/>
      <w:bCs/>
    </w:rPr>
  </w:style>
  <w:style w:type="table" w:styleId="TableGrid">
    <w:name w:val="Table Grid"/>
    <w:basedOn w:val="TableNormal"/>
    <w:uiPriority w:val="59"/>
    <w:rsid w:val="00985D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imgur.com/eVA2IPm.jpe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s://i.imgur.com/s7DA8Kg.jpe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i.imgur.com/DAgxSE3.jpe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i.imgur.com/l1fKP57.jpe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https://i.imgur.com/PCo8v0H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s://i.imgur.com/xq7JF7e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2008</Words>
  <Characters>11449</Characters>
  <Application>Microsoft Office Word</Application>
  <DocSecurity>0</DocSecurity>
  <Lines>95</Lines>
  <Paragraphs>26</Paragraphs>
  <ScaleCrop>false</ScaleCrop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31</cp:revision>
  <dcterms:created xsi:type="dcterms:W3CDTF">2025-06-23T18:09:00Z</dcterms:created>
  <dcterms:modified xsi:type="dcterms:W3CDTF">2025-07-03T15:18:00Z</dcterms:modified>
</cp:coreProperties>
</file>