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E75CC" w14:textId="14430834" w:rsidR="00FA524F" w:rsidRPr="00FA524F" w:rsidRDefault="00FA524F" w:rsidP="00FA524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FA524F">
        <w:rPr>
          <w:rFonts w:ascii="AppleSystemUIFont" w:hAnsi="AppleSystemUIFont" w:cs="AppleSystemUIFont"/>
          <w:kern w:val="0"/>
          <w:sz w:val="26"/>
          <w:szCs w:val="26"/>
          <w:lang w:val="ru-RU"/>
        </w:rPr>
        <w:t>Темой занятия является свобода воли. Но свобода воли</w:t>
      </w:r>
      <w:r>
        <w:rPr>
          <w:rFonts w:ascii="AppleSystemUIFont" w:hAnsi="AppleSystemUIFont" w:cs="AppleSystemUIFont"/>
          <w:kern w:val="0"/>
          <w:sz w:val="26"/>
          <w:szCs w:val="26"/>
          <w:lang w:val="ru-RU"/>
        </w:rPr>
        <w:t>, как было выяснено на предыдущих лекциях,</w:t>
      </w:r>
      <w:r w:rsidRPr="00FA524F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бывает двух видов: </w:t>
      </w:r>
      <w:hyperlink r:id="rId4" w:anchor=":~:text=%D0%91%D0%BB%D0%B0%D0%B3%D0%BE%D0%B4%D0%B0%D1%80%D1%8F%20%D1%81%D0%B2%D0%BE%D0%B1%D0%BE%D0%B4%D0%B5%20%D0%B2%D0%BE%D0%BB%D0%B8" w:history="1">
        <w:r w:rsidRPr="00146521">
          <w:rPr>
            <w:rStyle w:val="Hyperlink"/>
            <w:rFonts w:ascii="AppleSystemUIFont" w:hAnsi="AppleSystemUIFont" w:cs="AppleSystemUIFont"/>
            <w:b/>
            <w:bCs/>
            <w:kern w:val="0"/>
            <w:sz w:val="26"/>
            <w:szCs w:val="26"/>
            <w:lang w:val="ru-RU"/>
          </w:rPr>
          <w:t>первая</w:t>
        </w:r>
      </w:hyperlink>
      <w:r w:rsidRPr="00FA524F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и </w:t>
      </w:r>
      <w:hyperlink r:id="rId5" w:anchor=":~:text=%D0%BE%20%D1%81%D0%B2%D0%BE%D0%B1%D0%BE%D0%B4%D0%B5%20%D0%B2%D0%BE%D0%BB%D0%B8.-,%D0%9F%D0%BE%20%D0%9B%D0%B5%D0%B9%D0%B1%D0%BD%D0%B8%D1%86%D1%83,-%D0%B4%D0%B5%D0%BB%D0%BE%20%D0%BE%D0%B1%D1%81%D1%82%D0%BE%D0%B8%D1%82%20%D1%81%D0%BE%D0%B2%D1%81%D0%B5%D0%BC" w:history="1">
        <w:r w:rsidRPr="00146521">
          <w:rPr>
            <w:rStyle w:val="Hyperlink"/>
            <w:rFonts w:ascii="AppleSystemUIFont" w:hAnsi="AppleSystemUIFont" w:cs="AppleSystemUIFont"/>
            <w:b/>
            <w:bCs/>
            <w:kern w:val="0"/>
            <w:sz w:val="26"/>
            <w:szCs w:val="26"/>
            <w:lang w:val="ru-RU"/>
          </w:rPr>
          <w:t>вторая</w:t>
        </w:r>
      </w:hyperlink>
      <w:r w:rsidRPr="00FA524F">
        <w:rPr>
          <w:rFonts w:ascii="AppleSystemUIFont" w:hAnsi="AppleSystemUIFont" w:cs="AppleSystemUIFont"/>
          <w:b/>
          <w:bCs/>
          <w:kern w:val="0"/>
          <w:sz w:val="26"/>
          <w:szCs w:val="26"/>
          <w:lang w:val="ru-RU"/>
        </w:rPr>
        <w:t>.</w:t>
      </w:r>
      <w:r w:rsidR="00146521" w:rsidRPr="00146521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</w:t>
      </w:r>
      <w:r w:rsidRPr="00FA524F">
        <w:rPr>
          <w:rFonts w:ascii="AppleSystemUIFont" w:hAnsi="AppleSystemUIFont" w:cs="AppleSystemUIFont"/>
          <w:kern w:val="0"/>
          <w:sz w:val="26"/>
          <w:szCs w:val="26"/>
          <w:lang w:val="ru-RU"/>
        </w:rPr>
        <w:t>Свобода воли второго типа существует вне этики и осуществляется как бы между возможными мирами; она носит метафизический, онтологический характер.</w:t>
      </w:r>
    </w:p>
    <w:p w14:paraId="6FE9FF9A" w14:textId="77777777" w:rsidR="00FA524F" w:rsidRPr="00FA524F" w:rsidRDefault="00FA524F" w:rsidP="00FA524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7EFFB7BE" w14:textId="77777777" w:rsidR="00FA524F" w:rsidRPr="00FA524F" w:rsidRDefault="00FA524F" w:rsidP="00BB035B">
      <w:pPr>
        <w:pStyle w:val="Heading2"/>
        <w:rPr>
          <w:lang w:val="ru-RU"/>
        </w:rPr>
      </w:pPr>
      <w:r w:rsidRPr="00FA524F">
        <w:rPr>
          <w:lang w:val="ru-RU"/>
        </w:rPr>
        <w:t>О свободе воли без этики</w:t>
      </w:r>
    </w:p>
    <w:p w14:paraId="3338FD85" w14:textId="776510FB" w:rsidR="00FA524F" w:rsidRPr="00FA524F" w:rsidRDefault="00B13104" w:rsidP="00FA524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hyperlink r:id="rId6" w:anchor=":~:text=%D1%81%D0%B2%D0%BE%D0%B1%D0%BE%D0%B4%D0%B5%D0%BD%20%D0%BF%D0%BE%20%D1%83%D0%BC%D0%BE%D0%BB%D1%87%D0%B0%D0%BD%D0%B8%D1%8E.-,%D0%A1%D0%B2%D0%BE%D0%B1%D0%BE%D0%B4%D0%B0%20%D0%B2%D0%BE%D0%BB%D0%B8,-%D0%9F%D1%80%D0%B8%20%D1%82%D0%BE%D0%BC%20%D0%BF%D0%BE%D0%BD%D0%B8%D0%BC%D0%B0%D0%BD%D0%B8%D0%B8" w:history="1">
        <w:r w:rsidR="00FA524F" w:rsidRPr="00B13104">
          <w:rPr>
            <w:rStyle w:val="Hyperlink"/>
            <w:rFonts w:ascii="AppleSystemUIFont" w:hAnsi="AppleSystemUIFont" w:cs="AppleSystemUIFont"/>
            <w:kern w:val="0"/>
            <w:sz w:val="26"/>
            <w:szCs w:val="26"/>
            <w:lang w:val="ru-RU"/>
          </w:rPr>
          <w:t>На одном из предыдущих уроков</w:t>
        </w:r>
      </w:hyperlink>
      <w:r w:rsidR="00FA524F" w:rsidRPr="00FA524F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ru-RU"/>
        </w:rPr>
        <w:t>в</w:t>
      </w:r>
      <w:r w:rsidR="00FA524F" w:rsidRPr="00FA524F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общем виде уже было представлено объяснение свободы воли Лейбница, как чего-то среднего между </w:t>
      </w:r>
      <w:r w:rsidR="00FA524F" w:rsidRPr="00FA524F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 xml:space="preserve">детерминизмом </w:t>
      </w:r>
      <w:r w:rsidR="00FA524F" w:rsidRPr="00FA524F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(точка зрения Августина) и </w:t>
      </w:r>
      <w:r w:rsidR="00FA524F" w:rsidRPr="00FA524F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волюнтаризмом</w:t>
      </w:r>
      <w:r w:rsidR="00FA524F" w:rsidRPr="00FA524F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(П</w:t>
      </w:r>
      <w:r w:rsidR="00090A2E">
        <w:rPr>
          <w:rFonts w:ascii="AppleSystemUIFont" w:hAnsi="AppleSystemUIFont" w:cs="AppleSystemUIFont"/>
          <w:kern w:val="0"/>
          <w:sz w:val="26"/>
          <w:szCs w:val="26"/>
          <w:lang w:val="ru-RU"/>
        </w:rPr>
        <w:t>е</w:t>
      </w:r>
      <w:r w:rsidR="00FA524F" w:rsidRPr="00FA524F">
        <w:rPr>
          <w:rFonts w:ascii="AppleSystemUIFont" w:hAnsi="AppleSystemUIFont" w:cs="AppleSystemUIFont"/>
          <w:kern w:val="0"/>
          <w:sz w:val="26"/>
          <w:szCs w:val="26"/>
          <w:lang w:val="ru-RU"/>
        </w:rPr>
        <w:t>лаги</w:t>
      </w:r>
      <w:r w:rsidR="00BB035B">
        <w:rPr>
          <w:rFonts w:ascii="AppleSystemUIFont" w:hAnsi="AppleSystemUIFont" w:cs="AppleSystemUIFont"/>
          <w:kern w:val="0"/>
          <w:sz w:val="26"/>
          <w:szCs w:val="26"/>
          <w:lang w:val="ru-RU"/>
        </w:rPr>
        <w:t>я</w:t>
      </w:r>
      <w:r w:rsidR="00FA524F" w:rsidRPr="00FA524F">
        <w:rPr>
          <w:rFonts w:ascii="AppleSystemUIFont" w:hAnsi="AppleSystemUIFont" w:cs="AppleSystemUIFont"/>
          <w:kern w:val="0"/>
          <w:sz w:val="26"/>
          <w:szCs w:val="26"/>
          <w:lang w:val="ru-RU"/>
        </w:rPr>
        <w:t>).</w:t>
      </w:r>
    </w:p>
    <w:p w14:paraId="2C6296C8" w14:textId="77777777" w:rsidR="00FA524F" w:rsidRPr="00FA524F" w:rsidRDefault="00FA524F" w:rsidP="00FA524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5D3F4AB9" w14:textId="566A6854" w:rsidR="00FA524F" w:rsidRPr="00FA524F" w:rsidRDefault="00FA524F" w:rsidP="00146521">
      <w:pPr>
        <w:pStyle w:val="Quote"/>
        <w:rPr>
          <w:lang w:val="ru-RU"/>
        </w:rPr>
      </w:pPr>
      <w:r w:rsidRPr="00FA524F">
        <w:rPr>
          <w:lang w:val="ru-RU"/>
        </w:rPr>
        <w:t xml:space="preserve">Декарт и </w:t>
      </w:r>
      <w:r w:rsidR="00146521" w:rsidRPr="00FA524F">
        <w:rPr>
          <w:lang w:val="ru-RU"/>
        </w:rPr>
        <w:t>Гоббс, по сути,</w:t>
      </w:r>
      <w:r w:rsidRPr="00FA524F">
        <w:rPr>
          <w:lang w:val="ru-RU"/>
        </w:rPr>
        <w:t xml:space="preserve"> тоже находятся в рамках этой дилеммы, в более современном её варианте</w:t>
      </w:r>
    </w:p>
    <w:p w14:paraId="602293C4" w14:textId="77777777" w:rsidR="00FA524F" w:rsidRPr="00FA524F" w:rsidRDefault="00FA524F" w:rsidP="00FA524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6E05E677" w14:textId="2EC021C2" w:rsidR="00FA524F" w:rsidRPr="00FA524F" w:rsidRDefault="00FA524F" w:rsidP="00FA524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FA524F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И выражается серединный путь в </w:t>
      </w:r>
      <w:r w:rsidRPr="007D098D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принципе достаточного основания</w:t>
      </w:r>
      <w:r w:rsidRPr="00FA524F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(ПДО), причём под словом </w:t>
      </w:r>
      <w:r w:rsidRPr="00FA524F">
        <w:rPr>
          <w:rFonts w:ascii="AppleSystemUIFont" w:hAnsi="AppleSystemUIFont" w:cs="AppleSystemUIFont"/>
          <w:b/>
          <w:bCs/>
          <w:kern w:val="0"/>
          <w:sz w:val="26"/>
          <w:szCs w:val="26"/>
          <w:lang w:val="ru-RU"/>
        </w:rPr>
        <w:t>достаточное</w:t>
      </w:r>
      <w:r w:rsidRPr="00FA524F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имеется в виду </w:t>
      </w:r>
      <w:r w:rsidRPr="00FA524F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противоположность необходимости</w:t>
      </w:r>
      <w:r w:rsidRPr="00FA524F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. То есть у любого поступка есть основание — это не произвол, не </w:t>
      </w:r>
      <w:r w:rsidRPr="00FA524F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волюнтаризм</w:t>
      </w:r>
      <w:r w:rsidRPr="00FA524F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; вследствие ПДО у человека имеется </w:t>
      </w:r>
      <w:r w:rsidRPr="00FA524F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склонность</w:t>
      </w:r>
      <w:r w:rsidRPr="00FA524F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(</w:t>
      </w:r>
      <w:r w:rsidRPr="001A4CEF">
        <w:rPr>
          <w:rFonts w:ascii="AppleSystemUIFont" w:hAnsi="AppleSystemUIFont" w:cs="AppleSystemUIFont"/>
          <w:i/>
          <w:iCs/>
          <w:kern w:val="0"/>
          <w:sz w:val="26"/>
          <w:szCs w:val="26"/>
          <w:lang w:val="en-GB"/>
        </w:rPr>
        <w:t>appetition</w:t>
      </w:r>
      <w:r w:rsidRPr="00FA524F">
        <w:rPr>
          <w:rFonts w:ascii="AppleSystemUIFont" w:hAnsi="AppleSystemUIFont" w:cs="AppleSystemUIFont"/>
          <w:kern w:val="0"/>
          <w:sz w:val="26"/>
          <w:szCs w:val="26"/>
          <w:lang w:val="ru-RU"/>
        </w:rPr>
        <w:t>), согласно которой происходит действие. Тем не менее, действие не является необходимым и могло произойти иначе.</w:t>
      </w:r>
    </w:p>
    <w:p w14:paraId="5EA69EC8" w14:textId="3150C522" w:rsidR="00FA524F" w:rsidRPr="00FA524F" w:rsidRDefault="00FA524F" w:rsidP="00FA524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FA524F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К этому объяснению можно предъявить вопрос: чем это отлично от </w:t>
      </w:r>
      <w:r w:rsidRPr="00FA524F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детерминизма</w:t>
      </w:r>
      <w:r w:rsidRPr="00FA524F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? Могло быть по-другому или нет, в конце концов происходит то, к чему имеется </w:t>
      </w:r>
      <w:r w:rsidRPr="00FA524F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склонность</w:t>
      </w:r>
      <w:r w:rsidRPr="00FA524F">
        <w:rPr>
          <w:rFonts w:ascii="AppleSystemUIFont" w:hAnsi="AppleSystemUIFont" w:cs="AppleSystemUIFont"/>
          <w:kern w:val="0"/>
          <w:sz w:val="26"/>
          <w:szCs w:val="26"/>
          <w:lang w:val="ru-RU"/>
        </w:rPr>
        <w:t>, и по-другому не происходит; кажется, что Лейбниц играет словами, не объясняя свою идею по-настоящему.</w:t>
      </w:r>
    </w:p>
    <w:p w14:paraId="0CC4D59E" w14:textId="647EF1AA" w:rsidR="00FA524F" w:rsidRPr="00FA524F" w:rsidRDefault="00FA524F" w:rsidP="00FA524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FA524F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У современника Лейбница, теолога Антуана Арно была с ним большая переписка, где Арно предъявлял Лейбницу тот же аргумент, пытаясь разобраться в его трактовке свободы воли. Разговор зашёл про Адама (представлена, конечно, светская интерпретация разговора): Арно писал по этому поводу, что исходя из концепции Лейбница, Адам в саду Эдема не мог не совершить грехопадения, следовательно, никакой свободы воли нет, на что Лейбниц отвечает, что тот мир, где Адам совершил грехопадение — это </w:t>
      </w:r>
      <w:r w:rsidRPr="00FA524F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актуальный</w:t>
      </w:r>
      <w:r w:rsidRPr="00FA524F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мир, но</w:t>
      </w:r>
      <w:r w:rsidRPr="00FA524F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 xml:space="preserve"> не единственный</w:t>
      </w:r>
      <w:r w:rsidRPr="00FA524F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; существуют другие, альтернативные миры, и их наличие говорит о том, что поступок Адама не является необходимостью. Это не убедило Арно, ведь Адам совершил грехопадение именно в </w:t>
      </w:r>
      <w:r w:rsidRPr="00FA524F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актуальном</w:t>
      </w:r>
      <w:r w:rsidRPr="00FA524F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мире, единственном, данном нами в сознательном восприятии, и свобода воли для </w:t>
      </w:r>
      <w:r w:rsidRPr="00FA524F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актуального</w:t>
      </w:r>
      <w:r w:rsidRPr="00FA524F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Адама совершенно не решается; наличие каких-то альтернативных миров не только не распутывает проблему, но и говорит о том, что существует множество версий Адамов. Лейбниц отвечает на это, что мысль множестве Адамов неверна, потому что Адам находится только в </w:t>
      </w:r>
      <w:r w:rsidRPr="00FA524F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актуальном</w:t>
      </w:r>
      <w:r w:rsidRPr="00FA524F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мире, и вот почему: если попробовать определить Адама, то </w:t>
      </w:r>
      <w:r w:rsidRPr="00FA524F">
        <w:rPr>
          <w:rFonts w:ascii="AppleSystemUIFont" w:hAnsi="AppleSystemUIFont" w:cs="AppleSystemUIFont"/>
          <w:kern w:val="0"/>
          <w:sz w:val="26"/>
          <w:szCs w:val="26"/>
          <w:lang w:val="ru-RU"/>
        </w:rPr>
        <w:lastRenderedPageBreak/>
        <w:t>выйдет, что какое бы количество свойств не было о нём озвучено, этого никогда не будет достаточно для полного описания. Например, из роста, веса, профессии и места жительства вряд ли получится полное описания какого-либо человека. Значит, для полноценного описания Адама потребуется бесконечное количество свойств, соответствующее, по сути, всему окружающему его миру.</w:t>
      </w:r>
    </w:p>
    <w:p w14:paraId="7643D7C0" w14:textId="77777777" w:rsidR="00FA524F" w:rsidRPr="00FA524F" w:rsidRDefault="00FA524F" w:rsidP="00FA524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FA524F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Таким образом, наличие альтернативных миров Лейбница не говорит о том, что существуют различные версии одного и того же объекта или субъекта; дело в том, что при совершении альтернативного действия в альтернативном мире получившийся в результате субъект уже не будет своей версией из другого мира, но будет кем-то иным; </w:t>
      </w:r>
      <w:r w:rsidRPr="00FA524F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нет инварианта, сохраняющегося между разными мирами</w:t>
      </w:r>
      <w:r w:rsidRPr="00FA524F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. Альтернативный мир Лейбница — не актуальный мир, в котором что-то идёт по-другому; это принципиально иной мир, где вообще всё другое, и в нем нет такой точки, от которой можно было бы проводить его сравнение на идентичность с </w:t>
      </w:r>
      <w:r w:rsidRPr="00FA524F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актуальным</w:t>
      </w:r>
      <w:r w:rsidRPr="00FA524F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миром.</w:t>
      </w:r>
    </w:p>
    <w:p w14:paraId="23B8DA49" w14:textId="77777777" w:rsidR="00FA524F" w:rsidRPr="00FA524F" w:rsidRDefault="00FA524F" w:rsidP="00FA524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059AEDD4" w14:textId="77777777" w:rsidR="00FA524F" w:rsidRPr="00FA524F" w:rsidRDefault="00FA524F" w:rsidP="009265AB">
      <w:pPr>
        <w:pStyle w:val="Heading2"/>
        <w:rPr>
          <w:lang w:val="ru-RU"/>
        </w:rPr>
      </w:pPr>
      <w:proofErr w:type="spellStart"/>
      <w:r w:rsidRPr="00FA524F">
        <w:rPr>
          <w:lang w:val="ru-RU"/>
        </w:rPr>
        <w:t>Контингентность</w:t>
      </w:r>
      <w:proofErr w:type="spellEnd"/>
    </w:p>
    <w:p w14:paraId="23A2802F" w14:textId="77777777" w:rsidR="00FA524F" w:rsidRPr="00FA524F" w:rsidRDefault="00FA524F" w:rsidP="00FA524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FA524F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Лейбниц вводит понятие </w:t>
      </w:r>
      <w:proofErr w:type="spellStart"/>
      <w:r w:rsidRPr="00FA524F">
        <w:rPr>
          <w:rFonts w:ascii="AppleSystemUIFont" w:hAnsi="AppleSystemUIFont" w:cs="AppleSystemUIFont"/>
          <w:b/>
          <w:bCs/>
          <w:kern w:val="0"/>
          <w:sz w:val="26"/>
          <w:szCs w:val="26"/>
          <w:lang w:val="ru-RU"/>
        </w:rPr>
        <w:t>контингентности</w:t>
      </w:r>
      <w:proofErr w:type="spellEnd"/>
      <w:r w:rsidRPr="00FA524F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(фр., </w:t>
      </w:r>
      <w:r>
        <w:rPr>
          <w:rFonts w:ascii="AppleSystemUIFont" w:hAnsi="AppleSystemUIFont" w:cs="AppleSystemUIFont"/>
          <w:i/>
          <w:iCs/>
          <w:kern w:val="0"/>
          <w:sz w:val="26"/>
          <w:szCs w:val="26"/>
          <w:lang w:val="en-GB"/>
        </w:rPr>
        <w:t>contingence</w:t>
      </w:r>
      <w:r w:rsidRPr="00FA524F">
        <w:rPr>
          <w:rFonts w:ascii="AppleSystemUIFont" w:hAnsi="AppleSystemUIFont" w:cs="AppleSystemUIFont"/>
          <w:kern w:val="0"/>
          <w:sz w:val="26"/>
          <w:szCs w:val="26"/>
          <w:lang w:val="ru-RU"/>
        </w:rPr>
        <w:t>), берущее свое начало из христианского богословия, означающего тот факт, что существование мира не является необходимым и имеет место благодаря воле бога.</w:t>
      </w:r>
    </w:p>
    <w:p w14:paraId="2C1C5E52" w14:textId="77777777" w:rsidR="00FA524F" w:rsidRPr="00FA524F" w:rsidRDefault="00FA524F" w:rsidP="00FA524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575B420F" w14:textId="77777777" w:rsidR="00FA524F" w:rsidRPr="00FA524F" w:rsidRDefault="00FA524F" w:rsidP="0052378B">
      <w:pPr>
        <w:pStyle w:val="Quote"/>
        <w:rPr>
          <w:lang w:val="ru-RU"/>
        </w:rPr>
      </w:pPr>
      <w:r w:rsidRPr="00FA524F">
        <w:rPr>
          <w:lang w:val="ru-RU"/>
        </w:rPr>
        <w:t>Вопрос: почему, если альтернативный мир радикально иной, его вообще можно назвать миром?</w:t>
      </w:r>
    </w:p>
    <w:p w14:paraId="63022438" w14:textId="77777777" w:rsidR="00FA524F" w:rsidRPr="00FA524F" w:rsidRDefault="00FA524F" w:rsidP="0052378B">
      <w:pPr>
        <w:pStyle w:val="Quote"/>
        <w:rPr>
          <w:lang w:val="ru-RU"/>
        </w:rPr>
      </w:pPr>
      <w:r w:rsidRPr="00FA524F">
        <w:rPr>
          <w:lang w:val="ru-RU"/>
        </w:rPr>
        <w:t>Ответ: потому что для Лейбница мир — это наложение не противоречащих друг другу возможностей и не более.</w:t>
      </w:r>
    </w:p>
    <w:p w14:paraId="64347253" w14:textId="77777777" w:rsidR="00FA524F" w:rsidRPr="00FA524F" w:rsidRDefault="00FA524F" w:rsidP="00FA524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2BA639DF" w14:textId="20E86C64" w:rsidR="00FA524F" w:rsidRPr="00FA524F" w:rsidRDefault="00FA524F" w:rsidP="00FA524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FA524F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Если взять свободу воли в классическом понимании, где «автономное я» выбирает одну из возможных альтернатив, и </w:t>
      </w:r>
      <w:proofErr w:type="spellStart"/>
      <w:r w:rsidRPr="00FA524F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контингентность</w:t>
      </w:r>
      <w:proofErr w:type="spellEnd"/>
      <w:r w:rsidRPr="00FA524F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, </w:t>
      </w:r>
      <w:proofErr w:type="gramStart"/>
      <w:r w:rsidRPr="00FA524F">
        <w:rPr>
          <w:rFonts w:ascii="AppleSystemUIFont" w:hAnsi="AppleSystemUIFont" w:cs="AppleSystemUIFont"/>
          <w:kern w:val="0"/>
          <w:sz w:val="26"/>
          <w:szCs w:val="26"/>
          <w:lang w:val="ru-RU"/>
        </w:rPr>
        <w:t>то</w:t>
      </w:r>
      <w:proofErr w:type="gramEnd"/>
      <w:r w:rsidRPr="00FA524F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где субъект </w:t>
      </w:r>
      <w:r w:rsidR="008409E9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будет </w:t>
      </w:r>
      <w:r w:rsidRPr="00FA524F">
        <w:rPr>
          <w:rFonts w:ascii="AppleSystemUIFont" w:hAnsi="AppleSystemUIFont" w:cs="AppleSystemUIFont"/>
          <w:kern w:val="0"/>
          <w:sz w:val="26"/>
          <w:szCs w:val="26"/>
          <w:lang w:val="ru-RU"/>
        </w:rPr>
        <w:t>более свободен?</w:t>
      </w:r>
      <w:r w:rsidR="0067101B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На самом деле</w:t>
      </w:r>
      <w:r w:rsidRPr="00FA524F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, в состоянии </w:t>
      </w:r>
      <w:proofErr w:type="spellStart"/>
      <w:r w:rsidRPr="00FA524F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контингентности</w:t>
      </w:r>
      <w:proofErr w:type="spellEnd"/>
      <w:r w:rsidRPr="00FA524F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у субъекта вообще нет никакого выбора</w:t>
      </w:r>
      <w:r w:rsidR="0067101B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в классическом его понимании</w:t>
      </w:r>
      <w:r w:rsidRPr="00FA524F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; </w:t>
      </w:r>
      <w:proofErr w:type="spellStart"/>
      <w:r w:rsidRPr="00FA524F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контингентность</w:t>
      </w:r>
      <w:proofErr w:type="spellEnd"/>
      <w:r w:rsidRPr="00FA524F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просто является неким переживанием; тем не менее, это переживание в известном смысле для субъекта свободнее, чем выбор из нескольких альтернатив, потому что «автономное я», являющееся инвариантом по определению, является также и ограничивающим фактором.</w:t>
      </w:r>
    </w:p>
    <w:p w14:paraId="2306F582" w14:textId="77777777" w:rsidR="00FA524F" w:rsidRPr="00FA524F" w:rsidRDefault="00FA524F" w:rsidP="00FA524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5D05395E" w14:textId="77777777" w:rsidR="00FA524F" w:rsidRPr="00FA524F" w:rsidRDefault="00FA524F" w:rsidP="000328D1">
      <w:pPr>
        <w:pStyle w:val="Quote"/>
        <w:rPr>
          <w:lang w:val="ru-RU"/>
        </w:rPr>
      </w:pPr>
      <w:r w:rsidRPr="00FA524F">
        <w:rPr>
          <w:lang w:val="ru-RU"/>
        </w:rPr>
        <w:t xml:space="preserve">Иными словами, в этике иначе может быть что-то относительное моего «я», тогда как само «я» инвариантно. </w:t>
      </w:r>
      <w:proofErr w:type="spellStart"/>
      <w:r w:rsidRPr="00FA524F">
        <w:rPr>
          <w:lang w:val="ru-RU"/>
        </w:rPr>
        <w:t>Контингентность</w:t>
      </w:r>
      <w:proofErr w:type="spellEnd"/>
      <w:r w:rsidRPr="00FA524F">
        <w:rPr>
          <w:lang w:val="ru-RU"/>
        </w:rPr>
        <w:t xml:space="preserve"> исключает «я», говоря, что иначе может быть вообще всё</w:t>
      </w:r>
    </w:p>
    <w:p w14:paraId="2C76AD62" w14:textId="77777777" w:rsidR="00FA524F" w:rsidRPr="00FA524F" w:rsidRDefault="00FA524F" w:rsidP="00FA524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5FE64119" w14:textId="77777777" w:rsidR="00FA524F" w:rsidRPr="00FA524F" w:rsidRDefault="00FA524F" w:rsidP="00FA524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FA524F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Наша свобода коренится в некотором типе переживания, основанном на онтологическом факте того, что </w:t>
      </w:r>
      <w:r w:rsidRPr="00FA524F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всё могло быть совершенно иначе</w:t>
      </w:r>
      <w:r w:rsidRPr="00FA524F">
        <w:rPr>
          <w:rFonts w:ascii="AppleSystemUIFont" w:hAnsi="AppleSystemUIFont" w:cs="AppleSystemUIFont"/>
          <w:kern w:val="0"/>
          <w:sz w:val="26"/>
          <w:szCs w:val="26"/>
          <w:lang w:val="ru-RU"/>
        </w:rPr>
        <w:t>; тогда субъект свободен не только от какого-либо выбора, но и от собственного «я»; создаётся свобода без идентичности.</w:t>
      </w:r>
    </w:p>
    <w:p w14:paraId="1F5C3446" w14:textId="77777777" w:rsidR="00FA524F" w:rsidRPr="00FA524F" w:rsidRDefault="00FA524F" w:rsidP="00FA524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66110593" w14:textId="25A0F012" w:rsidR="00FA524F" w:rsidRPr="000328D1" w:rsidRDefault="00FA524F" w:rsidP="000328D1">
      <w:pPr>
        <w:pStyle w:val="Heading2"/>
        <w:rPr>
          <w:lang w:val="ru-RU"/>
        </w:rPr>
      </w:pPr>
      <w:r w:rsidRPr="00FA524F">
        <w:rPr>
          <w:lang w:val="ru-RU"/>
        </w:rPr>
        <w:t xml:space="preserve">Отличие </w:t>
      </w:r>
      <w:proofErr w:type="spellStart"/>
      <w:r w:rsidRPr="00FA524F">
        <w:rPr>
          <w:lang w:val="ru-RU"/>
        </w:rPr>
        <w:t>Лейбницианского</w:t>
      </w:r>
      <w:proofErr w:type="spellEnd"/>
      <w:r w:rsidRPr="00FA524F">
        <w:rPr>
          <w:lang w:val="ru-RU"/>
        </w:rPr>
        <w:t xml:space="preserve"> «я» от других учений</w:t>
      </w:r>
    </w:p>
    <w:p w14:paraId="360FC4C0" w14:textId="1AD01914" w:rsidR="00FA524F" w:rsidRPr="00FA524F" w:rsidRDefault="00FA524F" w:rsidP="00FA524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FA524F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В других учениях (Юм, буддизм, даосизм и т.п.) «я» — это конструкция, составленная из других, более мелких элементов: восприятий, дхарм и </w:t>
      </w:r>
      <w:r w:rsidR="00C33FF8" w:rsidRPr="00FA524F">
        <w:rPr>
          <w:rFonts w:ascii="AppleSystemUIFont" w:hAnsi="AppleSystemUIFont" w:cs="AppleSystemUIFont"/>
          <w:kern w:val="0"/>
          <w:sz w:val="26"/>
          <w:szCs w:val="26"/>
          <w:lang w:val="ru-RU"/>
        </w:rPr>
        <w:t>т.п.</w:t>
      </w:r>
      <w:r w:rsidRPr="00FA524F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Название «я» синтезом или иллюзией ничего не меняет: мы продолжаем в повседневной жизни чувствовать себя как единое целое; более того, даже называя «я» иллюзией или чем угодно другим, тем не менее происходит непосредственная идентификация «я», как чего-то существующего как минимум в области смыслов. </w:t>
      </w:r>
    </w:p>
    <w:p w14:paraId="15FBC641" w14:textId="77777777" w:rsidR="00FA524F" w:rsidRPr="00FA524F" w:rsidRDefault="00FA524F" w:rsidP="00FA524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277788E5" w14:textId="5FE9E9AE" w:rsidR="00FA524F" w:rsidRPr="00F40EA7" w:rsidRDefault="00FA524F" w:rsidP="00F40EA7">
      <w:pPr>
        <w:pStyle w:val="Quote"/>
        <w:rPr>
          <w:lang w:val="ru-RU"/>
        </w:rPr>
      </w:pPr>
      <w:r w:rsidRPr="00FA524F">
        <w:rPr>
          <w:lang w:val="ru-RU"/>
        </w:rPr>
        <w:t xml:space="preserve">Таким образом, </w:t>
      </w:r>
      <w:proofErr w:type="spellStart"/>
      <w:proofErr w:type="gramStart"/>
      <w:r w:rsidRPr="00F61420">
        <w:rPr>
          <w:lang w:val="ru-RU"/>
        </w:rPr>
        <w:t>контингентность</w:t>
      </w:r>
      <w:proofErr w:type="spellEnd"/>
      <w:r w:rsidRPr="00FA524F">
        <w:rPr>
          <w:lang w:val="ru-RU"/>
        </w:rPr>
        <w:t xml:space="preserve"> может быть</w:t>
      </w:r>
      <w:proofErr w:type="gramEnd"/>
      <w:r w:rsidRPr="00FA524F">
        <w:rPr>
          <w:lang w:val="ru-RU"/>
        </w:rPr>
        <w:t xml:space="preserve"> только прожита, но не осмыслена и не озвучена?</w:t>
      </w:r>
    </w:p>
    <w:p w14:paraId="2FCB9188" w14:textId="77777777" w:rsidR="00FA524F" w:rsidRPr="00FA524F" w:rsidRDefault="00FA524F" w:rsidP="00F40EA7">
      <w:pPr>
        <w:pStyle w:val="Heading2"/>
        <w:rPr>
          <w:lang w:val="ru-RU"/>
        </w:rPr>
      </w:pPr>
      <w:r w:rsidRPr="00FA524F">
        <w:rPr>
          <w:lang w:val="ru-RU"/>
        </w:rPr>
        <w:t>«Я» без эго</w:t>
      </w:r>
    </w:p>
    <w:p w14:paraId="2F9AEE2A" w14:textId="77777777" w:rsidR="00FA524F" w:rsidRPr="00FA524F" w:rsidRDefault="00FA524F" w:rsidP="00FA524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FA524F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На самом деле можно помыслить «я» без идентичности, даже введя нужную базовую единицу, которая даст нужный эффект; такая концепция, приводящая к единству сознания как к чему-то безличному, называются </w:t>
      </w:r>
      <w:proofErr w:type="spellStart"/>
      <w:r w:rsidRPr="00FA524F">
        <w:rPr>
          <w:rFonts w:ascii="AppleSystemUIFont" w:hAnsi="AppleSystemUIFont" w:cs="AppleSystemUIFont"/>
          <w:b/>
          <w:bCs/>
          <w:kern w:val="0"/>
          <w:sz w:val="26"/>
          <w:szCs w:val="26"/>
          <w:lang w:val="ru-RU"/>
        </w:rPr>
        <w:t>неэгологической</w:t>
      </w:r>
      <w:proofErr w:type="spellEnd"/>
      <w:r w:rsidRPr="00FA524F">
        <w:rPr>
          <w:rFonts w:ascii="AppleSystemUIFont" w:hAnsi="AppleSystemUIFont" w:cs="AppleSystemUIFont"/>
          <w:kern w:val="0"/>
          <w:sz w:val="26"/>
          <w:szCs w:val="26"/>
          <w:lang w:val="ru-RU"/>
        </w:rPr>
        <w:t>.</w:t>
      </w:r>
    </w:p>
    <w:p w14:paraId="1DA716B4" w14:textId="56D7D493" w:rsidR="00FA524F" w:rsidRPr="00FA524F" w:rsidRDefault="00FA524F" w:rsidP="00FA524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FA524F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Элемент, который по Лейбницу составляет идентичность «я» — это </w:t>
      </w:r>
      <w:r w:rsidRPr="00FA524F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блуждающие</w:t>
      </w:r>
      <w:r w:rsidRPr="00FA524F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возможности, и именно они, являясь базовым элементом идентичности, решают проблему наличия эго. Ведь что такое </w:t>
      </w:r>
      <w:r w:rsidRPr="00FA524F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блуждающая возможность</w:t>
      </w:r>
      <w:r w:rsidRPr="00FA524F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? Это и есть </w:t>
      </w:r>
      <w:proofErr w:type="spellStart"/>
      <w:r w:rsidRPr="00FA524F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контингентность</w:t>
      </w:r>
      <w:proofErr w:type="spellEnd"/>
      <w:r w:rsidRPr="00FA524F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, </w:t>
      </w:r>
      <w:proofErr w:type="gramStart"/>
      <w:r w:rsidRPr="00FA524F">
        <w:rPr>
          <w:rFonts w:ascii="AppleSystemUIFont" w:hAnsi="AppleSystemUIFont" w:cs="AppleSystemUIFont"/>
          <w:kern w:val="0"/>
          <w:sz w:val="26"/>
          <w:szCs w:val="26"/>
          <w:lang w:val="ru-RU"/>
        </w:rPr>
        <w:t>ведь</w:t>
      </w:r>
      <w:proofErr w:type="gramEnd"/>
      <w:r w:rsidRPr="00FA524F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как и там, в определении возможности заложено то, что «могло быть иначе». Фундаментальный разрыв, находящийся в структуре «я» говорит о том, что «я» никогда не является строгой идентичностью или самим собой; внутри «я», таким образом, и находится то самое окно в радикальную </w:t>
      </w:r>
      <w:proofErr w:type="spellStart"/>
      <w:r w:rsidRPr="00FA524F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контингентность</w:t>
      </w:r>
      <w:proofErr w:type="spellEnd"/>
      <w:r w:rsidRPr="00FA524F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. Осознать это мешает «внутренняя сцена выбора»: возможности, из которых мы состоим, мы оцениваем как ментальные состояния или переживания. Например, страх, тревога или влюбленность, которые мы преодолеваем, устраняем на приеме у психолога или смакуем, рассказывая друзьям, стоило бы воспринимать как ещё одну открытую </w:t>
      </w:r>
      <w:r w:rsidRPr="00FA524F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возможность</w:t>
      </w:r>
      <w:r w:rsidRPr="00FA524F">
        <w:rPr>
          <w:rFonts w:ascii="AppleSystemUIFont" w:hAnsi="AppleSystemUIFont" w:cs="AppleSystemUIFont"/>
          <w:kern w:val="0"/>
          <w:sz w:val="26"/>
          <w:szCs w:val="26"/>
          <w:lang w:val="ru-RU"/>
        </w:rPr>
        <w:t>. Тогда скука — это своего рода констатация того, что всё могло быть иначе, что это состояние не является необходимостью.</w:t>
      </w:r>
    </w:p>
    <w:p w14:paraId="6FA9E85E" w14:textId="64A5D853" w:rsidR="00FA524F" w:rsidRPr="00FA524F" w:rsidRDefault="00FA524F" w:rsidP="00FA524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FA524F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Для того, чтобы следовать этой идее, нужно «ментальные состояния», каковыми субъект их ощущает, превращать в </w:t>
      </w:r>
      <w:r w:rsidRPr="00FA524F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возможности</w:t>
      </w:r>
      <w:r w:rsidRPr="00FA524F">
        <w:rPr>
          <w:rFonts w:ascii="AppleSystemUIFont" w:hAnsi="AppleSystemUIFont" w:cs="AppleSystemUIFont"/>
          <w:kern w:val="0"/>
          <w:sz w:val="26"/>
          <w:szCs w:val="26"/>
          <w:lang w:val="ru-RU"/>
        </w:rPr>
        <w:t>, вернув им исходный онтологический статус. Именно это происходит в сцене последнего дня фильма «день сурка». Просматривая эту сцену</w:t>
      </w:r>
      <w:r w:rsidR="003F255C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(есть на странице предыдущего занятия)</w:t>
      </w:r>
      <w:r w:rsidRPr="00FA524F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, </w:t>
      </w:r>
      <w:r w:rsidRPr="00FA524F">
        <w:rPr>
          <w:rFonts w:ascii="AppleSystemUIFont" w:hAnsi="AppleSystemUIFont" w:cs="AppleSystemUIFont"/>
          <w:kern w:val="0"/>
          <w:sz w:val="26"/>
          <w:szCs w:val="26"/>
          <w:lang w:val="ru-RU"/>
        </w:rPr>
        <w:lastRenderedPageBreak/>
        <w:t>попробуйте, несмотря на каноны драматического анализа фильма, где не нужно смотреть на то, что персонаж говорит, но обращать внимание на то, что он делает, сделать всё наоборот: не обращать внимания на действия и обратить внимание на слова персонажа.</w:t>
      </w:r>
      <w:r w:rsidR="00FD04D1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</w:t>
      </w:r>
      <w:r w:rsidRPr="00FA524F">
        <w:rPr>
          <w:rFonts w:ascii="AppleSystemUIFont" w:hAnsi="AppleSystemUIFont" w:cs="AppleSystemUIFont"/>
          <w:kern w:val="0"/>
          <w:sz w:val="26"/>
          <w:szCs w:val="26"/>
          <w:lang w:val="ru-RU"/>
        </w:rPr>
        <w:t>Тогда мы увидим, что Фил использует совершенно пустые высказывания на протяжении всей сцены. Он просто ритуально, вежливо и бессодержательно отвечает всем, кроме одного места: ребенку, которому он помог, он сказал что-то вроде «хоть бы сказал спасибо!».</w:t>
      </w:r>
    </w:p>
    <w:p w14:paraId="64444FF6" w14:textId="77777777" w:rsidR="00FA524F" w:rsidRPr="00FA524F" w:rsidRDefault="00FA524F" w:rsidP="00FA524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2BBC8D46" w14:textId="77777777" w:rsidR="00FA524F" w:rsidRPr="00FA524F" w:rsidRDefault="00FA524F" w:rsidP="001E5748">
      <w:pPr>
        <w:pStyle w:val="Heading3"/>
        <w:rPr>
          <w:lang w:val="ru-RU"/>
        </w:rPr>
      </w:pPr>
      <w:r w:rsidRPr="00FA524F">
        <w:rPr>
          <w:lang w:val="ru-RU"/>
        </w:rPr>
        <w:t>Этика и этикет</w:t>
      </w:r>
    </w:p>
    <w:p w14:paraId="7B848866" w14:textId="77777777" w:rsidR="00FA524F" w:rsidRPr="00FA524F" w:rsidRDefault="00FA524F" w:rsidP="00FA524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FA524F">
        <w:rPr>
          <w:rFonts w:ascii="AppleSystemUIFont" w:hAnsi="AppleSystemUIFont" w:cs="AppleSystemUIFont"/>
          <w:kern w:val="0"/>
          <w:sz w:val="26"/>
          <w:szCs w:val="26"/>
          <w:lang w:val="ru-RU"/>
        </w:rPr>
        <w:t>Для понимания сцены в этом ключе попробуем указать на разницу двух понятий: этики и этикета. Этика — это то, как мы хотим поступать (отвечает на вопрос «что мне делать?», ответ на который является «что угодно»), а этикет — это то, каких действий от нас требует общество (фактически выступая защитным механизмом против этики). Фактически эти понятие друг другу антонимичны: этикет вводит предсказуемость, устраняет тревогу, связанную с тем, что человек, следуя своей внутренней этике, может поступать как ему заблагорассудится. Этикет определяет поле нашего взаимодействия.</w:t>
      </w:r>
    </w:p>
    <w:p w14:paraId="2671A652" w14:textId="77777777" w:rsidR="00FA524F" w:rsidRPr="00FA524F" w:rsidRDefault="00FA524F" w:rsidP="00FA524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7106559A" w14:textId="77777777" w:rsidR="00FA524F" w:rsidRPr="00FA524F" w:rsidRDefault="00FA524F" w:rsidP="00846431">
      <w:pPr>
        <w:pStyle w:val="Quote"/>
        <w:rPr>
          <w:lang w:val="ru-RU"/>
        </w:rPr>
      </w:pPr>
      <w:r w:rsidRPr="00FA524F">
        <w:rPr>
          <w:lang w:val="ru-RU"/>
        </w:rPr>
        <w:t>Например, Диоген руководствовался только этикой, вообще не беря в расчет этикет</w:t>
      </w:r>
    </w:p>
    <w:p w14:paraId="1B0EEF88" w14:textId="77777777" w:rsidR="00FA524F" w:rsidRPr="00FA524F" w:rsidRDefault="00FA524F" w:rsidP="00FA524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12CDA420" w14:textId="4491B977" w:rsidR="00FA524F" w:rsidRPr="00FA524F" w:rsidRDefault="00FA524F" w:rsidP="00FA524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FA524F">
        <w:rPr>
          <w:rFonts w:ascii="AppleSystemUIFont" w:hAnsi="AppleSystemUIFont" w:cs="AppleSystemUIFont"/>
          <w:kern w:val="0"/>
          <w:sz w:val="26"/>
          <w:szCs w:val="26"/>
          <w:lang w:val="ru-RU"/>
        </w:rPr>
        <w:t>Фил же фактически убирает собственную этику целиком, оставляя только этикет. С один и тем же невозмутимым видом он сначала спасает мужчину от удушья и затем дает прикурить случайной девушке; для него в происходящем нет этического содержания как такового, и спасение человека такой же пустой и формальный жест, как и дать кому-то прикурить. Мальчик, которого он спас, вызывает в нем сбой в поведении только из-за того, что он не проявил этикет — не поблагодарил Фила.</w:t>
      </w:r>
    </w:p>
    <w:p w14:paraId="761E1725" w14:textId="77777777" w:rsidR="00FA524F" w:rsidRPr="00FA524F" w:rsidRDefault="00FA524F" w:rsidP="009B70DB">
      <w:pPr>
        <w:pStyle w:val="Quote"/>
        <w:rPr>
          <w:lang w:val="ru-RU"/>
        </w:rPr>
      </w:pPr>
      <w:r w:rsidRPr="00FA524F">
        <w:rPr>
          <w:lang w:val="ru-RU"/>
        </w:rPr>
        <w:t>Во временной петле фильма показывается, что какую бы этическую стратегию поведения Фил не выбрал, рано или поздно он в ней разочаровывается, и в конце концов у него исчезает возможность ставить вопрос под этическим углом. Выбирая этическую позицию для действия, Фил сохраняет инвариант своего «я», и убирает его в сцене последнего дня фильма</w:t>
      </w:r>
    </w:p>
    <w:p w14:paraId="7B6AD721" w14:textId="77777777" w:rsidR="00FA524F" w:rsidRPr="00FA524F" w:rsidRDefault="00FA524F" w:rsidP="00FA524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4CCC1462" w14:textId="77777777" w:rsidR="00FA524F" w:rsidRPr="00FA524F" w:rsidRDefault="00FA524F" w:rsidP="00E43E4F">
      <w:pPr>
        <w:pStyle w:val="Heading2"/>
        <w:rPr>
          <w:lang w:val="ru-RU"/>
        </w:rPr>
      </w:pPr>
      <w:r w:rsidRPr="00FA524F">
        <w:rPr>
          <w:lang w:val="ru-RU"/>
        </w:rPr>
        <w:t xml:space="preserve">Этикет как </w:t>
      </w:r>
      <w:proofErr w:type="spellStart"/>
      <w:r w:rsidRPr="00FA524F">
        <w:rPr>
          <w:lang w:val="ru-RU"/>
        </w:rPr>
        <w:t>контингентность</w:t>
      </w:r>
      <w:proofErr w:type="spellEnd"/>
    </w:p>
    <w:p w14:paraId="4C36D622" w14:textId="77777777" w:rsidR="00FA524F" w:rsidRPr="00FA524F" w:rsidRDefault="00FA524F" w:rsidP="00FA524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FA524F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Так какое отношение этикет имеет к </w:t>
      </w:r>
      <w:proofErr w:type="spellStart"/>
      <w:r w:rsidRPr="00FA524F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контингентности</w:t>
      </w:r>
      <w:proofErr w:type="spellEnd"/>
      <w:r w:rsidRPr="00FA524F">
        <w:rPr>
          <w:rFonts w:ascii="AppleSystemUIFont" w:hAnsi="AppleSystemUIFont" w:cs="AppleSystemUIFont"/>
          <w:kern w:val="0"/>
          <w:sz w:val="26"/>
          <w:szCs w:val="26"/>
          <w:lang w:val="ru-RU"/>
        </w:rPr>
        <w:t>?</w:t>
      </w:r>
    </w:p>
    <w:p w14:paraId="6EC1AAB8" w14:textId="77777777" w:rsidR="00FA524F" w:rsidRPr="00FA524F" w:rsidRDefault="00FA524F" w:rsidP="00FA524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FA524F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Фил, спасая людей и помогая им, лишь снижает неопределенность (что является задачей этикета). Мир — это синхронизация разных возможностей; действие </w:t>
      </w:r>
      <w:r w:rsidRPr="00FA524F">
        <w:rPr>
          <w:rFonts w:ascii="AppleSystemUIFont" w:hAnsi="AppleSystemUIFont" w:cs="AppleSystemUIFont"/>
          <w:kern w:val="0"/>
          <w:sz w:val="26"/>
          <w:szCs w:val="26"/>
          <w:lang w:val="ru-RU"/>
        </w:rPr>
        <w:lastRenderedPageBreak/>
        <w:t>фильма же происходит в день праздника, а праздник — это максимальная гармонизация, когда множество людей делают что-то вместе.</w:t>
      </w:r>
    </w:p>
    <w:p w14:paraId="4276DE67" w14:textId="45F3E813" w:rsidR="00FA524F" w:rsidRPr="00FA524F" w:rsidRDefault="00FA524F" w:rsidP="00FA524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FA524F">
        <w:rPr>
          <w:rFonts w:ascii="AppleSystemUIFont" w:hAnsi="AppleSystemUIFont" w:cs="AppleSystemUIFont"/>
          <w:kern w:val="0"/>
          <w:sz w:val="26"/>
          <w:szCs w:val="26"/>
          <w:lang w:val="ru-RU"/>
        </w:rPr>
        <w:t>Так как выбора субъектом в мире Лейбница не существует (ведь не существует «я» как эго), мир как бы сам предлагает возможности для действия, предоставляя нарушения в синхронизации. Тогда возможность становится первичной по отношению к этической реконструкции — фиктивное «я» ещё не стоит перед выбором сделать то или иное действие; фактически, реконструкция — это «затыкание» образующихся в гармонии «дырок».</w:t>
      </w:r>
    </w:p>
    <w:p w14:paraId="653EF5A0" w14:textId="77777777" w:rsidR="00FA524F" w:rsidRPr="00FA524F" w:rsidRDefault="00FA524F" w:rsidP="00FA524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FA524F">
        <w:rPr>
          <w:rFonts w:ascii="AppleSystemUIFont" w:hAnsi="AppleSystemUIFont" w:cs="AppleSystemUIFont"/>
          <w:kern w:val="0"/>
          <w:sz w:val="26"/>
          <w:szCs w:val="26"/>
          <w:lang w:val="ru-RU"/>
        </w:rPr>
        <w:t>Например, почему Фил спас падающего ребенка, а не подождал, пока тот упадет, чтобы обшарить ему карманы? В момент перед падением ребенка открывается окно возможности для вмешательства в предстоящее событие:</w:t>
      </w:r>
    </w:p>
    <w:p w14:paraId="3B61DDA8" w14:textId="77777777" w:rsidR="00FA524F" w:rsidRPr="00FA524F" w:rsidRDefault="00FA524F" w:rsidP="00FA524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34814A67" w14:textId="77777777" w:rsidR="00FA524F" w:rsidRPr="00FA524F" w:rsidRDefault="00FA524F" w:rsidP="00FA524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FA524F">
        <w:rPr>
          <w:rFonts w:ascii="AppleSystemUIFont" w:hAnsi="AppleSystemUIFont" w:cs="AppleSystemUIFont"/>
          <w:b/>
          <w:bCs/>
          <w:kern w:val="0"/>
          <w:sz w:val="26"/>
          <w:szCs w:val="26"/>
          <w:lang w:val="ru-RU"/>
        </w:rPr>
        <w:t>Падение -&gt; [интеграция в событие] -&gt; риск получения травмы</w:t>
      </w:r>
    </w:p>
    <w:p w14:paraId="5F10191F" w14:textId="77777777" w:rsidR="00FA524F" w:rsidRPr="00FA524F" w:rsidRDefault="00FA524F" w:rsidP="00FA524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3B242427" w14:textId="21195BA5" w:rsidR="00FA524F" w:rsidRPr="00FA524F" w:rsidRDefault="00FA524F" w:rsidP="00FA524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FA524F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Если на место интеграции поставить </w:t>
      </w:r>
      <w:proofErr w:type="spellStart"/>
      <w:r w:rsidRPr="00FA524F">
        <w:rPr>
          <w:rFonts w:ascii="AppleSystemUIFont" w:hAnsi="AppleSystemUIFont" w:cs="AppleSystemUIFont"/>
          <w:kern w:val="0"/>
          <w:sz w:val="26"/>
          <w:szCs w:val="26"/>
          <w:lang w:val="ru-RU"/>
        </w:rPr>
        <w:t>обыскивание</w:t>
      </w:r>
      <w:proofErr w:type="spellEnd"/>
      <w:r w:rsidRPr="00FA524F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карманов, то мы неизменно обнаружим этическую реконструкцию: после падения ребенка «я» (которого быть не должно) поищу в карманах денег, чтобы стать немного богаче. При этом не произойдет интеграции внутрь события; Фил не станет элементом этого события; именно поэтому единственным нужным по Лейбницу поступком будет спасение ребенка.</w:t>
      </w:r>
    </w:p>
    <w:p w14:paraId="748BD2D1" w14:textId="77777777" w:rsidR="00FA524F" w:rsidRPr="00FA524F" w:rsidRDefault="00FA524F" w:rsidP="00FA524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FA524F">
        <w:rPr>
          <w:rFonts w:ascii="AppleSystemUIFont" w:hAnsi="AppleSystemUIFont" w:cs="AppleSystemUIFont"/>
          <w:kern w:val="0"/>
          <w:sz w:val="26"/>
          <w:szCs w:val="26"/>
          <w:lang w:val="ru-RU"/>
        </w:rPr>
        <w:t>При этом Фил не спасает просящего милостыню бомжа потому, что тот не продуцирует никакого события; помочь бомжу (успешно или нет) — значит вновь произвести им этическую реконструкцию и пытаться сделать выбор о том, спасти его или нет.</w:t>
      </w:r>
    </w:p>
    <w:p w14:paraId="33239649" w14:textId="77777777" w:rsidR="00FA524F" w:rsidRPr="00FA524F" w:rsidRDefault="00FA524F" w:rsidP="00FA524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05B338F8" w14:textId="44B21873" w:rsidR="00886771" w:rsidRPr="008C10DB" w:rsidRDefault="008C10DB" w:rsidP="00C74CDF">
      <w:pPr>
        <w:pStyle w:val="Quote"/>
        <w:rPr>
          <w:lang w:val="ru-RU"/>
        </w:rPr>
      </w:pPr>
      <w:r>
        <w:rPr>
          <w:lang w:val="ru-RU"/>
        </w:rPr>
        <w:t>Д</w:t>
      </w:r>
      <w:r w:rsidR="00FA524F" w:rsidRPr="00FA524F">
        <w:rPr>
          <w:lang w:val="ru-RU"/>
        </w:rPr>
        <w:t>ействовать из позиции максимальной интеграции в события, в сущности, необязательно; мир в любом случае останется наилучшим.</w:t>
      </w:r>
    </w:p>
    <w:sectPr w:rsidR="00886771" w:rsidRPr="008C10DB" w:rsidSect="00FA524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24F"/>
    <w:rsid w:val="000328D1"/>
    <w:rsid w:val="00090A2E"/>
    <w:rsid w:val="00146521"/>
    <w:rsid w:val="001A4CEF"/>
    <w:rsid w:val="001E5748"/>
    <w:rsid w:val="00251E67"/>
    <w:rsid w:val="002906F1"/>
    <w:rsid w:val="003F255C"/>
    <w:rsid w:val="00434877"/>
    <w:rsid w:val="004B24BB"/>
    <w:rsid w:val="0052378B"/>
    <w:rsid w:val="0067101B"/>
    <w:rsid w:val="00761A94"/>
    <w:rsid w:val="007D098D"/>
    <w:rsid w:val="007E7107"/>
    <w:rsid w:val="00820AE3"/>
    <w:rsid w:val="008409E9"/>
    <w:rsid w:val="00846431"/>
    <w:rsid w:val="00886771"/>
    <w:rsid w:val="008C10DB"/>
    <w:rsid w:val="009265AB"/>
    <w:rsid w:val="009B70DB"/>
    <w:rsid w:val="009F60F1"/>
    <w:rsid w:val="00A65FEF"/>
    <w:rsid w:val="00B13104"/>
    <w:rsid w:val="00BB035B"/>
    <w:rsid w:val="00C33FF8"/>
    <w:rsid w:val="00C664CF"/>
    <w:rsid w:val="00C74CDF"/>
    <w:rsid w:val="00E253D4"/>
    <w:rsid w:val="00E27B3E"/>
    <w:rsid w:val="00E43E4F"/>
    <w:rsid w:val="00EF7990"/>
    <w:rsid w:val="00F40EA7"/>
    <w:rsid w:val="00F61420"/>
    <w:rsid w:val="00FA524F"/>
    <w:rsid w:val="00FD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CFB4A1"/>
  <w15:chartTrackingRefBased/>
  <w15:docId w15:val="{6D9BC0DD-F652-7B4E-8634-5B1CE955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2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52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52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2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2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2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2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2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2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2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A52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A52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2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2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2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2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2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2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2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2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2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2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2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2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2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2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2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24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65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52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465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52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5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65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652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rartman14.github.io/philosophy/lectures/lecture-45/sources/notes" TargetMode="External"/><Relationship Id="rId5" Type="http://schemas.openxmlformats.org/officeDocument/2006/relationships/hyperlink" Target="https://mrartman14.github.io/philosophy/lectures/lecture-48/sources/notes" TargetMode="External"/><Relationship Id="rId4" Type="http://schemas.openxmlformats.org/officeDocument/2006/relationships/hyperlink" Target="https://mrartman14.github.io/philosophy/lectures/lecture-48/sources/no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1729</Words>
  <Characters>9861</Characters>
  <Application>Microsoft Office Word</Application>
  <DocSecurity>0</DocSecurity>
  <Lines>82</Lines>
  <Paragraphs>23</Paragraphs>
  <ScaleCrop>false</ScaleCrop>
  <Company/>
  <LinksUpToDate>false</LinksUpToDate>
  <CharactersWithSpaces>11567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Borisenko</dc:creator>
  <cp:keywords/>
  <dc:description/>
  <cp:lastModifiedBy>Alexander Borisenko</cp:lastModifiedBy>
  <cp:revision>32</cp:revision>
  <dcterms:created xsi:type="dcterms:W3CDTF">2025-10-26T19:10:00Z</dcterms:created>
  <dcterms:modified xsi:type="dcterms:W3CDTF">2025-10-26T19:26:00Z</dcterms:modified>
</cp:coreProperties>
</file>