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C4C86" w:rsidRPr="00AA21D2" w:rsidRDefault="00000000">
      <w:pPr>
        <w:jc w:val="center"/>
        <w:rPr>
          <w:b/>
          <w:sz w:val="26"/>
          <w:szCs w:val="26"/>
        </w:rPr>
      </w:pPr>
      <w:r w:rsidRPr="00AA21D2">
        <w:rPr>
          <w:b/>
          <w:sz w:val="26"/>
          <w:szCs w:val="26"/>
        </w:rPr>
        <w:t>Философия и Природа Знания</w:t>
      </w:r>
    </w:p>
    <w:p w14:paraId="00000002" w14:textId="77777777" w:rsidR="00CC4C86" w:rsidRPr="00AA21D2" w:rsidRDefault="00CC4C86"/>
    <w:p w14:paraId="00000003" w14:textId="77777777" w:rsidR="00CC4C86" w:rsidRPr="00AA21D2" w:rsidRDefault="00000000">
      <w:pPr>
        <w:jc w:val="center"/>
        <w:rPr>
          <w:b/>
          <w:sz w:val="24"/>
          <w:szCs w:val="24"/>
        </w:rPr>
      </w:pPr>
      <w:r w:rsidRPr="00AA21D2">
        <w:rPr>
          <w:b/>
          <w:sz w:val="24"/>
          <w:szCs w:val="24"/>
        </w:rPr>
        <w:t>Введение</w:t>
      </w:r>
    </w:p>
    <w:p w14:paraId="00000004" w14:textId="77777777" w:rsidR="00CC4C86" w:rsidRPr="00AA21D2" w:rsidRDefault="00000000">
      <w:r w:rsidRPr="00AA21D2">
        <w:t>Добро пожаловать на нашу лекцию, посвященную философии и ее взаимоотношениям с экспериментальной наукой. Сегодня мы будем обсуждать важные вопросы о природе знания, его пределах и роли философии в развитии научного метода. Мы начнем с анализа того, как философия может быть не просто дополнением к науке, но также основанием для многих современных научных достижений.</w:t>
      </w:r>
    </w:p>
    <w:p w14:paraId="00000005" w14:textId="77777777" w:rsidR="00CC4C86" w:rsidRPr="00AA21D2" w:rsidRDefault="00CC4C86"/>
    <w:p w14:paraId="00000006" w14:textId="77777777" w:rsidR="00CC4C86" w:rsidRPr="00AA21D2" w:rsidRDefault="00CC4C86"/>
    <w:p w14:paraId="00000007" w14:textId="77777777" w:rsidR="00CC4C86" w:rsidRPr="00AA21D2" w:rsidRDefault="00000000">
      <w:pPr>
        <w:jc w:val="center"/>
        <w:rPr>
          <w:b/>
          <w:sz w:val="24"/>
          <w:szCs w:val="24"/>
        </w:rPr>
      </w:pPr>
      <w:r w:rsidRPr="00AA21D2">
        <w:rPr>
          <w:b/>
          <w:sz w:val="24"/>
          <w:szCs w:val="24"/>
        </w:rPr>
        <w:t>Основная Часть</w:t>
      </w:r>
    </w:p>
    <w:p w14:paraId="00000008" w14:textId="77777777" w:rsidR="00CC4C86" w:rsidRPr="00AA21D2" w:rsidRDefault="00CC4C86"/>
    <w:p w14:paraId="00000009" w14:textId="77777777" w:rsidR="00CC4C86" w:rsidRPr="00AA21D2" w:rsidRDefault="00000000">
      <w:pPr>
        <w:rPr>
          <w:b/>
        </w:rPr>
      </w:pPr>
      <w:r w:rsidRPr="00AA21D2">
        <w:rPr>
          <w:b/>
        </w:rPr>
        <w:t>Философия против Науки?</w:t>
      </w:r>
    </w:p>
    <w:p w14:paraId="0000000A" w14:textId="77777777" w:rsidR="00CC4C86" w:rsidRPr="00AA21D2" w:rsidRDefault="00000000">
      <w:r w:rsidRPr="00AA21D2">
        <w:t xml:space="preserve">Многие люди считают, что философия и экспериментальная наука находятся в конфликте друг с другом. Такая точка зрения возникает из-за убеждения, что наука предоставляет конкретные и практические результаты (например, технические объекты), тогда как философия якобы не производит ничего подобного. Однако это мнение ошибочно. </w:t>
      </w:r>
    </w:p>
    <w:p w14:paraId="0000000B" w14:textId="77777777" w:rsidR="00CC4C86" w:rsidRPr="00AA21D2" w:rsidRDefault="00CC4C86"/>
    <w:p w14:paraId="0000000C" w14:textId="77777777" w:rsidR="00CC4C86" w:rsidRPr="00AA21D2" w:rsidRDefault="00000000">
      <w:r w:rsidRPr="00AA21D2">
        <w:t>На самом деле, экспериментальная наука является продуктом долгого философского развития, насчитывающего более 2000 лет. Этот процесс начался с метафизики, которая развивалась в рамках мифологического мировоззрения, но затем вышла за его рамки. Далее последовала схоластика — период теологических рассуждений, которые также сыграли важную роль в формировании современной научной методологии. Таким образом, экспериментальная наука представляет собой третий этап этого длительного процесса.</w:t>
      </w:r>
    </w:p>
    <w:p w14:paraId="0000000D" w14:textId="77777777" w:rsidR="00CC4C86" w:rsidRPr="00AA21D2" w:rsidRDefault="00CC4C86"/>
    <w:p w14:paraId="0000000E" w14:textId="77777777" w:rsidR="00CC4C86" w:rsidRPr="00AA21D2" w:rsidRDefault="00000000">
      <w:pPr>
        <w:rPr>
          <w:b/>
        </w:rPr>
      </w:pPr>
      <w:r w:rsidRPr="00AA21D2">
        <w:rPr>
          <w:b/>
        </w:rPr>
        <w:t>Метод Платона: Поиск Истинного Знания</w:t>
      </w:r>
    </w:p>
    <w:p w14:paraId="0000000F" w14:textId="77777777" w:rsidR="00CC4C86" w:rsidRPr="00AA21D2" w:rsidRDefault="00000000">
      <w:r w:rsidRPr="00AA21D2">
        <w:t>Метод Платона заключается в следующем: вместо того чтобы стремиться к истинному знанию напрямую, мы движемся от предельных оснований, то есть от наиболее надежных и очевидных истин. Эти основания позволяют нам построить путь к более сложным понятиям.</w:t>
      </w:r>
    </w:p>
    <w:p w14:paraId="00000010" w14:textId="77777777" w:rsidR="00CC4C86" w:rsidRPr="00AA21D2" w:rsidRDefault="00CC4C86"/>
    <w:p w14:paraId="00000011" w14:textId="77777777" w:rsidR="00CC4C86" w:rsidRPr="00AA21D2" w:rsidRDefault="00000000">
      <w:r w:rsidRPr="00AA21D2">
        <w:t xml:space="preserve">Платон выделяет две операции, необходимые для достижения истинного знания: </w:t>
      </w:r>
    </w:p>
    <w:p w14:paraId="00000012" w14:textId="77777777" w:rsidR="00CC4C86" w:rsidRPr="00AA21D2" w:rsidRDefault="00000000">
      <w:pPr>
        <w:numPr>
          <w:ilvl w:val="0"/>
          <w:numId w:val="4"/>
        </w:numPr>
      </w:pPr>
      <w:r w:rsidRPr="00AA21D2">
        <w:rPr>
          <w:b/>
        </w:rPr>
        <w:t>Обобщение (</w:t>
      </w:r>
      <w:proofErr w:type="spellStart"/>
      <w:r w:rsidRPr="00AA21D2">
        <w:rPr>
          <w:b/>
        </w:rPr>
        <w:t>synagoge</w:t>
      </w:r>
      <w:proofErr w:type="spellEnd"/>
      <w:proofErr w:type="gramStart"/>
      <w:r w:rsidRPr="00AA21D2">
        <w:rPr>
          <w:b/>
        </w:rPr>
        <w:t>) :</w:t>
      </w:r>
      <w:proofErr w:type="gramEnd"/>
      <w:r w:rsidRPr="00AA21D2">
        <w:t xml:space="preserve"> Процесс объединения конкретных примеров в общие категории. Это означает, что для понимания чего-либо конкретного нужно включить его в более широкую категорию. </w:t>
      </w:r>
    </w:p>
    <w:p w14:paraId="00000013" w14:textId="77777777" w:rsidR="00CC4C86" w:rsidRPr="00AA21D2" w:rsidRDefault="00000000">
      <w:pPr>
        <w:ind w:left="720"/>
      </w:pPr>
      <w:r w:rsidRPr="00AA21D2">
        <w:t>Например, чтобы определить, что такое стол, необходимо понять, что он является частью категории "мебель".</w:t>
      </w:r>
    </w:p>
    <w:p w14:paraId="00000014" w14:textId="77777777" w:rsidR="00CC4C86" w:rsidRPr="00AA21D2" w:rsidRDefault="00CC4C86">
      <w:pPr>
        <w:ind w:left="720"/>
      </w:pPr>
    </w:p>
    <w:p w14:paraId="00000015" w14:textId="77777777" w:rsidR="00CC4C86" w:rsidRPr="00AA21D2" w:rsidRDefault="00000000">
      <w:pPr>
        <w:numPr>
          <w:ilvl w:val="0"/>
          <w:numId w:val="4"/>
        </w:numPr>
      </w:pPr>
      <w:r w:rsidRPr="00AA21D2">
        <w:rPr>
          <w:b/>
        </w:rPr>
        <w:t>Конкретизация (</w:t>
      </w:r>
      <w:proofErr w:type="spellStart"/>
      <w:r w:rsidRPr="00AA21D2">
        <w:rPr>
          <w:b/>
        </w:rPr>
        <w:t>diairesis</w:t>
      </w:r>
      <w:proofErr w:type="spellEnd"/>
      <w:proofErr w:type="gramStart"/>
      <w:r w:rsidRPr="00AA21D2">
        <w:rPr>
          <w:b/>
        </w:rPr>
        <w:t>) :</w:t>
      </w:r>
      <w:proofErr w:type="gramEnd"/>
      <w:r w:rsidRPr="00AA21D2">
        <w:t xml:space="preserve"> Процесс разбиения общих категорий на более специфические элементы. После того как конкретный предмет был включен в более общую категорию, следующий шаг — выделить уникальные характеристики этого предмета внутри этой категории. </w:t>
      </w:r>
    </w:p>
    <w:p w14:paraId="00000016" w14:textId="77777777" w:rsidR="00CC4C86" w:rsidRPr="00AA21D2" w:rsidRDefault="00000000">
      <w:pPr>
        <w:ind w:left="720"/>
      </w:pPr>
      <w:r w:rsidRPr="00AA21D2">
        <w:t>Для примера, чтобы отличить стол от других предметов мебели, нужно найти индивидуальные признаки, такие как наличие плоской поверхности или опоры.</w:t>
      </w:r>
    </w:p>
    <w:p w14:paraId="00000017" w14:textId="77777777" w:rsidR="00CC4C86" w:rsidRPr="00AA21D2" w:rsidRDefault="00CC4C86">
      <w:pPr>
        <w:ind w:left="720"/>
      </w:pPr>
    </w:p>
    <w:p w14:paraId="00000018" w14:textId="77777777" w:rsidR="00CC4C86" w:rsidRPr="00AA21D2" w:rsidRDefault="00CC4C86"/>
    <w:p w14:paraId="00000019" w14:textId="77777777" w:rsidR="00CC4C86" w:rsidRPr="00AA21D2" w:rsidRDefault="00000000">
      <w:r w:rsidRPr="00AA21D2">
        <w:t>Пример</w:t>
      </w:r>
      <w:proofErr w:type="gramStart"/>
      <w:r w:rsidRPr="00AA21D2">
        <w:t>: Если</w:t>
      </w:r>
      <w:proofErr w:type="gramEnd"/>
      <w:r w:rsidRPr="00AA21D2">
        <w:t xml:space="preserve"> взять предмет, такой как "стол", мы можем наблюдать множество разных столов в повседневной жизни. Однако попытка дать точное определение "стола" сталкивается с трудностями. Это указывает на существование некой идеи или концепции "стола", которая превышает наши чувственные наблюдения. </w:t>
      </w:r>
    </w:p>
    <w:p w14:paraId="0000001A" w14:textId="77777777" w:rsidR="00CC4C86" w:rsidRPr="00AA21D2" w:rsidRDefault="00CC4C86"/>
    <w:p w14:paraId="0000001B" w14:textId="77777777" w:rsidR="00CC4C86" w:rsidRPr="00AA21D2" w:rsidRDefault="00000000">
      <w:pPr>
        <w:rPr>
          <w:i/>
        </w:rPr>
      </w:pPr>
      <w:r w:rsidRPr="00AA21D2">
        <w:rPr>
          <w:i/>
        </w:rPr>
        <w:t>(Дополнительное объяснение</w:t>
      </w:r>
      <w:proofErr w:type="gramStart"/>
      <w:r w:rsidRPr="00AA21D2">
        <w:rPr>
          <w:i/>
        </w:rPr>
        <w:t>: Например</w:t>
      </w:r>
      <w:proofErr w:type="gramEnd"/>
      <w:r w:rsidRPr="00AA21D2">
        <w:rPr>
          <w:i/>
        </w:rPr>
        <w:t>, если перед нами деревянный стол, пластиковый стол или подвесной стол, все они остаются "столами". Это указывает на наличие абстрактного представления о "столе", которое существует независимо от конкретных свойств каждого экземпляра.)</w:t>
      </w:r>
    </w:p>
    <w:p w14:paraId="0000001C" w14:textId="77777777" w:rsidR="00CC4C86" w:rsidRPr="00AA21D2" w:rsidRDefault="00CC4C86">
      <w:pPr>
        <w:rPr>
          <w:i/>
        </w:rPr>
      </w:pPr>
    </w:p>
    <w:p w14:paraId="0000001D" w14:textId="77777777" w:rsidR="00CC4C86" w:rsidRPr="00AA21D2" w:rsidRDefault="00000000">
      <w:pPr>
        <w:rPr>
          <w:b/>
          <w:i/>
        </w:rPr>
      </w:pPr>
      <w:r w:rsidRPr="00AA21D2">
        <w:rPr>
          <w:b/>
          <w:i/>
        </w:rPr>
        <w:t>Логическое Затруднение и Природа Истинного Знания</w:t>
      </w:r>
    </w:p>
    <w:p w14:paraId="0000001E" w14:textId="77777777" w:rsidR="00CC4C86" w:rsidRPr="00AA21D2" w:rsidRDefault="00000000">
      <w:r w:rsidRPr="00AA21D2">
        <w:t xml:space="preserve">Несмотря на </w:t>
      </w:r>
      <w:proofErr w:type="gramStart"/>
      <w:r w:rsidRPr="00AA21D2">
        <w:t>то</w:t>
      </w:r>
      <w:proofErr w:type="gramEnd"/>
      <w:r w:rsidRPr="00AA21D2">
        <w:t xml:space="preserve"> что мы не можем дать точное определение "стола", мы интуитивно узнаем, что это именно стол. Этот факт демонстрирует логическую проблему: если бы не существовало некоторого центрального понятия или идеи "стола", мы не смогли бы корректировать свои представления о нем. Идея Платона состоит в том, что истинное знание имеет иную природу, чем эмпирическое знание, извлекаемое из наблюдений. Он называет это знание интуитивным или </w:t>
      </w:r>
      <w:proofErr w:type="spellStart"/>
      <w:proofErr w:type="gramStart"/>
      <w:r w:rsidRPr="00AA21D2">
        <w:t>недискретным</w:t>
      </w:r>
      <w:proofErr w:type="spellEnd"/>
      <w:r w:rsidRPr="00AA21D2">
        <w:t xml:space="preserve"> .</w:t>
      </w:r>
      <w:proofErr w:type="gramEnd"/>
      <w:r w:rsidRPr="00AA21D2">
        <w:t xml:space="preserve"> </w:t>
      </w:r>
    </w:p>
    <w:p w14:paraId="0000001F" w14:textId="77777777" w:rsidR="00CC4C86" w:rsidRPr="00AA21D2" w:rsidRDefault="00000000">
      <w:pPr>
        <w:rPr>
          <w:i/>
        </w:rPr>
      </w:pPr>
      <w:r w:rsidRPr="00AA21D2">
        <w:rPr>
          <w:i/>
        </w:rPr>
        <w:t>(Дополнительное объяснение</w:t>
      </w:r>
      <w:proofErr w:type="gramStart"/>
      <w:r w:rsidRPr="00AA21D2">
        <w:rPr>
          <w:i/>
        </w:rPr>
        <w:t>: Например</w:t>
      </w:r>
      <w:proofErr w:type="gramEnd"/>
      <w:r w:rsidRPr="00AA21D2">
        <w:rPr>
          <w:i/>
        </w:rPr>
        <w:t>, когда ребенок учится различать предметы, он видит множество различных объектов и со временем формирует понятие "стол". Этот процесс подразумевает существование некоего идеального образца, который помогает ему классифицировать эти объекты.)</w:t>
      </w:r>
    </w:p>
    <w:p w14:paraId="00000020" w14:textId="77777777" w:rsidR="00CC4C86" w:rsidRPr="00AA21D2" w:rsidRDefault="00CC4C86"/>
    <w:p w14:paraId="00000021" w14:textId="77777777" w:rsidR="00CC4C86" w:rsidRPr="00AA21D2" w:rsidRDefault="00000000">
      <w:pPr>
        <w:rPr>
          <w:b/>
          <w:sz w:val="20"/>
          <w:szCs w:val="20"/>
        </w:rPr>
      </w:pPr>
      <w:r w:rsidRPr="00AA21D2">
        <w:rPr>
          <w:b/>
          <w:sz w:val="20"/>
          <w:szCs w:val="20"/>
        </w:rPr>
        <w:t>Проблема функционального определения</w:t>
      </w:r>
    </w:p>
    <w:p w14:paraId="00000022" w14:textId="77777777" w:rsidR="00CC4C86" w:rsidRPr="00AA21D2" w:rsidRDefault="00000000">
      <w:r w:rsidRPr="00AA21D2">
        <w:t>При попытке определить предмет по его функции (например, определение стола как предмета, на котором можно есть или писать), возникает проблема субъективизма. То есть, если предмет определяется исключительно через его использование, то его определение зависит от субъекта, который его использует. Это приводит нас к позиции софистов, которые полагали, что истина зависит от мнения человека. Поэтому Платон настаивает на необходимости объективного определения предмета независимо от его функции.</w:t>
      </w:r>
    </w:p>
    <w:p w14:paraId="00000023" w14:textId="77777777" w:rsidR="00CC4C86" w:rsidRPr="00AA21D2" w:rsidRDefault="00CC4C86"/>
    <w:p w14:paraId="00000024" w14:textId="77777777" w:rsidR="00CC4C86" w:rsidRPr="00AA21D2" w:rsidRDefault="00000000">
      <w:pPr>
        <w:rPr>
          <w:b/>
          <w:sz w:val="20"/>
          <w:szCs w:val="20"/>
        </w:rPr>
      </w:pPr>
      <w:proofErr w:type="spellStart"/>
      <w:r w:rsidRPr="00AA21D2">
        <w:rPr>
          <w:b/>
          <w:sz w:val="20"/>
          <w:szCs w:val="20"/>
        </w:rPr>
        <w:t>Апраксимация</w:t>
      </w:r>
      <w:proofErr w:type="spellEnd"/>
      <w:r w:rsidRPr="00AA21D2">
        <w:rPr>
          <w:b/>
          <w:sz w:val="20"/>
          <w:szCs w:val="20"/>
        </w:rPr>
        <w:t xml:space="preserve"> к истинному знанию</w:t>
      </w:r>
    </w:p>
    <w:p w14:paraId="00000025" w14:textId="77777777" w:rsidR="00CC4C86" w:rsidRPr="00AA21D2" w:rsidRDefault="00000000">
      <w:r w:rsidRPr="00AA21D2">
        <w:t xml:space="preserve">Платон также предлагает идею </w:t>
      </w:r>
      <w:proofErr w:type="spellStart"/>
      <w:r w:rsidRPr="00AA21D2">
        <w:t>апраксимации</w:t>
      </w:r>
      <w:proofErr w:type="spellEnd"/>
      <w:r w:rsidRPr="00AA21D2">
        <w:t xml:space="preserve"> — приближения к истинному знанию через процесс корректировки. Представьте себе шкалу возможных определений предмета, где на одном конце находятся слишком конкретные определения, а на другом — слишком общие. Через постоянное исправление и уточнение этих определений мы постепенно приближаемся к идеальному центру — истинному определению. Этот процесс напоминает движение вокруг центра, который сам по себе остается недоступным, но чье существование делает возможным движение.</w:t>
      </w:r>
    </w:p>
    <w:p w14:paraId="00000026" w14:textId="77777777" w:rsidR="00CC4C86" w:rsidRPr="00AA21D2" w:rsidRDefault="00CC4C86"/>
    <w:p w14:paraId="00000027" w14:textId="77777777" w:rsidR="00CC4C86" w:rsidRPr="00AA21D2" w:rsidRDefault="00000000">
      <w:pPr>
        <w:rPr>
          <w:b/>
        </w:rPr>
      </w:pPr>
      <w:r w:rsidRPr="00AA21D2">
        <w:rPr>
          <w:b/>
        </w:rPr>
        <w:t>Диалог как форма исследования</w:t>
      </w:r>
    </w:p>
    <w:p w14:paraId="00000028" w14:textId="77777777" w:rsidR="00CC4C86" w:rsidRPr="00AA21D2" w:rsidRDefault="00000000">
      <w:r w:rsidRPr="00AA21D2">
        <w:t>Платон использовал диалог как форму выражения своих философских идей. В диалогах персонажи пытаются дать определение различным понятиям (например, благо, красота, знание). Этот процесс часто заканчивается тем, что участники диалога осознают невозможность достичь абсолютного определения, но при этом они получают лучшее понимание проблемы. Именно эта неудовлетворенность текущими определениями и является двигателем прогресса в познании.</w:t>
      </w:r>
    </w:p>
    <w:p w14:paraId="00000029" w14:textId="77777777" w:rsidR="00CC4C86" w:rsidRPr="00AA21D2" w:rsidRDefault="00CC4C86"/>
    <w:p w14:paraId="0000002A" w14:textId="77777777" w:rsidR="00CC4C86" w:rsidRPr="00AA21D2" w:rsidRDefault="00000000">
      <w:r w:rsidRPr="00AA21D2">
        <w:rPr>
          <w:b/>
        </w:rPr>
        <w:t>Модель Реальностей: Реальность 1 и Реальность 2</w:t>
      </w:r>
      <w:r w:rsidRPr="00AA21D2">
        <w:t xml:space="preserve"> </w:t>
      </w:r>
    </w:p>
    <w:p w14:paraId="0000002B" w14:textId="77777777" w:rsidR="00CC4C86" w:rsidRPr="00AA21D2" w:rsidRDefault="00000000">
      <w:r w:rsidRPr="00AA21D2">
        <w:t xml:space="preserve">Чтобы объяснить эту ситуацию, Платон предлагает гипотезу о двух реальностях: </w:t>
      </w:r>
    </w:p>
    <w:p w14:paraId="0000002C" w14:textId="77777777" w:rsidR="00CC4C86" w:rsidRPr="00AA21D2" w:rsidRDefault="00000000">
      <w:pPr>
        <w:numPr>
          <w:ilvl w:val="0"/>
          <w:numId w:val="1"/>
        </w:numPr>
      </w:pPr>
      <w:r w:rsidRPr="00AA21D2">
        <w:rPr>
          <w:b/>
        </w:rPr>
        <w:t xml:space="preserve">Реальность </w:t>
      </w:r>
      <w:proofErr w:type="gramStart"/>
      <w:r w:rsidRPr="00AA21D2">
        <w:rPr>
          <w:b/>
        </w:rPr>
        <w:t>2 :</w:t>
      </w:r>
      <w:proofErr w:type="gramEnd"/>
      <w:r w:rsidRPr="00AA21D2">
        <w:t xml:space="preserve"> Это наша повседневная реальность, где мы воспринимаем копии или проявления идей через чувства. </w:t>
      </w:r>
    </w:p>
    <w:p w14:paraId="0000002D" w14:textId="77777777" w:rsidR="00CC4C86" w:rsidRPr="00AA21D2" w:rsidRDefault="00000000">
      <w:pPr>
        <w:numPr>
          <w:ilvl w:val="0"/>
          <w:numId w:val="1"/>
        </w:numPr>
      </w:pPr>
      <w:r w:rsidRPr="00AA21D2">
        <w:rPr>
          <w:b/>
        </w:rPr>
        <w:t xml:space="preserve">Реальность </w:t>
      </w:r>
      <w:proofErr w:type="gramStart"/>
      <w:r w:rsidRPr="00AA21D2">
        <w:rPr>
          <w:b/>
        </w:rPr>
        <w:t xml:space="preserve">1 </w:t>
      </w:r>
      <w:r w:rsidRPr="00AA21D2">
        <w:t>:</w:t>
      </w:r>
      <w:proofErr w:type="gramEnd"/>
      <w:r w:rsidRPr="00AA21D2">
        <w:t xml:space="preserve"> Это метафизическая реальность, где находятся оригиналы или идеи. </w:t>
      </w:r>
    </w:p>
    <w:p w14:paraId="0000002E" w14:textId="77777777" w:rsidR="00CC4C86" w:rsidRPr="00AA21D2" w:rsidRDefault="00CC4C86"/>
    <w:p w14:paraId="0000002F" w14:textId="77777777" w:rsidR="00CC4C86" w:rsidRPr="00AA21D2" w:rsidRDefault="00000000">
      <w:r w:rsidRPr="00AA21D2">
        <w:t>Пример: Представьте себе нейросеть, обученную распознавать изображения столов. Она получает маркированные данные (копии) и обучается их классифицировать. Однако она не может объяснить, почему именно эти изображения помечены как "столы". Аналогично, мы сами не знаем, почему определенные объекты считаются "столами", но предполагаем существование некоего источника этого знания — Реальности 1.</w:t>
      </w:r>
    </w:p>
    <w:p w14:paraId="00000030" w14:textId="77777777" w:rsidR="00CC4C86" w:rsidRPr="00AA21D2" w:rsidRDefault="00CC4C86"/>
    <w:p w14:paraId="00000031" w14:textId="77777777" w:rsidR="00CC4C86" w:rsidRPr="00AA21D2" w:rsidRDefault="00000000">
      <w:pPr>
        <w:rPr>
          <w:b/>
        </w:rPr>
      </w:pPr>
      <w:r w:rsidRPr="00AA21D2">
        <w:rPr>
          <w:b/>
        </w:rPr>
        <w:t>Миф о Пещере</w:t>
      </w:r>
    </w:p>
    <w:p w14:paraId="00000032" w14:textId="77777777" w:rsidR="00CC4C86" w:rsidRPr="00AA21D2" w:rsidRDefault="00000000">
      <w:r w:rsidRPr="00AA21D2">
        <w:t xml:space="preserve">Платон использует миф о пещере для иллюстрации своей теории. Люди, закованные в пещере, видят только тени на стене и принимают их за реальность. Однако если кто-то освободится и выйдет наружу, он увидит подлинные объекты, которые создают эти тени. </w:t>
      </w:r>
    </w:p>
    <w:p w14:paraId="00000033" w14:textId="77777777" w:rsidR="00CC4C86" w:rsidRPr="00AA21D2" w:rsidRDefault="00000000">
      <w:r w:rsidRPr="00AA21D2">
        <w:t>(Дополнительное объяснение: Этот миф можно сравнить с современными научными моделями. Например, математические формулы описывают физические процессы, но сами по себе они не являются материальными объектами. Они скорее представляют собой идеальные конструкции, подобно Реальности 1 Платона.)</w:t>
      </w:r>
    </w:p>
    <w:p w14:paraId="00000034" w14:textId="77777777" w:rsidR="00CC4C86" w:rsidRPr="00AA21D2" w:rsidRDefault="00CC4C86"/>
    <w:p w14:paraId="00000035" w14:textId="77777777" w:rsidR="00CC4C86" w:rsidRPr="00AA21D2" w:rsidRDefault="00000000">
      <w:r w:rsidRPr="00AA21D2">
        <w:rPr>
          <w:b/>
        </w:rPr>
        <w:t>Антология и Критерий Существования</w:t>
      </w:r>
      <w:r w:rsidRPr="00AA21D2">
        <w:t xml:space="preserve"> </w:t>
      </w:r>
    </w:p>
    <w:p w14:paraId="00000036" w14:textId="77777777" w:rsidR="00CC4C86" w:rsidRPr="00AA21D2" w:rsidRDefault="00000000">
      <w:r w:rsidRPr="00AA21D2">
        <w:t xml:space="preserve">Антология — это раздел философии, изучающий природу существования. Платон предлагает новый критерий реального, отличный от сенсорного опыта: </w:t>
      </w:r>
    </w:p>
    <w:p w14:paraId="00000037" w14:textId="77777777" w:rsidR="00CC4C86" w:rsidRPr="00AA21D2" w:rsidRDefault="00000000">
      <w:pPr>
        <w:numPr>
          <w:ilvl w:val="0"/>
          <w:numId w:val="3"/>
        </w:numPr>
      </w:pPr>
      <w:r w:rsidRPr="00AA21D2">
        <w:t xml:space="preserve">Для нас реальным кажется то, что твердо, непроницаемо и сопротивляется нашему воздействию. </w:t>
      </w:r>
    </w:p>
    <w:p w14:paraId="00000038" w14:textId="77777777" w:rsidR="00CC4C86" w:rsidRPr="00AA21D2" w:rsidRDefault="00000000">
      <w:pPr>
        <w:numPr>
          <w:ilvl w:val="0"/>
          <w:numId w:val="3"/>
        </w:numPr>
      </w:pPr>
      <w:r w:rsidRPr="00AA21D2">
        <w:t xml:space="preserve">Однако в метафизической реальности (Реальность 1) существование определяется иначе — через такие свойства, как неизменность и </w:t>
      </w:r>
      <w:proofErr w:type="spellStart"/>
      <w:r w:rsidRPr="00AA21D2">
        <w:t>самотождественность</w:t>
      </w:r>
      <w:proofErr w:type="spellEnd"/>
      <w:r w:rsidRPr="00AA21D2">
        <w:t xml:space="preserve">. </w:t>
      </w:r>
    </w:p>
    <w:p w14:paraId="00000039" w14:textId="77777777" w:rsidR="00CC4C86" w:rsidRPr="00AA21D2" w:rsidRDefault="00CC4C86"/>
    <w:p w14:paraId="0000003A" w14:textId="77777777" w:rsidR="00CC4C86" w:rsidRPr="00AA21D2" w:rsidRDefault="00000000">
      <w:r w:rsidRPr="00AA21D2">
        <w:t>Пример: Математические объекты, такие как числа или геометрические фигуры, не имеют материальной формы, но они существуют независимо от нас. Они остаются неизменными, независимо от наших мыслей или действий.</w:t>
      </w:r>
    </w:p>
    <w:p w14:paraId="0000003B" w14:textId="77777777" w:rsidR="00CC4C86" w:rsidRPr="00AA21D2" w:rsidRDefault="00CC4C86"/>
    <w:p w14:paraId="0000003C" w14:textId="77777777" w:rsidR="00CC4C86" w:rsidRPr="00AA21D2" w:rsidRDefault="00000000">
      <w:r w:rsidRPr="00AA21D2">
        <w:rPr>
          <w:b/>
        </w:rPr>
        <w:t>Роль Математики в Платоновской Философии</w:t>
      </w:r>
    </w:p>
    <w:p w14:paraId="0000003D" w14:textId="77777777" w:rsidR="00CC4C86" w:rsidRPr="00AA21D2" w:rsidRDefault="00000000">
      <w:r w:rsidRPr="00AA21D2">
        <w:t xml:space="preserve">Платон считал математику важнейшим инструментом для подготовки ума к восприятию идей. Математические объекты служат прообразом Реальности 1, так как они обладают качествами, характерными для этой реальности: </w:t>
      </w:r>
    </w:p>
    <w:p w14:paraId="0000003E" w14:textId="77777777" w:rsidR="00CC4C86" w:rsidRPr="00AA21D2" w:rsidRDefault="00000000">
      <w:pPr>
        <w:numPr>
          <w:ilvl w:val="0"/>
          <w:numId w:val="2"/>
        </w:numPr>
      </w:pPr>
      <w:r w:rsidRPr="00AA21D2">
        <w:t>Неизменность</w:t>
      </w:r>
    </w:p>
    <w:p w14:paraId="0000003F" w14:textId="77777777" w:rsidR="00CC4C86" w:rsidRPr="00AA21D2" w:rsidRDefault="00000000">
      <w:pPr>
        <w:numPr>
          <w:ilvl w:val="0"/>
          <w:numId w:val="2"/>
        </w:numPr>
      </w:pPr>
      <w:r w:rsidRPr="00AA21D2">
        <w:t xml:space="preserve"> </w:t>
      </w:r>
      <w:proofErr w:type="spellStart"/>
      <w:r w:rsidRPr="00AA21D2">
        <w:t>Самотождественность</w:t>
      </w:r>
      <w:proofErr w:type="spellEnd"/>
      <w:r w:rsidRPr="00AA21D2">
        <w:t xml:space="preserve"> </w:t>
      </w:r>
    </w:p>
    <w:p w14:paraId="00000040" w14:textId="77777777" w:rsidR="00CC4C86" w:rsidRPr="00AA21D2" w:rsidRDefault="00000000">
      <w:pPr>
        <w:numPr>
          <w:ilvl w:val="0"/>
          <w:numId w:val="2"/>
        </w:numPr>
      </w:pPr>
      <w:r w:rsidRPr="00AA21D2">
        <w:t xml:space="preserve">Абстрактность </w:t>
      </w:r>
    </w:p>
    <w:p w14:paraId="00000041" w14:textId="77777777" w:rsidR="00CC4C86" w:rsidRPr="00AA21D2" w:rsidRDefault="00CC4C86"/>
    <w:p w14:paraId="00000042" w14:textId="77777777" w:rsidR="00CC4C86" w:rsidRPr="00AA21D2" w:rsidRDefault="00000000">
      <w:r w:rsidRPr="00AA21D2">
        <w:lastRenderedPageBreak/>
        <w:t>Пример: Теорема Пифагора остается верной независимо от времени, места или наблюдателя. Это указывает на ее принадлежность к метафизическому порядку вещей.</w:t>
      </w:r>
    </w:p>
    <w:p w14:paraId="00000043" w14:textId="77777777" w:rsidR="00CC4C86" w:rsidRPr="00AA21D2" w:rsidRDefault="00000000">
      <w:r w:rsidRPr="00AA21D2">
        <w:t>​​</w:t>
      </w:r>
      <w:r w:rsidRPr="00AA21D2">
        <w:rPr>
          <w:b/>
        </w:rPr>
        <w:t>Современная Наука и Платонизм</w:t>
      </w:r>
      <w:r w:rsidRPr="00AA21D2">
        <w:t xml:space="preserve"> </w:t>
      </w:r>
    </w:p>
    <w:p w14:paraId="00000044" w14:textId="77777777" w:rsidR="00CC4C86" w:rsidRPr="00AA21D2" w:rsidRDefault="00000000">
      <w:r w:rsidRPr="00AA21D2">
        <w:t>Интересно отметить, что современная физика также сталкивается с концепциями, близкими к платоновским идеям. Например, понятие электромагнитного поля или гравитационного поля не имеет материальной формы, но полностью описывается математически. Это подтверждает актуальность платоновского подхода даже в XXI веке. Физики часто используют математические модели для описания реальности, которую невозможно напрямую наблюдать.</w:t>
      </w:r>
    </w:p>
    <w:p w14:paraId="00000045" w14:textId="77777777" w:rsidR="00CC4C86" w:rsidRPr="00AA21D2" w:rsidRDefault="00CC4C86"/>
    <w:p w14:paraId="00000046" w14:textId="77777777" w:rsidR="00CC4C86" w:rsidRPr="00AA21D2" w:rsidRDefault="00CC4C86">
      <w:pPr>
        <w:jc w:val="center"/>
        <w:rPr>
          <w:b/>
          <w:sz w:val="24"/>
          <w:szCs w:val="24"/>
        </w:rPr>
      </w:pPr>
    </w:p>
    <w:p w14:paraId="00000047" w14:textId="77777777" w:rsidR="00CC4C86" w:rsidRPr="00AA21D2" w:rsidRDefault="00CC4C86">
      <w:pPr>
        <w:jc w:val="center"/>
        <w:rPr>
          <w:b/>
          <w:sz w:val="24"/>
          <w:szCs w:val="24"/>
        </w:rPr>
      </w:pPr>
    </w:p>
    <w:p w14:paraId="00000048" w14:textId="77777777" w:rsidR="00CC4C86" w:rsidRPr="00AA21D2" w:rsidRDefault="00000000">
      <w:pPr>
        <w:jc w:val="center"/>
        <w:rPr>
          <w:b/>
          <w:sz w:val="24"/>
          <w:szCs w:val="24"/>
        </w:rPr>
      </w:pPr>
      <w:r w:rsidRPr="00AA21D2">
        <w:rPr>
          <w:b/>
          <w:sz w:val="24"/>
          <w:szCs w:val="24"/>
        </w:rPr>
        <w:t>Заключение</w:t>
      </w:r>
    </w:p>
    <w:p w14:paraId="00000049" w14:textId="77777777" w:rsidR="00CC4C86" w:rsidRPr="00AA21D2" w:rsidRDefault="00CC4C86"/>
    <w:p w14:paraId="0000004A" w14:textId="77777777" w:rsidR="00CC4C86" w:rsidRDefault="00000000">
      <w:r w:rsidRPr="00AA21D2">
        <w:t>Сегодня мы рассмотрели, как философия, особенно в лице Платона, создала основу для развития экспериментальной науки. Мы узнали о двух ключевых операциях — обобщении и конкретизации, необходимых для получения истинного знания. Также мы обсудили, почему определение предмета через его функцию является недостаточным, и как процесс корректировки помогает нам приблизиться к истине. Надеюсь, что эта лекция помогла вам лучше понять связь между философией и наукой и их совместную роль в познании мира.</w:t>
      </w:r>
    </w:p>
    <w:p w14:paraId="0000004B" w14:textId="77777777" w:rsidR="00CC4C86" w:rsidRDefault="00CC4C86"/>
    <w:sectPr w:rsidR="00CC4C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C7450"/>
    <w:multiLevelType w:val="multilevel"/>
    <w:tmpl w:val="F5068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9B1205"/>
    <w:multiLevelType w:val="multilevel"/>
    <w:tmpl w:val="10ECA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D40B17"/>
    <w:multiLevelType w:val="multilevel"/>
    <w:tmpl w:val="59E88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C02B6A"/>
    <w:multiLevelType w:val="multilevel"/>
    <w:tmpl w:val="79289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1266394">
    <w:abstractNumId w:val="2"/>
  </w:num>
  <w:num w:numId="2" w16cid:durableId="1869875627">
    <w:abstractNumId w:val="1"/>
  </w:num>
  <w:num w:numId="3" w16cid:durableId="1148937754">
    <w:abstractNumId w:val="0"/>
  </w:num>
  <w:num w:numId="4" w16cid:durableId="481384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C86"/>
    <w:rsid w:val="000D4DC4"/>
    <w:rsid w:val="00780459"/>
    <w:rsid w:val="00AA21D2"/>
    <w:rsid w:val="00CC4C8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5:docId w15:val="{138157F2-DE0A-134C-A044-FDBEF0D0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3</cp:revision>
  <dcterms:created xsi:type="dcterms:W3CDTF">2025-06-30T15:20:00Z</dcterms:created>
  <dcterms:modified xsi:type="dcterms:W3CDTF">2025-06-30T15:21:00Z</dcterms:modified>
</cp:coreProperties>
</file>