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3046" w:rsidRPr="000E42BB" w:rsidRDefault="006540A5" w:rsidP="006540A5">
      <w:pPr>
        <w:pStyle w:val="Heading2"/>
        <w:rPr>
          <w:lang w:val="ru-RU"/>
        </w:rPr>
      </w:pPr>
      <w:r w:rsidRPr="000E42BB">
        <w:rPr>
          <w:lang w:val="ru-RU"/>
        </w:rPr>
        <w:t>Что предшествовало ЭН</w:t>
      </w:r>
    </w:p>
    <w:p w:rsidR="00573046" w:rsidRPr="006540A5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40A5">
        <w:rPr>
          <w:rFonts w:ascii="Times New Roman" w:hAnsi="Times New Roman" w:cs="Times New Roman"/>
          <w:b/>
          <w:iCs/>
          <w:sz w:val="24"/>
          <w:szCs w:val="24"/>
          <w:lang w:val="ru-RU"/>
        </w:rPr>
        <w:t>Экспериментальная наука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не должна противопоставляться философии, потому что она является продуктом последней. Процесс, в котором наука была выведена из философии, является очень продолжительным. Экспериментальная наука — это третий этап. Он принадлежит модерну. Первым этапом была </w:t>
      </w:r>
      <w:r w:rsidRPr="006540A5">
        <w:rPr>
          <w:rFonts w:ascii="Times New Roman" w:hAnsi="Times New Roman" w:cs="Times New Roman"/>
          <w:b/>
          <w:iCs/>
          <w:sz w:val="24"/>
          <w:szCs w:val="24"/>
          <w:lang w:val="ru-RU"/>
        </w:rPr>
        <w:t>метафизика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. Стоит отметить, что метафизика сильно выбивалась из мифологической картины мира и ей не являлась. Вторым этапом была </w:t>
      </w:r>
      <w:r w:rsidRPr="006540A5">
        <w:rPr>
          <w:rFonts w:ascii="Times New Roman" w:hAnsi="Times New Roman" w:cs="Times New Roman"/>
          <w:b/>
          <w:iCs/>
          <w:sz w:val="24"/>
          <w:szCs w:val="24"/>
          <w:lang w:val="ru-RU"/>
        </w:rPr>
        <w:t>схоластика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. Она относится к монотеистической картине мира.</w:t>
      </w:r>
    </w:p>
    <w:p w:rsidR="00573046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Грубо можно сказать, что это направление является альтернативной ветвью развития философии. Проблема основной ветви была в нахождении </w:t>
      </w:r>
      <w:r w:rsidRPr="006540A5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предельного основания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знания, чтобы, исходя из него, можно было отталкиваться в построении последующих теорий. Но есть другой путь, отличающийся от поиска предельного основания: </w:t>
      </w:r>
      <w:r w:rsidRPr="006540A5">
        <w:rPr>
          <w:rFonts w:ascii="Times New Roman" w:hAnsi="Times New Roman" w:cs="Times New Roman"/>
          <w:sz w:val="24"/>
          <w:szCs w:val="24"/>
          <w:u w:val="single"/>
          <w:lang w:val="ru-RU"/>
        </w:rPr>
        <w:t>исходить не от начальной опоры, а из конечного результата, из того, чего мы хотим добиться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. Именно этот путь проходит через все три этапа экспериментальной науки.</w:t>
      </w:r>
    </w:p>
    <w:p w:rsidR="006540A5" w:rsidRPr="006540A5" w:rsidRDefault="006540A5" w:rsidP="006540A5">
      <w:pPr>
        <w:pStyle w:val="Heading2"/>
        <w:rPr>
          <w:lang w:val="ru-RU"/>
        </w:rPr>
      </w:pPr>
      <w:r>
        <w:rPr>
          <w:lang w:val="ru-RU"/>
        </w:rPr>
        <w:t>Платон</w:t>
      </w:r>
    </w:p>
    <w:p w:rsidR="00573046" w:rsidRPr="006540A5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Человек, создавший первый этап экспериментальной науки, это Платон. Мир идей имеет прямое отношение к </w:t>
      </w:r>
      <w:r w:rsidR="006540A5">
        <w:rPr>
          <w:rFonts w:ascii="Times New Roman" w:hAnsi="Times New Roman" w:cs="Times New Roman"/>
          <w:sz w:val="24"/>
          <w:szCs w:val="24"/>
          <w:lang w:val="ru-RU"/>
        </w:rPr>
        <w:t>ЭН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. В 20 веке идеи Платона становятся актуальными для физиков. Если вспомнить график мифической картины мира, то Платон располагается там не на основной стрелке, ведущей от знания (</w:t>
      </w:r>
      <w:r w:rsidRPr="00911931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средства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) к </w:t>
      </w:r>
      <w:r w:rsidRPr="00911931">
        <w:rPr>
          <w:rFonts w:ascii="Times New Roman" w:hAnsi="Times New Roman" w:cs="Times New Roman"/>
          <w:i/>
          <w:iCs/>
          <w:sz w:val="24"/>
          <w:szCs w:val="24"/>
          <w:lang w:val="ru-RU"/>
        </w:rPr>
        <w:t>аффекту</w:t>
      </w:r>
      <w:r w:rsidR="000E42B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1931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цели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), а на побочной, ведущей от </w:t>
      </w:r>
      <w:r w:rsidRPr="00911931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бытия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911931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отброса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) к </w:t>
      </w:r>
      <w:r w:rsidRPr="00911931">
        <w:rPr>
          <w:rFonts w:ascii="Times New Roman" w:hAnsi="Times New Roman" w:cs="Times New Roman"/>
          <w:i/>
          <w:iCs/>
          <w:sz w:val="24"/>
          <w:szCs w:val="24"/>
          <w:lang w:val="ru-RU"/>
        </w:rPr>
        <w:t>знанию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911931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средству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), которая, кстати, является ведущей в модерне: она связана с поиском истинного знания. На этом же направлении располагается и Аристотель. Кстати, </w:t>
      </w:r>
      <w:r w:rsidRPr="00911931">
        <w:rPr>
          <w:rFonts w:ascii="Times New Roman" w:hAnsi="Times New Roman" w:cs="Times New Roman"/>
          <w:i/>
          <w:iCs/>
          <w:sz w:val="24"/>
          <w:szCs w:val="24"/>
          <w:lang w:val="ru-RU"/>
        </w:rPr>
        <w:t>эвдеймонию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они понимали в более широком смысле — как </w:t>
      </w:r>
      <w:r w:rsidRPr="00C94CB0">
        <w:rPr>
          <w:rFonts w:ascii="Times New Roman" w:hAnsi="Times New Roman" w:cs="Times New Roman"/>
          <w:i/>
          <w:iCs/>
          <w:sz w:val="24"/>
          <w:szCs w:val="24"/>
          <w:lang w:val="ru-RU"/>
        </w:rPr>
        <w:t>благо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1931" w:rsidRPr="00911931">
        <w:rPr>
          <w:rFonts w:ascii="Times New Roman" w:hAnsi="Times New Roman" w:cs="Times New Roman"/>
          <w:sz w:val="24"/>
          <w:szCs w:val="24"/>
          <w:lang w:val="ru-RU"/>
        </w:rPr>
        <w:t xml:space="preserve">ἀγαθόν </w:t>
      </w:r>
      <w:r w:rsidR="00911931" w:rsidRPr="00C94CB0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агатхан</w:t>
      </w:r>
      <w:r w:rsidR="00911931" w:rsidRPr="00C94CB0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. Красота, справедливость и т</w:t>
      </w:r>
      <w:r w:rsidR="00C94CB0" w:rsidRPr="004E42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C94CB0" w:rsidRPr="004E42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являются проявлениями блага.</w:t>
      </w:r>
    </w:p>
    <w:p w:rsidR="00573046" w:rsidRPr="006540A5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40A5">
        <w:rPr>
          <w:rFonts w:ascii="Times New Roman" w:hAnsi="Times New Roman" w:cs="Times New Roman"/>
          <w:sz w:val="24"/>
          <w:szCs w:val="24"/>
          <w:lang w:val="ru-RU"/>
        </w:rPr>
        <w:t>Платон задает вопрос: что такое знание? Есть два условия, позволяющие получить истинное знание:</w:t>
      </w:r>
    </w:p>
    <w:p w:rsidR="00573046" w:rsidRPr="00435820" w:rsidRDefault="00573046" w:rsidP="005730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5820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Синагогэ</w:t>
      </w:r>
      <w:r w:rsidRPr="004358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5820" w:rsidRPr="00435820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35820" w:rsidRPr="00435820">
        <w:rPr>
          <w:rFonts w:ascii="Times New Roman" w:hAnsi="Times New Roman" w:cs="Times New Roman"/>
          <w:sz w:val="24"/>
          <w:szCs w:val="24"/>
        </w:rPr>
        <w:t>συναγωγή</w:t>
      </w:r>
      <w:r w:rsidR="00435820" w:rsidRPr="00435820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35820">
        <w:rPr>
          <w:rFonts w:ascii="Times New Roman" w:hAnsi="Times New Roman" w:cs="Times New Roman"/>
          <w:sz w:val="24"/>
          <w:szCs w:val="24"/>
        </w:rPr>
        <w:t xml:space="preserve"> </w:t>
      </w:r>
      <w:r w:rsidRPr="00435820">
        <w:rPr>
          <w:rFonts w:ascii="Times New Roman" w:hAnsi="Times New Roman" w:cs="Times New Roman"/>
          <w:sz w:val="24"/>
          <w:szCs w:val="24"/>
          <w:lang w:val="ru-RU"/>
        </w:rPr>
        <w:t>— сбор, сжатие, союз</w:t>
      </w:r>
    </w:p>
    <w:p w:rsidR="003E63CD" w:rsidRPr="003E63CD" w:rsidRDefault="00573046" w:rsidP="005730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5820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Диайресис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5820" w:rsidRPr="00435820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35820" w:rsidRPr="00435820">
        <w:rPr>
          <w:rFonts w:ascii="Times New Roman" w:hAnsi="Times New Roman" w:cs="Times New Roman"/>
          <w:sz w:val="24"/>
          <w:szCs w:val="24"/>
        </w:rPr>
        <w:t>διαίρεσις</w:t>
      </w:r>
      <w:r w:rsidR="00435820" w:rsidRPr="00435820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— деление</w:t>
      </w:r>
    </w:p>
    <w:p w:rsidR="003E63CD" w:rsidRPr="003E63CD" w:rsidRDefault="003E63CD" w:rsidP="003E63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 есть, ч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>тобы дать определение какой-то вещи, нужно</w:t>
      </w:r>
    </w:p>
    <w:p w:rsidR="003E63CD" w:rsidRPr="003E63CD" w:rsidRDefault="00B83738" w:rsidP="003E6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573046" w:rsidRPr="003E63CD">
        <w:rPr>
          <w:rFonts w:ascii="Times New Roman" w:hAnsi="Times New Roman" w:cs="Times New Roman"/>
          <w:sz w:val="24"/>
          <w:szCs w:val="24"/>
          <w:lang w:val="ru-RU"/>
        </w:rPr>
        <w:t>ключить эту вещь в более общую категорию (стол — это мебель), по Платону — движение от конкретного к единому</w:t>
      </w:r>
    </w:p>
    <w:p w:rsidR="007D3EE4" w:rsidRDefault="00B83738" w:rsidP="003E6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573046" w:rsidRPr="003E63CD">
        <w:rPr>
          <w:rFonts w:ascii="Times New Roman" w:hAnsi="Times New Roman" w:cs="Times New Roman"/>
          <w:sz w:val="24"/>
          <w:szCs w:val="24"/>
          <w:lang w:val="ru-RU"/>
        </w:rPr>
        <w:t>ыделить у вещи что-то конкретное.</w:t>
      </w:r>
    </w:p>
    <w:p w:rsidR="00B83738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D3EE4">
        <w:rPr>
          <w:rFonts w:ascii="Times New Roman" w:hAnsi="Times New Roman" w:cs="Times New Roman"/>
          <w:sz w:val="24"/>
          <w:szCs w:val="24"/>
          <w:lang w:val="ru-RU"/>
        </w:rPr>
        <w:t xml:space="preserve">Можно по-другому назвать это </w:t>
      </w:r>
      <w:r w:rsidRPr="007D3EE4">
        <w:rPr>
          <w:rFonts w:ascii="Times New Roman" w:hAnsi="Times New Roman" w:cs="Times New Roman"/>
          <w:i/>
          <w:iCs/>
          <w:sz w:val="24"/>
          <w:szCs w:val="24"/>
          <w:lang w:val="ru-RU"/>
        </w:rPr>
        <w:t>анализом</w:t>
      </w:r>
      <w:r w:rsidRPr="007D3EE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D3EE4">
        <w:rPr>
          <w:rFonts w:ascii="Times New Roman" w:hAnsi="Times New Roman" w:cs="Times New Roman"/>
          <w:i/>
          <w:iCs/>
          <w:sz w:val="24"/>
          <w:szCs w:val="24"/>
          <w:lang w:val="ru-RU"/>
        </w:rPr>
        <w:t>синтезом</w:t>
      </w:r>
      <w:r w:rsidRPr="007D3EE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D3E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Если попробовать дать определение любой вещи, то с точки зрения Платона его нельзя дать по его функции — например, нельзя сказать, что стол это то, что люди используют как стол, потому что каждый человек может использовать один и тот же предмет по-разному, то есть определение вещи зависело бы от субъекта, который её использует. Но оказывается, что если нельзя определить предмет по функции, то дать его объективное, то есть в отрыве от </w:t>
      </w:r>
      <w:r w:rsidRPr="00DC21C4">
        <w:rPr>
          <w:rFonts w:ascii="Times New Roman" w:hAnsi="Times New Roman" w:cs="Times New Roman"/>
          <w:i/>
          <w:iCs/>
          <w:sz w:val="24"/>
          <w:szCs w:val="24"/>
          <w:lang w:val="ru-RU"/>
        </w:rPr>
        <w:t>субъекта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, определение </w:t>
      </w:r>
      <w:r w:rsidR="00DC21C4">
        <w:rPr>
          <w:rFonts w:ascii="Times New Roman" w:hAnsi="Times New Roman" w:cs="Times New Roman"/>
          <w:sz w:val="24"/>
          <w:szCs w:val="24"/>
          <w:lang w:val="ru-RU"/>
        </w:rPr>
        <w:t xml:space="preserve">просто 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не выйдет.</w:t>
      </w:r>
    </w:p>
    <w:p w:rsidR="001D1A53" w:rsidRDefault="001D1A53" w:rsidP="001D1A53">
      <w:pPr>
        <w:pStyle w:val="Heading2"/>
        <w:rPr>
          <w:lang w:val="ru-RU"/>
        </w:rPr>
      </w:pPr>
      <w:r>
        <w:rPr>
          <w:lang w:val="ru-RU"/>
        </w:rPr>
        <w:lastRenderedPageBreak/>
        <w:t>Вилка</w:t>
      </w:r>
    </w:p>
    <w:p w:rsidR="00573046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40A5">
        <w:rPr>
          <w:rFonts w:ascii="Times New Roman" w:hAnsi="Times New Roman" w:cs="Times New Roman"/>
          <w:sz w:val="24"/>
          <w:szCs w:val="24"/>
          <w:lang w:val="ru-RU"/>
        </w:rPr>
        <w:t>Все попытки сведутся к вилке: либо определение будет слишком общим, то есть оно подойдет сразу ко многим другим предметам, либо слишком конкретным, но оно не будет включать в себя все виды рода. Причем вилка возникает на этапе конкретизации — с обобщениями у нас, как правило, проблем не возникает. Чтобы показать эту вилку, Платон использовал в своих произведениях формат диалога. Диалог как раз-таки предполагает бесконечное уточнение, попытк</w:t>
      </w:r>
      <w:r w:rsidR="007D3EE4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пробиться к истинному определению, </w:t>
      </w:r>
      <w:r w:rsidR="007D3EE4" w:rsidRPr="006540A5">
        <w:rPr>
          <w:rFonts w:ascii="Times New Roman" w:hAnsi="Times New Roman" w:cs="Times New Roman"/>
          <w:sz w:val="24"/>
          <w:szCs w:val="24"/>
          <w:lang w:val="ru-RU"/>
        </w:rPr>
        <w:t>оканчивающ</w:t>
      </w:r>
      <w:r w:rsidR="007D3EE4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7D3EE4" w:rsidRPr="006540A5">
        <w:rPr>
          <w:rFonts w:ascii="Times New Roman" w:hAnsi="Times New Roman" w:cs="Times New Roman"/>
          <w:sz w:val="24"/>
          <w:szCs w:val="24"/>
          <w:lang w:val="ru-RU"/>
        </w:rPr>
        <w:t>юся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неудачей: из диалогов мы видим логическую невозможность дать истинное, не зависимое от </w:t>
      </w:r>
      <w:r w:rsidRPr="007D3EE4">
        <w:rPr>
          <w:rFonts w:ascii="Times New Roman" w:hAnsi="Times New Roman" w:cs="Times New Roman"/>
          <w:i/>
          <w:iCs/>
          <w:sz w:val="24"/>
          <w:szCs w:val="24"/>
          <w:lang w:val="ru-RU"/>
        </w:rPr>
        <w:t>субъекта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определение предмету.</w:t>
      </w:r>
    </w:p>
    <w:p w:rsidR="005D56F3" w:rsidRPr="006540A5" w:rsidRDefault="000F27A4" w:rsidP="000F27A4">
      <w:pPr>
        <w:pStyle w:val="Heading2"/>
        <w:rPr>
          <w:lang w:val="ru-RU"/>
        </w:rPr>
      </w:pPr>
      <w:r>
        <w:rPr>
          <w:lang w:val="ru-RU"/>
        </w:rPr>
        <w:t>Предельное определение</w:t>
      </w:r>
    </w:p>
    <w:p w:rsidR="00573046" w:rsidRDefault="007D3EE4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Может показаться, что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софисты были правы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нельзя дать точного определения и никакого истинного знания просто нет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Но ведь мы всё-таки каким-то образом знаем, что стол — это стол, и можем определять одни предметы от других, даже не смотря на отсутствие доступа к истинному знанию. Если представить все возможности определения стола в виде линии, где слева будет самое конкретное, в справа — самое общее определение, то наши попытки дать истинное определение столу будут колебаться от левой стороны к правой, постепенно приближаясь к центру, где, предположительно, есть предельное определение стола, но мы никогда его не достигнем.</w:t>
      </w:r>
      <w:r w:rsidR="005D5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Именно такие вот точки предельного знания Платон называл </w:t>
      </w:r>
      <w:r w:rsidRPr="007D3EE4">
        <w:rPr>
          <w:rFonts w:ascii="Times New Roman" w:hAnsi="Times New Roman" w:cs="Times New Roman"/>
          <w:sz w:val="24"/>
          <w:szCs w:val="24"/>
          <w:lang w:val="ru-RU"/>
        </w:rPr>
        <w:t>εἶδος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3EE4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73046" w:rsidRPr="00485E38">
        <w:rPr>
          <w:rFonts w:ascii="Times New Roman" w:hAnsi="Times New Roman" w:cs="Times New Roman"/>
          <w:iCs/>
          <w:sz w:val="24"/>
          <w:szCs w:val="24"/>
          <w:lang w:val="ru-RU"/>
        </w:rPr>
        <w:t>эйдо</w:t>
      </w:r>
      <w:r w:rsidRPr="00485E38">
        <w:rPr>
          <w:rFonts w:ascii="Times New Roman" w:hAnsi="Times New Roman" w:cs="Times New Roman"/>
          <w:iCs/>
          <w:sz w:val="24"/>
          <w:szCs w:val="24"/>
          <w:lang w:val="ru-RU"/>
        </w:rPr>
        <w:t>с]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, или </w:t>
      </w:r>
      <w:r w:rsidR="00573046" w:rsidRPr="007D3EE4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идеями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D5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3046" w:rsidRPr="006B30FC">
        <w:rPr>
          <w:rFonts w:ascii="Times New Roman" w:hAnsi="Times New Roman" w:cs="Times New Roman"/>
          <w:i/>
          <w:iCs/>
          <w:sz w:val="24"/>
          <w:szCs w:val="24"/>
          <w:lang w:val="ru-RU"/>
        </w:rPr>
        <w:t>Эйдосы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должны существовать по логической необходимости — просто потому, что мы можем, в попытках дать определение вещи, двигаться между общим и конкретным в нужном нам направлении; если бы центра на воображаемой линии из примера выше не было, мы бы не знали, как нам правильно корректировать определение.</w:t>
      </w:r>
    </w:p>
    <w:p w:rsidR="005D56F3" w:rsidRPr="006540A5" w:rsidRDefault="00880337" w:rsidP="00B80591">
      <w:pPr>
        <w:pStyle w:val="Heading2"/>
        <w:rPr>
          <w:lang w:val="ru-RU"/>
        </w:rPr>
      </w:pPr>
      <w:r>
        <w:rPr>
          <w:lang w:val="ru-RU"/>
        </w:rPr>
        <w:t>Нейросеть</w:t>
      </w:r>
      <w:r w:rsidR="00B80591">
        <w:rPr>
          <w:lang w:val="ru-RU"/>
        </w:rPr>
        <w:t xml:space="preserve"> Платона</w:t>
      </w:r>
    </w:p>
    <w:p w:rsidR="00573046" w:rsidRPr="006540A5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Итак, Платон, как родоначальник </w:t>
      </w:r>
      <w:r w:rsidR="006B30FC">
        <w:rPr>
          <w:rFonts w:ascii="Times New Roman" w:hAnsi="Times New Roman" w:cs="Times New Roman"/>
          <w:sz w:val="24"/>
          <w:szCs w:val="24"/>
          <w:lang w:val="ru-RU"/>
        </w:rPr>
        <w:t>ЭН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, полагает конечной целью </w:t>
      </w:r>
      <w:r w:rsidRPr="00491D18">
        <w:rPr>
          <w:rFonts w:ascii="Times New Roman" w:hAnsi="Times New Roman" w:cs="Times New Roman"/>
          <w:i/>
          <w:iCs/>
          <w:sz w:val="24"/>
          <w:szCs w:val="24"/>
          <w:lang w:val="ru-RU"/>
        </w:rPr>
        <w:t>эйдосы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, и чтобы их достичь, предлагает два способа: </w:t>
      </w:r>
      <w:r w:rsidRPr="00491D18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обобщение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91D1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конкретизацию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. Это знание имеет какую-то иную природу, ведь чтобы человек понял, что такое стол, ему не надо ознакамливаться со всеми возможными видами столов; происходит скачок, и знание стола каким-то образом человеком приобретается</w:t>
      </w:r>
      <w:r w:rsidR="00491D18">
        <w:rPr>
          <w:rFonts w:ascii="Times New Roman" w:hAnsi="Times New Roman" w:cs="Times New Roman"/>
          <w:sz w:val="24"/>
          <w:szCs w:val="24"/>
          <w:lang w:val="ru-RU"/>
        </w:rPr>
        <w:t xml:space="preserve"> само собой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73046" w:rsidRPr="006540A5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40A5">
        <w:rPr>
          <w:rFonts w:ascii="Times New Roman" w:hAnsi="Times New Roman" w:cs="Times New Roman"/>
          <w:sz w:val="24"/>
          <w:szCs w:val="24"/>
          <w:lang w:val="ru-RU"/>
        </w:rPr>
        <w:t>Поняв, почему у нас нет доступа к истинному знанию, мы поймем что-то об устройстве реальности, потому что сможем исследовать препятствие, из-за которого знание нам недоступно.</w:t>
      </w:r>
    </w:p>
    <w:p w:rsidR="00573046" w:rsidRPr="006540A5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40A5">
        <w:rPr>
          <w:rFonts w:ascii="Times New Roman" w:hAnsi="Times New Roman" w:cs="Times New Roman"/>
          <w:sz w:val="24"/>
          <w:szCs w:val="24"/>
          <w:lang w:val="ru-RU"/>
        </w:rPr>
        <w:t>Миф о пещере Платона можно пересказать другими словами: нейросеть для распознавая картинок, обладающая интеллектом, не знает ничего о внешнем мире, откуда к ней поступают изображения. Она может только тренироваться, получая все больше новых картинок. С помощью интеллекта она предполагает, что картинки, например, стульев, загружаемые в нее, имеют свой настоящий прототип в другой реальности, потому что сама нейросеть не знает ничего о стульях, они просто возникают в ней и ее обучают, но там, откуда поступает загружаемая информация, точно есть знание о том, что такое стул, иначе оттуда бы не поступали изображения разных стульев. Пещерой является сама нейросеть, её среда, тенями в пещере являются посылаемые ей картинки.</w:t>
      </w:r>
    </w:p>
    <w:p w:rsidR="00573046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40A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Итого: по Платону есть </w:t>
      </w:r>
      <w:r w:rsidRPr="006540A5">
        <w:rPr>
          <w:rFonts w:ascii="Times New Roman" w:hAnsi="Times New Roman" w:cs="Times New Roman"/>
          <w:i/>
          <w:sz w:val="24"/>
          <w:szCs w:val="24"/>
          <w:lang w:val="ru-RU"/>
        </w:rPr>
        <w:t>физический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мир, чувственно воспринимаемый, и </w:t>
      </w:r>
      <w:r w:rsidRPr="006540A5">
        <w:rPr>
          <w:rFonts w:ascii="Times New Roman" w:hAnsi="Times New Roman" w:cs="Times New Roman"/>
          <w:i/>
          <w:sz w:val="24"/>
          <w:szCs w:val="24"/>
          <w:lang w:val="ru-RU"/>
        </w:rPr>
        <w:t>метафизический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мир идей.</w:t>
      </w:r>
    </w:p>
    <w:p w:rsidR="0074033F" w:rsidRPr="006540A5" w:rsidRDefault="00B029D4" w:rsidP="0074033F">
      <w:pPr>
        <w:pStyle w:val="Heading2"/>
        <w:rPr>
          <w:lang w:val="ru-RU"/>
        </w:rPr>
      </w:pPr>
      <w:r>
        <w:rPr>
          <w:lang w:val="ru-RU"/>
        </w:rPr>
        <w:t>Математические объекты</w:t>
      </w:r>
    </w:p>
    <w:p w:rsidR="00573046" w:rsidRPr="006540A5" w:rsidRDefault="00B029D4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двигаться дальше, нужно ввести понятие онтологии: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573046" w:rsidRPr="0074033F">
        <w:rPr>
          <w:rFonts w:ascii="Times New Roman" w:hAnsi="Times New Roman" w:cs="Times New Roman"/>
          <w:b/>
          <w:bCs/>
          <w:sz w:val="24"/>
          <w:szCs w:val="24"/>
          <w:lang w:val="ru-RU"/>
        </w:rPr>
        <w:t>нтология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раздел философии, отвечающий на вопрос, каков критерий того, что значит «реальное», «существующее». </w:t>
      </w:r>
      <w:r w:rsidR="0074033F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Платона иной критерий реальности — он находится не в нашем мире и нам недоступен. Для нас существование это что-то твердое, протяженное, материальное; Платон формирует </w:t>
      </w:r>
      <w:r w:rsidR="004B6742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="00573046"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критерий истины.</w:t>
      </w:r>
    </w:p>
    <w:p w:rsidR="00573046" w:rsidRPr="006540A5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Существуют </w:t>
      </w:r>
      <w:r w:rsidR="004B6742">
        <w:rPr>
          <w:rFonts w:ascii="Times New Roman" w:hAnsi="Times New Roman" w:cs="Times New Roman"/>
          <w:sz w:val="24"/>
          <w:szCs w:val="24"/>
          <w:lang w:val="ru-RU"/>
        </w:rPr>
        <w:t>другие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 виды объектов, не обладающие протяженностью и материальностью, это совершенно иной тип существования: </w:t>
      </w:r>
      <w:r w:rsidRPr="004B6742">
        <w:rPr>
          <w:rFonts w:ascii="Times New Roman" w:hAnsi="Times New Roman" w:cs="Times New Roman"/>
          <w:i/>
          <w:iCs/>
          <w:sz w:val="24"/>
          <w:szCs w:val="24"/>
          <w:lang w:val="ru-RU"/>
        </w:rPr>
        <w:t>математические объекты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. Они, в отличии от физических объектов, </w:t>
      </w:r>
      <w:r w:rsidRPr="006540A5">
        <w:rPr>
          <w:rFonts w:ascii="Times New Roman" w:hAnsi="Times New Roman" w:cs="Times New Roman"/>
          <w:i/>
          <w:sz w:val="24"/>
          <w:szCs w:val="24"/>
          <w:lang w:val="ru-RU"/>
        </w:rPr>
        <w:t>неизменны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. Они существуют по-другому. Именно здесь появляется другой критерий реальности и выстраивается иная онтология.</w:t>
      </w:r>
    </w:p>
    <w:p w:rsidR="00573046" w:rsidRPr="006540A5" w:rsidRDefault="00573046" w:rsidP="005730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40A5">
        <w:rPr>
          <w:rFonts w:ascii="Times New Roman" w:hAnsi="Times New Roman" w:cs="Times New Roman"/>
          <w:sz w:val="24"/>
          <w:szCs w:val="24"/>
          <w:lang w:val="ru-RU"/>
        </w:rPr>
        <w:t xml:space="preserve">Итак, Платон делает первый набросок </w:t>
      </w:r>
      <w:r w:rsidR="004B6742">
        <w:rPr>
          <w:rFonts w:ascii="Times New Roman" w:hAnsi="Times New Roman" w:cs="Times New Roman"/>
          <w:sz w:val="24"/>
          <w:szCs w:val="24"/>
          <w:lang w:val="ru-RU"/>
        </w:rPr>
        <w:t>ЭН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, в котором существует физическая реальность и математическая реальность, и можно познать первую, изучая вторую. Много позже люди смогут развить этот набросок: объединить эти миры</w:t>
      </w:r>
      <w:r w:rsidR="003754DC">
        <w:rPr>
          <w:rFonts w:ascii="Times New Roman" w:hAnsi="Times New Roman" w:cs="Times New Roman"/>
          <w:sz w:val="24"/>
          <w:szCs w:val="24"/>
          <w:lang w:val="ru-RU"/>
        </w:rPr>
        <w:t xml:space="preserve"> и избавиться от </w:t>
      </w:r>
      <w:r w:rsidRPr="006540A5">
        <w:rPr>
          <w:rFonts w:ascii="Times New Roman" w:hAnsi="Times New Roman" w:cs="Times New Roman"/>
          <w:sz w:val="24"/>
          <w:szCs w:val="24"/>
          <w:lang w:val="ru-RU"/>
        </w:rPr>
        <w:t>двух разных реальностей.</w:t>
      </w:r>
    </w:p>
    <w:p w:rsidR="00B86FC8" w:rsidRPr="006540A5" w:rsidRDefault="00573046" w:rsidP="00492615">
      <w:pPr>
        <w:pStyle w:val="Quote"/>
        <w:rPr>
          <w:lang w:val="ru-RU"/>
        </w:rPr>
      </w:pPr>
      <w:r w:rsidRPr="006540A5">
        <w:rPr>
          <w:lang w:val="ru-RU"/>
        </w:rPr>
        <w:t>Много позже Платона был найден физический объект материального мира, который ничем не отличался от описания своей математической модели — это поле (электрическое, магнитное, гравитационное). Поле не имеет формы, не имеет материи. Оно имеет иную форму существования, описать которую ты можем только с помощью математического языка, и именно об этом говорил Платон.</w:t>
      </w:r>
      <w:r w:rsidR="00492615">
        <w:rPr>
          <w:lang w:val="ru-RU"/>
        </w:rPr>
        <w:t xml:space="preserve"> </w:t>
      </w:r>
      <w:r w:rsidRPr="006540A5">
        <w:rPr>
          <w:lang w:val="ru-RU"/>
        </w:rPr>
        <w:t xml:space="preserve">В этом заключается </w:t>
      </w:r>
      <w:r w:rsidR="00492615">
        <w:rPr>
          <w:lang w:val="ru-RU"/>
        </w:rPr>
        <w:t xml:space="preserve">его </w:t>
      </w:r>
      <w:r w:rsidRPr="006540A5">
        <w:rPr>
          <w:lang w:val="ru-RU"/>
        </w:rPr>
        <w:t>двойственность</w:t>
      </w:r>
      <w:r w:rsidR="00492615">
        <w:rPr>
          <w:lang w:val="ru-RU"/>
        </w:rPr>
        <w:t xml:space="preserve"> и огромная заслуга</w:t>
      </w:r>
      <w:r w:rsidRPr="006540A5">
        <w:rPr>
          <w:lang w:val="ru-RU"/>
        </w:rPr>
        <w:t>: он с одной стороны лишь создал набросок экспериментальной науки, а с другой стороны он что-то сказал нам о сущности научного знания.</w:t>
      </w:r>
    </w:p>
    <w:sectPr w:rsidR="00B86FC8" w:rsidRPr="006540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838F1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B425F4">
      <w:start w:val="1"/>
      <w:numFmt w:val="decimal"/>
      <w:lvlText w:val=""/>
      <w:lvlJc w:val="left"/>
    </w:lvl>
    <w:lvl w:ilvl="2" w:tplc="8F82F41E">
      <w:start w:val="1"/>
      <w:numFmt w:val="decimal"/>
      <w:lvlText w:val=""/>
      <w:lvlJc w:val="left"/>
    </w:lvl>
    <w:lvl w:ilvl="3" w:tplc="AE4404B8">
      <w:start w:val="1"/>
      <w:numFmt w:val="decimal"/>
      <w:lvlText w:val=""/>
      <w:lvlJc w:val="left"/>
    </w:lvl>
    <w:lvl w:ilvl="4" w:tplc="6DD63156">
      <w:start w:val="1"/>
      <w:numFmt w:val="decimal"/>
      <w:lvlText w:val=""/>
      <w:lvlJc w:val="left"/>
    </w:lvl>
    <w:lvl w:ilvl="5" w:tplc="3E72FB04">
      <w:start w:val="1"/>
      <w:numFmt w:val="decimal"/>
      <w:lvlText w:val=""/>
      <w:lvlJc w:val="left"/>
    </w:lvl>
    <w:lvl w:ilvl="6" w:tplc="7B9A40FC">
      <w:start w:val="1"/>
      <w:numFmt w:val="decimal"/>
      <w:lvlText w:val=""/>
      <w:lvlJc w:val="left"/>
    </w:lvl>
    <w:lvl w:ilvl="7" w:tplc="5D3A0460">
      <w:start w:val="1"/>
      <w:numFmt w:val="decimal"/>
      <w:lvlText w:val=""/>
      <w:lvlJc w:val="left"/>
    </w:lvl>
    <w:lvl w:ilvl="8" w:tplc="2C80B6F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1F6CECB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608D48E">
      <w:start w:val="1"/>
      <w:numFmt w:val="decimal"/>
      <w:lvlText w:val=""/>
      <w:lvlJc w:val="left"/>
    </w:lvl>
    <w:lvl w:ilvl="2" w:tplc="099E537C">
      <w:start w:val="1"/>
      <w:numFmt w:val="decimal"/>
      <w:lvlText w:val=""/>
      <w:lvlJc w:val="left"/>
    </w:lvl>
    <w:lvl w:ilvl="3" w:tplc="1302B280">
      <w:start w:val="1"/>
      <w:numFmt w:val="decimal"/>
      <w:lvlText w:val=""/>
      <w:lvlJc w:val="left"/>
    </w:lvl>
    <w:lvl w:ilvl="4" w:tplc="86CA726A">
      <w:start w:val="1"/>
      <w:numFmt w:val="decimal"/>
      <w:lvlText w:val=""/>
      <w:lvlJc w:val="left"/>
    </w:lvl>
    <w:lvl w:ilvl="5" w:tplc="D9B229E0">
      <w:start w:val="1"/>
      <w:numFmt w:val="decimal"/>
      <w:lvlText w:val=""/>
      <w:lvlJc w:val="left"/>
    </w:lvl>
    <w:lvl w:ilvl="6" w:tplc="F94461E8">
      <w:start w:val="1"/>
      <w:numFmt w:val="decimal"/>
      <w:lvlText w:val=""/>
      <w:lvlJc w:val="left"/>
    </w:lvl>
    <w:lvl w:ilvl="7" w:tplc="870672F8">
      <w:start w:val="1"/>
      <w:numFmt w:val="decimal"/>
      <w:lvlText w:val=""/>
      <w:lvlJc w:val="left"/>
    </w:lvl>
    <w:lvl w:ilvl="8" w:tplc="1FA69C5E">
      <w:start w:val="1"/>
      <w:numFmt w:val="decimal"/>
      <w:lvlText w:val=""/>
      <w:lvlJc w:val="left"/>
    </w:lvl>
  </w:abstractNum>
  <w:abstractNum w:abstractNumId="2" w15:restartNumberingAfterBreak="0">
    <w:nsid w:val="345C5B20"/>
    <w:multiLevelType w:val="hybridMultilevel"/>
    <w:tmpl w:val="3FCE4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73A37"/>
    <w:multiLevelType w:val="hybridMultilevel"/>
    <w:tmpl w:val="5D90FA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04067">
    <w:abstractNumId w:val="0"/>
  </w:num>
  <w:num w:numId="2" w16cid:durableId="1843004365">
    <w:abstractNumId w:val="1"/>
  </w:num>
  <w:num w:numId="3" w16cid:durableId="1846557180">
    <w:abstractNumId w:val="2"/>
  </w:num>
  <w:num w:numId="4" w16cid:durableId="354238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FC8"/>
    <w:rsid w:val="000E42BB"/>
    <w:rsid w:val="000F27A4"/>
    <w:rsid w:val="001D1A53"/>
    <w:rsid w:val="00226228"/>
    <w:rsid w:val="003754DC"/>
    <w:rsid w:val="003E63CD"/>
    <w:rsid w:val="00435820"/>
    <w:rsid w:val="00485E38"/>
    <w:rsid w:val="00491D18"/>
    <w:rsid w:val="00492615"/>
    <w:rsid w:val="004B6742"/>
    <w:rsid w:val="004E4286"/>
    <w:rsid w:val="005069BF"/>
    <w:rsid w:val="00573046"/>
    <w:rsid w:val="005D56F3"/>
    <w:rsid w:val="006540A5"/>
    <w:rsid w:val="006B30FC"/>
    <w:rsid w:val="0074033F"/>
    <w:rsid w:val="00780459"/>
    <w:rsid w:val="007D3EE4"/>
    <w:rsid w:val="00880337"/>
    <w:rsid w:val="00911931"/>
    <w:rsid w:val="00B029D4"/>
    <w:rsid w:val="00B80591"/>
    <w:rsid w:val="00B83738"/>
    <w:rsid w:val="00B86FC8"/>
    <w:rsid w:val="00C94CB0"/>
    <w:rsid w:val="00DA2C8A"/>
    <w:rsid w:val="00DC21C4"/>
    <w:rsid w:val="00E9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623E1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26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6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25</cp:revision>
  <dcterms:created xsi:type="dcterms:W3CDTF">2025-06-23T18:08:00Z</dcterms:created>
  <dcterms:modified xsi:type="dcterms:W3CDTF">2025-06-30T14:55:00Z</dcterms:modified>
</cp:coreProperties>
</file>