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3BE1" w:rsidRPr="00725AA6" w:rsidRDefault="00E53BE1" w:rsidP="00E53BE1">
      <w:pPr>
        <w:rPr>
          <w:lang w:val="ru-RU"/>
        </w:rPr>
      </w:pPr>
      <w:r w:rsidRPr="00725AA6">
        <w:rPr>
          <w:lang w:val="ru-RU"/>
        </w:rPr>
        <w:t>#78. Переход к экспериментальной науке связан не с отказом от "метафизических / религиозных предрассудков" и обращению к некоему варианту здравого смысла (к познанию с опорой на "факты"), а с категорическим разрывом со здравым смыслом – который не смогли совершить в своё время античная метафизика и христианская теология, а потому столкнулись с серьёзными затруднениями;</w:t>
      </w:r>
    </w:p>
    <w:p w:rsidR="00E53BE1" w:rsidRPr="00725AA6" w:rsidRDefault="00E53BE1" w:rsidP="00E53BE1">
      <w:pPr>
        <w:rPr>
          <w:lang w:val="ru-RU"/>
        </w:rPr>
      </w:pPr>
      <w:r w:rsidRPr="00725AA6">
        <w:rPr>
          <w:lang w:val="ru-RU"/>
        </w:rPr>
        <w:t>#79. "Здравый смысл" – это доверие человека к собственным мыслительным конструкциям, выработанное к результате опыта приспособления к окружающей среде; в связи с этим разрыв со здравым смыслом означает разработку метода познания, где роль человеческого мышления сведена к минимуму – процесс мышления с его выводами не ограничивается умозрительной, ментальной формой, а определённым образом воплощается в физической реальности;</w:t>
      </w:r>
    </w:p>
    <w:p w:rsidR="00E53BE1" w:rsidRPr="00725AA6" w:rsidRDefault="00E53BE1" w:rsidP="00E53BE1">
      <w:pPr>
        <w:rPr>
          <w:lang w:val="ru-RU"/>
        </w:rPr>
      </w:pPr>
      <w:r w:rsidRPr="00725AA6">
        <w:rPr>
          <w:lang w:val="ru-RU"/>
        </w:rPr>
        <w:t>#80. Два фундаментальных принципа Галилея: нет необходимости в первопричине для начала движения ("принцип инерции") – представление здравого смысла о необходимости "первопричины" вытекает из опыта человеческой адаптации к окружающей среде, где действует сила трения / сопротивление среды; из этого следует, что принципиально невозможно отличить равномерное и однонаправленное движение от состояния покоя ("принцип относительности") – поэтому можно выбрать любую инерциальную систему в качестве точки отсчета, что придает познанию природы локальный характер;</w:t>
      </w:r>
    </w:p>
    <w:p w:rsidR="00E53BE1" w:rsidRPr="00725AA6" w:rsidRDefault="00E53BE1" w:rsidP="00E53BE1">
      <w:pPr>
        <w:rPr>
          <w:lang w:val="ru-RU"/>
        </w:rPr>
      </w:pPr>
      <w:r w:rsidRPr="00725AA6">
        <w:rPr>
          <w:lang w:val="ru-RU"/>
        </w:rPr>
        <w:t>#81. Для создания процедуры научного эксперимента требовалось порвать с позицией созерцательного познания / наблюдения за "естественным" ходом вещей: необходимо вмешательство, чтобы перестроить познание с поиска "универсалий", описывающих связи / структуры наблюдаемых вещей, на выявление "скрытого процесса" ("latentis processus"), который привёл к их текущему состоянию (Фрэнсис Бэкон);</w:t>
      </w:r>
    </w:p>
    <w:p w:rsidR="00E53BE1" w:rsidRPr="00725AA6" w:rsidRDefault="00E53BE1" w:rsidP="00E53BE1">
      <w:pPr>
        <w:rPr>
          <w:lang w:val="ru-RU"/>
        </w:rPr>
      </w:pPr>
      <w:r w:rsidRPr="00725AA6">
        <w:rPr>
          <w:lang w:val="ru-RU"/>
        </w:rPr>
        <w:t>#82. Первый этап процедуры эксперимента – создать для данной конкретной вещи такие условия в физической реальности, чтобы её можно было бы рассматривать как проявление "закона природы" ("lex naturae"), относящегося ко всем вещам, то есть – как математическую абстракцию  ("идеализация");</w:t>
      </w:r>
    </w:p>
    <w:p w:rsidR="00E53BE1" w:rsidRPr="00725AA6" w:rsidRDefault="00E53BE1" w:rsidP="00E53BE1">
      <w:pPr>
        <w:rPr>
          <w:lang w:val="ru-RU"/>
        </w:rPr>
      </w:pPr>
      <w:r w:rsidRPr="00725AA6">
        <w:rPr>
          <w:lang w:val="ru-RU"/>
        </w:rPr>
        <w:t>#83. Успешность процедуры идеализации определяется не достижением "стерильных", "идеальных" условий, из которых полностью исключено влияние внешних факторов, но созданием серии экспериментальных ситуаций с целью последующего вычисления каков будет результат в этих "идеальных условиях" (зарождение математического анализа как инструмента моделирования физических процессов);</w:t>
      </w:r>
    </w:p>
    <w:p w:rsidR="00E53BE1" w:rsidRPr="00725AA6" w:rsidRDefault="00E53BE1" w:rsidP="00E53BE1">
      <w:pPr>
        <w:rPr>
          <w:lang w:val="ru-RU"/>
        </w:rPr>
      </w:pPr>
      <w:r w:rsidRPr="00725AA6">
        <w:rPr>
          <w:lang w:val="ru-RU"/>
        </w:rPr>
        <w:t>#84. Второй этап процедуры эксперимента – проверка соответствия математической модели поведению конкретного объекта в экспериментальной ситуации – подтверждает модель или выявляет те скрытые факторы, которые не были включены в идеализацию на первом этапе, что определяет специфику научного открытия (верификация / "материализация");</w:t>
      </w:r>
    </w:p>
    <w:p w:rsidR="00E53BE1" w:rsidRPr="00725AA6" w:rsidRDefault="00E53BE1" w:rsidP="00E53BE1">
      <w:pPr>
        <w:rPr>
          <w:lang w:val="ru-RU"/>
        </w:rPr>
      </w:pPr>
      <w:r w:rsidRPr="00725AA6">
        <w:rPr>
          <w:lang w:val="ru-RU"/>
        </w:rPr>
        <w:t>#85. В результате в рамках экспериментальной процедуры происходит "охват всей реальности" за счёт двух равноправных компонентов: идеализация – часть реальности в сжатом, математическом виде (абстракция), материализация (верификация) – всё, что не попало в идеализированную схему, неизбежно проявляет себя в реальном эксперименте («отклонение от модели — это тоже часть модели»);</w:t>
      </w:r>
    </w:p>
    <w:p w:rsidR="00E53BE1" w:rsidRDefault="00E53BE1" w:rsidP="00E53BE1">
      <w:pPr>
        <w:rPr>
          <w:lang w:val="ru-RU"/>
        </w:rPr>
      </w:pPr>
      <w:r w:rsidRPr="00725AA6">
        <w:rPr>
          <w:lang w:val="ru-RU"/>
        </w:rPr>
        <w:t xml:space="preserve">#86. Выполняются оба условия достижения "истинного знания" – "обобщение" (=идеализация) и "конкретизация" (=материализация), где ни абстрактные обобщения, ни эмпирический опыт не </w:t>
      </w:r>
      <w:r w:rsidRPr="00725AA6">
        <w:rPr>
          <w:lang w:val="ru-RU"/>
        </w:rPr>
        <w:lastRenderedPageBreak/>
        <w:t>принимаются как источники достоверности, но осуществляется их взаимокоррекция в рамках итеративного исследовательского процесса.</w:t>
      </w:r>
    </w:p>
    <w:p w:rsidR="00561673" w:rsidRPr="00E53BE1" w:rsidRDefault="00561673" w:rsidP="00E53BE1"/>
    <w:sectPr w:rsidR="00561673" w:rsidRPr="00E53B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DA4F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49E86">
      <w:start w:val="1"/>
      <w:numFmt w:val="decimal"/>
      <w:lvlText w:val=""/>
      <w:lvlJc w:val="left"/>
    </w:lvl>
    <w:lvl w:ilvl="2" w:tplc="0E24CA66">
      <w:start w:val="1"/>
      <w:numFmt w:val="decimal"/>
      <w:lvlText w:val=""/>
      <w:lvlJc w:val="left"/>
    </w:lvl>
    <w:lvl w:ilvl="3" w:tplc="56428EFA">
      <w:start w:val="1"/>
      <w:numFmt w:val="decimal"/>
      <w:lvlText w:val=""/>
      <w:lvlJc w:val="left"/>
    </w:lvl>
    <w:lvl w:ilvl="4" w:tplc="A7584D44">
      <w:start w:val="1"/>
      <w:numFmt w:val="decimal"/>
      <w:lvlText w:val=""/>
      <w:lvlJc w:val="left"/>
    </w:lvl>
    <w:lvl w:ilvl="5" w:tplc="A7E8EE06">
      <w:start w:val="1"/>
      <w:numFmt w:val="decimal"/>
      <w:lvlText w:val=""/>
      <w:lvlJc w:val="left"/>
    </w:lvl>
    <w:lvl w:ilvl="6" w:tplc="E9F4F898">
      <w:start w:val="1"/>
      <w:numFmt w:val="decimal"/>
      <w:lvlText w:val=""/>
      <w:lvlJc w:val="left"/>
    </w:lvl>
    <w:lvl w:ilvl="7" w:tplc="848A42FE">
      <w:start w:val="1"/>
      <w:numFmt w:val="decimal"/>
      <w:lvlText w:val=""/>
      <w:lvlJc w:val="left"/>
    </w:lvl>
    <w:lvl w:ilvl="8" w:tplc="757A47B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2B818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C68FDEC">
      <w:start w:val="1"/>
      <w:numFmt w:val="decimal"/>
      <w:lvlText w:val=""/>
      <w:lvlJc w:val="left"/>
    </w:lvl>
    <w:lvl w:ilvl="2" w:tplc="D2801642">
      <w:start w:val="1"/>
      <w:numFmt w:val="decimal"/>
      <w:lvlText w:val=""/>
      <w:lvlJc w:val="left"/>
    </w:lvl>
    <w:lvl w:ilvl="3" w:tplc="2AB2598E">
      <w:start w:val="1"/>
      <w:numFmt w:val="decimal"/>
      <w:lvlText w:val=""/>
      <w:lvlJc w:val="left"/>
    </w:lvl>
    <w:lvl w:ilvl="4" w:tplc="1FAA45C6">
      <w:start w:val="1"/>
      <w:numFmt w:val="decimal"/>
      <w:lvlText w:val=""/>
      <w:lvlJc w:val="left"/>
    </w:lvl>
    <w:lvl w:ilvl="5" w:tplc="375E744C">
      <w:start w:val="1"/>
      <w:numFmt w:val="decimal"/>
      <w:lvlText w:val=""/>
      <w:lvlJc w:val="left"/>
    </w:lvl>
    <w:lvl w:ilvl="6" w:tplc="2C725D36">
      <w:start w:val="1"/>
      <w:numFmt w:val="decimal"/>
      <w:lvlText w:val=""/>
      <w:lvlJc w:val="left"/>
    </w:lvl>
    <w:lvl w:ilvl="7" w:tplc="4FA628C6">
      <w:start w:val="1"/>
      <w:numFmt w:val="decimal"/>
      <w:lvlText w:val=""/>
      <w:lvlJc w:val="left"/>
    </w:lvl>
    <w:lvl w:ilvl="8" w:tplc="A4B068D4">
      <w:start w:val="1"/>
      <w:numFmt w:val="decimal"/>
      <w:lvlText w:val=""/>
      <w:lvlJc w:val="left"/>
    </w:lvl>
  </w:abstractNum>
  <w:num w:numId="1" w16cid:durableId="374814437">
    <w:abstractNumId w:val="0"/>
  </w:num>
  <w:num w:numId="2" w16cid:durableId="16220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673"/>
    <w:rsid w:val="0000349B"/>
    <w:rsid w:val="00026B18"/>
    <w:rsid w:val="000B36AA"/>
    <w:rsid w:val="001F1403"/>
    <w:rsid w:val="0023327C"/>
    <w:rsid w:val="00242810"/>
    <w:rsid w:val="002772B4"/>
    <w:rsid w:val="00335279"/>
    <w:rsid w:val="00346AF3"/>
    <w:rsid w:val="00384072"/>
    <w:rsid w:val="003E67CE"/>
    <w:rsid w:val="0044582E"/>
    <w:rsid w:val="004859A3"/>
    <w:rsid w:val="005069BF"/>
    <w:rsid w:val="005435A5"/>
    <w:rsid w:val="00561673"/>
    <w:rsid w:val="005E76F5"/>
    <w:rsid w:val="00725AA6"/>
    <w:rsid w:val="00780459"/>
    <w:rsid w:val="007F76A5"/>
    <w:rsid w:val="0095725C"/>
    <w:rsid w:val="009B47F3"/>
    <w:rsid w:val="009D16F8"/>
    <w:rsid w:val="00A578D6"/>
    <w:rsid w:val="00B735C0"/>
    <w:rsid w:val="00B76F73"/>
    <w:rsid w:val="00C97BAF"/>
    <w:rsid w:val="00D30175"/>
    <w:rsid w:val="00D46C38"/>
    <w:rsid w:val="00DA2C8A"/>
    <w:rsid w:val="00DD0270"/>
    <w:rsid w:val="00DD2226"/>
    <w:rsid w:val="00E4361E"/>
    <w:rsid w:val="00E53BE1"/>
    <w:rsid w:val="00EB185D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735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578D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8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31</cp:revision>
  <dcterms:created xsi:type="dcterms:W3CDTF">2025-06-23T18:10:00Z</dcterms:created>
  <dcterms:modified xsi:type="dcterms:W3CDTF">2025-06-30T14:56:00Z</dcterms:modified>
</cp:coreProperties>
</file>