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14EA" w:rsidRPr="007214EA" w:rsidRDefault="007214EA" w:rsidP="007214EA">
      <w:pPr>
        <w:pStyle w:val="Heading1"/>
        <w:spacing w:before="315" w:after="180" w:line="510" w:lineRule="atLeast"/>
        <w:ind w:left="315" w:right="315"/>
        <w:rPr>
          <w:rFonts w:ascii="Lucida Grande" w:hAnsi="Lucida Grande" w:cs="Lucida Grande"/>
          <w:lang w:val="ru-RU"/>
        </w:rPr>
      </w:pPr>
      <w:r w:rsidRPr="007214EA">
        <w:rPr>
          <w:rFonts w:ascii="Lucida Grande" w:hAnsi="Lucida Grande" w:cs="Lucida Grande"/>
          <w:lang w:val="ru-RU"/>
        </w:rPr>
        <w:t>Физика Стоиков</w:t>
      </w:r>
    </w:p>
    <w:p w:rsidR="007214EA" w:rsidRP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7214EA">
        <w:rPr>
          <w:rFonts w:ascii="Lucida Grande" w:hAnsi="Lucida Grande" w:cs="Lucida Grande"/>
          <w:sz w:val="42"/>
          <w:szCs w:val="42"/>
          <w:lang w:val="ru-RU"/>
        </w:rPr>
        <w:t>Лекция о физике стоиков: онтология и момент настоящего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У сегодняшней темы очень скучное академическое название. Обычно, когда об этом говорят в академическом, учебном или энциклопедическом стиле, используют следующий подзаголовок: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Физика стоиков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Почему я утверждаю, что это скучно? Потому что сразу возникает знакомое слово… "Физика". Понимаете, большая часть аудитории – гуманитарии, для них это скучно. Те, кто технари, относятся к этому иначе. Но для гуманитарного слуха слово "физика" не обладает теми коннотациями, которые характерны для человека с техническим образованием.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Начну с того, что это слово в данном контексте неправильно. Когда говорят о физике стоиков, это самоназвание.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сами так называли своё учение об устройстве реальности. Но это не совпадает с тем, что мы понимаем под физикой сегодня. Современная физика – это экспериментальная, эмпирическая наука со своим уникальным методом верификации и открытия новых физических сущностей.</w:t>
      </w:r>
    </w:p>
    <w:p w:rsidR="007214EA" w:rsidRP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7214EA">
        <w:rPr>
          <w:rFonts w:ascii="Lucida Grande" w:hAnsi="Lucida Grande" w:cs="Lucida Grande"/>
          <w:sz w:val="42"/>
          <w:szCs w:val="42"/>
          <w:lang w:val="ru-RU"/>
        </w:rPr>
        <w:t>От физики к онтологии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То, что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подразумевали под "физикой", ближе к другому понятию, которое я уже упоминал, когда рассказывал о </w:t>
      </w:r>
      <w:r>
        <w:rPr>
          <w:rStyle w:val="Strong"/>
          <w:rFonts w:ascii="Georgia" w:hAnsi="Georgia"/>
          <w:sz w:val="27"/>
          <w:szCs w:val="27"/>
        </w:rPr>
        <w:t>Платоне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Аристотеле</w:t>
      </w:r>
      <w:r>
        <w:rPr>
          <w:rFonts w:ascii="Georgia" w:hAnsi="Georgia"/>
          <w:sz w:val="27"/>
          <w:szCs w:val="27"/>
        </w:rPr>
        <w:t xml:space="preserve">, – </w:t>
      </w:r>
      <w:r>
        <w:rPr>
          <w:rStyle w:val="Strong"/>
          <w:rFonts w:ascii="Georgia" w:hAnsi="Georgia"/>
          <w:sz w:val="27"/>
          <w:szCs w:val="27"/>
        </w:rPr>
        <w:t>онтология</w:t>
      </w:r>
      <w:r>
        <w:rPr>
          <w:rFonts w:ascii="Georgia" w:hAnsi="Georgia"/>
          <w:sz w:val="27"/>
          <w:szCs w:val="27"/>
        </w:rPr>
        <w:t>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Кто-нибудь помнит, что такое онтология? Кто был на лекции о </w:t>
      </w:r>
      <w:r>
        <w:rPr>
          <w:rStyle w:val="Strong"/>
          <w:rFonts w:ascii="Georgia" w:hAnsi="Georgia"/>
          <w:sz w:val="27"/>
          <w:szCs w:val="27"/>
        </w:rPr>
        <w:t>Платоне</w:t>
      </w:r>
      <w:r>
        <w:rPr>
          <w:rFonts w:ascii="Georgia" w:hAnsi="Georgia"/>
          <w:sz w:val="27"/>
          <w:szCs w:val="27"/>
        </w:rPr>
        <w:t>?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Можно сказать, что это учение о бытии, но нужно понимать разницу в задачах, когда мы говорим о физике и онтологии. Когда я говорю о физике в современном понимании, я говорю о том, какие физические сущности существуют в мире. Мне необходимо экспериментальным, эмпирическим путём, верифицируя информацию, выяснить, какие конкретно сущности здесь есть: частицы, поля и т.д.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Когда же я говорю об онтологии, моя задача меняется. Я говорю не о том, какие именно сущности мне встретятся. Я ищу ответ на вопрос: сущности какого типа мне следует ожидать? Дело не в том, что конкретно я открою. Онтология – не об этом. Она о том, какой смысл, какой критерий мы вкладываем в понятие реальности. Что мы должны ожидать увидеть? Что такое вообще "реальное"?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центре онтологии стоит вопрос о критерии реальности. Что мы подразумеваем под "реальным"? Что значит "существует"? Онтология задаёт рамку для последующих эмпирических открытий. Это оптика, если хотите. На что мы должны быть настроены? В этом смысле я и предлагаю рассматривать онтологию как особого рода теоретическую оптику.</w:t>
      </w:r>
    </w:p>
    <w:p w:rsidR="007214EA" w:rsidRP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7214EA">
        <w:rPr>
          <w:rFonts w:ascii="Lucida Grande" w:hAnsi="Lucida Grande" w:cs="Lucida Grande"/>
          <w:sz w:val="42"/>
          <w:szCs w:val="42"/>
          <w:lang w:val="ru-RU"/>
        </w:rPr>
        <w:t>Возвращение к Платону и переход к стоикам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Теперь вспомним, как мы вообще пришли к этой теме.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Безусловно, </w:t>
      </w:r>
      <w:r>
        <w:rPr>
          <w:rStyle w:val="Strong"/>
          <w:rFonts w:ascii="Georgia" w:hAnsi="Georgia"/>
          <w:sz w:val="27"/>
          <w:szCs w:val="27"/>
        </w:rPr>
        <w:t>Платон</w:t>
      </w:r>
      <w:r>
        <w:rPr>
          <w:rFonts w:ascii="Georgia" w:hAnsi="Georgia"/>
          <w:sz w:val="27"/>
          <w:szCs w:val="27"/>
        </w:rPr>
        <w:t xml:space="preserve">! Когда я рассказывал о </w:t>
      </w:r>
      <w:r>
        <w:rPr>
          <w:rStyle w:val="Strong"/>
          <w:rFonts w:ascii="Georgia" w:hAnsi="Georgia"/>
          <w:sz w:val="27"/>
          <w:szCs w:val="27"/>
        </w:rPr>
        <w:t>Платоне</w:t>
      </w:r>
      <w:r>
        <w:rPr>
          <w:rFonts w:ascii="Georgia" w:hAnsi="Georgia"/>
          <w:sz w:val="27"/>
          <w:szCs w:val="27"/>
        </w:rPr>
        <w:t xml:space="preserve">, я ввёл слово "онтология", потому что </w:t>
      </w:r>
      <w:r>
        <w:rPr>
          <w:rStyle w:val="Strong"/>
          <w:rFonts w:ascii="Georgia" w:hAnsi="Georgia"/>
          <w:sz w:val="27"/>
          <w:szCs w:val="27"/>
        </w:rPr>
        <w:t>Платон</w:t>
      </w:r>
      <w:r>
        <w:rPr>
          <w:rFonts w:ascii="Georgia" w:hAnsi="Georgia"/>
          <w:sz w:val="27"/>
          <w:szCs w:val="27"/>
        </w:rPr>
        <w:t xml:space="preserve"> ввёл новые критерии реальности. Мы привыкли полагать, что реальность – это твёрдое, непроницаемое тело. </w:t>
      </w:r>
      <w:r>
        <w:rPr>
          <w:rStyle w:val="Strong"/>
          <w:rFonts w:ascii="Georgia" w:hAnsi="Georgia"/>
          <w:sz w:val="27"/>
          <w:szCs w:val="27"/>
        </w:rPr>
        <w:t>Платон</w:t>
      </w:r>
      <w:r>
        <w:rPr>
          <w:rFonts w:ascii="Georgia" w:hAnsi="Georgia"/>
          <w:sz w:val="27"/>
          <w:szCs w:val="27"/>
        </w:rPr>
        <w:t xml:space="preserve"> поставил вопрос: а это единственный критерий существования? Он предположил, что есть другой способ существования – идеальный, близкий к математическому. Почему мы должны считать, что один способ существования лучше другого?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Итак, </w:t>
      </w:r>
      <w:r>
        <w:rPr>
          <w:rStyle w:val="Strong"/>
          <w:rFonts w:ascii="Georgia" w:hAnsi="Georgia"/>
          <w:sz w:val="27"/>
          <w:szCs w:val="27"/>
        </w:rPr>
        <w:t>Платон</w:t>
      </w:r>
      <w:r>
        <w:rPr>
          <w:rFonts w:ascii="Georgia" w:hAnsi="Georgia"/>
          <w:sz w:val="27"/>
          <w:szCs w:val="27"/>
        </w:rPr>
        <w:t xml:space="preserve"> поставил вопрос о критерии реальности.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Далее я буду рассказывать, и там будет конкретный пример. Тот же пример, который я приводил, говоря о </w:t>
      </w:r>
      <w:r>
        <w:rPr>
          <w:rStyle w:val="Strong"/>
          <w:rFonts w:ascii="Georgia" w:hAnsi="Georgia"/>
          <w:sz w:val="27"/>
          <w:szCs w:val="27"/>
        </w:rPr>
        <w:t>Платоне</w:t>
      </w:r>
      <w:r>
        <w:rPr>
          <w:rFonts w:ascii="Georgia" w:hAnsi="Georgia"/>
          <w:sz w:val="27"/>
          <w:szCs w:val="27"/>
        </w:rPr>
        <w:t>, но с другой стороны. Так что мы ничего не потеряем.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прошлый раз я рассказывал об уникальном способе познания, который сопровождает этику как философскую дисциплину. Я говорил о разнице между отвлечённым знанием и знанием, которое приходит через этику.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Отвлечённое знание</w:t>
      </w:r>
      <w:r>
        <w:rPr>
          <w:rFonts w:ascii="Georgia" w:hAnsi="Georgia"/>
          <w:sz w:val="27"/>
          <w:szCs w:val="27"/>
        </w:rPr>
        <w:t xml:space="preserve"> (стандартное) строится так: сначала создаётся модель реальности (онтология), а затем из неё выводится образ действий. Рассуждения </w:t>
      </w:r>
      <w:r>
        <w:rPr>
          <w:rStyle w:val="Strong"/>
          <w:rFonts w:ascii="Georgia" w:hAnsi="Georgia"/>
          <w:sz w:val="27"/>
          <w:szCs w:val="27"/>
        </w:rPr>
        <w:t>Платона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Аристотеля</w:t>
      </w:r>
      <w:r>
        <w:rPr>
          <w:rFonts w:ascii="Georgia" w:hAnsi="Georgia"/>
          <w:sz w:val="27"/>
          <w:szCs w:val="27"/>
        </w:rPr>
        <w:t xml:space="preserve"> – пример отвлечённого знания. Сначала онтология, потом этика.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lastRenderedPageBreak/>
        <w:t>Этическое знание</w:t>
      </w:r>
      <w:r>
        <w:rPr>
          <w:rFonts w:ascii="Georgia" w:hAnsi="Georgia"/>
          <w:sz w:val="27"/>
          <w:szCs w:val="27"/>
        </w:rPr>
        <w:t>, напротив, идёт в обратном порядке. Сначала – действия, модель поведения. А затем, в результате эффекта, выводится модель реальности, строится онтология.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Прошлое занятие было посвящено первому пункту – образу действия, стратегии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. Мы рассматривали пример, предложенный </w:t>
      </w:r>
      <w:r>
        <w:rPr>
          <w:rStyle w:val="Strong"/>
          <w:rFonts w:ascii="Georgia" w:hAnsi="Georgia"/>
          <w:sz w:val="27"/>
          <w:szCs w:val="27"/>
        </w:rPr>
        <w:t>Марком Аврелием</w:t>
      </w:r>
      <w:r>
        <w:rPr>
          <w:rFonts w:ascii="Georgia" w:hAnsi="Georgia"/>
          <w:sz w:val="27"/>
          <w:szCs w:val="27"/>
        </w:rPr>
        <w:t>, – пример боли.</w:t>
      </w:r>
    </w:p>
    <w:p w:rsidR="007214EA" w:rsidRP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7214EA">
        <w:rPr>
          <w:rFonts w:ascii="Lucida Grande" w:hAnsi="Lucida Grande" w:cs="Lucida Grande"/>
          <w:sz w:val="42"/>
          <w:szCs w:val="42"/>
          <w:lang w:val="ru-RU"/>
        </w:rPr>
        <w:t>Пример с болью и момент настоящего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Помните пример с болью? Боль – это страсть (πάθος, pathos), с которой, с точки зрения стоицизма, можно согласиться или не согласиться. У нас есть дистанция, возможность выбора. Обычно мы полагаем, что боль нас захватывает, заставляет что-то делать.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же говорят, что боль – это суждение, с которым можно согласиться или не согласиться.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Мы рассматривали боль как протяжённый феномен. Вот линия – переживание боли. Вот я в точке настоящего. Справа и слева – будущее и прошлое боли.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Рассуждение </w:t>
      </w:r>
      <w:r>
        <w:rPr>
          <w:rStyle w:val="Strong"/>
          <w:rFonts w:ascii="Georgia" w:hAnsi="Georgia"/>
          <w:sz w:val="27"/>
          <w:szCs w:val="27"/>
        </w:rPr>
        <w:t>Марка Аврелия</w:t>
      </w:r>
      <w:r>
        <w:rPr>
          <w:rFonts w:ascii="Georgia" w:hAnsi="Georgia"/>
          <w:sz w:val="27"/>
          <w:szCs w:val="27"/>
        </w:rPr>
        <w:t>: предположение, что боль – это протяжённый процесс, – это искусственная операция. Прошлое и будущее боли – это то, что мы прибавляем. На самом деле, боль мы испытываем строго в настоящий момент. Переживание боли длится одно мгновение. А прибавление прошлого и будущего – это искусственная операция суммирования.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настоящий момент я чувствую боль. Прошлой и будущей боли нет. В каждый момент времени я в одних и тех же стартовых условиях.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Тезис стоиков: любая страсть (πάθος, pathos) – это суждение. И есть точка выбора: согласиться с ним или нет. Точка настоящего – это точка выбора, где я могу согласиться или не согласиться с операцией суммирования, увеличивая своё страдание.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Суть в том, чтобы не прибавлять прошлое и будущее. Прелесть этой модели в том, что вместо континуума боли у нас остаётся одна точка.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Одно мгновение неуловимо</w:t>
      </w:r>
      <w:r>
        <w:rPr>
          <w:rFonts w:ascii="Georgia" w:hAnsi="Georgia"/>
          <w:sz w:val="27"/>
          <w:szCs w:val="27"/>
        </w:rPr>
        <w:t xml:space="preserve">. Попытка его зафиксировать не удаётся. Боль, осознаваемая только в момент настоящего, не оказывает такого давления, как переживание протяжённого </w:t>
      </w:r>
      <w:r>
        <w:rPr>
          <w:rFonts w:ascii="Georgia" w:hAnsi="Georgia"/>
          <w:sz w:val="27"/>
          <w:szCs w:val="27"/>
        </w:rPr>
        <w:lastRenderedPageBreak/>
        <w:t>феномена. Открывается зазор, трещина, где появляется возможность выбора.</w:t>
      </w:r>
    </w:p>
    <w:p w:rsidR="007214EA" w:rsidRP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7214EA">
        <w:rPr>
          <w:rFonts w:ascii="Lucida Grande" w:hAnsi="Lucida Grande" w:cs="Lucida Grande"/>
          <w:sz w:val="42"/>
          <w:szCs w:val="42"/>
          <w:lang w:val="ru-RU"/>
        </w:rPr>
        <w:t>Пример с музыкой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Марк Аврелий</w:t>
      </w:r>
      <w:r>
        <w:rPr>
          <w:rFonts w:ascii="Georgia" w:hAnsi="Georgia"/>
          <w:sz w:val="27"/>
          <w:szCs w:val="27"/>
        </w:rPr>
        <w:t xml:space="preserve"> приводит пример с музыкой. Музыка захватывает, погружает в определённое состояние, вызывает меланхолию. Почему? Потому что мы воспринимаем мелодию как целостность. Но </w:t>
      </w:r>
      <w:r>
        <w:rPr>
          <w:rStyle w:val="Strong"/>
          <w:rFonts w:ascii="Georgia" w:hAnsi="Georgia"/>
          <w:sz w:val="27"/>
          <w:szCs w:val="27"/>
        </w:rPr>
        <w:t>Марк Аврелий</w:t>
      </w:r>
      <w:r>
        <w:rPr>
          <w:rFonts w:ascii="Georgia" w:hAnsi="Georgia"/>
          <w:sz w:val="27"/>
          <w:szCs w:val="27"/>
        </w:rPr>
        <w:t xml:space="preserve"> предлагает разбить мелодию на отдельные ноты. Захватит ли отдельный звук так же, как мелодия? Нет. Мелодия даёт эффект целостности. Но стоит обратить внимание на момент настоящего – и облако страсти рассеивается.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Это нужно рассматривать не как размышление, а как теоретическую базу для практики умения возвращать себя в момент настоящего. Это работает, причём по щелчку пальцев. Это можно сделать прямо сейчас.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Основной посыл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>: не нужна долгая борьба со страстями, нужно найти точку, где они ещё не действуют. При отказе от искусственной операции суммирования всё получается.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Но у этого метода есть границы. В какой-то момент вы забудете о нём. Почему – пока не готов говорить.</w:t>
      </w:r>
    </w:p>
    <w:p w:rsidR="007214EA" w:rsidRP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7214EA">
        <w:rPr>
          <w:rFonts w:ascii="Lucida Grande" w:hAnsi="Lucida Grande" w:cs="Lucida Grande"/>
          <w:sz w:val="42"/>
          <w:szCs w:val="42"/>
          <w:lang w:val="ru-RU"/>
        </w:rPr>
        <w:t>Онтология стоиков и метафизика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Долгое время я считал людей, занимающихся физикой (онтологией)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, сумасшедшими. От древнегреческих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осталось мало, в основном – римские, но у них градус пониже. Эти люди вылавливают фрагменты, копаются… Читаешь статью о физике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– ничего не поймёшь. Но это головоломка, интеллектуальная загадка. И она выводит античную философию на новый уровень.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Чем онтология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отличается от онтологии </w:t>
      </w:r>
      <w:r>
        <w:rPr>
          <w:rStyle w:val="Strong"/>
          <w:rFonts w:ascii="Georgia" w:hAnsi="Georgia"/>
          <w:sz w:val="27"/>
          <w:szCs w:val="27"/>
        </w:rPr>
        <w:t>Платона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Аристотеля</w:t>
      </w:r>
      <w:r>
        <w:rPr>
          <w:rFonts w:ascii="Georgia" w:hAnsi="Georgia"/>
          <w:sz w:val="27"/>
          <w:szCs w:val="27"/>
        </w:rPr>
        <w:t>?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Платон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Аристотель</w:t>
      </w:r>
      <w:r>
        <w:rPr>
          <w:rFonts w:ascii="Georgia" w:hAnsi="Georgia"/>
          <w:sz w:val="27"/>
          <w:szCs w:val="27"/>
        </w:rPr>
        <w:t xml:space="preserve"> строили </w:t>
      </w:r>
      <w:r>
        <w:rPr>
          <w:rStyle w:val="Strong"/>
          <w:rFonts w:ascii="Georgia" w:hAnsi="Georgia"/>
          <w:sz w:val="27"/>
          <w:szCs w:val="27"/>
        </w:rPr>
        <w:t>метафизику</w:t>
      </w:r>
      <w:r>
        <w:rPr>
          <w:rFonts w:ascii="Georgia" w:hAnsi="Georgia"/>
          <w:sz w:val="27"/>
          <w:szCs w:val="27"/>
        </w:rPr>
        <w:t>. Метафизика характеризуется наличием чего-то сверхфизического (μετά (meta) – "сверх", "после", "через"). Существует вторая реальность. Это значит, что мы столкнулись с чем-то необъяснимым и использовали "костыль", выпихнув необъяснимое во вторую реальность.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Метафизика – это, в определённом смысле, "недонаука". Чтобы прийти к экспериментальной науке, нужно было преодолеть метафизику.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же не создают метафизики. У них нет представления о чём-то, выходящем за пределы физического. Их онтология – </w:t>
      </w:r>
      <w:r>
        <w:rPr>
          <w:rStyle w:val="Strong"/>
          <w:rFonts w:ascii="Georgia" w:hAnsi="Georgia"/>
          <w:sz w:val="27"/>
          <w:szCs w:val="27"/>
        </w:rPr>
        <w:t>протоматериалистическая</w:t>
      </w:r>
      <w:r>
        <w:rPr>
          <w:rFonts w:ascii="Georgia" w:hAnsi="Georgia"/>
          <w:sz w:val="27"/>
          <w:szCs w:val="27"/>
        </w:rPr>
        <w:t>. И у неё интересные отношения с экспериментальной наукой. Это не "недонаука", а, наоборот, она позволяет продвинуться дальше.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Метафизику легко опровергнуть. Можно сказать, что представление о второй реальности – это ложный ход. Но интереснее ответить на вопрос: почему вообще возникают метафизические модели? Откуда? У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есть объяснение.</w:t>
      </w:r>
    </w:p>
    <w:p w:rsidR="007214EA" w:rsidRP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7214EA">
        <w:rPr>
          <w:rFonts w:ascii="Lucida Grande" w:hAnsi="Lucida Grande" w:cs="Lucida Grande"/>
          <w:sz w:val="42"/>
          <w:szCs w:val="42"/>
          <w:lang w:val="ru-RU"/>
        </w:rPr>
        <w:t>Развёртка и распаковка: ключ к онтологии стоиков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Снова внимание на пример </w:t>
      </w:r>
      <w:r>
        <w:rPr>
          <w:rStyle w:val="Strong"/>
          <w:rFonts w:ascii="Georgia" w:hAnsi="Georgia"/>
          <w:sz w:val="27"/>
          <w:szCs w:val="27"/>
        </w:rPr>
        <w:t>Марка Аврелия</w:t>
      </w:r>
      <w:r>
        <w:rPr>
          <w:rFonts w:ascii="Georgia" w:hAnsi="Georgia"/>
          <w:sz w:val="27"/>
          <w:szCs w:val="27"/>
        </w:rPr>
        <w:t>. Мы делаем выводы, исходя из образа действия. Я отказываюсь от операции суммирования, от прибавления психологической боли к физической. Исходя из этого, я задаю вопрос: если есть точка выбора, то что существует в реальности? Где этот выбор есть?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Обычно под свободой выбора подразумевают опыт принятия решения, перебор вариантов в голове. Но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идут дальше. Они пытаются объяснить, откуда берётся это переживание выбора.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Свобода выбора – это управление страстями. Дистанция по отношению к страстям.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Христианская (и метафизическая) мысль могла бы сказать, что свободу выбора гарантирует вторая реальность, нечто божественное. Но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этого не делают. Они утверждают, что существует только одна реальность – физическая, и в ней свобода выбора возможна.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Итак, у нас есть два варианта:</w:t>
      </w:r>
    </w:p>
    <w:p w:rsidR="007214EA" w:rsidRPr="007214EA" w:rsidRDefault="007214EA" w:rsidP="007214EA">
      <w:pPr>
        <w:numPr>
          <w:ilvl w:val="0"/>
          <w:numId w:val="12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7214EA">
        <w:rPr>
          <w:rFonts w:ascii="Georgia" w:hAnsi="Georgia"/>
          <w:sz w:val="27"/>
          <w:szCs w:val="27"/>
          <w:lang w:val="ru-RU"/>
        </w:rPr>
        <w:t>Мыслить целостностями, совокупностями, чем-то протяжённым (экстенсивность).</w:t>
      </w:r>
    </w:p>
    <w:p w:rsidR="007214EA" w:rsidRPr="007214EA" w:rsidRDefault="007214EA" w:rsidP="007214EA">
      <w:pPr>
        <w:numPr>
          <w:ilvl w:val="0"/>
          <w:numId w:val="12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7214EA">
        <w:rPr>
          <w:rFonts w:ascii="Georgia" w:hAnsi="Georgia"/>
          <w:sz w:val="27"/>
          <w:szCs w:val="27"/>
          <w:lang w:val="ru-RU"/>
        </w:rPr>
        <w:t xml:space="preserve">Не формировать целостность, уничтожить прошлое и будущее переживания, ухватить жизнь в настоящем </w:t>
      </w:r>
      <w:r w:rsidRPr="007214EA">
        <w:rPr>
          <w:rFonts w:ascii="Georgia" w:hAnsi="Georgia"/>
          <w:sz w:val="27"/>
          <w:szCs w:val="27"/>
          <w:lang w:val="ru-RU"/>
        </w:rPr>
        <w:lastRenderedPageBreak/>
        <w:t>(</w:t>
      </w:r>
      <w:r>
        <w:rPr>
          <w:rFonts w:ascii="Times New Roman" w:hAnsi="Times New Roman" w:cs="Times New Roman"/>
          <w:sz w:val="27"/>
          <w:szCs w:val="27"/>
        </w:rPr>
        <w:t>ὑ</w:t>
      </w:r>
      <w:r>
        <w:rPr>
          <w:rFonts w:ascii="Georgia" w:hAnsi="Georgia"/>
          <w:sz w:val="27"/>
          <w:szCs w:val="27"/>
        </w:rPr>
        <w:t>π</w:t>
      </w:r>
      <w:proofErr w:type="spellStart"/>
      <w:r>
        <w:rPr>
          <w:rFonts w:ascii="Georgia" w:hAnsi="Georgia"/>
          <w:sz w:val="27"/>
          <w:szCs w:val="27"/>
        </w:rPr>
        <w:t>όστ</w:t>
      </w:r>
      <w:proofErr w:type="spellEnd"/>
      <w:r>
        <w:rPr>
          <w:rFonts w:ascii="Georgia" w:hAnsi="Georgia"/>
          <w:sz w:val="27"/>
          <w:szCs w:val="27"/>
        </w:rPr>
        <w:t>α</w:t>
      </w:r>
      <w:proofErr w:type="spellStart"/>
      <w:r>
        <w:rPr>
          <w:rFonts w:ascii="Georgia" w:hAnsi="Georgia"/>
          <w:sz w:val="27"/>
          <w:szCs w:val="27"/>
        </w:rPr>
        <w:t>σις</w:t>
      </w:r>
      <w:proofErr w:type="spellEnd"/>
      <w:r w:rsidRPr="007214EA">
        <w:rPr>
          <w:rFonts w:ascii="Georgia" w:hAnsi="Georgia"/>
          <w:sz w:val="27"/>
          <w:szCs w:val="27"/>
          <w:lang w:val="ru-RU"/>
        </w:rPr>
        <w:t xml:space="preserve"> (</w:t>
      </w:r>
      <w:proofErr w:type="spellStart"/>
      <w:r>
        <w:rPr>
          <w:rFonts w:ascii="Georgia" w:hAnsi="Georgia"/>
          <w:sz w:val="27"/>
          <w:szCs w:val="27"/>
        </w:rPr>
        <w:t>hupostasis</w:t>
      </w:r>
      <w:proofErr w:type="spellEnd"/>
      <w:r w:rsidRPr="007214EA">
        <w:rPr>
          <w:rFonts w:ascii="Georgia" w:hAnsi="Georgia"/>
          <w:sz w:val="27"/>
          <w:szCs w:val="27"/>
          <w:lang w:val="ru-RU"/>
        </w:rPr>
        <w:t>) – подлинное существование, "личность" в христианском понимании).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Жизнь в настоящем – это </w:t>
      </w:r>
      <w:r>
        <w:rPr>
          <w:sz w:val="27"/>
          <w:szCs w:val="27"/>
        </w:rPr>
        <w:t>ὑ</w:t>
      </w:r>
      <w:r>
        <w:rPr>
          <w:rFonts w:ascii="Georgia" w:hAnsi="Georgia"/>
          <w:sz w:val="27"/>
          <w:szCs w:val="27"/>
        </w:rPr>
        <w:t>πόστασις (hupostasis). В первом случае мы смотрим на себя от третьего лица, как на объект. Во втором – от первого лица, как на субъект.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Теперь рассмотрим пример с термокружкой. Опишем её свойства: белая, объёмная, усечённый конус… Что мы сделали? Мы создали модель. </w:t>
      </w:r>
      <w:r>
        <w:rPr>
          <w:rStyle w:val="Strong"/>
          <w:rFonts w:ascii="Georgia" w:hAnsi="Georgia"/>
          <w:sz w:val="27"/>
          <w:szCs w:val="27"/>
        </w:rPr>
        <w:t>Топологическую модель</w:t>
      </w:r>
      <w:r>
        <w:rPr>
          <w:rFonts w:ascii="Georgia" w:hAnsi="Georgia"/>
          <w:sz w:val="27"/>
          <w:szCs w:val="27"/>
        </w:rPr>
        <w:t xml:space="preserve"> (τόπος (topos) – "место").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Сначала у нас был опыт термокружки, переживание в настоящем. Мы увидели её всю вместе. Но затем мы совершили операцию: </w:t>
      </w:r>
      <w:r>
        <w:rPr>
          <w:rStyle w:val="Strong"/>
          <w:rFonts w:ascii="Georgia" w:hAnsi="Georgia"/>
          <w:sz w:val="27"/>
          <w:szCs w:val="27"/>
        </w:rPr>
        <w:t>развёртку (или распаковку)</w:t>
      </w:r>
      <w:r>
        <w:rPr>
          <w:rFonts w:ascii="Georgia" w:hAnsi="Georgia"/>
          <w:sz w:val="27"/>
          <w:szCs w:val="27"/>
        </w:rPr>
        <w:t>. Мы представили объект как нечто протяжённое, создали "места" (1, 2, 3). Расширили переживание.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То же самое мы делали с болью, прибавляя прошлое и будущее. Мы создавали топологическую модель. И при этом упускали сам факт переживания, который происходит в моменте настоящего.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Обычно мы совершаем ошибку, мысля не сами объекты, а их топологические модели. Но что-то ускользает. Оно спрятано в моменте настоящего.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Ответ Платона и Аристотеля:</w:t>
      </w:r>
      <w:r>
        <w:rPr>
          <w:rFonts w:ascii="Georgia" w:hAnsi="Georgia"/>
          <w:sz w:val="27"/>
          <w:szCs w:val="27"/>
        </w:rPr>
        <w:t xml:space="preserve"> ускользающее находится во второй реальности.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Ответ стоиков:</w:t>
      </w:r>
      <w:r>
        <w:rPr>
          <w:rFonts w:ascii="Georgia" w:hAnsi="Georgia"/>
          <w:sz w:val="27"/>
          <w:szCs w:val="27"/>
        </w:rPr>
        <w:t xml:space="preserve"> оно не во второй реальности, а во времени, в моменте настоящего. Мы его проскакиваем.</w:t>
      </w:r>
    </w:p>
    <w:p w:rsidR="007214EA" w:rsidRP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7214EA">
        <w:rPr>
          <w:rFonts w:ascii="Lucida Grande" w:hAnsi="Lucida Grande" w:cs="Lucida Grande"/>
          <w:sz w:val="42"/>
          <w:szCs w:val="42"/>
          <w:lang w:val="ru-RU"/>
        </w:rPr>
        <w:t>Интенсивность и тонус: что происходит в настоящем?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Итак, что происходит в настоящем? Никто до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не мыслил, что происходит в этом срезе. Наш язык, язык протяжённости, не приспособлен для фиксации этого момента.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Что происходит в моменте настоящего? Нечто неделимое, несуммируемое, не поддающееся развёртке. Если здесь речь об экстенсивности, то это нечто – </w:t>
      </w:r>
      <w:r>
        <w:rPr>
          <w:rStyle w:val="Strong"/>
          <w:rFonts w:ascii="Georgia" w:hAnsi="Georgia"/>
          <w:sz w:val="27"/>
          <w:szCs w:val="27"/>
        </w:rPr>
        <w:t>интенсивное</w:t>
      </w:r>
      <w:r>
        <w:rPr>
          <w:rFonts w:ascii="Georgia" w:hAnsi="Georgia"/>
          <w:sz w:val="27"/>
          <w:szCs w:val="27"/>
        </w:rPr>
        <w:t>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Экстенсивная сущность зависит от размера, масштабируется. Интенсивная – присутствует целиком в моменте настоящего.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lastRenderedPageBreak/>
        <w:t>Стоики</w:t>
      </w:r>
      <w:r>
        <w:rPr>
          <w:rFonts w:ascii="Georgia" w:hAnsi="Georgia"/>
          <w:sz w:val="27"/>
          <w:szCs w:val="27"/>
        </w:rPr>
        <w:t xml:space="preserve"> ищут способ описания этой интенсивной сущности. Они вводят термин – </w:t>
      </w:r>
      <w:r>
        <w:rPr>
          <w:rStyle w:val="Strong"/>
          <w:rFonts w:ascii="Georgia" w:hAnsi="Georgia"/>
          <w:sz w:val="27"/>
          <w:szCs w:val="27"/>
        </w:rPr>
        <w:t>τόνος (tonos)</w:t>
      </w:r>
      <w:r>
        <w:rPr>
          <w:rFonts w:ascii="Georgia" w:hAnsi="Georgia"/>
          <w:sz w:val="27"/>
          <w:szCs w:val="27"/>
        </w:rPr>
        <w:t xml:space="preserve"> ("тонус"). Что такое тонус? Напряжение, натяжение (изначально – натяжение лука).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Переживать – значит находиться в определённом напряжении. Тонус присутствует в моменте настоящего. Это не нервное напряжение, а скорее бодрость, собранность.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У тонуса есть значение. Переживание более или менее интенсивно.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Экстенсивные величины масштабируются (масса делится при разделении объекта). Интенсивные – нет (температура не меняется).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настоящем у нас только одно нечто, и оно меняет значение. Различия, которые были при взгляде от третьего лица, стираются. Мы выходим из мира здравого смысла.</w:t>
      </w:r>
    </w:p>
    <w:p w:rsid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proofErr w:type="spellStart"/>
      <w:r>
        <w:rPr>
          <w:rFonts w:ascii="Lucida Grande" w:hAnsi="Lucida Grande" w:cs="Lucida Grande"/>
          <w:sz w:val="42"/>
          <w:szCs w:val="42"/>
        </w:rPr>
        <w:t>Пневма</w:t>
      </w:r>
      <w:proofErr w:type="spellEnd"/>
      <w:r>
        <w:rPr>
          <w:rFonts w:ascii="Lucida Grande" w:hAnsi="Lucida Grande" w:cs="Lucida Grande"/>
          <w:sz w:val="42"/>
          <w:szCs w:val="42"/>
        </w:rPr>
        <w:t xml:space="preserve">: </w:t>
      </w:r>
      <w:proofErr w:type="spellStart"/>
      <w:r>
        <w:rPr>
          <w:rFonts w:ascii="Lucida Grande" w:hAnsi="Lucida Grande" w:cs="Lucida Grande"/>
          <w:sz w:val="42"/>
          <w:szCs w:val="42"/>
        </w:rPr>
        <w:t>сущность</w:t>
      </w:r>
      <w:proofErr w:type="spellEnd"/>
      <w:r>
        <w:rPr>
          <w:rFonts w:ascii="Lucida Grande" w:hAnsi="Lucida Grande" w:cs="Lucida Grande"/>
          <w:sz w:val="42"/>
          <w:szCs w:val="42"/>
        </w:rPr>
        <w:t xml:space="preserve"> </w:t>
      </w:r>
      <w:proofErr w:type="spellStart"/>
      <w:r>
        <w:rPr>
          <w:rFonts w:ascii="Lucida Grande" w:hAnsi="Lucida Grande" w:cs="Lucida Grande"/>
          <w:sz w:val="42"/>
          <w:szCs w:val="42"/>
        </w:rPr>
        <w:t>момента</w:t>
      </w:r>
      <w:proofErr w:type="spellEnd"/>
      <w:r>
        <w:rPr>
          <w:rFonts w:ascii="Lucida Grande" w:hAnsi="Lucida Grande" w:cs="Lucida Grande"/>
          <w:sz w:val="42"/>
          <w:szCs w:val="42"/>
        </w:rPr>
        <w:t xml:space="preserve"> </w:t>
      </w:r>
      <w:proofErr w:type="spellStart"/>
      <w:r>
        <w:rPr>
          <w:rFonts w:ascii="Lucida Grande" w:hAnsi="Lucida Grande" w:cs="Lucida Grande"/>
          <w:sz w:val="42"/>
          <w:szCs w:val="42"/>
        </w:rPr>
        <w:t>настоящего</w:t>
      </w:r>
      <w:proofErr w:type="spellEnd"/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Давайте введём категорию, которую ввели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, – </w:t>
      </w:r>
      <w:r>
        <w:rPr>
          <w:rStyle w:val="Strong"/>
          <w:rFonts w:ascii="Georgia" w:hAnsi="Georgia"/>
          <w:sz w:val="27"/>
          <w:szCs w:val="27"/>
        </w:rPr>
        <w:t>πνε</w:t>
      </w:r>
      <w:r>
        <w:rPr>
          <w:rStyle w:val="Strong"/>
          <w:sz w:val="27"/>
          <w:szCs w:val="27"/>
        </w:rPr>
        <w:t>ῦ</w:t>
      </w:r>
      <w:r>
        <w:rPr>
          <w:rStyle w:val="Strong"/>
          <w:rFonts w:ascii="Georgia" w:hAnsi="Georgia"/>
          <w:sz w:val="27"/>
          <w:szCs w:val="27"/>
        </w:rPr>
        <w:t>μα (pneuma)</w:t>
      </w:r>
      <w:r>
        <w:rPr>
          <w:rFonts w:ascii="Georgia" w:hAnsi="Georgia"/>
          <w:sz w:val="27"/>
          <w:szCs w:val="27"/>
        </w:rPr>
        <w:t>. Это сущность, которая действует в момент настоящего. Значения: ветер, дуновение, дыхание.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характеризуется уровнем тонуса. Есть нечто неделимое, присутствующее в моменте настоящем, единственная характеристика которого – тонус (напряжение). Имя этой интенсивной сущности –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>. Она существует в настоящем. Мы не замечаем пневму, потому что существуем в мире топологических моделей.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Именно благодаря существованию этой интенсивной сущности (пневмы), характеризующейся тонусом, появляются понятия, характеризующие нашу ментальную жизнь: восприятие, сознание, мышление... Это становится объяснимо без метафизических категорий.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Пневма — не субъективное переживание, а единственное окно в реальность. Здесь нет возможности для иллюзии, потому что все иллюзии возникают при развёртке. Чтобы создать иллюзию, нужны как минимум две точки, а здесь – одна. Пневма – это бытие, истина.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Страсть – это уже целостность. Интенсивность сводится к степени. Различие между аффектами – на уровне взгляда от третьего лица. В настоящем – только степень напряжения.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Сравнить два момента можно, но различия будут только в степени. Любое переживание – это эффект, следствие развёртки. Ни удовольствия, ни боли как таковых нет. Это эффекты. У точки в "боли" – значение X, у точки в "удовольствии" – Y. Они отличаются величиной, а не качеством.</w:t>
      </w:r>
    </w:p>
    <w:p w:rsid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proofErr w:type="spellStart"/>
      <w:r>
        <w:rPr>
          <w:rFonts w:ascii="Lucida Grande" w:hAnsi="Lucida Grande" w:cs="Lucida Grande"/>
          <w:sz w:val="42"/>
          <w:szCs w:val="42"/>
        </w:rPr>
        <w:t>Свобода</w:t>
      </w:r>
      <w:proofErr w:type="spellEnd"/>
      <w:r>
        <w:rPr>
          <w:rFonts w:ascii="Lucida Grande" w:hAnsi="Lucida Grande" w:cs="Lucida Grande"/>
          <w:sz w:val="42"/>
          <w:szCs w:val="42"/>
        </w:rPr>
        <w:t xml:space="preserve"> </w:t>
      </w:r>
      <w:proofErr w:type="spellStart"/>
      <w:r>
        <w:rPr>
          <w:rFonts w:ascii="Lucida Grande" w:hAnsi="Lucida Grande" w:cs="Lucida Grande"/>
          <w:sz w:val="42"/>
          <w:szCs w:val="42"/>
        </w:rPr>
        <w:t>воли</w:t>
      </w:r>
      <w:proofErr w:type="spellEnd"/>
      <w:r>
        <w:rPr>
          <w:rFonts w:ascii="Lucida Grande" w:hAnsi="Lucida Grande" w:cs="Lucida Grande"/>
          <w:sz w:val="42"/>
          <w:szCs w:val="42"/>
        </w:rPr>
        <w:t xml:space="preserve"> и </w:t>
      </w:r>
      <w:proofErr w:type="spellStart"/>
      <w:r>
        <w:rPr>
          <w:rFonts w:ascii="Lucida Grande" w:hAnsi="Lucida Grande" w:cs="Lucida Grande"/>
          <w:sz w:val="42"/>
          <w:szCs w:val="42"/>
        </w:rPr>
        <w:t>пневма</w:t>
      </w:r>
      <w:proofErr w:type="spellEnd"/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Что такое человек?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докапываются до категории, скрытой в моменте настоящего. И насчёт свободы воли: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подразумевали под ней управление страстями. Могу ли я согласиться со страстью, или она меня захватывает?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позволяет это делать. Она – условие свободы воли, управления страстями.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Когда мы говорим, что "я" есть, имеется ввиду, что пневма есть. Свобода воли и есть пневма.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Человек совершает выбор. Но выбор обусловлен пневмой. Человек проскакивает момент выбора, упускает то, что он есть на самом деле, в момент настоящего, и смотрит на себя от третьего лица.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Происходит забвение нашей природы. Мы забыли о пневме.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Пневма автономна. Она не может быть ни рабской, ни свободной в привычном смысле. Это не та свобода, когда я выбираю, по какой дороге пойти. Это свобода дистанцироваться от страстей.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Выбор уже сделан, когда я согласился со страстью, проскочил момент настоящего.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Человек – внутри восприятия. Вместо "человек воспринимает" нужно говорить "он воспринимаем". Мы пытаемся отождествиться с пневмой.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Переживание, восприятие, тонус – всё это вместе, пневма</w:t>
      </w:r>
      <w:r>
        <w:rPr>
          <w:rFonts w:ascii="Georgia" w:hAnsi="Georgia"/>
          <w:sz w:val="27"/>
          <w:szCs w:val="27"/>
        </w:rPr>
        <w:t>. Это не то, что мы переживаем, а то, что переживает. Пневма – субъект.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Закон, который "заставляет" пневму меняться — это сама пневма.</w:t>
      </w:r>
    </w:p>
    <w:p w:rsidR="007214EA" w:rsidRDefault="007214EA" w:rsidP="007214EA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proofErr w:type="spellStart"/>
      <w:r>
        <w:rPr>
          <w:rFonts w:ascii="Lucida Grande" w:hAnsi="Lucida Grande" w:cs="Lucida Grande"/>
          <w:sz w:val="42"/>
          <w:szCs w:val="42"/>
        </w:rPr>
        <w:lastRenderedPageBreak/>
        <w:t>Переживание</w:t>
      </w:r>
      <w:proofErr w:type="spellEnd"/>
      <w:r>
        <w:rPr>
          <w:rFonts w:ascii="Lucida Grande" w:hAnsi="Lucida Grande" w:cs="Lucida Grande"/>
          <w:sz w:val="42"/>
          <w:szCs w:val="42"/>
        </w:rPr>
        <w:t xml:space="preserve"> </w:t>
      </w:r>
      <w:proofErr w:type="spellStart"/>
      <w:r>
        <w:rPr>
          <w:rFonts w:ascii="Lucida Grande" w:hAnsi="Lucida Grande" w:cs="Lucida Grande"/>
          <w:sz w:val="42"/>
          <w:szCs w:val="42"/>
        </w:rPr>
        <w:t>как</w:t>
      </w:r>
      <w:proofErr w:type="spellEnd"/>
      <w:r>
        <w:rPr>
          <w:rFonts w:ascii="Lucida Grande" w:hAnsi="Lucida Grande" w:cs="Lucida Grande"/>
          <w:sz w:val="42"/>
          <w:szCs w:val="42"/>
        </w:rPr>
        <w:t xml:space="preserve"> </w:t>
      </w:r>
      <w:proofErr w:type="spellStart"/>
      <w:r>
        <w:rPr>
          <w:rFonts w:ascii="Lucida Grande" w:hAnsi="Lucida Grande" w:cs="Lucida Grande"/>
          <w:sz w:val="42"/>
          <w:szCs w:val="42"/>
        </w:rPr>
        <w:t>тонус</w:t>
      </w:r>
      <w:proofErr w:type="spellEnd"/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начале лекции был задан вопрос из аудитории, касающийся понятия "переживание". Переход к этой теме был осуществлен через понятие "переживание", которое, как выяснилось, историки характеризуют через понятие "тонус", то есть некое натяжение, напряжение. Любое переживание – это, прежде всего, напряжение. Логика стоиков такова: если задаться вопросом, что значит переживать, и попытаться выделить смысловое ядро этого понятия, то таким ядром окажется напряжение. Именно напряжение, а не субъективные оценочные характеристики, позволяет, по мнению стоиков, описать переживание как нечто объективно существующее.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Пневма и её проявления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Переживание, как напряжение – это и есть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.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(πνε</w:t>
      </w:r>
      <w:r>
        <w:rPr>
          <w:sz w:val="27"/>
          <w:szCs w:val="27"/>
        </w:rPr>
        <w:t>ῦ</w:t>
      </w:r>
      <w:r>
        <w:rPr>
          <w:rFonts w:ascii="Georgia" w:hAnsi="Georgia"/>
          <w:sz w:val="27"/>
          <w:szCs w:val="27"/>
        </w:rPr>
        <w:t>μα – дыхание, дуновение) – это нечто, испытывающее разные состояния напряжения разной интенсивности. Наши мысли, опыт, восприятие – всё это проявления пневмы.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Если оперировать понятием </w:t>
      </w:r>
      <w:r>
        <w:rPr>
          <w:rStyle w:val="Strong"/>
          <w:rFonts w:ascii="Georgia" w:hAnsi="Georgia"/>
          <w:sz w:val="27"/>
          <w:szCs w:val="27"/>
        </w:rPr>
        <w:t>тонуса</w:t>
      </w:r>
      <w:r>
        <w:rPr>
          <w:rFonts w:ascii="Georgia" w:hAnsi="Georgia"/>
          <w:sz w:val="27"/>
          <w:szCs w:val="27"/>
        </w:rPr>
        <w:t>, человек, как таковой, в привычном нам понимании перестаёт существовать. Ведь перестаёт существовать то, что определяет нас как личность, нашу способность к сознанию. Это подводит к следующей важной теме.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Тривиальный образ человека и истинное различие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На протяжении нескольких лекций подчёркивалось, что наше привычное понимание человека неверно. У нас есть некий тривиальный образ самих себя: мы – нечто культурное, отличное от животных, обладающее достоинством. Мы стараемся соответствовать этому образу, играть определённую социальную роль. Именно такое тривиальное понимание человека, как "не-животного", стоики и оспаривают.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Различие между человеком и животным сохраняется, но понимается оно не тривиально, а с точки зрения напряжения, </w:t>
      </w:r>
      <w:r>
        <w:rPr>
          <w:rStyle w:val="Strong"/>
          <w:rFonts w:ascii="Georgia" w:hAnsi="Georgia"/>
          <w:sz w:val="27"/>
          <w:szCs w:val="27"/>
        </w:rPr>
        <w:t>тонуса</w:t>
      </w:r>
      <w:r>
        <w:rPr>
          <w:rFonts w:ascii="Georgia" w:hAnsi="Georgia"/>
          <w:sz w:val="27"/>
          <w:szCs w:val="27"/>
        </w:rPr>
        <w:t xml:space="preserve">. Стоики утверждали, что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человека по своей интенсивности выше, чем у животного. Способности человека и животного отличаются: животное способно к питанию, движению, росту. Его главная характеристика, отличающая его от растения, – способность к автономному движению. У человека же уровень интенсивности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 выше, потому что он может делать то, что не может животное, а именно – улавливать смысл. Как верно </w:t>
      </w:r>
      <w:r>
        <w:rPr>
          <w:rFonts w:ascii="Georgia" w:hAnsi="Georgia"/>
          <w:sz w:val="27"/>
          <w:szCs w:val="27"/>
        </w:rPr>
        <w:lastRenderedPageBreak/>
        <w:t xml:space="preserve">заметил один из слушателей (Дмитрий), у человека появляется дополнительная способность улавливания смысла, что означает более высокий уровень напряжения, интенсивности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>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Если представить ситуацию, в которой все люди исчезнут,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всё равно останется. Даже работа человека с "развертками" (о которых речь пойдет ниже) – тоже проявление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. Важно подчеркнуть: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проявляется не только в мышлении, восприятии и сознании, то есть в ментальных феноменах. Ментальные явления – лишь одно из проявлений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>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Пантеизм стоиков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Вопрос о пантеизме стоиков требует осторожности. Понятие пантеизма будет рассмотрено позже, но уже сейчас понятно, что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тесно связана с понятием настоящего момента, с точкой выбора.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Пневма, точка выбора и свобода воли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Проблема в том, что мы, как правило, "проскакиваем" мимо точки настоящего, живя в топологической модели, в развертке: либо в прошлом, либо в будущем, сожалея о чём-то или ожидая чего-то.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>, существуя в настоящем, и является точкой выбора, обеспечивая саму его возможность. Каждый момент настоящего, если его "поймать", активирует эту точку выбора.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– необходимое условие свободы воли. Однако чтобы объяснить, как именно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связана со свободой воли, потребуется ввести дополнительные рассуждения.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Если вернуться к сравнению человека с животным, то более высокая интенсивность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 у человека коррелирует со свободой воли. Например, когда человек хочет спать, ему нужно испытывать большее напряжение, чтобы не заснуть. Или, находясь в моменте, он может принять решение не делать что-то, испытывая повышение напряжения. Это и есть проявление свободы воли в понимании стоиков, которое связано с улавливанием смысла и тонусом.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Пневма, гюле и свобода воли: стоический дуализм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Понятия "свобода воли", "выбор", "принятие решений" требуют прояснения. Необходимо понять, каковы условия физической реальности, обеспечивающие нашу свободу воли.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и является таким условием.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 xml:space="preserve">Мы существуем в мире развертки, в мире здравого смысла, где нас окружают протяжённые материальные тела. Это следствие операции развертки, распаковки. Стоики вводят термин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ὕ</w:t>
      </w:r>
      <w:r>
        <w:rPr>
          <w:rFonts w:ascii="Georgia" w:hAnsi="Georgia"/>
          <w:sz w:val="27"/>
          <w:szCs w:val="27"/>
        </w:rPr>
        <w:t xml:space="preserve">λη – первоначально "древесина", затем – "материя") для обозначения протяжённости, материальности. Характеристиками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 являются протяжённость и твёрдость. Мир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 – это мир твёрдых, непроницаемых тел, созданный в результате развертки.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Если бы существовала только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, свободы воли не было бы. Представьте себе нагромождение камней, плотно прилегающих друг к другу, – образ, вызывающий клаустрофобию, ощущение сдавленности. Именно поэтому стоики выбрали термин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>, одно из значений которого – дыхание. В этой сдавленности вещества появляется некий зазор, трещина. Помимо протяжённых материальных тел (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>) должна существовать интенсивная сущность (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>).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– это интенсивная сущность, условие свободы воли, существующее не в метафизической, а в физической реальности.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нематериальна в том смысле, что она не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, но она физическая. И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, и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– физические сущности.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Поле, вещество и тотальное смешение (красис ди олу)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Хорошей аналогией для понимания соотношения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 может служить физическое понятие поля. В физике поле противопоставляется веществу, которое обладает механистическими характеристиками. Однако понятие поля в физике (в частности, электромагнитного) пробивало себе дорогу с трудом. Изначально существовало понятие эфира, которое препятствовало возникновению понятия поля.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История с эфиром (средой, в которой, как предполагалось, движутся материальные тела) связана с классической механикой Ньютона, где существует только вещество. Это означает мышление в рамках топологии: две физические сущности не могут одновременно находиться в одном месте. </w:t>
      </w:r>
      <w:r>
        <w:rPr>
          <w:rStyle w:val="Strong"/>
          <w:rFonts w:ascii="Georgia" w:hAnsi="Georgia"/>
          <w:sz w:val="27"/>
          <w:szCs w:val="27"/>
        </w:rPr>
        <w:t>Топос</w:t>
      </w:r>
      <w:r>
        <w:rPr>
          <w:rFonts w:ascii="Georgia" w:hAnsi="Georgia"/>
          <w:sz w:val="27"/>
          <w:szCs w:val="27"/>
        </w:rPr>
        <w:t xml:space="preserve"> (τόπος – место) в этом контексте означает, что для каждой сущности должно быть своё место. Это логика механистического сосуществования.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Эфир понимался как очень тонкая материя, сосуществующая в пространстве с протяжёнными телами. Он не проникает внутрь тела, а окутывает его, влияя на движение. Предполагалось, что эфир – это среда, влияющая на движение тел. Однако опыты (в </w:t>
      </w:r>
      <w:r>
        <w:rPr>
          <w:rFonts w:ascii="Georgia" w:hAnsi="Georgia"/>
          <w:sz w:val="27"/>
          <w:szCs w:val="27"/>
        </w:rPr>
        <w:lastRenderedPageBreak/>
        <w:t>частности, опыт Майкельсона-Морли) показали, что такой среды нет.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результате было высказано предположение о существовании физической сущности иной природы, не подчиняющейся принципу сосуществования. Две физические сущности (поле и вещество) могут пересекаться, накладываться друг на друга, существовать в одном месте. Вещество экстенсивно, а поле интенсивно (в кавычках, чтобы избежать придирок, так как стоики, конечно, не использовали эти термины).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Стоики использовали другой термин – </w:t>
      </w:r>
      <w:r>
        <w:rPr>
          <w:rStyle w:val="Strong"/>
          <w:rFonts w:ascii="Georgia" w:hAnsi="Georgia"/>
          <w:sz w:val="27"/>
          <w:szCs w:val="27"/>
        </w:rPr>
        <w:t>красис ди олу</w:t>
      </w:r>
      <w:r>
        <w:rPr>
          <w:rFonts w:ascii="Georgia" w:hAnsi="Georgia"/>
          <w:sz w:val="27"/>
          <w:szCs w:val="27"/>
        </w:rPr>
        <w:t xml:space="preserve"> (κρ</w:t>
      </w:r>
      <w:r>
        <w:rPr>
          <w:sz w:val="27"/>
          <w:szCs w:val="27"/>
        </w:rPr>
        <w:t>ᾶ</w:t>
      </w:r>
      <w:r>
        <w:rPr>
          <w:rFonts w:ascii="Georgia" w:hAnsi="Georgia"/>
          <w:sz w:val="27"/>
          <w:szCs w:val="27"/>
        </w:rPr>
        <w:t xml:space="preserve">σις δι </w:t>
      </w:r>
      <w:r>
        <w:rPr>
          <w:sz w:val="27"/>
          <w:szCs w:val="27"/>
        </w:rPr>
        <w:t>ὅ</w:t>
      </w:r>
      <w:r>
        <w:rPr>
          <w:rFonts w:ascii="Georgia" w:hAnsi="Georgia"/>
          <w:sz w:val="27"/>
          <w:szCs w:val="27"/>
        </w:rPr>
        <w:t>λου – тотальное смешение, смешение через всё). Это означает, что две сущности занимают не два места, а одно.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Интуитивно, для нашего привычного мышления, характерно именно топологическое мышление, мышление в рамках экстенсивных схем. Поэтому нам кажется, что две сущности должны занимать разные места в пространстве. Однако стоики, задолго до возникновения понятия поля, выдвинули гипотезу тотального смешения: две разные сущности могут занимать одно место, если одна из них носит интенсивный характер, характеризуется </w:t>
      </w:r>
      <w:r>
        <w:rPr>
          <w:rStyle w:val="Strong"/>
          <w:rFonts w:ascii="Georgia" w:hAnsi="Georgia"/>
          <w:sz w:val="27"/>
          <w:szCs w:val="27"/>
        </w:rPr>
        <w:t>тонусом</w:t>
      </w:r>
      <w:r>
        <w:rPr>
          <w:rFonts w:ascii="Georgia" w:hAnsi="Georgia"/>
          <w:sz w:val="27"/>
          <w:szCs w:val="27"/>
        </w:rPr>
        <w:t xml:space="preserve"> и существует только в момент настоящего.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полностью проницает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>. Интуитивно это представить нельзя, но реально это существует, и именно это обеспечивает свободу воли.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Свобода воли как управление страстями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 влияет на </w:t>
      </w:r>
      <w:r>
        <w:rPr>
          <w:rStyle w:val="Strong"/>
          <w:rFonts w:ascii="Georgia" w:hAnsi="Georgia"/>
          <w:sz w:val="27"/>
          <w:szCs w:val="27"/>
        </w:rPr>
        <w:t>пневму</w:t>
      </w:r>
      <w:r>
        <w:rPr>
          <w:rFonts w:ascii="Georgia" w:hAnsi="Georgia"/>
          <w:sz w:val="27"/>
          <w:szCs w:val="27"/>
        </w:rPr>
        <w:t>, и это взаимодействие проявляется как свобода воли, принятие решений, выбор. Это их одновременное сосуществование в точке настоящего.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Скульптор не пробивается внутрь камня, он работает с его формой, поэтому аналогию со скульптором следует принимать только как метафору, а не как структурную аналогию. Точки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 всегда есть, вопрос о существовании мест, где нет ни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, ни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 (вопрос о пустоте), сложен и требует отдельного рассмотрения, поскольку до нас дошли лишь фрагментарные свидетельства.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 занимают одно и то же место, они смешаны. Эту смешанность в моменте настоящего мы и переживаем. Именно поэтому в моменте настоящего возникает амбивалентность, двойственность, ощущение, что мы можем выбирать. Модель реальности такова: есть две сущности, одна из которых полностью </w:t>
      </w:r>
      <w:r>
        <w:rPr>
          <w:rFonts w:ascii="Georgia" w:hAnsi="Georgia"/>
          <w:sz w:val="27"/>
          <w:szCs w:val="27"/>
        </w:rPr>
        <w:lastRenderedPageBreak/>
        <w:t>проницает другую, и тогда появляется свобода воли (в стоическом понимании).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 перемещается, и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, проницающая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, перемещается вместе с ней.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 не может существовать без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>. Движение механических тел (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) – это разная интенсивность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>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Можно представить себе единое поле (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>), в разных точках которого есть разные значения интенсивности. Эти значения могут меняться. Изменение этих значений сопровождается движением механических тел (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>).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воздействует на весь материальный мир, но не одновременно на все тела сразу. Существуют разные значения интенсивности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, которые и меняют свою интенсивность. То, что мы называем решениями, и есть изменение интенсивности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>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Стоики говорят о свободе воли не как об автономии (в христианском смысле), а как об управлении страстями. Христианская свобода – это свобода действия, автономия субъекта. У стоиков речь идёт о том, чтобы в определённый момент не поддаться страсти. Интенсивность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 определяет, сможем ли мы управлять страстями.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В стоицизме нет "Я" в нашем тривиальном понимании. Стоики стремились познать, что скрывается под маской "Я". "Я" – это маска, человек – это маска. Под маской находится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, интенсивная сущность иной природы, чем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. Мы не замечаем </w:t>
      </w:r>
      <w:r>
        <w:rPr>
          <w:rStyle w:val="Strong"/>
          <w:rFonts w:ascii="Georgia" w:hAnsi="Georgia"/>
          <w:sz w:val="27"/>
          <w:szCs w:val="27"/>
        </w:rPr>
        <w:t>пневму</w:t>
      </w:r>
      <w:r>
        <w:rPr>
          <w:rFonts w:ascii="Georgia" w:hAnsi="Georgia"/>
          <w:sz w:val="27"/>
          <w:szCs w:val="27"/>
        </w:rPr>
        <w:t xml:space="preserve">, потому что она укрылась в настоящем. Если мы воспринимаем </w:t>
      </w:r>
      <w:r>
        <w:rPr>
          <w:rStyle w:val="Strong"/>
          <w:rFonts w:ascii="Georgia" w:hAnsi="Georgia"/>
          <w:sz w:val="27"/>
          <w:szCs w:val="27"/>
        </w:rPr>
        <w:t>пневму</w:t>
      </w:r>
      <w:r>
        <w:rPr>
          <w:rFonts w:ascii="Georgia" w:hAnsi="Georgia"/>
          <w:sz w:val="27"/>
          <w:szCs w:val="27"/>
        </w:rPr>
        <w:t xml:space="preserve"> как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, производим развертку, то накладываем на </w:t>
      </w:r>
      <w:r>
        <w:rPr>
          <w:rStyle w:val="Strong"/>
          <w:rFonts w:ascii="Georgia" w:hAnsi="Georgia"/>
          <w:sz w:val="27"/>
          <w:szCs w:val="27"/>
        </w:rPr>
        <w:t>пневму</w:t>
      </w:r>
      <w:r>
        <w:rPr>
          <w:rFonts w:ascii="Georgia" w:hAnsi="Georgia"/>
          <w:sz w:val="27"/>
          <w:szCs w:val="27"/>
        </w:rPr>
        <w:t xml:space="preserve"> маску, скрываем её внутри материальных тел, говоря, что человек – это материальное тело, биологический вид.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Свобода от страстей и атараксия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Наш образ свободы воли – христианский, образ автономии субъекта, принимающего решения. Стоики же говорят о другом: о сохранении невозмутимости, достижении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ἀ</w:t>
      </w:r>
      <w:r>
        <w:rPr>
          <w:rFonts w:ascii="Georgia" w:hAnsi="Georgia"/>
          <w:sz w:val="27"/>
          <w:szCs w:val="27"/>
        </w:rPr>
        <w:t xml:space="preserve">ταραξία – невозмутимость), то есть о том, чтобы не дать страстям завладеть собой. Конечная цель стоической этики – </w:t>
      </w:r>
      <w:r>
        <w:rPr>
          <w:rStyle w:val="Strong"/>
          <w:rFonts w:ascii="Georgia" w:hAnsi="Georgia"/>
          <w:sz w:val="27"/>
          <w:szCs w:val="27"/>
        </w:rPr>
        <w:t>атараксия</w:t>
      </w:r>
      <w:r>
        <w:rPr>
          <w:rFonts w:ascii="Georgia" w:hAnsi="Georgia"/>
          <w:sz w:val="27"/>
          <w:szCs w:val="27"/>
        </w:rPr>
        <w:t xml:space="preserve">, или </w:t>
      </w:r>
      <w:r>
        <w:rPr>
          <w:rStyle w:val="Strong"/>
          <w:rFonts w:ascii="Georgia" w:hAnsi="Georgia"/>
          <w:sz w:val="27"/>
          <w:szCs w:val="27"/>
        </w:rPr>
        <w:t>апатия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ἀ</w:t>
      </w:r>
      <w:r>
        <w:rPr>
          <w:rFonts w:ascii="Georgia" w:hAnsi="Georgia"/>
          <w:sz w:val="27"/>
          <w:szCs w:val="27"/>
        </w:rPr>
        <w:t>πάθεια – бесстрастие, отсутствие страстей). Это и есть стоическая свобода – свобода от страстей, когда ни боль, ни гнев, ни удовольствие не могут подчинить человека.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 xml:space="preserve">"Я" и есть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. Между "Я" и </w:t>
      </w:r>
      <w:r>
        <w:rPr>
          <w:rStyle w:val="Strong"/>
          <w:rFonts w:ascii="Georgia" w:hAnsi="Georgia"/>
          <w:sz w:val="27"/>
          <w:szCs w:val="27"/>
        </w:rPr>
        <w:t>пневмой</w:t>
      </w:r>
      <w:r>
        <w:rPr>
          <w:rFonts w:ascii="Georgia" w:hAnsi="Georgia"/>
          <w:sz w:val="27"/>
          <w:szCs w:val="27"/>
        </w:rPr>
        <w:t xml:space="preserve"> нет дистанции. Решение – это решение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 в данной точке поля. Страсть – это развертка переживания настоящего. Когда переживание боли (тонус) в моменте настоящего разворачивается в пространстве (прошлое, будущее), получается страсть.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Развертка и момент настоящего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Человек, рассказывая о своих человеческих уязвимостях, делает развертку, распаковку момента настоящего. Он заменяет переживания некой целостностью, совокупностью состояний, биологическим циклом. Он создаёт топологическую модель: рождение, смерть, свойства, приписываемые себе. Это образ человека от третьего лица.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Если же фиксировать момент настоящего, то образ человека как целостности – результат развертки. В моменте настоящего человек отличается от, например, гравитационной пыли только степенью интенсивности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>. Понимание того, что человек существует в моменте настоящего, что прошлое и будущее – искусственная операция, и обеспечивает присутствие в настоящем, то есть свободу.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Катекон и сродство с миром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Катекон</w:t>
      </w:r>
      <w:r>
        <w:rPr>
          <w:rFonts w:ascii="Georgia" w:hAnsi="Georgia"/>
          <w:sz w:val="27"/>
          <w:szCs w:val="27"/>
        </w:rPr>
        <w:t xml:space="preserve"> (καθ</w:t>
      </w:r>
      <w:r>
        <w:rPr>
          <w:sz w:val="27"/>
          <w:szCs w:val="27"/>
        </w:rPr>
        <w:t>ῆ</w:t>
      </w:r>
      <w:r>
        <w:rPr>
          <w:rFonts w:ascii="Georgia" w:hAnsi="Georgia"/>
          <w:sz w:val="27"/>
          <w:szCs w:val="27"/>
        </w:rPr>
        <w:t>κον – должное, надлежащее) – понятие, имеющее непосредственное отношение к примеру с гравитационной пылью. Человеку есть чему поучиться у пыли. Пыль не испытывает страстей, волнений, потому что движется ровно в том направлении, в каком действует сила. Стоики приводят метафору: человек, привязанный к колеснице, может упираться, и тогда колесница его тащит, а может идти за колесницей. Идущий за колесницей не чувствует того страдания, что чувствует тот, кого тащат.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"Плыть по течению" – значит совершать </w:t>
      </w:r>
      <w:r>
        <w:rPr>
          <w:rStyle w:val="Strong"/>
          <w:rFonts w:ascii="Georgia" w:hAnsi="Georgia"/>
          <w:sz w:val="27"/>
          <w:szCs w:val="27"/>
        </w:rPr>
        <w:t>катекон</w:t>
      </w:r>
      <w:r>
        <w:rPr>
          <w:rFonts w:ascii="Georgia" w:hAnsi="Georgia"/>
          <w:sz w:val="27"/>
          <w:szCs w:val="27"/>
        </w:rPr>
        <w:t>, следовать воздействию, которое на тебя влияет. Если следовать этому воздействию, то не будет страдания. Универсальных моральных норм, по мнению стоиков, нет. Есть силы, которые на нас действуют: природные и социальные (воля социума). Сопротивление этим силам, вызванное представлением о себе как об автономном индивиде, и порождает страдание.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Стоический мудрец не сопротивляется судьбе, </w:t>
      </w:r>
      <w:r>
        <w:rPr>
          <w:rStyle w:val="Strong"/>
          <w:rFonts w:ascii="Georgia" w:hAnsi="Georgia"/>
          <w:sz w:val="27"/>
          <w:szCs w:val="27"/>
        </w:rPr>
        <w:t>эйрмармене</w:t>
      </w:r>
      <w:r>
        <w:rPr>
          <w:rFonts w:ascii="Georgia" w:hAnsi="Georgia"/>
          <w:sz w:val="27"/>
          <w:szCs w:val="27"/>
        </w:rPr>
        <w:t xml:space="preserve"> (ε</w:t>
      </w:r>
      <w:r>
        <w:rPr>
          <w:sz w:val="27"/>
          <w:szCs w:val="27"/>
        </w:rPr>
        <w:t>ἱ</w:t>
      </w:r>
      <w:r>
        <w:rPr>
          <w:rFonts w:ascii="Georgia" w:hAnsi="Georgia"/>
          <w:sz w:val="27"/>
          <w:szCs w:val="27"/>
        </w:rPr>
        <w:t xml:space="preserve">μαρμένη – судьба, жребий). Он следует направлению, которое его влечёт, подобно пыли. Проблема в том, что человек может оступиться, сорваться, снова посмотреть на себя от третьего лица и </w:t>
      </w:r>
      <w:r>
        <w:rPr>
          <w:rFonts w:ascii="Georgia" w:hAnsi="Georgia"/>
          <w:sz w:val="27"/>
          <w:szCs w:val="27"/>
        </w:rPr>
        <w:lastRenderedPageBreak/>
        <w:t xml:space="preserve">попасть в ловушку страстей. Осознание сродства, единства со вселенной, с полем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, снимает необходимость сопротивления. Все эти сложные размышления нужны для достижения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>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Слабое место стоической концепции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Если вспомнить, что "Я" – это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>, проще и естественнее. Однако это и слабое место стоиков: если это так просто и естественно, то почему все люди этого не делают? Почему искусственные, экстенсивные конструкции так распространены? Стоики не дают ответа на этот вопрос.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Заключение</w:t>
      </w:r>
    </w:p>
    <w:p w:rsidR="007214EA" w:rsidRDefault="007214EA" w:rsidP="007214EA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Вся концепция стоицизма, с ее дуализмом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гюле</w:t>
      </w:r>
      <w:r>
        <w:rPr>
          <w:rFonts w:ascii="Georgia" w:hAnsi="Georgia"/>
          <w:sz w:val="27"/>
          <w:szCs w:val="27"/>
        </w:rPr>
        <w:t xml:space="preserve">, понятием </w:t>
      </w:r>
      <w:r>
        <w:rPr>
          <w:rStyle w:val="Strong"/>
          <w:rFonts w:ascii="Georgia" w:hAnsi="Georgia"/>
          <w:sz w:val="27"/>
          <w:szCs w:val="27"/>
        </w:rPr>
        <w:t>тонуса</w:t>
      </w:r>
      <w:r>
        <w:rPr>
          <w:rFonts w:ascii="Georgia" w:hAnsi="Georgia"/>
          <w:sz w:val="27"/>
          <w:szCs w:val="27"/>
        </w:rPr>
        <w:t>, тотального смешения (</w:t>
      </w:r>
      <w:r>
        <w:rPr>
          <w:rStyle w:val="Strong"/>
          <w:rFonts w:ascii="Georgia" w:hAnsi="Georgia"/>
          <w:sz w:val="27"/>
          <w:szCs w:val="27"/>
        </w:rPr>
        <w:t>красис ди олу</w:t>
      </w:r>
      <w:r>
        <w:rPr>
          <w:rFonts w:ascii="Georgia" w:hAnsi="Georgia"/>
          <w:sz w:val="27"/>
          <w:szCs w:val="27"/>
        </w:rPr>
        <w:t xml:space="preserve">), </w:t>
      </w:r>
      <w:r>
        <w:rPr>
          <w:rStyle w:val="Strong"/>
          <w:rFonts w:ascii="Georgia" w:hAnsi="Georgia"/>
          <w:sz w:val="27"/>
          <w:szCs w:val="27"/>
        </w:rPr>
        <w:t>катекона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эйрмармены</w:t>
      </w:r>
      <w:r>
        <w:rPr>
          <w:rFonts w:ascii="Georgia" w:hAnsi="Georgia"/>
          <w:sz w:val="27"/>
          <w:szCs w:val="27"/>
        </w:rPr>
        <w:t xml:space="preserve">, направлена на достижение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 xml:space="preserve"> – состояния невозмутимости и свободы от страстей. Эта свобода достигается через осознание своей истинной природы как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>, пребывание в моменте настоящего и следование естественному ходу вещей, отказ от сопротивления внешним воздействиям. Представленная в лекции интерпретация стоицизма – это реконструкция, основанная на сохранившихся фрагментах и свидетельствах, и она требует критического осмысления.</w:t>
      </w:r>
    </w:p>
    <w:p w:rsidR="007E11B2" w:rsidRPr="007214EA" w:rsidRDefault="007E11B2" w:rsidP="008F4B2B">
      <w:pPr>
        <w:rPr>
          <w:lang w:val="en-RU"/>
        </w:rPr>
      </w:pPr>
    </w:p>
    <w:sectPr w:rsidR="007E11B2" w:rsidRPr="007214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29F96B80"/>
    <w:multiLevelType w:val="multilevel"/>
    <w:tmpl w:val="C988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1347289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102B6"/>
    <w:rsid w:val="000164F7"/>
    <w:rsid w:val="00040510"/>
    <w:rsid w:val="000F0A11"/>
    <w:rsid w:val="001A6DEA"/>
    <w:rsid w:val="001D60B7"/>
    <w:rsid w:val="001E50CD"/>
    <w:rsid w:val="0022105A"/>
    <w:rsid w:val="0025554E"/>
    <w:rsid w:val="00321D08"/>
    <w:rsid w:val="00346767"/>
    <w:rsid w:val="003832F8"/>
    <w:rsid w:val="003E15F1"/>
    <w:rsid w:val="003F2409"/>
    <w:rsid w:val="00432FE4"/>
    <w:rsid w:val="004B064C"/>
    <w:rsid w:val="005069BF"/>
    <w:rsid w:val="0053677B"/>
    <w:rsid w:val="00680230"/>
    <w:rsid w:val="006C0D7D"/>
    <w:rsid w:val="007214EA"/>
    <w:rsid w:val="00732B08"/>
    <w:rsid w:val="00780459"/>
    <w:rsid w:val="007E11B2"/>
    <w:rsid w:val="00825FF2"/>
    <w:rsid w:val="0089764B"/>
    <w:rsid w:val="008B2B4F"/>
    <w:rsid w:val="008C375A"/>
    <w:rsid w:val="008E2244"/>
    <w:rsid w:val="008F4B2B"/>
    <w:rsid w:val="0091275A"/>
    <w:rsid w:val="0095114C"/>
    <w:rsid w:val="009511B0"/>
    <w:rsid w:val="00964011"/>
    <w:rsid w:val="00A13DF8"/>
    <w:rsid w:val="00BA679A"/>
    <w:rsid w:val="00BB58C3"/>
    <w:rsid w:val="00C63CDA"/>
    <w:rsid w:val="00D1356C"/>
    <w:rsid w:val="00D341A6"/>
    <w:rsid w:val="00D852DA"/>
    <w:rsid w:val="00DA2C8A"/>
    <w:rsid w:val="00DC271B"/>
    <w:rsid w:val="00DC44C7"/>
    <w:rsid w:val="00DF2AEF"/>
    <w:rsid w:val="00FE3D21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22743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72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F2A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AE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4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14EA"/>
    <w:pPr>
      <w:spacing w:after="0"/>
    </w:pPr>
    <w:rPr>
      <w:rFonts w:ascii="Times New Roman" w:eastAsia="Times New Roman" w:hAnsi="Times New Roman" w:cs="Times New Roman"/>
      <w:i/>
      <w:iCs/>
      <w:sz w:val="24"/>
      <w:szCs w:val="24"/>
      <w:lang w:val="en-RU"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14EA"/>
    <w:rPr>
      <w:rFonts w:ascii="Times New Roman" w:eastAsia="Times New Roman" w:hAnsi="Times New Roman" w:cs="Times New Roman"/>
      <w:i/>
      <w:iCs/>
      <w:sz w:val="24"/>
      <w:szCs w:val="24"/>
      <w:lang w:val="en-RU" w:eastAsia="en-GB"/>
    </w:rPr>
  </w:style>
  <w:style w:type="character" w:styleId="Hyperlink">
    <w:name w:val="Hyperlink"/>
    <w:basedOn w:val="DefaultParagraphFont"/>
    <w:uiPriority w:val="99"/>
    <w:semiHidden/>
    <w:unhideWhenUsed/>
    <w:rsid w:val="007214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14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721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4050</Words>
  <Characters>23085</Characters>
  <Application>Microsoft Office Word</Application>
  <DocSecurity>0</DocSecurity>
  <Lines>192</Lines>
  <Paragraphs>54</Paragraphs>
  <ScaleCrop>false</ScaleCrop>
  <Company/>
  <LinksUpToDate>false</LinksUpToDate>
  <CharactersWithSpaces>27081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43</cp:revision>
  <dcterms:created xsi:type="dcterms:W3CDTF">2025-06-23T10:00:00Z</dcterms:created>
  <dcterms:modified xsi:type="dcterms:W3CDTF">2025-06-30T15:36:00Z</dcterms:modified>
</cp:coreProperties>
</file>