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569E" w:rsidRPr="00DF1878" w:rsidRDefault="0081569E" w:rsidP="0081569E">
      <w:pPr>
        <w:rPr>
          <w:lang w:val="ru-RU"/>
        </w:rPr>
      </w:pPr>
      <w:r w:rsidRPr="00DF1878">
        <w:rPr>
          <w:lang w:val="ru-RU"/>
        </w:rPr>
        <w:t>#129. Стоическое понимание пространства (хора) как одного из бестелесных эффектов противопоставляется эпикурейской реальности пустого пространства (кенон) — «контейнера» или объёма / среды: у стоиков пространство не «содержит» тела, а «рождается» в момент их столкновения: событие (сюмбебекос) – «точка контакта», не принадлежащая ни одному из тел, – становится первичной реальностью; тем самым «пространство» у стоиков – это не среда или предзаданная «сцена», а следствие / эффект взаимодействия материальных тел;</w:t>
      </w:r>
    </w:p>
    <w:p w:rsidR="0081569E" w:rsidRPr="00DF1878" w:rsidRDefault="0081569E" w:rsidP="0081569E">
      <w:pPr>
        <w:rPr>
          <w:lang w:val="ru-RU"/>
        </w:rPr>
      </w:pPr>
      <w:r w:rsidRPr="00DF1878">
        <w:rPr>
          <w:lang w:val="ru-RU"/>
        </w:rPr>
        <w:t>#130. Стоическая модель: реальность (без воображаемого измерения «глубины», реконструированного мозгом) не содержит «пустоты» — она непрерывна, и всё пространство складывается из событий (сюмбебекос), а не из объектов с границами и пустотой между ними; «перемещение» — это не движение в «контейнере», а переход между зонами взаимодействий; опыт пространства представляет собой не «восприятие объема», а переживание непрерывной связности, натяжений-сопротивлений, «очагов напряжённости»; «пустота» (кенон), согласно стоикам, — это не пространство (хора), а ещё один бестелесный эффект (наряду с временем, лектоном), возникший вследствие пульсации (сжатия / расжатия) Космоса под воздействием пневмы;</w:t>
      </w:r>
    </w:p>
    <w:p w:rsidR="0081569E" w:rsidRPr="00DF1878" w:rsidRDefault="0081569E" w:rsidP="0081569E">
      <w:pPr>
        <w:rPr>
          <w:lang w:val="ru-RU"/>
        </w:rPr>
      </w:pPr>
      <w:r w:rsidRPr="00DF1878">
        <w:rPr>
          <w:lang w:val="ru-RU"/>
        </w:rPr>
        <w:t>#131. Эпикурейский образ «пустого пространства», объёма / среды связан с доверием к чувственному опыту (sensus), но стоики демонстрируют, что трудность может заключаться в точном определении того, что принадлежит чувственному опыту, а что является суждением; это делает стоическую онтологию более проницательной, чем эпикурейская – не только в античном контексте, но и в сравнении с новоевропейской наукой, где пространство перестаёт рассматриваться как независимая, фиксированная «сцена» и начинает пониматься как реляционная структура, возникающая из взаимодействий и корреляций между событиями (Эйнштейн, Ровелли);</w:t>
      </w:r>
    </w:p>
    <w:p w:rsidR="0081569E" w:rsidRPr="00DF1878" w:rsidRDefault="0081569E" w:rsidP="0081569E">
      <w:pPr>
        <w:rPr>
          <w:lang w:val="ru-RU"/>
        </w:rPr>
      </w:pPr>
      <w:r w:rsidRPr="00DF1878">
        <w:rPr>
          <w:lang w:val="ru-RU"/>
        </w:rPr>
        <w:t>#132. Стратегии достижения атараксии у стоиков (через контроль над страстями) и у эпикурейцев (через «проживание» удовольствия) сталкиваются с самоподрывом — «парадоксом тревоги»: любое определение «блага» (агатхон) и «зла» (какон) «по природе» (ката фюзин) порождает тревогу (тарахе), которую невозможно устранить внутри самой этической системы; тревога о том, достигнуто ли благо, не утрачено ли оно, и правильно ли я избежал зла – приводит к эффекту «удвоенного» страдания: тревога «паразитирует» на самой идее избавления от тревоги (Секст Эмпирик);</w:t>
      </w:r>
    </w:p>
    <w:p w:rsidR="0081569E" w:rsidRPr="00DF1878" w:rsidRDefault="0081569E" w:rsidP="0081569E">
      <w:pPr>
        <w:rPr>
          <w:lang w:val="ru-RU"/>
        </w:rPr>
      </w:pPr>
      <w:r w:rsidRPr="00DF1878">
        <w:rPr>
          <w:lang w:val="ru-RU"/>
        </w:rPr>
        <w:t>#133. Скептическое решение через «эпохе» (воздержание от суждения) позволяет выйти из ловушки этических систем: принцип «ничто не предпочтительнее» («уден маллон») создаёт зону когнитивного равновесия, где противоположные аргументы блокируют суждения о «благе и зле по природе»; именно в этом состоянии невозможности выбора и приостанавливается тревога — скептик, в отличие от стоика или эпикурейца, не создаёт этического идеала, которому он должен соответствовать, и потому действует без «догматической» убежденности — не боится отступиться от нормы или «не справиться»;</w:t>
      </w:r>
    </w:p>
    <w:p w:rsidR="0081569E" w:rsidRPr="00DF1878" w:rsidRDefault="0081569E" w:rsidP="0081569E">
      <w:pPr>
        <w:rPr>
          <w:lang w:val="ru-RU"/>
        </w:rPr>
      </w:pPr>
      <w:r w:rsidRPr="00DF1878">
        <w:rPr>
          <w:lang w:val="ru-RU"/>
        </w:rPr>
        <w:t>#134. Скептическая практика как «беспроигрышная игра»: устраняется сама возможность  тревоги, связанной с неудачей достичь эпохе‌; если «равносильные» аргументы найдены – наступает «эпохе» (приостановка суждения) и атараксия; если нет – возникает новое противоречие между тезисами о возможности и невозможности «равновесия» (может ли быть найден аргумент, который создаст «равновесие»), что само по себе становится новой точкой скептического анализа и приводит к «эпохе»;</w:t>
      </w:r>
    </w:p>
    <w:p w:rsidR="0081569E" w:rsidRDefault="0081569E" w:rsidP="0081569E">
      <w:pPr>
        <w:rPr>
          <w:lang w:val="ru-RU"/>
        </w:rPr>
      </w:pPr>
      <w:r w:rsidRPr="00DF1878">
        <w:rPr>
          <w:lang w:val="ru-RU"/>
        </w:rPr>
        <w:lastRenderedPageBreak/>
        <w:t>#135. Скептическое «эпохе‌» не ведёт к бездействию: воздержание от суждений касается онтологического статуса «блага» и «зла», но не отменяет повседневной активности: скептик действует, руководствуясь природными потребностями, чувствами, традициями, техническими регламентами — не как выразитель универсальной истины, а как человек, реагирующий на конкретные обстоятельства, без «догматической» убеждённости: он не ищет «идеального выбора», не боится ошибиться и не страдает от несовершенства своих решений.</w:t>
      </w:r>
    </w:p>
    <w:p w:rsidR="007E11B2" w:rsidRPr="0081569E" w:rsidRDefault="007E11B2" w:rsidP="0081569E">
      <w:pPr>
        <w:rPr>
          <w:lang w:val="ru-RU"/>
        </w:rPr>
      </w:pPr>
    </w:p>
    <w:sectPr w:rsidR="007E11B2" w:rsidRPr="008156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11C1" w:rsidRDefault="008D11C1" w:rsidP="00932F8B">
      <w:pPr>
        <w:spacing w:after="0"/>
      </w:pPr>
      <w:r>
        <w:separator/>
      </w:r>
    </w:p>
  </w:endnote>
  <w:endnote w:type="continuationSeparator" w:id="0">
    <w:p w:rsidR="008D11C1" w:rsidRDefault="008D11C1" w:rsidP="00932F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11C1" w:rsidRDefault="008D11C1" w:rsidP="00932F8B">
      <w:pPr>
        <w:spacing w:after="0"/>
      </w:pPr>
      <w:r>
        <w:separator/>
      </w:r>
    </w:p>
  </w:footnote>
  <w:footnote w:type="continuationSeparator" w:id="0">
    <w:p w:rsidR="008D11C1" w:rsidRDefault="008D11C1" w:rsidP="00932F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2D5302A5"/>
    <w:multiLevelType w:val="hybridMultilevel"/>
    <w:tmpl w:val="26562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9273472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21B32"/>
    <w:rsid w:val="00040510"/>
    <w:rsid w:val="001855F5"/>
    <w:rsid w:val="001D60B7"/>
    <w:rsid w:val="001F439F"/>
    <w:rsid w:val="002A72D5"/>
    <w:rsid w:val="002D5350"/>
    <w:rsid w:val="0034288A"/>
    <w:rsid w:val="003C5744"/>
    <w:rsid w:val="003E15F1"/>
    <w:rsid w:val="004F2A1E"/>
    <w:rsid w:val="004F5120"/>
    <w:rsid w:val="005069BF"/>
    <w:rsid w:val="006358FC"/>
    <w:rsid w:val="00721536"/>
    <w:rsid w:val="00732B08"/>
    <w:rsid w:val="00777F11"/>
    <w:rsid w:val="00780459"/>
    <w:rsid w:val="007E11B2"/>
    <w:rsid w:val="0081569E"/>
    <w:rsid w:val="008D11C1"/>
    <w:rsid w:val="00920E07"/>
    <w:rsid w:val="00932F8B"/>
    <w:rsid w:val="00957CF8"/>
    <w:rsid w:val="00986039"/>
    <w:rsid w:val="009A56D7"/>
    <w:rsid w:val="00A159C6"/>
    <w:rsid w:val="00B03B74"/>
    <w:rsid w:val="00DA2C8A"/>
    <w:rsid w:val="00DF1878"/>
    <w:rsid w:val="00E10D96"/>
    <w:rsid w:val="00ED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F8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2F8B"/>
  </w:style>
  <w:style w:type="paragraph" w:styleId="Footer">
    <w:name w:val="footer"/>
    <w:basedOn w:val="Normal"/>
    <w:link w:val="FooterChar"/>
    <w:uiPriority w:val="99"/>
    <w:unhideWhenUsed/>
    <w:rsid w:val="00932F8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2F8B"/>
  </w:style>
  <w:style w:type="paragraph" w:styleId="ListParagraph">
    <w:name w:val="List Paragraph"/>
    <w:basedOn w:val="Normal"/>
    <w:uiPriority w:val="34"/>
    <w:qFormat/>
    <w:rsid w:val="00920E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60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0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23</cp:revision>
  <dcterms:created xsi:type="dcterms:W3CDTF">2025-06-23T10:00:00Z</dcterms:created>
  <dcterms:modified xsi:type="dcterms:W3CDTF">2025-06-30T15:01:00Z</dcterms:modified>
</cp:coreProperties>
</file>