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245E" w:rsidRPr="0074245E" w:rsidRDefault="0074245E" w:rsidP="0074245E">
      <w:pPr>
        <w:rPr>
          <w:lang w:val="ru-RU"/>
        </w:rPr>
      </w:pPr>
      <w:r w:rsidRPr="0074245E">
        <w:rPr>
          <w:lang w:val="ru-RU"/>
        </w:rPr>
        <w:t>#8</w:t>
      </w:r>
      <w:r w:rsidR="00867B8E" w:rsidRPr="00867B8E">
        <w:rPr>
          <w:lang w:val="ru-RU"/>
        </w:rPr>
        <w:t>.</w:t>
      </w:r>
      <w:r w:rsidRPr="0074245E">
        <w:rPr>
          <w:lang w:val="ru-RU"/>
        </w:rPr>
        <w:t xml:space="preserve"> "Реальность" – это парадокс мышления, полагающего, что нечто существует ВНЕ мышления ("без наблюдателя")</w:t>
      </w:r>
    </w:p>
    <w:p w:rsidR="0074245E" w:rsidRPr="0074245E" w:rsidRDefault="0074245E" w:rsidP="0074245E">
      <w:pPr>
        <w:rPr>
          <w:lang w:val="ru-RU"/>
        </w:rPr>
      </w:pPr>
      <w:r w:rsidRPr="0074245E">
        <w:rPr>
          <w:lang w:val="ru-RU"/>
        </w:rPr>
        <w:t>#9</w:t>
      </w:r>
      <w:r w:rsidR="00867B8E" w:rsidRPr="00867B8E">
        <w:rPr>
          <w:lang w:val="ru-RU"/>
        </w:rPr>
        <w:t>.</w:t>
      </w:r>
      <w:r w:rsidRPr="0074245E">
        <w:rPr>
          <w:lang w:val="ru-RU"/>
        </w:rPr>
        <w:t xml:space="preserve"> Моделирование у Парменида: характеристики реальности (без наблюдателя) выводятся из самого факта реальности</w:t>
      </w:r>
    </w:p>
    <w:p w:rsidR="0074245E" w:rsidRDefault="0074245E" w:rsidP="0074245E">
      <w:pPr>
        <w:rPr>
          <w:lang w:val="ru-RU"/>
        </w:rPr>
      </w:pPr>
      <w:r w:rsidRPr="0074245E">
        <w:rPr>
          <w:lang w:val="ru-RU"/>
        </w:rPr>
        <w:t>#10</w:t>
      </w:r>
      <w:r w:rsidR="00867B8E">
        <w:t>.</w:t>
      </w:r>
      <w:r w:rsidRPr="0074245E">
        <w:rPr>
          <w:lang w:val="ru-RU"/>
        </w:rPr>
        <w:t xml:space="preserve"> Моделирование у Гераклита: характеристики реальности (без наблюдателя) выводятся из факта мышления о реальности</w:t>
      </w:r>
    </w:p>
    <w:p w:rsidR="001A3852" w:rsidRPr="00636F32" w:rsidRDefault="00180859" w:rsidP="00180859">
      <w:pPr>
        <w:pStyle w:val="Heading2"/>
        <w:rPr>
          <w:lang w:val="ru-RU"/>
        </w:rPr>
      </w:pPr>
      <w:r w:rsidRPr="00636F32">
        <w:rPr>
          <w:lang w:val="ru-RU"/>
        </w:rPr>
        <w:t>Парменид</w:t>
      </w:r>
    </w:p>
    <w:p w:rsidR="00180859" w:rsidRDefault="00180859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Парменид по праву считается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от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цом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философии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Он написал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трехстраничн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ый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текст, служащ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ий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мерилом качества философии.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Парменид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различает </w:t>
      </w:r>
      <w:r w:rsidR="001A3852" w:rsidRPr="00180859">
        <w:rPr>
          <w:rFonts w:ascii="Times New Roman" w:hAnsi="Times New Roman" w:cs="Times New Roman"/>
          <w:b/>
          <w:bCs/>
          <w:sz w:val="24"/>
          <w:szCs w:val="24"/>
          <w:lang w:val="ru-RU"/>
        </w:rPr>
        <w:t>акты мышления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1A3852" w:rsidRPr="00180859">
        <w:rPr>
          <w:rFonts w:ascii="Times New Roman" w:hAnsi="Times New Roman" w:cs="Times New Roman"/>
          <w:b/>
          <w:bCs/>
          <w:sz w:val="24"/>
          <w:szCs w:val="24"/>
          <w:lang w:val="ru-RU"/>
        </w:rPr>
        <w:t>акты восприятия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80859" w:rsidRPr="00180859" w:rsidRDefault="00180859" w:rsidP="0018085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Акт мышления — это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деятельность, создающая образ</w:t>
      </w:r>
      <w:r>
        <w:rPr>
          <w:rFonts w:ascii="Times New Roman" w:hAnsi="Times New Roman" w:cs="Times New Roman"/>
          <w:sz w:val="24"/>
          <w:szCs w:val="24"/>
          <w:lang w:val="ru-RU"/>
        </w:rPr>
        <w:t>ы. Происходит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4D0C">
        <w:rPr>
          <w:rFonts w:ascii="Times New Roman" w:hAnsi="Times New Roman" w:cs="Times New Roman"/>
          <w:sz w:val="24"/>
          <w:szCs w:val="24"/>
          <w:lang w:val="ru-RU"/>
        </w:rPr>
        <w:t>исключительно в голове</w:t>
      </w:r>
    </w:p>
    <w:p w:rsidR="00180859" w:rsidRPr="00180859" w:rsidRDefault="001A3852" w:rsidP="0018085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Акт восприятия: есть сам материальный объект и деятельность мышления</w:t>
      </w:r>
    </w:p>
    <w:p w:rsidR="004C0941" w:rsidRDefault="00C84D0C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отличии от </w:t>
      </w:r>
      <w:r w:rsidRPr="00C84D0C">
        <w:rPr>
          <w:rFonts w:ascii="Times New Roman" w:hAnsi="Times New Roman" w:cs="Times New Roman"/>
          <w:i/>
          <w:iCs/>
          <w:sz w:val="24"/>
          <w:szCs w:val="24"/>
          <w:lang w:val="ru-RU"/>
        </w:rPr>
        <w:t>акта мышления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материальном объекте есть какое-то дополнительное качество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И это качество никак нельзя определить, как, например, нельзя помыслить иррациональное число. </w:t>
      </w:r>
      <w:r w:rsidR="001A3852" w:rsidRPr="00C84D0C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Оно независимо от восприятия и мышления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Ведь вывод предыдущего урока был в том, что объекты восприятия сложны и не поддаются уму. Все, что мы знаем об этом качестве, это то, </w:t>
      </w:r>
      <w:r w:rsidR="001A3852" w:rsidRPr="00180859">
        <w:rPr>
          <w:rFonts w:ascii="Times New Roman" w:hAnsi="Times New Roman" w:cs="Times New Roman"/>
          <w:b/>
          <w:sz w:val="24"/>
          <w:szCs w:val="24"/>
          <w:lang w:val="ru-RU"/>
        </w:rPr>
        <w:t>что оно есть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Но можно ли мыслить о чем-то, зная об этом только то, что оно есть? Да, Парменид говорит,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что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извлечь информацию можно. Для этого он субстантивирует глагол </w:t>
      </w:r>
      <w:r w:rsidR="001A3852" w:rsidRPr="003A25EE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есть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в существительное </w:t>
      </w:r>
      <w:r w:rsidR="001A3852" w:rsidRPr="00D306F7">
        <w:rPr>
          <w:rFonts w:ascii="Times New Roman" w:hAnsi="Times New Roman" w:cs="Times New Roman"/>
          <w:b/>
          <w:bCs/>
          <w:sz w:val="24"/>
          <w:szCs w:val="24"/>
          <w:lang w:val="ru-RU"/>
        </w:rPr>
        <w:t>бытие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306F7" w:rsidRPr="00D306F7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="00E40994" w:rsidRPr="00E40994">
        <w:rPr>
          <w:rFonts w:ascii="Times New Roman" w:hAnsi="Times New Roman" w:cs="Times New Roman"/>
          <w:sz w:val="24"/>
          <w:szCs w:val="24"/>
          <w:lang w:val="ru-RU"/>
        </w:rPr>
        <w:t>εἶναι</w:t>
      </w:r>
      <w:r w:rsidR="00E409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40994" w:rsidRPr="00E40994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E40994" w:rsidRPr="0046039F">
        <w:rPr>
          <w:rFonts w:ascii="Times New Roman" w:hAnsi="Times New Roman" w:cs="Times New Roman"/>
          <w:b/>
          <w:bCs/>
          <w:sz w:val="24"/>
          <w:szCs w:val="24"/>
          <w:lang w:val="ru-RU"/>
        </w:rPr>
        <w:t>э</w:t>
      </w:r>
      <w:r w:rsidR="001A3852" w:rsidRPr="0046039F">
        <w:rPr>
          <w:rFonts w:ascii="Times New Roman" w:hAnsi="Times New Roman" w:cs="Times New Roman"/>
          <w:b/>
          <w:bCs/>
          <w:sz w:val="24"/>
          <w:szCs w:val="24"/>
          <w:lang w:val="ru-RU"/>
        </w:rPr>
        <w:t>йней</w:t>
      </w:r>
      <w:r w:rsidR="00E40994" w:rsidRPr="00E40994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3A25EE">
        <w:rPr>
          <w:rFonts w:ascii="Times New Roman" w:hAnsi="Times New Roman" w:cs="Times New Roman"/>
          <w:sz w:val="24"/>
          <w:szCs w:val="24"/>
          <w:lang w:val="ru-RU"/>
        </w:rPr>
        <w:t>С вводом этого термина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происходит расщепление </w:t>
      </w:r>
      <w:r w:rsidR="001A3852" w:rsidRPr="003A25EE">
        <w:rPr>
          <w:rFonts w:ascii="Times New Roman" w:hAnsi="Times New Roman" w:cs="Times New Roman"/>
          <w:i/>
          <w:iCs/>
          <w:sz w:val="24"/>
          <w:szCs w:val="24"/>
          <w:lang w:val="ru-RU"/>
        </w:rPr>
        <w:t>акта восприятия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Объект восприятия отличается от </w:t>
      </w:r>
      <w:r w:rsidR="001A3852" w:rsidRPr="003A25EE">
        <w:rPr>
          <w:rFonts w:ascii="Times New Roman" w:hAnsi="Times New Roman" w:cs="Times New Roman"/>
          <w:i/>
          <w:iCs/>
          <w:sz w:val="24"/>
          <w:szCs w:val="24"/>
          <w:lang w:val="ru-RU"/>
        </w:rPr>
        <w:t>акта мышления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, независим от него. Фактически, впервые таким образом был задан вопрос: что такое реальность? Ведь раньше никто не различал бодрствование ото сна, никто не помысливал их различать, значит не было и смысла в термине </w:t>
      </w:r>
      <w:r w:rsidR="001A3852" w:rsidRPr="003A25EE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реальность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Благодаря этому расщеплению реальность возникла, и она является как раз тем немыслимым качеством, </w:t>
      </w:r>
      <w:r w:rsidR="001A3852" w:rsidRPr="003A25EE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бытием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Это что-то такое, что останется, если убрать всех наблюдателей. Также слово </w:t>
      </w:r>
      <w:r w:rsidR="001A3852" w:rsidRPr="003A25EE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есть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можно субстантивировать в слово </w:t>
      </w:r>
      <w:r w:rsidR="001A3852" w:rsidRPr="003A25EE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истина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— на древнегр</w:t>
      </w:r>
      <w:r w:rsidR="003A25EE">
        <w:rPr>
          <w:rFonts w:ascii="Times New Roman" w:hAnsi="Times New Roman" w:cs="Times New Roman"/>
          <w:sz w:val="24"/>
          <w:szCs w:val="24"/>
          <w:lang w:val="ru-RU"/>
        </w:rPr>
        <w:t>еческом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языке </w:t>
      </w:r>
      <w:r w:rsidR="003A25EE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r w:rsidR="00435E53" w:rsidRPr="003A25EE">
        <w:rPr>
          <w:rFonts w:ascii="Times New Roman" w:hAnsi="Times New Roman" w:cs="Times New Roman"/>
          <w:sz w:val="24"/>
          <w:szCs w:val="24"/>
          <w:lang w:val="ru-RU"/>
        </w:rPr>
        <w:t>ἀλήθεια</w:t>
      </w:r>
      <w:r w:rsidR="00435E5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435E53" w:rsidRPr="00435E53">
        <w:rPr>
          <w:rFonts w:ascii="Times New Roman" w:hAnsi="Times New Roman" w:cs="Times New Roman"/>
          <w:b/>
          <w:bCs/>
          <w:sz w:val="24"/>
          <w:szCs w:val="24"/>
          <w:lang w:val="ru-RU"/>
        </w:rPr>
        <w:t>алетейя</w:t>
      </w:r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435E53" w:rsidRPr="00435E53">
        <w:rPr>
          <w:rFonts w:ascii="Times New Roman" w:hAnsi="Times New Roman" w:cs="Times New Roman"/>
          <w:sz w:val="24"/>
          <w:szCs w:val="24"/>
          <w:lang w:val="ru-RU"/>
        </w:rPr>
        <w:t xml:space="preserve"> —</w:t>
      </w:r>
      <w:r w:rsidR="003A25E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несокрытость.  </w:t>
      </w:r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δόξα</w:t>
      </w:r>
      <w:r w:rsidR="003A25E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3A25EE" w:rsidRPr="00435E53">
        <w:rPr>
          <w:rFonts w:ascii="Times New Roman" w:hAnsi="Times New Roman" w:cs="Times New Roman"/>
          <w:b/>
          <w:bCs/>
          <w:sz w:val="24"/>
          <w:szCs w:val="24"/>
          <w:lang w:val="ru-RU"/>
        </w:rPr>
        <w:t>д</w:t>
      </w:r>
      <w:r w:rsidR="001A3852" w:rsidRPr="00435E53">
        <w:rPr>
          <w:rFonts w:ascii="Times New Roman" w:hAnsi="Times New Roman" w:cs="Times New Roman"/>
          <w:b/>
          <w:bCs/>
          <w:sz w:val="24"/>
          <w:szCs w:val="24"/>
          <w:lang w:val="ru-RU"/>
        </w:rPr>
        <w:t>окса</w:t>
      </w:r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— это </w:t>
      </w:r>
      <w:r w:rsidR="001A3852" w:rsidRPr="00B823BE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бытие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, скрытое под чьим-то мнением, бытие с наблюдателем. Для Парменида бытие и истина равнозначны. Но можно ли что-то сказать о бытии, лишенном всякого наблюдателя? Для этого нужно </w:t>
      </w:r>
      <w:r w:rsidR="001A3852" w:rsidRPr="00180859">
        <w:rPr>
          <w:rFonts w:ascii="Times New Roman" w:hAnsi="Times New Roman" w:cs="Times New Roman"/>
          <w:i/>
          <w:sz w:val="24"/>
          <w:szCs w:val="24"/>
          <w:lang w:val="ru-RU"/>
        </w:rPr>
        <w:t>моделирование операции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C0941" w:rsidRDefault="004C0941" w:rsidP="004C0941">
      <w:pPr>
        <w:pStyle w:val="Heading2"/>
        <w:rPr>
          <w:lang w:val="ru-RU"/>
        </w:rPr>
      </w:pPr>
      <w:r>
        <w:rPr>
          <w:lang w:val="ru-RU"/>
        </w:rPr>
        <w:t>Первая информация о бытии</w:t>
      </w:r>
    </w:p>
    <w:p w:rsidR="001A3852" w:rsidRPr="00180859" w:rsidRDefault="001A3852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Парменид может сказать о том, что существует за пределами его мышления (</w:t>
      </w:r>
      <w:r w:rsidR="00B07F41" w:rsidRPr="00180859">
        <w:rPr>
          <w:rFonts w:ascii="Times New Roman" w:hAnsi="Times New Roman" w:cs="Times New Roman"/>
          <w:sz w:val="24"/>
          <w:szCs w:val="24"/>
          <w:lang w:val="ru-RU"/>
        </w:rPr>
        <w:t>что, по сути,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парадокс), </w:t>
      </w:r>
      <w:r w:rsidRPr="00B07F41">
        <w:rPr>
          <w:rFonts w:ascii="Times New Roman" w:hAnsi="Times New Roman" w:cs="Times New Roman"/>
          <w:bCs/>
          <w:sz w:val="24"/>
          <w:szCs w:val="24"/>
          <w:lang w:val="ru-RU"/>
        </w:rPr>
        <w:t>четыре вещи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1A3852" w:rsidRPr="00B07F41" w:rsidRDefault="001A3852" w:rsidP="001A3852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07F41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Истина/бытие вечно. У него нет начала и конца</w:t>
      </w:r>
    </w:p>
    <w:p w:rsidR="001A3852" w:rsidRPr="00B07F41" w:rsidRDefault="00B07F41" w:rsidP="001A3852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Бытие</w:t>
      </w:r>
      <w:r w:rsidR="001A3852" w:rsidRPr="00B07F4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неделимо. У него нет частей</w:t>
      </w:r>
    </w:p>
    <w:p w:rsidR="001A3852" w:rsidRPr="00B07F41" w:rsidRDefault="00B07F41" w:rsidP="001A3852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Бытие</w:t>
      </w:r>
      <w:r w:rsidR="001A3852" w:rsidRPr="00B07F41">
        <w:rPr>
          <w:rFonts w:ascii="Times New Roman" w:hAnsi="Times New Roman" w:cs="Times New Roman"/>
          <w:b/>
          <w:bCs/>
          <w:sz w:val="24"/>
          <w:szCs w:val="24"/>
        </w:rPr>
        <w:t xml:space="preserve"> неизменно</w:t>
      </w:r>
    </w:p>
    <w:p w:rsidR="00B07F41" w:rsidRPr="00B07F41" w:rsidRDefault="00B07F41" w:rsidP="001A3852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07F41">
        <w:rPr>
          <w:rFonts w:ascii="Times New Roman" w:hAnsi="Times New Roman" w:cs="Times New Roman"/>
          <w:b/>
          <w:bCs/>
          <w:sz w:val="24"/>
          <w:szCs w:val="24"/>
          <w:lang w:val="ru-RU"/>
        </w:rPr>
        <w:t>Бытие по форме —</w:t>
      </w:r>
      <w:r w:rsidR="001A3852" w:rsidRPr="00B07F4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сфера </w:t>
      </w:r>
    </w:p>
    <w:p w:rsidR="004C0941" w:rsidRDefault="001A3852" w:rsidP="00B07F4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Для первых двух базовых пунктов есть доказательства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961FDE" w:rsidRPr="0074245E" w:rsidRDefault="001A3852" w:rsidP="00D268B7">
      <w:pPr>
        <w:pStyle w:val="Heading3"/>
        <w:rPr>
          <w:lang w:val="ru-RU"/>
        </w:rPr>
      </w:pPr>
      <w:r w:rsidRPr="0074245E">
        <w:rPr>
          <w:lang w:val="ru-RU"/>
        </w:rPr>
        <w:lastRenderedPageBreak/>
        <w:t>Доказательство первого пункт</w:t>
      </w:r>
      <w:r w:rsidR="00961FDE" w:rsidRPr="0074245E">
        <w:rPr>
          <w:lang w:val="ru-RU"/>
        </w:rPr>
        <w:t>а</w:t>
      </w:r>
    </w:p>
    <w:p w:rsidR="004C0941" w:rsidRDefault="00961FDE" w:rsidP="00B07F4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опустим, у бытия есть начало. 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>Э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то невозможно, потому что тогда до возникновения начала было то, чего не было — а это явное противоречие. Если у бытия был бы конец, то после конца было бы то, чего не будет, а это тоже противоречие. Значит, она вечная.</w:t>
      </w:r>
    </w:p>
    <w:p w:rsidR="00961FDE" w:rsidRDefault="001A3852" w:rsidP="00961FDE">
      <w:pPr>
        <w:pStyle w:val="Heading3"/>
        <w:rPr>
          <w:lang w:val="ru-RU"/>
        </w:rPr>
      </w:pPr>
      <w:r w:rsidRPr="00180859">
        <w:rPr>
          <w:lang w:val="ru-RU"/>
        </w:rPr>
        <w:t>Доказательство второго пункта</w:t>
      </w:r>
    </w:p>
    <w:p w:rsidR="00307B28" w:rsidRDefault="00961FDE" w:rsidP="00B07F4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опустим, что бытие состоит из частей. 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>Э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то невозможно, потому что между частями должно быть то, чего нет, а это снова противоречие. </w:t>
      </w:r>
    </w:p>
    <w:p w:rsidR="006E29C6" w:rsidRDefault="006E29C6" w:rsidP="006E29C6">
      <w:pPr>
        <w:pStyle w:val="Heading3"/>
        <w:rPr>
          <w:lang w:val="ru-RU"/>
        </w:rPr>
      </w:pPr>
      <w:r>
        <w:rPr>
          <w:lang w:val="ru-RU"/>
        </w:rPr>
        <w:t>Менее строгое д</w:t>
      </w:r>
      <w:r w:rsidRPr="00180859">
        <w:rPr>
          <w:lang w:val="ru-RU"/>
        </w:rPr>
        <w:t xml:space="preserve">оказательство </w:t>
      </w:r>
      <w:r>
        <w:rPr>
          <w:lang w:val="ru-RU"/>
        </w:rPr>
        <w:t>третьего</w:t>
      </w:r>
      <w:r w:rsidRPr="00180859">
        <w:rPr>
          <w:lang w:val="ru-RU"/>
        </w:rPr>
        <w:t xml:space="preserve"> пункта</w:t>
      </w:r>
    </w:p>
    <w:p w:rsidR="004C0941" w:rsidRDefault="00961FDE" w:rsidP="00B07F4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сли что-то изменяется, то оно становится иным 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>по отношению к тому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, чем оно было, 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>значит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 xml:space="preserve">оно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делимо, но это противоречит пункту 2.</w:t>
      </w:r>
    </w:p>
    <w:p w:rsidR="00961FDE" w:rsidRDefault="004C0941" w:rsidP="00961FDE">
      <w:pPr>
        <w:pStyle w:val="Heading3"/>
        <w:rPr>
          <w:lang w:val="ru-RU"/>
        </w:rPr>
      </w:pPr>
      <w:r>
        <w:rPr>
          <w:lang w:val="ru-RU"/>
        </w:rPr>
        <w:t>Менее строгое д</w:t>
      </w:r>
      <w:r w:rsidR="001A3852" w:rsidRPr="00180859">
        <w:rPr>
          <w:lang w:val="ru-RU"/>
        </w:rPr>
        <w:t>оказательство четвертого пункта</w:t>
      </w:r>
    </w:p>
    <w:p w:rsidR="001A3852" w:rsidRDefault="00961FDE" w:rsidP="00B07F4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юбое не круглое должно иметь округлую форму, потому что угол — это край чего-то; бытие должно быть равноудалено от центра, должно иметь только одинаковые части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; таким критерием обладает только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сфера.</w:t>
      </w:r>
    </w:p>
    <w:p w:rsidR="00961FDE" w:rsidRPr="00180859" w:rsidRDefault="00961FDE" w:rsidP="004B68F6">
      <w:pPr>
        <w:pStyle w:val="Quote"/>
        <w:rPr>
          <w:lang w:val="ru-RU"/>
        </w:rPr>
      </w:pPr>
      <w:r>
        <w:rPr>
          <w:lang w:val="ru-RU"/>
        </w:rPr>
        <w:t xml:space="preserve">Четвертый пункт подтвердился </w:t>
      </w:r>
      <w:r w:rsidR="004B68F6">
        <w:rPr>
          <w:lang w:val="ru-RU"/>
        </w:rPr>
        <w:t>математическим доказательством Гипотезы Пуанкаре в 2002 году Григорием Перельманом</w:t>
      </w:r>
    </w:p>
    <w:p w:rsidR="00E47532" w:rsidRDefault="00E47532" w:rsidP="00E47532">
      <w:pPr>
        <w:pStyle w:val="Heading2"/>
        <w:rPr>
          <w:lang w:val="ru-RU"/>
        </w:rPr>
      </w:pPr>
      <w:r>
        <w:rPr>
          <w:lang w:val="ru-RU"/>
        </w:rPr>
        <w:t>Гераклит</w:t>
      </w:r>
    </w:p>
    <w:p w:rsidR="001A3852" w:rsidRPr="00180859" w:rsidRDefault="001A3852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Из 4 тезисов</w:t>
      </w:r>
      <w:r w:rsidR="00E47532">
        <w:rPr>
          <w:rFonts w:ascii="Times New Roman" w:hAnsi="Times New Roman" w:cs="Times New Roman"/>
          <w:sz w:val="24"/>
          <w:szCs w:val="24"/>
          <w:lang w:val="ru-RU"/>
        </w:rPr>
        <w:t xml:space="preserve"> Парменида о </w:t>
      </w:r>
      <w:r w:rsidR="00E47532" w:rsidRPr="00E47532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бытии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один был быстро поставлен под сомнение Гераклитом: это 3 тезис о неизменности. Опровержением </w:t>
      </w:r>
      <w:r w:rsidR="00E47532">
        <w:rPr>
          <w:rFonts w:ascii="Times New Roman" w:hAnsi="Times New Roman" w:cs="Times New Roman"/>
          <w:sz w:val="24"/>
          <w:szCs w:val="24"/>
          <w:lang w:val="ru-RU"/>
        </w:rPr>
        <w:t xml:space="preserve">тезиса для Гераклита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является сам факт мышления: мышление тоже является частью бытия, ведь </w:t>
      </w:r>
      <w:r w:rsidR="00E47532">
        <w:rPr>
          <w:rFonts w:ascii="Times New Roman" w:hAnsi="Times New Roman" w:cs="Times New Roman"/>
          <w:sz w:val="24"/>
          <w:szCs w:val="24"/>
          <w:lang w:val="ru-RU"/>
        </w:rPr>
        <w:t>глупо отрицать, что мышления не существует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; но мышление по самой сути своей есть изменение, так что бытие не может быть полностью неизменно.</w:t>
      </w:r>
    </w:p>
    <w:p w:rsidR="001A3852" w:rsidRPr="00180859" w:rsidRDefault="001A3852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Можно разделить мышление на два уровня:</w:t>
      </w:r>
    </w:p>
    <w:p w:rsidR="001A3852" w:rsidRPr="00180859" w:rsidRDefault="001A3852" w:rsidP="001A38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Содержание мышления: это непосредственно наши мысли, мысли наблюдателя;</w:t>
      </w:r>
    </w:p>
    <w:p w:rsidR="00EB37E2" w:rsidRDefault="001A3852" w:rsidP="001A38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Сущность, или носитель — например, мозг или душа, что-то, благодаря чему может существовать первый уровень; и его устройство является чем-то, что гораздо сложнее производящихся им мыслей.</w:t>
      </w:r>
    </w:p>
    <w:p w:rsidR="001A3852" w:rsidRPr="00180859" w:rsidRDefault="001A3852" w:rsidP="00EB37E2">
      <w:pPr>
        <w:pStyle w:val="Quote"/>
        <w:rPr>
          <w:lang w:val="ru-RU"/>
        </w:rPr>
      </w:pPr>
      <w:r w:rsidRPr="00180859">
        <w:rPr>
          <w:lang w:val="ru-RU"/>
        </w:rPr>
        <w:t>Хорошим примером служит калькулятор, где первым уровнем будут производимые им арифметические операции, а вторым — микросхемы, язык программирования, на котором он написан и</w:t>
      </w:r>
      <w:r w:rsidR="00E47532">
        <w:rPr>
          <w:lang w:val="ru-RU"/>
        </w:rPr>
        <w:t xml:space="preserve"> </w:t>
      </w:r>
      <w:r w:rsidRPr="00180859">
        <w:rPr>
          <w:lang w:val="ru-RU"/>
        </w:rPr>
        <w:t>т</w:t>
      </w:r>
      <w:r w:rsidR="00E47532">
        <w:rPr>
          <w:lang w:val="ru-RU"/>
        </w:rPr>
        <w:t>.</w:t>
      </w:r>
      <w:r w:rsidRPr="00180859">
        <w:rPr>
          <w:lang w:val="ru-RU"/>
        </w:rPr>
        <w:t>п.</w:t>
      </w:r>
    </w:p>
    <w:p w:rsidR="00DA1125" w:rsidRDefault="00DA1125" w:rsidP="00DA1125">
      <w:pPr>
        <w:pStyle w:val="Heading3"/>
        <w:rPr>
          <w:lang w:val="ru-RU"/>
        </w:rPr>
      </w:pPr>
      <w:r>
        <w:rPr>
          <w:lang w:val="ru-RU"/>
        </w:rPr>
        <w:t>Логос</w:t>
      </w:r>
    </w:p>
    <w:p w:rsidR="001A3852" w:rsidRPr="00180859" w:rsidRDefault="001A3852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Второй уровень мышления — это то, что существует без наблюдателя</w:t>
      </w:r>
      <w:r w:rsidR="00A32EC2">
        <w:rPr>
          <w:rFonts w:ascii="Times New Roman" w:hAnsi="Times New Roman" w:cs="Times New Roman"/>
          <w:sz w:val="24"/>
          <w:szCs w:val="24"/>
          <w:lang w:val="ru-RU"/>
        </w:rPr>
        <w:t xml:space="preserve"> и поэтому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также относится к </w:t>
      </w:r>
      <w:r w:rsidRPr="00A32EC2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бытию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. Второй уровень мышления у Гераклита называется</w:t>
      </w:r>
      <w:r w:rsidR="001004C4" w:rsidRPr="0074245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004C4" w:rsidRPr="00EB37E2">
        <w:rPr>
          <w:rFonts w:ascii="Times New Roman" w:hAnsi="Times New Roman" w:cs="Times New Roman"/>
          <w:bCs/>
          <w:sz w:val="24"/>
          <w:szCs w:val="24"/>
        </w:rPr>
        <w:t>λόγος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B37E2" w:rsidRPr="003417DE">
        <w:rPr>
          <w:rFonts w:ascii="Times New Roman" w:hAnsi="Times New Roman" w:cs="Times New Roman"/>
          <w:bCs/>
          <w:sz w:val="24"/>
          <w:szCs w:val="24"/>
          <w:lang w:val="ru-RU"/>
        </w:rPr>
        <w:t>[</w:t>
      </w:r>
      <w:r w:rsidR="001004C4" w:rsidRPr="00180859">
        <w:rPr>
          <w:rFonts w:ascii="Times New Roman" w:hAnsi="Times New Roman" w:cs="Times New Roman"/>
          <w:b/>
          <w:sz w:val="24"/>
          <w:szCs w:val="24"/>
          <w:lang w:val="ru-RU"/>
        </w:rPr>
        <w:t>лого</w:t>
      </w:r>
      <w:r w:rsidR="00C308B1">
        <w:rPr>
          <w:rFonts w:ascii="Times New Roman" w:hAnsi="Times New Roman" w:cs="Times New Roman"/>
          <w:b/>
          <w:sz w:val="24"/>
          <w:szCs w:val="24"/>
        </w:rPr>
        <w:t>c</w:t>
      </w:r>
      <w:r w:rsidR="00EB37E2" w:rsidRPr="003417DE">
        <w:rPr>
          <w:rFonts w:ascii="Times New Roman" w:hAnsi="Times New Roman" w:cs="Times New Roman"/>
          <w:bCs/>
          <w:sz w:val="24"/>
          <w:szCs w:val="24"/>
          <w:lang w:val="ru-RU"/>
        </w:rPr>
        <w:t>]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EB37E2" w:rsidRPr="00EB37E2">
        <w:rPr>
          <w:rFonts w:ascii="Times New Roman" w:hAnsi="Times New Roman" w:cs="Times New Roman"/>
          <w:i/>
          <w:iCs/>
          <w:sz w:val="24"/>
          <w:szCs w:val="24"/>
          <w:lang w:val="ru-RU"/>
        </w:rPr>
        <w:t>Логос</w:t>
      </w:r>
      <w:r w:rsidR="00EB37E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в первоначальном смысле </w:t>
      </w:r>
      <w:r w:rsidR="00EB37E2">
        <w:rPr>
          <w:rFonts w:ascii="Times New Roman" w:hAnsi="Times New Roman" w:cs="Times New Roman"/>
          <w:sz w:val="24"/>
          <w:szCs w:val="24"/>
          <w:lang w:val="ru-RU"/>
        </w:rPr>
        <w:t xml:space="preserve">означает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«сборка», «собирание»</w:t>
      </w:r>
      <w:r w:rsidR="00110F39" w:rsidRPr="00110F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10F39">
        <w:rPr>
          <w:rFonts w:ascii="Times New Roman" w:hAnsi="Times New Roman" w:cs="Times New Roman"/>
          <w:sz w:val="24"/>
          <w:szCs w:val="24"/>
          <w:lang w:val="ru-RU"/>
        </w:rPr>
        <w:t>и является производным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от слова </w:t>
      </w:r>
      <w:r w:rsidR="00636F32" w:rsidRPr="003417DE">
        <w:rPr>
          <w:rFonts w:ascii="Times New Roman" w:hAnsi="Times New Roman" w:cs="Times New Roman"/>
          <w:sz w:val="24"/>
          <w:szCs w:val="24"/>
          <w:lang w:val="ru-RU"/>
        </w:rPr>
        <w:t>λέγω</w:t>
      </w:r>
      <w:r w:rsidR="00636F32" w:rsidRPr="00636F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417DE" w:rsidRPr="003417DE">
        <w:rPr>
          <w:rFonts w:ascii="Times New Roman" w:hAnsi="Times New Roman" w:cs="Times New Roman"/>
          <w:sz w:val="24"/>
          <w:szCs w:val="24"/>
          <w:lang w:val="ru-RU"/>
        </w:rPr>
        <w:t>[</w:t>
      </w:r>
      <w:r w:rsidR="00636F32" w:rsidRPr="00180859">
        <w:rPr>
          <w:rFonts w:ascii="Times New Roman" w:hAnsi="Times New Roman" w:cs="Times New Roman"/>
          <w:sz w:val="24"/>
          <w:szCs w:val="24"/>
          <w:lang w:val="ru-RU"/>
        </w:rPr>
        <w:t>лего</w:t>
      </w:r>
      <w:r w:rsidR="003417DE" w:rsidRPr="003417DE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636F32" w:rsidRPr="00636F3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36F32" w:rsidRPr="001004C4">
        <w:rPr>
          <w:rFonts w:ascii="Times New Roman" w:hAnsi="Times New Roman" w:cs="Times New Roman"/>
          <w:sz w:val="24"/>
          <w:szCs w:val="24"/>
          <w:lang w:val="ru-RU"/>
        </w:rPr>
        <w:t>—</w:t>
      </w:r>
      <w:r w:rsidR="003417DE" w:rsidRPr="003417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конструктор. </w:t>
      </w:r>
      <w:r w:rsidR="00BF5E4A">
        <w:rPr>
          <w:rFonts w:ascii="Times New Roman" w:hAnsi="Times New Roman" w:cs="Times New Roman"/>
          <w:sz w:val="24"/>
          <w:szCs w:val="24"/>
          <w:lang w:val="ru-RU"/>
        </w:rPr>
        <w:t>Имеется в виду, что к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огда мы говорим </w:t>
      </w:r>
      <w:r w:rsidRPr="00110F39">
        <w:rPr>
          <w:rFonts w:ascii="Times New Roman" w:hAnsi="Times New Roman" w:cs="Times New Roman"/>
          <w:i/>
          <w:iCs/>
          <w:sz w:val="24"/>
          <w:szCs w:val="24"/>
          <w:lang w:val="ru-RU"/>
        </w:rPr>
        <w:t>мышление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, мы подразумеваем </w:t>
      </w:r>
      <w:r w:rsidRPr="00110F39">
        <w:rPr>
          <w:rFonts w:ascii="Times New Roman" w:hAnsi="Times New Roman" w:cs="Times New Roman"/>
          <w:b/>
          <w:bCs/>
          <w:sz w:val="24"/>
          <w:szCs w:val="24"/>
          <w:lang w:val="ru-RU"/>
        </w:rPr>
        <w:t>сборку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: суждение </w:t>
      </w:r>
      <w:r w:rsidRPr="00180859">
        <w:rPr>
          <w:rFonts w:ascii="Times New Roman" w:hAnsi="Times New Roman" w:cs="Times New Roman"/>
          <w:sz w:val="24"/>
          <w:szCs w:val="24"/>
        </w:rPr>
        <w:t>A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+</w:t>
      </w:r>
      <w:r w:rsidR="00110F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80859">
        <w:rPr>
          <w:rFonts w:ascii="Times New Roman" w:hAnsi="Times New Roman" w:cs="Times New Roman"/>
          <w:sz w:val="24"/>
          <w:szCs w:val="24"/>
        </w:rPr>
        <w:t>B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180859">
        <w:rPr>
          <w:rFonts w:ascii="Times New Roman" w:hAnsi="Times New Roman" w:cs="Times New Roman"/>
          <w:sz w:val="24"/>
          <w:szCs w:val="24"/>
        </w:rPr>
        <w:t>C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является собиранием. Реальность без наблюдателя находится в состоянии непрерывной сборки разных её фрагментов. При этом глобальная сборка </w:t>
      </w:r>
      <w:r w:rsidRPr="00CD3F1E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бытия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будет гораздо сложнее локальной сборки</w:t>
      </w:r>
      <w:r w:rsidR="00CD3F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CD3F1E">
        <w:rPr>
          <w:rFonts w:ascii="Times New Roman" w:hAnsi="Times New Roman" w:cs="Times New Roman"/>
          <w:sz w:val="24"/>
          <w:szCs w:val="24"/>
          <w:lang w:val="ru-RU"/>
        </w:rPr>
        <w:t xml:space="preserve">то есть </w:t>
      </w:r>
      <w:r w:rsidR="00CD3F1E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нашего мышления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в смысле </w:t>
      </w:r>
      <w:r w:rsidR="00CD3F1E">
        <w:rPr>
          <w:rFonts w:ascii="Times New Roman" w:hAnsi="Times New Roman" w:cs="Times New Roman"/>
          <w:sz w:val="24"/>
          <w:szCs w:val="24"/>
          <w:lang w:val="ru-RU"/>
        </w:rPr>
        <w:t>первого уровня мышления по Гераклиту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731535" w:rsidRPr="00180859" w:rsidRDefault="00D757D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 итоге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Гераклит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E56787">
        <w:rPr>
          <w:rFonts w:ascii="Times New Roman" w:hAnsi="Times New Roman" w:cs="Times New Roman"/>
          <w:sz w:val="24"/>
          <w:szCs w:val="24"/>
          <w:lang w:val="ru-RU"/>
        </w:rPr>
        <w:t>выражая своё понимание бытия,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взял первые два тезиса Парменида</w:t>
      </w:r>
      <w:r w:rsidR="00952B7E">
        <w:rPr>
          <w:rFonts w:ascii="Times New Roman" w:hAnsi="Times New Roman" w:cs="Times New Roman"/>
          <w:sz w:val="24"/>
          <w:szCs w:val="24"/>
          <w:lang w:val="ru-RU"/>
        </w:rPr>
        <w:t xml:space="preserve">; третьим же тезисом стала изменчивость </w:t>
      </w:r>
      <w:r w:rsidR="00952B7E" w:rsidRPr="00952B7E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Он говорил, что бытие изменяется по кругу, циклично, находится в вечном становлении — </w:t>
      </w:r>
      <w:r w:rsidR="001A3852" w:rsidRPr="00952B7E">
        <w:rPr>
          <w:rFonts w:ascii="Times New Roman" w:hAnsi="Times New Roman" w:cs="Times New Roman"/>
          <w:b/>
          <w:bCs/>
          <w:sz w:val="24"/>
          <w:szCs w:val="24"/>
          <w:lang w:val="ru-RU"/>
        </w:rPr>
        <w:t>генезисе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Стабильность и неизменность </w:t>
      </w:r>
      <w:r w:rsidR="00530099">
        <w:rPr>
          <w:rFonts w:ascii="Times New Roman" w:hAnsi="Times New Roman" w:cs="Times New Roman"/>
          <w:sz w:val="24"/>
          <w:szCs w:val="24"/>
          <w:lang w:val="ru-RU"/>
        </w:rPr>
        <w:t xml:space="preserve">же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явля</w:t>
      </w:r>
      <w:r w:rsidR="00530099">
        <w:rPr>
          <w:rFonts w:ascii="Times New Roman" w:hAnsi="Times New Roman" w:cs="Times New Roman"/>
          <w:sz w:val="24"/>
          <w:szCs w:val="24"/>
          <w:lang w:val="ru-RU"/>
        </w:rPr>
        <w:t xml:space="preserve">ются лишь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иллюзией.</w:t>
      </w:r>
    </w:p>
    <w:sectPr w:rsidR="00731535" w:rsidRPr="001808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3CAAC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386FB8">
      <w:start w:val="1"/>
      <w:numFmt w:val="decimal"/>
      <w:lvlText w:val=""/>
      <w:lvlJc w:val="left"/>
    </w:lvl>
    <w:lvl w:ilvl="2" w:tplc="601687FA">
      <w:start w:val="1"/>
      <w:numFmt w:val="decimal"/>
      <w:lvlText w:val=""/>
      <w:lvlJc w:val="left"/>
    </w:lvl>
    <w:lvl w:ilvl="3" w:tplc="2B56EB60">
      <w:start w:val="1"/>
      <w:numFmt w:val="decimal"/>
      <w:lvlText w:val=""/>
      <w:lvlJc w:val="left"/>
    </w:lvl>
    <w:lvl w:ilvl="4" w:tplc="41B4F310">
      <w:start w:val="1"/>
      <w:numFmt w:val="decimal"/>
      <w:lvlText w:val=""/>
      <w:lvlJc w:val="left"/>
    </w:lvl>
    <w:lvl w:ilvl="5" w:tplc="74DA32A2">
      <w:start w:val="1"/>
      <w:numFmt w:val="decimal"/>
      <w:lvlText w:val=""/>
      <w:lvlJc w:val="left"/>
    </w:lvl>
    <w:lvl w:ilvl="6" w:tplc="FD488062">
      <w:start w:val="1"/>
      <w:numFmt w:val="decimal"/>
      <w:lvlText w:val=""/>
      <w:lvlJc w:val="left"/>
    </w:lvl>
    <w:lvl w:ilvl="7" w:tplc="A6221052">
      <w:start w:val="1"/>
      <w:numFmt w:val="decimal"/>
      <w:lvlText w:val=""/>
      <w:lvlJc w:val="left"/>
    </w:lvl>
    <w:lvl w:ilvl="8" w:tplc="60FE7C08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1278E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1CE7E8">
      <w:start w:val="1"/>
      <w:numFmt w:val="decimal"/>
      <w:lvlText w:val=""/>
      <w:lvlJc w:val="left"/>
    </w:lvl>
    <w:lvl w:ilvl="2" w:tplc="692E874E">
      <w:start w:val="1"/>
      <w:numFmt w:val="decimal"/>
      <w:lvlText w:val=""/>
      <w:lvlJc w:val="left"/>
    </w:lvl>
    <w:lvl w:ilvl="3" w:tplc="31C4B55A">
      <w:start w:val="1"/>
      <w:numFmt w:val="decimal"/>
      <w:lvlText w:val=""/>
      <w:lvlJc w:val="left"/>
    </w:lvl>
    <w:lvl w:ilvl="4" w:tplc="C25E00F2">
      <w:start w:val="1"/>
      <w:numFmt w:val="decimal"/>
      <w:lvlText w:val=""/>
      <w:lvlJc w:val="left"/>
    </w:lvl>
    <w:lvl w:ilvl="5" w:tplc="B9E28486">
      <w:start w:val="1"/>
      <w:numFmt w:val="decimal"/>
      <w:lvlText w:val=""/>
      <w:lvlJc w:val="left"/>
    </w:lvl>
    <w:lvl w:ilvl="6" w:tplc="832E1C2E">
      <w:start w:val="1"/>
      <w:numFmt w:val="decimal"/>
      <w:lvlText w:val=""/>
      <w:lvlJc w:val="left"/>
    </w:lvl>
    <w:lvl w:ilvl="7" w:tplc="640C7572">
      <w:start w:val="1"/>
      <w:numFmt w:val="decimal"/>
      <w:lvlText w:val=""/>
      <w:lvlJc w:val="left"/>
    </w:lvl>
    <w:lvl w:ilvl="8" w:tplc="2BBE8B5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6C50AF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54D64E">
      <w:start w:val="1"/>
      <w:numFmt w:val="decimal"/>
      <w:lvlText w:val=""/>
      <w:lvlJc w:val="left"/>
    </w:lvl>
    <w:lvl w:ilvl="2" w:tplc="E7041CE0">
      <w:start w:val="1"/>
      <w:numFmt w:val="decimal"/>
      <w:lvlText w:val=""/>
      <w:lvlJc w:val="left"/>
    </w:lvl>
    <w:lvl w:ilvl="3" w:tplc="3DD6870A">
      <w:start w:val="1"/>
      <w:numFmt w:val="decimal"/>
      <w:lvlText w:val=""/>
      <w:lvlJc w:val="left"/>
    </w:lvl>
    <w:lvl w:ilvl="4" w:tplc="EE00059E">
      <w:start w:val="1"/>
      <w:numFmt w:val="decimal"/>
      <w:lvlText w:val=""/>
      <w:lvlJc w:val="left"/>
    </w:lvl>
    <w:lvl w:ilvl="5" w:tplc="D5A826EA">
      <w:start w:val="1"/>
      <w:numFmt w:val="decimal"/>
      <w:lvlText w:val=""/>
      <w:lvlJc w:val="left"/>
    </w:lvl>
    <w:lvl w:ilvl="6" w:tplc="2990CCC0">
      <w:start w:val="1"/>
      <w:numFmt w:val="decimal"/>
      <w:lvlText w:val=""/>
      <w:lvlJc w:val="left"/>
    </w:lvl>
    <w:lvl w:ilvl="7" w:tplc="A1B66E24">
      <w:start w:val="1"/>
      <w:numFmt w:val="decimal"/>
      <w:lvlText w:val=""/>
      <w:lvlJc w:val="left"/>
    </w:lvl>
    <w:lvl w:ilvl="8" w:tplc="F6628DC0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56EAB7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5EEBBA">
      <w:start w:val="1"/>
      <w:numFmt w:val="decimal"/>
      <w:lvlText w:val=""/>
      <w:lvlJc w:val="left"/>
    </w:lvl>
    <w:lvl w:ilvl="2" w:tplc="ED8E12D6">
      <w:start w:val="1"/>
      <w:numFmt w:val="decimal"/>
      <w:lvlText w:val=""/>
      <w:lvlJc w:val="left"/>
    </w:lvl>
    <w:lvl w:ilvl="3" w:tplc="015EF626">
      <w:start w:val="1"/>
      <w:numFmt w:val="decimal"/>
      <w:lvlText w:val=""/>
      <w:lvlJc w:val="left"/>
    </w:lvl>
    <w:lvl w:ilvl="4" w:tplc="B19091B4">
      <w:start w:val="1"/>
      <w:numFmt w:val="decimal"/>
      <w:lvlText w:val=""/>
      <w:lvlJc w:val="left"/>
    </w:lvl>
    <w:lvl w:ilvl="5" w:tplc="37E0ECDA">
      <w:start w:val="1"/>
      <w:numFmt w:val="decimal"/>
      <w:lvlText w:val=""/>
      <w:lvlJc w:val="left"/>
    </w:lvl>
    <w:lvl w:ilvl="6" w:tplc="025CCFD4">
      <w:start w:val="1"/>
      <w:numFmt w:val="decimal"/>
      <w:lvlText w:val=""/>
      <w:lvlJc w:val="left"/>
    </w:lvl>
    <w:lvl w:ilvl="7" w:tplc="7BA6F76C">
      <w:start w:val="1"/>
      <w:numFmt w:val="decimal"/>
      <w:lvlText w:val=""/>
      <w:lvlJc w:val="left"/>
    </w:lvl>
    <w:lvl w:ilvl="8" w:tplc="B08CA13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ADFE62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6E234C">
      <w:start w:val="1"/>
      <w:numFmt w:val="decimal"/>
      <w:lvlText w:val=""/>
      <w:lvlJc w:val="left"/>
    </w:lvl>
    <w:lvl w:ilvl="2" w:tplc="8848AC02">
      <w:start w:val="1"/>
      <w:numFmt w:val="decimal"/>
      <w:lvlText w:val=""/>
      <w:lvlJc w:val="left"/>
    </w:lvl>
    <w:lvl w:ilvl="3" w:tplc="6EC27926">
      <w:start w:val="1"/>
      <w:numFmt w:val="decimal"/>
      <w:lvlText w:val=""/>
      <w:lvlJc w:val="left"/>
    </w:lvl>
    <w:lvl w:ilvl="4" w:tplc="302C4DA6">
      <w:start w:val="1"/>
      <w:numFmt w:val="decimal"/>
      <w:lvlText w:val=""/>
      <w:lvlJc w:val="left"/>
    </w:lvl>
    <w:lvl w:ilvl="5" w:tplc="34341334">
      <w:start w:val="1"/>
      <w:numFmt w:val="decimal"/>
      <w:lvlText w:val=""/>
      <w:lvlJc w:val="left"/>
    </w:lvl>
    <w:lvl w:ilvl="6" w:tplc="22521660">
      <w:start w:val="1"/>
      <w:numFmt w:val="decimal"/>
      <w:lvlText w:val=""/>
      <w:lvlJc w:val="left"/>
    </w:lvl>
    <w:lvl w:ilvl="7" w:tplc="B1882676">
      <w:start w:val="1"/>
      <w:numFmt w:val="decimal"/>
      <w:lvlText w:val=""/>
      <w:lvlJc w:val="left"/>
    </w:lvl>
    <w:lvl w:ilvl="8" w:tplc="E0B28E12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38D80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AA2AF2">
      <w:start w:val="1"/>
      <w:numFmt w:val="decimal"/>
      <w:lvlText w:val=""/>
      <w:lvlJc w:val="left"/>
    </w:lvl>
    <w:lvl w:ilvl="2" w:tplc="D580485C">
      <w:start w:val="1"/>
      <w:numFmt w:val="decimal"/>
      <w:lvlText w:val=""/>
      <w:lvlJc w:val="left"/>
    </w:lvl>
    <w:lvl w:ilvl="3" w:tplc="5A525C04">
      <w:start w:val="1"/>
      <w:numFmt w:val="decimal"/>
      <w:lvlText w:val=""/>
      <w:lvlJc w:val="left"/>
    </w:lvl>
    <w:lvl w:ilvl="4" w:tplc="915E4ED6">
      <w:start w:val="1"/>
      <w:numFmt w:val="decimal"/>
      <w:lvlText w:val=""/>
      <w:lvlJc w:val="left"/>
    </w:lvl>
    <w:lvl w:ilvl="5" w:tplc="E904DF6C">
      <w:start w:val="1"/>
      <w:numFmt w:val="decimal"/>
      <w:lvlText w:val=""/>
      <w:lvlJc w:val="left"/>
    </w:lvl>
    <w:lvl w:ilvl="6" w:tplc="B9686C3E">
      <w:start w:val="1"/>
      <w:numFmt w:val="decimal"/>
      <w:lvlText w:val=""/>
      <w:lvlJc w:val="left"/>
    </w:lvl>
    <w:lvl w:ilvl="7" w:tplc="E66683B6">
      <w:start w:val="1"/>
      <w:numFmt w:val="decimal"/>
      <w:lvlText w:val=""/>
      <w:lvlJc w:val="left"/>
    </w:lvl>
    <w:lvl w:ilvl="8" w:tplc="6D468E60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894244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D646D2">
      <w:start w:val="1"/>
      <w:numFmt w:val="decimal"/>
      <w:lvlText w:val=""/>
      <w:lvlJc w:val="left"/>
    </w:lvl>
    <w:lvl w:ilvl="2" w:tplc="77F0C540">
      <w:start w:val="1"/>
      <w:numFmt w:val="decimal"/>
      <w:lvlText w:val=""/>
      <w:lvlJc w:val="left"/>
    </w:lvl>
    <w:lvl w:ilvl="3" w:tplc="9C607C8A">
      <w:start w:val="1"/>
      <w:numFmt w:val="decimal"/>
      <w:lvlText w:val=""/>
      <w:lvlJc w:val="left"/>
    </w:lvl>
    <w:lvl w:ilvl="4" w:tplc="380C8800">
      <w:start w:val="1"/>
      <w:numFmt w:val="decimal"/>
      <w:lvlText w:val=""/>
      <w:lvlJc w:val="left"/>
    </w:lvl>
    <w:lvl w:ilvl="5" w:tplc="FD2E656A">
      <w:start w:val="1"/>
      <w:numFmt w:val="decimal"/>
      <w:lvlText w:val=""/>
      <w:lvlJc w:val="left"/>
    </w:lvl>
    <w:lvl w:ilvl="6" w:tplc="074EAA3C">
      <w:start w:val="1"/>
      <w:numFmt w:val="decimal"/>
      <w:lvlText w:val=""/>
      <w:lvlJc w:val="left"/>
    </w:lvl>
    <w:lvl w:ilvl="7" w:tplc="747C3484">
      <w:start w:val="1"/>
      <w:numFmt w:val="decimal"/>
      <w:lvlText w:val=""/>
      <w:lvlJc w:val="left"/>
    </w:lvl>
    <w:lvl w:ilvl="8" w:tplc="2ECA634A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1090D0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DA35BE">
      <w:start w:val="1"/>
      <w:numFmt w:val="decimal"/>
      <w:lvlText w:val=""/>
      <w:lvlJc w:val="left"/>
    </w:lvl>
    <w:lvl w:ilvl="2" w:tplc="2ABCE726">
      <w:start w:val="1"/>
      <w:numFmt w:val="decimal"/>
      <w:lvlText w:val=""/>
      <w:lvlJc w:val="left"/>
    </w:lvl>
    <w:lvl w:ilvl="3" w:tplc="41B64694">
      <w:start w:val="1"/>
      <w:numFmt w:val="decimal"/>
      <w:lvlText w:val=""/>
      <w:lvlJc w:val="left"/>
    </w:lvl>
    <w:lvl w:ilvl="4" w:tplc="E8F8F22A">
      <w:start w:val="1"/>
      <w:numFmt w:val="decimal"/>
      <w:lvlText w:val=""/>
      <w:lvlJc w:val="left"/>
    </w:lvl>
    <w:lvl w:ilvl="5" w:tplc="F5E03D5A">
      <w:start w:val="1"/>
      <w:numFmt w:val="decimal"/>
      <w:lvlText w:val=""/>
      <w:lvlJc w:val="left"/>
    </w:lvl>
    <w:lvl w:ilvl="6" w:tplc="F5A45BCE">
      <w:start w:val="1"/>
      <w:numFmt w:val="decimal"/>
      <w:lvlText w:val=""/>
      <w:lvlJc w:val="left"/>
    </w:lvl>
    <w:lvl w:ilvl="7" w:tplc="7116C1FA">
      <w:start w:val="1"/>
      <w:numFmt w:val="decimal"/>
      <w:lvlText w:val=""/>
      <w:lvlJc w:val="left"/>
    </w:lvl>
    <w:lvl w:ilvl="8" w:tplc="2AEC079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DAFC92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349C2A">
      <w:start w:val="1"/>
      <w:numFmt w:val="decimal"/>
      <w:lvlText w:val=""/>
      <w:lvlJc w:val="left"/>
    </w:lvl>
    <w:lvl w:ilvl="2" w:tplc="60A62576">
      <w:start w:val="1"/>
      <w:numFmt w:val="decimal"/>
      <w:lvlText w:val=""/>
      <w:lvlJc w:val="left"/>
    </w:lvl>
    <w:lvl w:ilvl="3" w:tplc="64882DE6">
      <w:start w:val="1"/>
      <w:numFmt w:val="decimal"/>
      <w:lvlText w:val=""/>
      <w:lvlJc w:val="left"/>
    </w:lvl>
    <w:lvl w:ilvl="4" w:tplc="3F5AD568">
      <w:start w:val="1"/>
      <w:numFmt w:val="decimal"/>
      <w:lvlText w:val=""/>
      <w:lvlJc w:val="left"/>
    </w:lvl>
    <w:lvl w:ilvl="5" w:tplc="8D74286E">
      <w:start w:val="1"/>
      <w:numFmt w:val="decimal"/>
      <w:lvlText w:val=""/>
      <w:lvlJc w:val="left"/>
    </w:lvl>
    <w:lvl w:ilvl="6" w:tplc="86A626C6">
      <w:start w:val="1"/>
      <w:numFmt w:val="decimal"/>
      <w:lvlText w:val=""/>
      <w:lvlJc w:val="left"/>
    </w:lvl>
    <w:lvl w:ilvl="7" w:tplc="DD8286EC">
      <w:start w:val="1"/>
      <w:numFmt w:val="decimal"/>
      <w:lvlText w:val=""/>
      <w:lvlJc w:val="left"/>
    </w:lvl>
    <w:lvl w:ilvl="8" w:tplc="A60CB7CC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BC1C32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1AFBDC">
      <w:start w:val="1"/>
      <w:numFmt w:val="decimal"/>
      <w:lvlText w:val=""/>
      <w:lvlJc w:val="left"/>
    </w:lvl>
    <w:lvl w:ilvl="2" w:tplc="EDBE4ED0">
      <w:start w:val="1"/>
      <w:numFmt w:val="decimal"/>
      <w:lvlText w:val=""/>
      <w:lvlJc w:val="left"/>
    </w:lvl>
    <w:lvl w:ilvl="3" w:tplc="F0E4EA6A">
      <w:start w:val="1"/>
      <w:numFmt w:val="decimal"/>
      <w:lvlText w:val=""/>
      <w:lvlJc w:val="left"/>
    </w:lvl>
    <w:lvl w:ilvl="4" w:tplc="75722448">
      <w:start w:val="1"/>
      <w:numFmt w:val="decimal"/>
      <w:lvlText w:val=""/>
      <w:lvlJc w:val="left"/>
    </w:lvl>
    <w:lvl w:ilvl="5" w:tplc="4D1E0E12">
      <w:start w:val="1"/>
      <w:numFmt w:val="decimal"/>
      <w:lvlText w:val=""/>
      <w:lvlJc w:val="left"/>
    </w:lvl>
    <w:lvl w:ilvl="6" w:tplc="4DDEAE86">
      <w:start w:val="1"/>
      <w:numFmt w:val="decimal"/>
      <w:lvlText w:val=""/>
      <w:lvlJc w:val="left"/>
    </w:lvl>
    <w:lvl w:ilvl="7" w:tplc="D4F2E242">
      <w:start w:val="1"/>
      <w:numFmt w:val="decimal"/>
      <w:lvlText w:val=""/>
      <w:lvlJc w:val="left"/>
    </w:lvl>
    <w:lvl w:ilvl="8" w:tplc="87544A3E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83094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92BB8E">
      <w:start w:val="1"/>
      <w:numFmt w:val="decimal"/>
      <w:lvlText w:val=""/>
      <w:lvlJc w:val="left"/>
    </w:lvl>
    <w:lvl w:ilvl="2" w:tplc="BA7A5D1C">
      <w:start w:val="1"/>
      <w:numFmt w:val="decimal"/>
      <w:lvlText w:val=""/>
      <w:lvlJc w:val="left"/>
    </w:lvl>
    <w:lvl w:ilvl="3" w:tplc="5024CBA8">
      <w:start w:val="1"/>
      <w:numFmt w:val="decimal"/>
      <w:lvlText w:val=""/>
      <w:lvlJc w:val="left"/>
    </w:lvl>
    <w:lvl w:ilvl="4" w:tplc="934405D4">
      <w:start w:val="1"/>
      <w:numFmt w:val="decimal"/>
      <w:lvlText w:val=""/>
      <w:lvlJc w:val="left"/>
    </w:lvl>
    <w:lvl w:ilvl="5" w:tplc="161A29BE">
      <w:start w:val="1"/>
      <w:numFmt w:val="decimal"/>
      <w:lvlText w:val=""/>
      <w:lvlJc w:val="left"/>
    </w:lvl>
    <w:lvl w:ilvl="6" w:tplc="C012E9E8">
      <w:start w:val="1"/>
      <w:numFmt w:val="decimal"/>
      <w:lvlText w:val=""/>
      <w:lvlJc w:val="left"/>
    </w:lvl>
    <w:lvl w:ilvl="7" w:tplc="E73C6940">
      <w:start w:val="1"/>
      <w:numFmt w:val="decimal"/>
      <w:lvlText w:val=""/>
      <w:lvlJc w:val="left"/>
    </w:lvl>
    <w:lvl w:ilvl="8" w:tplc="4F4C977E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A35A41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FE4F70">
      <w:start w:val="1"/>
      <w:numFmt w:val="decimal"/>
      <w:lvlText w:val=""/>
      <w:lvlJc w:val="left"/>
    </w:lvl>
    <w:lvl w:ilvl="2" w:tplc="E6A6F490">
      <w:start w:val="1"/>
      <w:numFmt w:val="decimal"/>
      <w:lvlText w:val=""/>
      <w:lvlJc w:val="left"/>
    </w:lvl>
    <w:lvl w:ilvl="3" w:tplc="C2D29BA4">
      <w:start w:val="1"/>
      <w:numFmt w:val="decimal"/>
      <w:lvlText w:val=""/>
      <w:lvlJc w:val="left"/>
    </w:lvl>
    <w:lvl w:ilvl="4" w:tplc="818E9D7A">
      <w:start w:val="1"/>
      <w:numFmt w:val="decimal"/>
      <w:lvlText w:val=""/>
      <w:lvlJc w:val="left"/>
    </w:lvl>
    <w:lvl w:ilvl="5" w:tplc="F8825242">
      <w:start w:val="1"/>
      <w:numFmt w:val="decimal"/>
      <w:lvlText w:val=""/>
      <w:lvlJc w:val="left"/>
    </w:lvl>
    <w:lvl w:ilvl="6" w:tplc="140C9442">
      <w:start w:val="1"/>
      <w:numFmt w:val="decimal"/>
      <w:lvlText w:val=""/>
      <w:lvlJc w:val="left"/>
    </w:lvl>
    <w:lvl w:ilvl="7" w:tplc="17BABBD2">
      <w:start w:val="1"/>
      <w:numFmt w:val="decimal"/>
      <w:lvlText w:val=""/>
      <w:lvlJc w:val="left"/>
    </w:lvl>
    <w:lvl w:ilvl="8" w:tplc="EE28100C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7A208E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020686">
      <w:start w:val="1"/>
      <w:numFmt w:val="decimal"/>
      <w:lvlText w:val=""/>
      <w:lvlJc w:val="left"/>
    </w:lvl>
    <w:lvl w:ilvl="2" w:tplc="B148AFAE">
      <w:start w:val="1"/>
      <w:numFmt w:val="decimal"/>
      <w:lvlText w:val=""/>
      <w:lvlJc w:val="left"/>
    </w:lvl>
    <w:lvl w:ilvl="3" w:tplc="15E683D6">
      <w:start w:val="1"/>
      <w:numFmt w:val="decimal"/>
      <w:lvlText w:val=""/>
      <w:lvlJc w:val="left"/>
    </w:lvl>
    <w:lvl w:ilvl="4" w:tplc="3D346E44">
      <w:start w:val="1"/>
      <w:numFmt w:val="decimal"/>
      <w:lvlText w:val=""/>
      <w:lvlJc w:val="left"/>
    </w:lvl>
    <w:lvl w:ilvl="5" w:tplc="C6B4A450">
      <w:start w:val="1"/>
      <w:numFmt w:val="decimal"/>
      <w:lvlText w:val=""/>
      <w:lvlJc w:val="left"/>
    </w:lvl>
    <w:lvl w:ilvl="6" w:tplc="2DD817E8">
      <w:start w:val="1"/>
      <w:numFmt w:val="decimal"/>
      <w:lvlText w:val=""/>
      <w:lvlJc w:val="left"/>
    </w:lvl>
    <w:lvl w:ilvl="7" w:tplc="6ACA20FA">
      <w:start w:val="1"/>
      <w:numFmt w:val="decimal"/>
      <w:lvlText w:val=""/>
      <w:lvlJc w:val="left"/>
    </w:lvl>
    <w:lvl w:ilvl="8" w:tplc="838E82EE">
      <w:start w:val="1"/>
      <w:numFmt w:val="decimal"/>
      <w:lvlText w:val=""/>
      <w:lvlJc w:val="left"/>
    </w:lvl>
  </w:abstractNum>
  <w:abstractNum w:abstractNumId="13" w15:restartNumberingAfterBreak="0">
    <w:nsid w:val="53A82821"/>
    <w:multiLevelType w:val="hybridMultilevel"/>
    <w:tmpl w:val="89E6C1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495255">
    <w:abstractNumId w:val="0"/>
  </w:num>
  <w:num w:numId="2" w16cid:durableId="981469077">
    <w:abstractNumId w:val="1"/>
  </w:num>
  <w:num w:numId="3" w16cid:durableId="2090806486">
    <w:abstractNumId w:val="2"/>
  </w:num>
  <w:num w:numId="4" w16cid:durableId="2024941712">
    <w:abstractNumId w:val="3"/>
  </w:num>
  <w:num w:numId="5" w16cid:durableId="1586958129">
    <w:abstractNumId w:val="4"/>
  </w:num>
  <w:num w:numId="6" w16cid:durableId="2061897000">
    <w:abstractNumId w:val="5"/>
  </w:num>
  <w:num w:numId="7" w16cid:durableId="95440988">
    <w:abstractNumId w:val="6"/>
  </w:num>
  <w:num w:numId="8" w16cid:durableId="4401781">
    <w:abstractNumId w:val="7"/>
  </w:num>
  <w:num w:numId="9" w16cid:durableId="1273198869">
    <w:abstractNumId w:val="8"/>
  </w:num>
  <w:num w:numId="10" w16cid:durableId="876697812">
    <w:abstractNumId w:val="9"/>
  </w:num>
  <w:num w:numId="11" w16cid:durableId="2144538003">
    <w:abstractNumId w:val="10"/>
  </w:num>
  <w:num w:numId="12" w16cid:durableId="1165126617">
    <w:abstractNumId w:val="11"/>
  </w:num>
  <w:num w:numId="13" w16cid:durableId="1068654944">
    <w:abstractNumId w:val="12"/>
  </w:num>
  <w:num w:numId="14" w16cid:durableId="17350055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1535"/>
    <w:rsid w:val="000C0CFC"/>
    <w:rsid w:val="001004C4"/>
    <w:rsid w:val="00110F39"/>
    <w:rsid w:val="00180859"/>
    <w:rsid w:val="001A3852"/>
    <w:rsid w:val="00307B28"/>
    <w:rsid w:val="003417DE"/>
    <w:rsid w:val="003A25EE"/>
    <w:rsid w:val="003E56BA"/>
    <w:rsid w:val="00435E53"/>
    <w:rsid w:val="0046039F"/>
    <w:rsid w:val="004B68F6"/>
    <w:rsid w:val="004C0941"/>
    <w:rsid w:val="005069BF"/>
    <w:rsid w:val="00530099"/>
    <w:rsid w:val="00636F32"/>
    <w:rsid w:val="006E29C6"/>
    <w:rsid w:val="00731535"/>
    <w:rsid w:val="0074245E"/>
    <w:rsid w:val="00867B8E"/>
    <w:rsid w:val="00952B7E"/>
    <w:rsid w:val="00961FDE"/>
    <w:rsid w:val="00A32EC2"/>
    <w:rsid w:val="00B07F41"/>
    <w:rsid w:val="00B823BE"/>
    <w:rsid w:val="00BF5E4A"/>
    <w:rsid w:val="00C308B1"/>
    <w:rsid w:val="00C84D0C"/>
    <w:rsid w:val="00CD3F1E"/>
    <w:rsid w:val="00D268B7"/>
    <w:rsid w:val="00D306F7"/>
    <w:rsid w:val="00D62D82"/>
    <w:rsid w:val="00D757DC"/>
    <w:rsid w:val="00DA1125"/>
    <w:rsid w:val="00DA2C8A"/>
    <w:rsid w:val="00E40994"/>
    <w:rsid w:val="00E47532"/>
    <w:rsid w:val="00E56787"/>
    <w:rsid w:val="00EB37E2"/>
    <w:rsid w:val="00F27D62"/>
    <w:rsid w:val="00F8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DB0665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F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18085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61F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B68F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F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36</cp:revision>
  <dcterms:created xsi:type="dcterms:W3CDTF">2025-06-23T14:29:00Z</dcterms:created>
  <dcterms:modified xsi:type="dcterms:W3CDTF">2025-06-28T19:36:00Z</dcterms:modified>
</cp:coreProperties>
</file>