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040A" w14:textId="29EC9CEA" w:rsidR="0086240D" w:rsidRDefault="0086240D" w:rsidP="0086240D">
      <w:pPr>
        <w:pStyle w:val="Heading1"/>
      </w:pPr>
      <w:r>
        <w:t>Концепция Времени у Канта: от «психологического» содержания к</w:t>
      </w:r>
      <w:r>
        <w:t xml:space="preserve"> </w:t>
      </w:r>
      <w:r>
        <w:t>формам чистого созерцания</w:t>
      </w:r>
    </w:p>
    <w:p w14:paraId="298888FC" w14:textId="2EFD9010" w:rsidR="0086240D" w:rsidRDefault="0086240D" w:rsidP="0086240D">
      <w:pPr>
        <w:pStyle w:val="p1"/>
      </w:pPr>
      <w:r>
        <w:t>Мне не понравилось предыдущее наше занятие. Причем не понравилось по-особенному.</w:t>
      </w:r>
      <w:r>
        <w:t xml:space="preserve"> </w:t>
      </w:r>
      <w:r>
        <w:t>Этот провал был, если можно так выразиться, продуктивным. Это был своего рода</w:t>
      </w:r>
      <w:r>
        <w:t xml:space="preserve"> </w:t>
      </w:r>
      <w:r>
        <w:t>неудачный штурм, в ходе которого мы получили по зубам, но зато вычислили огневые</w:t>
      </w:r>
      <w:r>
        <w:t xml:space="preserve"> </w:t>
      </w:r>
      <w:r>
        <w:t>точки противника. Я получил информацию: в чем заключаются главные трудности для</w:t>
      </w:r>
      <w:r>
        <w:t xml:space="preserve"> </w:t>
      </w:r>
      <w:r>
        <w:t xml:space="preserve">аудитории при столкновении с мыслью </w:t>
      </w:r>
      <w:r>
        <w:rPr>
          <w:b/>
          <w:bCs/>
        </w:rPr>
        <w:t>Иммануила Канта</w:t>
      </w:r>
      <w:r>
        <w:t>.</w:t>
      </w:r>
      <w:r>
        <w:t xml:space="preserve"> </w:t>
      </w:r>
      <w:r>
        <w:t xml:space="preserve">Столкновение с </w:t>
      </w:r>
      <w:r>
        <w:rPr>
          <w:b/>
          <w:bCs/>
        </w:rPr>
        <w:t>Кантом</w:t>
      </w:r>
      <w:r>
        <w:t xml:space="preserve"> — это все равно что столкновение с другой планетой. Первый</w:t>
      </w:r>
      <w:r>
        <w:t xml:space="preserve"> </w:t>
      </w:r>
      <w:r>
        <w:t>эффект от такого столкновения — неминуемо травматический. Представьте новичка,</w:t>
      </w:r>
      <w:r>
        <w:t xml:space="preserve"> </w:t>
      </w:r>
      <w:r>
        <w:t>который первый раз пришел в секцию бокса, и его тут же отправили на спарринг с</w:t>
      </w:r>
      <w:r>
        <w:t xml:space="preserve"> </w:t>
      </w:r>
      <w:r>
        <w:t>кандидатом в мастера спорта. Он, конечно, ничему не научится, но получит опыт</w:t>
      </w:r>
      <w:r>
        <w:t xml:space="preserve"> </w:t>
      </w:r>
      <w:r>
        <w:t>столкновения с чем-то принципиально иным.</w:t>
      </w:r>
      <w:r>
        <w:t xml:space="preserve"> </w:t>
      </w:r>
      <w:r>
        <w:t>В прошлый раз я вбросил материал как пробный шар и посмотрел на вашу реакцию. И</w:t>
      </w:r>
      <w:r>
        <w:t xml:space="preserve"> </w:t>
      </w:r>
      <w:r>
        <w:t>теперь у меня есть представление, о чем с вами говорить. Я увидел, где возникает</w:t>
      </w:r>
      <w:r>
        <w:t xml:space="preserve"> </w:t>
      </w:r>
      <w:r>
        <w:t>понимание, а где — его полное отсутствие. Я увидел, как этот материал преломляется в</w:t>
      </w:r>
      <w:r>
        <w:t xml:space="preserve"> </w:t>
      </w:r>
      <w:r>
        <w:t>ваших головах. И вот с этим уже можно работать.</w:t>
      </w:r>
      <w:r>
        <w:t xml:space="preserve"> </w:t>
      </w:r>
      <w:r>
        <w:t xml:space="preserve">Ведь в случае с </w:t>
      </w:r>
      <w:r>
        <w:rPr>
          <w:b/>
          <w:bCs/>
        </w:rPr>
        <w:t>Кантом</w:t>
      </w:r>
      <w:r>
        <w:t xml:space="preserve"> нельзя просто пересказать </w:t>
      </w:r>
      <w:r>
        <w:rPr>
          <w:b/>
          <w:bCs/>
        </w:rPr>
        <w:t xml:space="preserve">содержание </w:t>
      </w:r>
      <w:r>
        <w:t>его произведений. Это так</w:t>
      </w:r>
      <w:r>
        <w:t xml:space="preserve"> </w:t>
      </w:r>
      <w:r>
        <w:t>не работает. Помимо</w:t>
      </w:r>
      <w:r>
        <w:t xml:space="preserve"> </w:t>
      </w:r>
      <w:r>
        <w:t xml:space="preserve">содержания есть еще и </w:t>
      </w:r>
      <w:r>
        <w:rPr>
          <w:b/>
          <w:bCs/>
        </w:rPr>
        <w:t>уровень</w:t>
      </w:r>
      <w:r>
        <w:t>. Нельзя просто сказать: «Я вам</w:t>
      </w:r>
      <w:r>
        <w:t xml:space="preserve"> </w:t>
      </w:r>
      <w:r>
        <w:t>изложил идеи Канта, а поняли вы или нет — это ваши проблемы. Мавр сделал свое дело,</w:t>
      </w:r>
      <w:r>
        <w:t xml:space="preserve"> </w:t>
      </w:r>
      <w:r>
        <w:t>мавр может уходить». Пока мы с вами не добьемся эффекта, пока я не увижу в ваших</w:t>
      </w:r>
      <w:r>
        <w:t xml:space="preserve"> </w:t>
      </w:r>
      <w:r>
        <w:t>глазах понимания, что мы на одной волне, мы не двинемся дальше. В прошлый раз мы</w:t>
      </w:r>
      <w:r>
        <w:t xml:space="preserve"> </w:t>
      </w:r>
      <w:r>
        <w:t>настраивались, искали друг друга, привыкали к материалу. Сегодня же мы углубимся в</w:t>
      </w:r>
      <w:r>
        <w:t xml:space="preserve"> </w:t>
      </w:r>
      <w:r>
        <w:t>ключевые вопросы, чтобы</w:t>
      </w:r>
      <w:r>
        <w:t xml:space="preserve"> </w:t>
      </w:r>
      <w:r>
        <w:t>довести начатые мысли до конца, ведь они принципиально</w:t>
      </w:r>
      <w:r>
        <w:t xml:space="preserve"> </w:t>
      </w:r>
      <w:r>
        <w:t xml:space="preserve">важны для понимания </w:t>
      </w:r>
      <w:r>
        <w:rPr>
          <w:b/>
          <w:bCs/>
        </w:rPr>
        <w:t>Канта</w:t>
      </w:r>
      <w:r>
        <w:t>. Иначе мы будем мыслить на уровне «научпопа», а это в</w:t>
      </w:r>
      <w:r>
        <w:t xml:space="preserve"> </w:t>
      </w:r>
      <w:r>
        <w:t xml:space="preserve">случае с </w:t>
      </w:r>
      <w:r>
        <w:rPr>
          <w:b/>
          <w:bCs/>
        </w:rPr>
        <w:t>Кантом</w:t>
      </w:r>
      <w:r>
        <w:t xml:space="preserve"> категорически неприемлемо.</w:t>
      </w:r>
    </w:p>
    <w:p w14:paraId="75FBECF5" w14:textId="77777777" w:rsidR="0086240D" w:rsidRDefault="0086240D" w:rsidP="0086240D">
      <w:pPr>
        <w:pStyle w:val="Heading2"/>
      </w:pPr>
      <w:r>
        <w:t>Два источника познания: Чувственность и Рассудок</w:t>
      </w:r>
    </w:p>
    <w:p w14:paraId="5CBE62CC" w14:textId="77777777" w:rsidR="0086240D" w:rsidRDefault="0086240D" w:rsidP="0086240D">
      <w:pPr>
        <w:pStyle w:val="p1"/>
      </w:pPr>
      <w:r>
        <w:t>Давайте вспомним, с чего мы начали. Мы попытались выучить два немецких слова,</w:t>
      </w:r>
    </w:p>
    <w:p w14:paraId="0EE10640" w14:textId="77777777" w:rsidR="0086240D" w:rsidRDefault="0086240D" w:rsidP="0086240D">
      <w:pPr>
        <w:pStyle w:val="p1"/>
      </w:pPr>
      <w:r>
        <w:t xml:space="preserve">которые лежат в основе философии </w:t>
      </w:r>
      <w:r>
        <w:rPr>
          <w:b/>
          <w:bCs/>
        </w:rPr>
        <w:t>Канта</w:t>
      </w:r>
      <w:r>
        <w:t>:</w:t>
      </w:r>
    </w:p>
    <w:p w14:paraId="69B98C6E" w14:textId="2A628562" w:rsidR="0086240D" w:rsidRDefault="0086240D" w:rsidP="0086240D">
      <w:pPr>
        <w:pStyle w:val="p1"/>
        <w:numPr>
          <w:ilvl w:val="0"/>
          <w:numId w:val="2"/>
        </w:numPr>
      </w:pPr>
      <w:r>
        <w:rPr>
          <w:b/>
          <w:bCs/>
        </w:rPr>
        <w:t>Sinnlichkeit</w:t>
      </w:r>
      <w:r>
        <w:t xml:space="preserve"> (чувственность)</w:t>
      </w:r>
    </w:p>
    <w:p w14:paraId="0E4D473C" w14:textId="3EFBE0DA" w:rsidR="0086240D" w:rsidRDefault="0086240D" w:rsidP="0086240D">
      <w:pPr>
        <w:pStyle w:val="p1"/>
        <w:numPr>
          <w:ilvl w:val="0"/>
          <w:numId w:val="2"/>
        </w:numPr>
      </w:pPr>
      <w:r>
        <w:rPr>
          <w:b/>
          <w:bCs/>
        </w:rPr>
        <w:t>Verstand</w:t>
      </w:r>
      <w:r>
        <w:t xml:space="preserve"> (рассудок)</w:t>
      </w:r>
    </w:p>
    <w:p w14:paraId="69A9C887" w14:textId="7E36DE10" w:rsidR="0086240D" w:rsidRDefault="0086240D" w:rsidP="0086240D">
      <w:pPr>
        <w:pStyle w:val="p1"/>
      </w:pPr>
      <w:r>
        <w:t xml:space="preserve">Мы потратили целое занятие, чтобы доказать, что </w:t>
      </w:r>
      <w:r>
        <w:rPr>
          <w:b/>
          <w:bCs/>
        </w:rPr>
        <w:t>«закон природы»</w:t>
      </w:r>
      <w:r>
        <w:t xml:space="preserve"> — это знание</w:t>
      </w:r>
      <w:r>
        <w:t xml:space="preserve"> </w:t>
      </w:r>
      <w:r>
        <w:rPr>
          <w:b/>
          <w:bCs/>
        </w:rPr>
        <w:t>синтетическое априори</w:t>
      </w:r>
      <w:r>
        <w:t xml:space="preserve"> (то есть знание, которое расширяет наше понимание мира, но</w:t>
      </w:r>
      <w:r>
        <w:t xml:space="preserve"> </w:t>
      </w:r>
      <w:r>
        <w:t>при этом не зависит от конкретного опыта). А это означает, что в его формировании</w:t>
      </w:r>
      <w:r>
        <w:t xml:space="preserve"> </w:t>
      </w:r>
      <w:r>
        <w:t>участвуют две разные способности нашего познания. Не одна, как считалось в</w:t>
      </w:r>
      <w:r>
        <w:t xml:space="preserve"> </w:t>
      </w:r>
      <w:r>
        <w:t>докантовской традиции, а именно две.</w:t>
      </w:r>
      <w:r>
        <w:t xml:space="preserve"> </w:t>
      </w:r>
      <w:r>
        <w:t xml:space="preserve">У них совершенно разные функции. Функция </w:t>
      </w:r>
      <w:r>
        <w:rPr>
          <w:b/>
          <w:bCs/>
        </w:rPr>
        <w:t>Sinnlichkeit</w:t>
      </w:r>
      <w:r>
        <w:t xml:space="preserve"> (чувственности) —</w:t>
      </w:r>
      <w:r>
        <w:t xml:space="preserve"> </w:t>
      </w:r>
      <w:r>
        <w:rPr>
          <w:b/>
          <w:bCs/>
        </w:rPr>
        <w:t>дискретизация</w:t>
      </w:r>
      <w:r>
        <w:t xml:space="preserve">. Она создает многообразие в нашем опыте, разбивает мир на отдельныеэлементы. Задача же </w:t>
      </w:r>
      <w:r>
        <w:rPr>
          <w:b/>
          <w:bCs/>
        </w:rPr>
        <w:t>Verstand</w:t>
      </w:r>
      <w:r>
        <w:t xml:space="preserve"> (рассудка) — </w:t>
      </w:r>
      <w:r>
        <w:rPr>
          <w:b/>
          <w:bCs/>
        </w:rPr>
        <w:t>синтез</w:t>
      </w:r>
      <w:r>
        <w:t>, то есть обеспечение единства этого</w:t>
      </w:r>
      <w:r>
        <w:t xml:space="preserve"> </w:t>
      </w:r>
      <w:r>
        <w:t>многообразия.</w:t>
      </w:r>
    </w:p>
    <w:p w14:paraId="68AA9E8B" w14:textId="749314E8" w:rsidR="0086240D" w:rsidRDefault="0086240D" w:rsidP="0086240D">
      <w:pPr>
        <w:pStyle w:val="p1"/>
      </w:pPr>
      <w:r>
        <w:t>Эти две способности порождают два разных режима работы нашего сознания:</w:t>
      </w:r>
      <w:r>
        <w:t xml:space="preserve"> </w:t>
      </w:r>
      <w:r>
        <w:t>мыслимость и данность.</w:t>
      </w:r>
    </w:p>
    <w:p w14:paraId="1E09929A" w14:textId="79DDF1B2" w:rsidR="0086240D" w:rsidRDefault="0086240D" w:rsidP="0086240D">
      <w:pPr>
        <w:pStyle w:val="p1"/>
        <w:numPr>
          <w:ilvl w:val="0"/>
          <w:numId w:val="4"/>
        </w:numPr>
      </w:pPr>
      <w:r>
        <w:rPr>
          <w:b/>
          <w:bCs/>
        </w:rPr>
        <w:t>Данность</w:t>
      </w:r>
      <w:r>
        <w:t xml:space="preserve"> связана с </w:t>
      </w:r>
      <w:r>
        <w:rPr>
          <w:b/>
          <w:bCs/>
        </w:rPr>
        <w:t>Sinnlichkeit</w:t>
      </w:r>
      <w:r>
        <w:t xml:space="preserve"> (чувственностью). Это то, что дано нам</w:t>
      </w:r>
      <w:r>
        <w:t xml:space="preserve"> </w:t>
      </w:r>
      <w:r>
        <w:rPr>
          <w:b/>
          <w:bCs/>
        </w:rPr>
        <w:t>непосредственно</w:t>
      </w:r>
      <w:r>
        <w:t>. Каждый элемент в нашем восприятии дан нам напрямую, без</w:t>
      </w:r>
      <w:r>
        <w:t xml:space="preserve"> </w:t>
      </w:r>
      <w:r>
        <w:t>посредников.</w:t>
      </w:r>
    </w:p>
    <w:p w14:paraId="27EA2B26" w14:textId="5BD3ABBF" w:rsidR="0086240D" w:rsidRDefault="0086240D" w:rsidP="0086240D">
      <w:pPr>
        <w:pStyle w:val="p1"/>
        <w:numPr>
          <w:ilvl w:val="0"/>
          <w:numId w:val="4"/>
        </w:numPr>
      </w:pPr>
      <w:r>
        <w:rPr>
          <w:b/>
          <w:bCs/>
        </w:rPr>
        <w:t>Мыслимость</w:t>
      </w:r>
      <w:r>
        <w:t xml:space="preserve"> связана с </w:t>
      </w:r>
      <w:r>
        <w:rPr>
          <w:b/>
          <w:bCs/>
        </w:rPr>
        <w:t>Verstand</w:t>
      </w:r>
      <w:r>
        <w:t xml:space="preserve"> (рассудком). Мышление всегда </w:t>
      </w:r>
      <w:r>
        <w:rPr>
          <w:b/>
          <w:bCs/>
        </w:rPr>
        <w:t>опосредовано</w:t>
      </w:r>
      <w:r>
        <w:t>.</w:t>
      </w:r>
      <w:r>
        <w:t xml:space="preserve"> </w:t>
      </w:r>
      <w:r>
        <w:t xml:space="preserve">Когда я говорю «все столы красные», я использую </w:t>
      </w:r>
      <w:r>
        <w:rPr>
          <w:b/>
          <w:bCs/>
        </w:rPr>
        <w:t>признак</w:t>
      </w:r>
      <w:r>
        <w:t xml:space="preserve"> («красный»), который</w:t>
      </w:r>
      <w:r>
        <w:t xml:space="preserve"> </w:t>
      </w:r>
      <w:r>
        <w:t>служит посредником, «линзой», собирающей множество отдельных столов в</w:t>
      </w:r>
      <w:r>
        <w:t xml:space="preserve"> </w:t>
      </w:r>
      <w:r>
        <w:t>единое суждение.</w:t>
      </w:r>
    </w:p>
    <w:p w14:paraId="65C1C22B" w14:textId="0623470C" w:rsidR="0086240D" w:rsidRDefault="0086240D" w:rsidP="0086240D">
      <w:pPr>
        <w:pStyle w:val="p1"/>
      </w:pPr>
      <w:r>
        <w:t>Итак, у нас есть две фундаментальные способности: одна отвечает за то, почему нам</w:t>
      </w:r>
      <w:r>
        <w:t xml:space="preserve"> </w:t>
      </w:r>
      <w:r>
        <w:t xml:space="preserve">вообще что-то </w:t>
      </w:r>
      <w:r>
        <w:rPr>
          <w:b/>
          <w:bCs/>
        </w:rPr>
        <w:t>дано</w:t>
      </w:r>
      <w:r>
        <w:t xml:space="preserve"> («условие данности»), а другая — за то, как мы можем об этом</w:t>
      </w:r>
      <w:r>
        <w:t xml:space="preserve"> </w:t>
      </w:r>
      <w:r>
        <w:rPr>
          <w:b/>
          <w:bCs/>
        </w:rPr>
        <w:t>мыслить</w:t>
      </w:r>
      <w:r>
        <w:t xml:space="preserve"> («условие мыслимости»).</w:t>
      </w:r>
    </w:p>
    <w:p w14:paraId="5542E8AD" w14:textId="77777777" w:rsidR="0086240D" w:rsidRDefault="0086240D" w:rsidP="0086240D">
      <w:pPr>
        <w:pStyle w:val="Heading2"/>
      </w:pPr>
      <w:r>
        <w:t>Априорные формы созерцания: «Психологизм» против Трансцендентализма</w:t>
      </w:r>
    </w:p>
    <w:p w14:paraId="3E557C77" w14:textId="2DD6F89C" w:rsidR="0086240D" w:rsidRDefault="0086240D" w:rsidP="0086240D">
      <w:pPr>
        <w:pStyle w:val="p1"/>
      </w:pPr>
      <w:r>
        <w:t>В прошлый раз мы говорили о первой фазе — об «условии данности». Почему нам</w:t>
      </w:r>
      <w:r>
        <w:t xml:space="preserve"> </w:t>
      </w:r>
      <w:r>
        <w:t xml:space="preserve">вообще что-то может быть дано? Единичный акт получения данных от мира </w:t>
      </w:r>
      <w:r>
        <w:rPr>
          <w:b/>
          <w:bCs/>
        </w:rPr>
        <w:t>Кант</w:t>
      </w:r>
      <w:r>
        <w:t xml:space="preserve"> </w:t>
      </w:r>
      <w:r>
        <w:t xml:space="preserve">называет созерцанием — </w:t>
      </w:r>
      <w:r>
        <w:rPr>
          <w:b/>
          <w:bCs/>
        </w:rPr>
        <w:t>Anschauung</w:t>
      </w:r>
      <w:r>
        <w:t>. И, как мы выяснили, есть две априорные формы</w:t>
      </w:r>
      <w:r>
        <w:t xml:space="preserve"> </w:t>
      </w:r>
      <w:r>
        <w:t>чистого созерцания:</w:t>
      </w:r>
    </w:p>
    <w:p w14:paraId="7094B992" w14:textId="3459FBA1" w:rsidR="0086240D" w:rsidRDefault="0086240D" w:rsidP="0086240D">
      <w:pPr>
        <w:pStyle w:val="p1"/>
        <w:numPr>
          <w:ilvl w:val="0"/>
          <w:numId w:val="6"/>
        </w:numPr>
      </w:pPr>
      <w:r>
        <w:rPr>
          <w:b/>
          <w:bCs/>
        </w:rPr>
        <w:t>Пространство (Raum)</w:t>
      </w:r>
    </w:p>
    <w:p w14:paraId="14A00144" w14:textId="11D57823" w:rsidR="0086240D" w:rsidRDefault="0086240D" w:rsidP="0086240D">
      <w:pPr>
        <w:pStyle w:val="p1"/>
        <w:numPr>
          <w:ilvl w:val="0"/>
          <w:numId w:val="6"/>
        </w:numPr>
      </w:pPr>
      <w:r>
        <w:rPr>
          <w:b/>
          <w:bCs/>
        </w:rPr>
        <w:t>Время (Zeit)</w:t>
      </w:r>
    </w:p>
    <w:p w14:paraId="04DFF8A3" w14:textId="3FD5CE32" w:rsidR="0086240D" w:rsidRDefault="0086240D" w:rsidP="0086240D">
      <w:pPr>
        <w:pStyle w:val="p1"/>
      </w:pPr>
      <w:r>
        <w:t>Это не просто пустота, в которой находятся вещи. Это своего рода «трансцендентальные</w:t>
      </w:r>
      <w:r>
        <w:t xml:space="preserve"> </w:t>
      </w:r>
      <w:r>
        <w:t>очки», которые мы не можем снять. Они изначально структурируют наш опыт, создают</w:t>
      </w:r>
      <w:r>
        <w:t xml:space="preserve"> </w:t>
      </w:r>
      <w:r>
        <w:t>само многообразие, которое мы затем воспринимаем. Когда я перечисляю предметы в</w:t>
      </w:r>
      <w:r>
        <w:t xml:space="preserve"> </w:t>
      </w:r>
      <w:r>
        <w:t>комнате — кефир, чайник, мобильный, — сама возможность этого перечисления уже</w:t>
      </w:r>
      <w:r>
        <w:t xml:space="preserve"> </w:t>
      </w:r>
      <w:r>
        <w:t xml:space="preserve">является следствием того, что </w:t>
      </w:r>
      <w:r>
        <w:rPr>
          <w:b/>
          <w:bCs/>
        </w:rPr>
        <w:t>Пространство</w:t>
      </w:r>
      <w:r>
        <w:t xml:space="preserve"> и </w:t>
      </w:r>
      <w:r>
        <w:rPr>
          <w:b/>
          <w:bCs/>
        </w:rPr>
        <w:t>Время</w:t>
      </w:r>
      <w:r>
        <w:t xml:space="preserve"> «дискретизировали» мой опыт.</w:t>
      </w:r>
      <w:r>
        <w:t xml:space="preserve"> </w:t>
      </w:r>
      <w:r>
        <w:t xml:space="preserve">У этих априорных форм есть свои характеристики. Например, для </w:t>
      </w:r>
      <w:r>
        <w:rPr>
          <w:b/>
          <w:bCs/>
        </w:rPr>
        <w:t>пространства</w:t>
      </w:r>
      <w:r>
        <w:t xml:space="preserve"> это</w:t>
      </w:r>
      <w:r>
        <w:t xml:space="preserve"> </w:t>
      </w:r>
      <w:r>
        <w:t xml:space="preserve">всегда наличие отношений </w:t>
      </w:r>
      <w:r>
        <w:rPr>
          <w:b/>
          <w:bCs/>
        </w:rPr>
        <w:t>«близко-далеко»</w:t>
      </w:r>
      <w:r>
        <w:t xml:space="preserve"> между точками и возможность</w:t>
      </w:r>
      <w:r>
        <w:t xml:space="preserve"> </w:t>
      </w:r>
      <w:r>
        <w:rPr>
          <w:b/>
          <w:bCs/>
        </w:rPr>
        <w:t>непрерывного перехода</w:t>
      </w:r>
      <w:r>
        <w:t xml:space="preserve"> между ними, вне зависимости от реальной топологии мира.</w:t>
      </w:r>
      <w:r>
        <w:t xml:space="preserve"> </w:t>
      </w:r>
      <w:r>
        <w:t>И здесь мы подходим к ключевому и самому коварному моменту. Очень легко впасть в</w:t>
      </w:r>
      <w:r>
        <w:t xml:space="preserve"> </w:t>
      </w:r>
      <w:r>
        <w:t xml:space="preserve">ошибку и сказать, что </w:t>
      </w:r>
      <w:r>
        <w:rPr>
          <w:b/>
          <w:bCs/>
        </w:rPr>
        <w:t>Пространство</w:t>
      </w:r>
      <w:r>
        <w:t xml:space="preserve"> и </w:t>
      </w:r>
      <w:r>
        <w:rPr>
          <w:b/>
          <w:bCs/>
        </w:rPr>
        <w:t>Время</w:t>
      </w:r>
      <w:r>
        <w:t xml:space="preserve"> находятся «внутри субъекта». У </w:t>
      </w:r>
      <w:r>
        <w:rPr>
          <w:b/>
          <w:bCs/>
        </w:rPr>
        <w:t>Канта</w:t>
      </w:r>
      <w:r>
        <w:t xml:space="preserve"> </w:t>
      </w:r>
      <w:r>
        <w:t>действительно можно найти похожие формулировки, но важно понимать, на каком уровне</w:t>
      </w:r>
      <w:r>
        <w:t xml:space="preserve"> </w:t>
      </w:r>
      <w:r>
        <w:t>он это говорит.</w:t>
      </w:r>
      <w:r>
        <w:t xml:space="preserve"> </w:t>
      </w:r>
      <w:r>
        <w:rPr>
          <w:b/>
          <w:bCs/>
        </w:rPr>
        <w:t>Неправильная, психологическая трактовка:</w:t>
      </w:r>
      <w:r>
        <w:t xml:space="preserve"> Если мы считаем, что пространство и</w:t>
      </w:r>
      <w:r>
        <w:t xml:space="preserve"> </w:t>
      </w:r>
      <w:r>
        <w:t>время находятся «внутри» меня как конкретного, эмпирического человека, то они</w:t>
      </w:r>
      <w:r>
        <w:t xml:space="preserve"> </w:t>
      </w:r>
      <w:r>
        <w:t xml:space="preserve">превращаются в субъективную, «психологическую» </w:t>
      </w:r>
      <w:r>
        <w:rPr>
          <w:b/>
          <w:bCs/>
        </w:rPr>
        <w:t>иллюзию</w:t>
      </w:r>
      <w:r>
        <w:t>. Это будет означать, что</w:t>
      </w:r>
      <w:r>
        <w:t xml:space="preserve"> </w:t>
      </w:r>
      <w:r>
        <w:t>они не объективны.</w:t>
      </w:r>
      <w:r>
        <w:t xml:space="preserve"> </w:t>
      </w:r>
      <w:r>
        <w:rPr>
          <w:b/>
          <w:bCs/>
        </w:rPr>
        <w:t>Правильная, трансцендентальная трактовка:</w:t>
      </w:r>
      <w:r>
        <w:t xml:space="preserve"> </w:t>
      </w:r>
      <w:r>
        <w:rPr>
          <w:b/>
          <w:bCs/>
        </w:rPr>
        <w:t>Кант</w:t>
      </w:r>
      <w:r>
        <w:t xml:space="preserve"> говорит о другом. </w:t>
      </w:r>
      <w:r>
        <w:rPr>
          <w:b/>
          <w:bCs/>
        </w:rPr>
        <w:t>Пространство</w:t>
      </w:r>
      <w:r>
        <w:t xml:space="preserve"> и</w:t>
      </w:r>
      <w:r>
        <w:t xml:space="preserve"> </w:t>
      </w:r>
      <w:r>
        <w:rPr>
          <w:b/>
          <w:bCs/>
        </w:rPr>
        <w:t>Время</w:t>
      </w:r>
      <w:r>
        <w:t xml:space="preserve"> — это не то, что </w:t>
      </w:r>
      <w:r>
        <w:lastRenderedPageBreak/>
        <w:t xml:space="preserve">находится </w:t>
      </w:r>
      <w:r>
        <w:rPr>
          <w:i/>
          <w:iCs/>
        </w:rPr>
        <w:t>в</w:t>
      </w:r>
      <w:r>
        <w:t xml:space="preserve"> субъекте, а то, что </w:t>
      </w:r>
      <w:r>
        <w:rPr>
          <w:i/>
          <w:iCs/>
        </w:rPr>
        <w:t>формирует</w:t>
      </w:r>
      <w:r>
        <w:t xml:space="preserve"> саму </w:t>
      </w:r>
      <w:r>
        <w:rPr>
          <w:b/>
          <w:bCs/>
        </w:rPr>
        <w:t>субъективность</w:t>
      </w:r>
      <w:r>
        <w:t>как таковую. Они не являются частью моего индивидуального сознания; они являются</w:t>
      </w:r>
      <w:r>
        <w:t xml:space="preserve"> </w:t>
      </w:r>
      <w:r>
        <w:t>структурными условиями, которые вообще делают возможным существование любого</w:t>
      </w:r>
      <w:r>
        <w:t xml:space="preserve"> </w:t>
      </w:r>
      <w:r>
        <w:t xml:space="preserve">субъекта — разделение на </w:t>
      </w:r>
      <w:r>
        <w:rPr>
          <w:b/>
          <w:bCs/>
        </w:rPr>
        <w:t>«внутри»</w:t>
      </w:r>
      <w:r>
        <w:t xml:space="preserve"> и </w:t>
      </w:r>
      <w:r>
        <w:rPr>
          <w:b/>
          <w:bCs/>
        </w:rPr>
        <w:t>«вне»</w:t>
      </w:r>
      <w:r>
        <w:t>.</w:t>
      </w:r>
      <w:r>
        <w:t xml:space="preserve"> </w:t>
      </w:r>
      <w:r>
        <w:t>Пространство и Время — та самая граница, которая отделяет «субъективное» от</w:t>
      </w:r>
      <w:r>
        <w:t xml:space="preserve"> </w:t>
      </w:r>
      <w:r>
        <w:t>«объективного». Они создают саму сцену, на которой разворачивается наш опыт. Это не</w:t>
      </w:r>
      <w:r>
        <w:t xml:space="preserve"> </w:t>
      </w:r>
      <w:r>
        <w:t xml:space="preserve">мы формируем «иллюзию времени и пространства»; это </w:t>
      </w:r>
      <w:r>
        <w:rPr>
          <w:b/>
          <w:bCs/>
        </w:rPr>
        <w:t>Время</w:t>
      </w:r>
      <w:r>
        <w:t xml:space="preserve"> и </w:t>
      </w:r>
      <w:r>
        <w:rPr>
          <w:b/>
          <w:bCs/>
        </w:rPr>
        <w:t>Пространство</w:t>
      </w:r>
      <w:r>
        <w:t xml:space="preserve"> </w:t>
      </w:r>
      <w:r>
        <w:t>формируют нас как субъектов.</w:t>
      </w:r>
    </w:p>
    <w:p w14:paraId="1F522942" w14:textId="77777777" w:rsidR="0086240D" w:rsidRDefault="0086240D" w:rsidP="0086240D">
      <w:pPr>
        <w:pStyle w:val="Heading2"/>
      </w:pPr>
      <w:r>
        <w:t>Загадка Времени: От «потока мгновений» к «трансцендентальной оси»</w:t>
      </w:r>
    </w:p>
    <w:p w14:paraId="75209623" w14:textId="37A84144" w:rsidR="0086240D" w:rsidRDefault="0086240D" w:rsidP="0086240D">
      <w:pPr>
        <w:pStyle w:val="p1"/>
      </w:pPr>
      <w:r>
        <w:t>Итак, мы установили, что наш опыт структурирован двумя априорными формами чистого</w:t>
      </w:r>
      <w:r>
        <w:t xml:space="preserve"> </w:t>
      </w:r>
      <w:r>
        <w:t xml:space="preserve">созерцания — </w:t>
      </w:r>
      <w:r>
        <w:rPr>
          <w:b/>
          <w:bCs/>
        </w:rPr>
        <w:t>Пространством</w:t>
      </w:r>
      <w:r>
        <w:t xml:space="preserve"> и </w:t>
      </w:r>
      <w:r>
        <w:rPr>
          <w:b/>
          <w:bCs/>
        </w:rPr>
        <w:t>Временем</w:t>
      </w:r>
      <w:r>
        <w:t>. Чтобы что-то было нам дано, необходимо не</w:t>
      </w:r>
      <w:r>
        <w:t xml:space="preserve"> </w:t>
      </w:r>
      <w:r>
        <w:t>одно, а целых два многообразия, которые они создают. И здесь кроется самое интересное.</w:t>
      </w:r>
      <w:r>
        <w:t xml:space="preserve"> </w:t>
      </w:r>
      <w:r>
        <w:t>Эти многообразия не равноправны, они находятся на разных логических уровнях.</w:t>
      </w:r>
      <w:r>
        <w:t xml:space="preserve"> </w:t>
      </w:r>
      <w:r>
        <w:t>Давайте разберемся в этой структуре.</w:t>
      </w:r>
    </w:p>
    <w:p w14:paraId="5785A943" w14:textId="6824AEE8" w:rsidR="0086240D" w:rsidRDefault="0086240D" w:rsidP="0086240D">
      <w:pPr>
        <w:pStyle w:val="p1"/>
        <w:numPr>
          <w:ilvl w:val="0"/>
          <w:numId w:val="4"/>
        </w:numPr>
      </w:pPr>
      <w:r>
        <w:rPr>
          <w:b/>
          <w:bCs/>
        </w:rPr>
        <w:t>Многообразие 1 («пространственное»):</w:t>
      </w:r>
      <w:r>
        <w:t xml:space="preserve"> Это совокупность всех элементов,</w:t>
      </w:r>
      <w:r>
        <w:t xml:space="preserve"> </w:t>
      </w:r>
      <w:r>
        <w:t>данных нам в один момент. Представьте себе один кадр видео на YouTube. В этом</w:t>
      </w:r>
      <w:r>
        <w:t xml:space="preserve"> </w:t>
      </w:r>
      <w:r>
        <w:t>кадре есть множество пикселей, расположенных в определенной конфигурации.</w:t>
      </w:r>
      <w:r>
        <w:t xml:space="preserve"> </w:t>
      </w:r>
      <w:r>
        <w:t>Это и есть пространственное многообразие. Мы можем посчитать элементы,</w:t>
      </w:r>
      <w:r>
        <w:t xml:space="preserve"> </w:t>
      </w:r>
      <w:r>
        <w:t>определить расстояние между ними.</w:t>
      </w:r>
    </w:p>
    <w:p w14:paraId="55DACC91" w14:textId="6256F862" w:rsidR="0086240D" w:rsidRDefault="0086240D" w:rsidP="0086240D">
      <w:pPr>
        <w:pStyle w:val="p1"/>
        <w:numPr>
          <w:ilvl w:val="0"/>
          <w:numId w:val="4"/>
        </w:numPr>
      </w:pPr>
      <w:r>
        <w:rPr>
          <w:b/>
          <w:bCs/>
        </w:rPr>
        <w:t>Многообразие 2 («временное»):</w:t>
      </w:r>
      <w:r>
        <w:t xml:space="preserve"> А теперь представьте, что мы берем всю эту</w:t>
      </w:r>
      <w:r>
        <w:t xml:space="preserve"> </w:t>
      </w:r>
      <w:r>
        <w:t>пространственную конфигурацию целиком, как одну единицу, и она начинает</w:t>
      </w:r>
      <w:r>
        <w:t xml:space="preserve"> </w:t>
      </w:r>
      <w:r>
        <w:t>повторяться. Снова и снова. Из этих повторений целых «кадров» и складывается</w:t>
      </w:r>
      <w:r>
        <w:t xml:space="preserve"> </w:t>
      </w:r>
      <w:r>
        <w:t>второе многообразие. Возвращаясь к метафоре с YouTube, это сам «ползунок»,</w:t>
      </w:r>
      <w:r>
        <w:t xml:space="preserve"> </w:t>
      </w:r>
      <w:r>
        <w:t>сама временная шкала, состоящая из последовательности кадров.</w:t>
      </w:r>
    </w:p>
    <w:p w14:paraId="5257A859" w14:textId="0D8DF866" w:rsidR="0086240D" w:rsidRDefault="0086240D" w:rsidP="0086240D">
      <w:pPr>
        <w:pStyle w:val="p1"/>
      </w:pPr>
      <w:r>
        <w:t>Таким образом, второе, временное многообразие логически выше первого. Оно состоит из</w:t>
      </w:r>
      <w:r>
        <w:t xml:space="preserve"> </w:t>
      </w:r>
      <w:r>
        <w:t xml:space="preserve">элементов, каждый из которых сам является </w:t>
      </w:r>
      <w:r>
        <w:rPr>
          <w:i/>
          <w:iCs/>
        </w:rPr>
        <w:t>целым пространственным многообразием</w:t>
      </w:r>
      <w:r>
        <w:t>.</w:t>
      </w:r>
      <w:r>
        <w:t xml:space="preserve"> </w:t>
      </w:r>
      <w:r>
        <w:t>Именно эта двухуровневая структура и создает условия для нашего опыта.</w:t>
      </w:r>
      <w:r>
        <w:t xml:space="preserve"> </w:t>
      </w:r>
      <w:r>
        <w:t>Это подводит нас к двум совершенно разным способам мыслить Время, и это различие</w:t>
      </w:r>
      <w:r>
        <w:t xml:space="preserve"> </w:t>
      </w:r>
      <w:r>
        <w:t>принципиально.</w:t>
      </w:r>
    </w:p>
    <w:p w14:paraId="62AF2046" w14:textId="3F624E7C" w:rsidR="0086240D" w:rsidRDefault="0086240D" w:rsidP="0086240D">
      <w:pPr>
        <w:pStyle w:val="p1"/>
      </w:pPr>
      <w:r>
        <w:t>1.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«Эмпирическая модель» (Время из опыта):</w:t>
      </w:r>
      <w:r>
        <w:t xml:space="preserve"> Это наш тривиальный, обыденный</w:t>
      </w:r>
      <w:r>
        <w:t xml:space="preserve"> </w:t>
      </w:r>
      <w:r>
        <w:t>взгляд. Время проистекает из нашего опыта переживаний. Оно течет в одном</w:t>
      </w:r>
      <w:r>
        <w:t xml:space="preserve"> </w:t>
      </w:r>
      <w:r>
        <w:t>направлении — из прошлого в будущее. Мы не можем его «отмотать назад». В</w:t>
      </w:r>
      <w:r>
        <w:t xml:space="preserve"> </w:t>
      </w:r>
      <w:r>
        <w:t xml:space="preserve">этой модели время — это то, что с нами </w:t>
      </w:r>
      <w:r>
        <w:rPr>
          <w:i/>
          <w:iCs/>
        </w:rPr>
        <w:t>случается</w:t>
      </w:r>
      <w:r>
        <w:t>.</w:t>
      </w:r>
    </w:p>
    <w:p w14:paraId="214F22D1" w14:textId="77777777" w:rsidR="0086240D" w:rsidRDefault="0086240D" w:rsidP="0086240D">
      <w:pPr>
        <w:pStyle w:val="p1"/>
      </w:pPr>
      <w:r>
        <w:t>2.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«Трансцендентальная модель» (Время как априорная форма):</w:t>
      </w:r>
      <w:r>
        <w:t xml:space="preserve"> Здесь все иначе.</w:t>
      </w:r>
      <w:r>
        <w:t xml:space="preserve"> </w:t>
      </w:r>
      <w:r>
        <w:t>Если Время — это доопытное условие, то оно не течет в одну сторону. Это, скорее,</w:t>
      </w:r>
      <w:r>
        <w:t xml:space="preserve"> </w:t>
      </w:r>
      <w:r>
        <w:rPr>
          <w:b/>
          <w:bCs/>
        </w:rPr>
        <w:t>ось</w:t>
      </w:r>
      <w:r>
        <w:t>, по которой мы можем двигаться. Как в метафоре с YouTube, мы можем</w:t>
      </w:r>
      <w:r>
        <w:t xml:space="preserve"> </w:t>
      </w:r>
      <w:r>
        <w:t>перемещать «ползунок» вперед и назад, получая доступ к любому «кадру». В этой</w:t>
      </w:r>
      <w:r>
        <w:t xml:space="preserve"> </w:t>
      </w:r>
      <w:r>
        <w:t>модели Время — это не то, что с нами случается, а структура, которая</w:t>
      </w:r>
      <w:r>
        <w:t xml:space="preserve"> </w:t>
      </w:r>
      <w:r>
        <w:rPr>
          <w:i/>
          <w:iCs/>
        </w:rPr>
        <w:t>используется</w:t>
      </w:r>
      <w:r>
        <w:t xml:space="preserve"> для организации опыта.</w:t>
      </w:r>
    </w:p>
    <w:p w14:paraId="0566D2B0" w14:textId="5204E843" w:rsidR="0086240D" w:rsidRDefault="0086240D" w:rsidP="0086240D">
      <w:pPr>
        <w:pStyle w:val="Heading2"/>
      </w:pPr>
      <w:r>
        <w:t>Проблема «Сейчас»: реальность или фикция?</w:t>
      </w:r>
    </w:p>
    <w:p w14:paraId="7EB91315" w14:textId="6305F912" w:rsidR="0086240D" w:rsidRDefault="0086240D" w:rsidP="0086240D">
      <w:pPr>
        <w:pStyle w:val="p1"/>
      </w:pPr>
      <w:r>
        <w:t>Рассмотрим первую, эмпирическую модель, чтобы понять, в чем ее слабость. В этой</w:t>
      </w:r>
      <w:r>
        <w:t xml:space="preserve"> </w:t>
      </w:r>
      <w:r>
        <w:t xml:space="preserve">модели время представляет собой совокупность или серию моментов </w:t>
      </w:r>
      <w:r>
        <w:rPr>
          <w:b/>
          <w:bCs/>
        </w:rPr>
        <w:t>«сейчас»</w:t>
      </w:r>
      <w:r>
        <w:t>. Каждый</w:t>
      </w:r>
      <w:r w:rsidR="00397DBF">
        <w:t xml:space="preserve"> </w:t>
      </w:r>
      <w:r>
        <w:t>прожитый опыт, каждое впечатление — это точка на временной шкале, момент «сейчас».</w:t>
      </w:r>
      <w:r w:rsidR="00397DBF">
        <w:t xml:space="preserve"> </w:t>
      </w:r>
      <w:r>
        <w:t>Из этого рождается очень влиятельная концепция, которую можно найти, например, у</w:t>
      </w:r>
      <w:r w:rsidR="00397DBF">
        <w:t xml:space="preserve"> </w:t>
      </w:r>
      <w:r>
        <w:t xml:space="preserve">стоиков, в частности у </w:t>
      </w:r>
      <w:r>
        <w:rPr>
          <w:b/>
          <w:bCs/>
        </w:rPr>
        <w:t>Марка Аврелия</w:t>
      </w:r>
      <w:r>
        <w:t>. Согласно ей, реально существует только момент</w:t>
      </w:r>
      <w:r w:rsidR="00397DBF">
        <w:t xml:space="preserve"> </w:t>
      </w:r>
      <w:r>
        <w:rPr>
          <w:b/>
          <w:bCs/>
        </w:rPr>
        <w:t>настоящего</w:t>
      </w:r>
      <w:r>
        <w:t xml:space="preserve">. Прошлое — это то, чего </w:t>
      </w:r>
      <w:r>
        <w:rPr>
          <w:b/>
          <w:bCs/>
        </w:rPr>
        <w:t>уже нет</w:t>
      </w:r>
      <w:r>
        <w:t xml:space="preserve"> (оно существует лишь в памяти), а будущее</w:t>
      </w:r>
      <w:r w:rsidR="00397DBF">
        <w:t xml:space="preserve"> </w:t>
      </w:r>
      <w:r>
        <w:t xml:space="preserve">— то, чего </w:t>
      </w:r>
      <w:r>
        <w:rPr>
          <w:b/>
          <w:bCs/>
        </w:rPr>
        <w:t>еще нет</w:t>
      </w:r>
      <w:r>
        <w:t xml:space="preserve"> (оно существует лишь в воображении). Единственная подлинная</w:t>
      </w:r>
      <w:r w:rsidR="00397DBF">
        <w:t xml:space="preserve"> </w:t>
      </w:r>
      <w:r>
        <w:t>реальность — это «сейчас». И наша задача — научиться жить в этом моменте.</w:t>
      </w:r>
      <w:r w:rsidR="00397DBF">
        <w:t xml:space="preserve"> </w:t>
      </w:r>
      <w:r>
        <w:t xml:space="preserve">Это очень мощная и интуитивно понятная идея. Но если мы встанем в позицию </w:t>
      </w:r>
      <w:r>
        <w:rPr>
          <w:b/>
          <w:bCs/>
        </w:rPr>
        <w:t>Канта,</w:t>
      </w:r>
      <w:r>
        <w:t xml:space="preserve"> то</w:t>
      </w:r>
      <w:r w:rsidR="00397DBF">
        <w:t xml:space="preserve"> </w:t>
      </w:r>
      <w:r>
        <w:t xml:space="preserve">вполне можем усомниться: а что если этого </w:t>
      </w:r>
      <w:r>
        <w:rPr>
          <w:b/>
          <w:bCs/>
        </w:rPr>
        <w:t>«сейчас»</w:t>
      </w:r>
      <w:r>
        <w:t xml:space="preserve"> вообще не существует? Что если</w:t>
      </w:r>
      <w:r w:rsidR="00397DBF">
        <w:t xml:space="preserve"> </w:t>
      </w:r>
      <w:r>
        <w:t>сама идея о том, что время состоит из реальных, «настоящих» моментов — это и есть</w:t>
      </w:r>
      <w:r w:rsidR="00397DBF">
        <w:t xml:space="preserve"> </w:t>
      </w:r>
      <w:r>
        <w:t>фундаментальная ошибка? Что если это самая проблематичная точка во всей концепции</w:t>
      </w:r>
      <w:r w:rsidR="00397DBF">
        <w:t xml:space="preserve"> </w:t>
      </w:r>
      <w:r>
        <w:t>времени?</w:t>
      </w:r>
      <w:r w:rsidR="00397DBF">
        <w:t xml:space="preserve"> </w:t>
      </w:r>
      <w:r>
        <w:t>Вся проблема обыденного представления о Времени в том, что мы неразрывно связываем</w:t>
      </w:r>
      <w:r w:rsidR="00397DBF">
        <w:t xml:space="preserve"> </w:t>
      </w:r>
      <w:r>
        <w:t xml:space="preserve">его с нашим </w:t>
      </w:r>
      <w:r>
        <w:rPr>
          <w:i/>
          <w:iCs/>
        </w:rPr>
        <w:t>переживанием</w:t>
      </w:r>
      <w:r>
        <w:t xml:space="preserve">, с </w:t>
      </w:r>
      <w:r>
        <w:rPr>
          <w:i/>
          <w:iCs/>
        </w:rPr>
        <w:t>опытом</w:t>
      </w:r>
      <w:r>
        <w:t>. Мы создаем модель, где «сейчас» — это</w:t>
      </w:r>
      <w:r w:rsidR="00397DBF">
        <w:t xml:space="preserve"> </w:t>
      </w:r>
      <w:r>
        <w:t xml:space="preserve">единственная реальность, а все остальное — фикция. Но с точки зрения </w:t>
      </w:r>
      <w:r>
        <w:rPr>
          <w:b/>
          <w:bCs/>
        </w:rPr>
        <w:t>Канта</w:t>
      </w:r>
      <w:r>
        <w:t>, Время —</w:t>
      </w:r>
      <w:r w:rsidR="00397DBF">
        <w:t xml:space="preserve"> </w:t>
      </w:r>
      <w:r>
        <w:t>это нечто совершенно другое. И понимание этого начинается с отказа от идеи, что время</w:t>
      </w:r>
      <w:r w:rsidR="00397DBF">
        <w:t xml:space="preserve"> </w:t>
      </w:r>
      <w:r>
        <w:t>можно извлечь из опыта.</w:t>
      </w:r>
      <w:r w:rsidR="00397DBF">
        <w:t xml:space="preserve"> </w:t>
      </w:r>
      <w:r>
        <w:t>Ход мысли, который я представлю, не встречается дословно в текстах самого философа.</w:t>
      </w:r>
      <w:r w:rsidR="00397DBF">
        <w:t xml:space="preserve"> </w:t>
      </w:r>
      <w:r>
        <w:t xml:space="preserve">Скорее, это развитие той перспективы, которую он открыл. </w:t>
      </w:r>
      <w:r>
        <w:rPr>
          <w:b/>
          <w:bCs/>
        </w:rPr>
        <w:t>Кант</w:t>
      </w:r>
      <w:r>
        <w:t xml:space="preserve"> пишет о Времени</w:t>
      </w:r>
      <w:r w:rsidR="00397DBF">
        <w:t xml:space="preserve"> </w:t>
      </w:r>
      <w:r>
        <w:t>достаточно скупо — в «Критике чистого разума» этой теме посвящено всего несколько</w:t>
      </w:r>
      <w:r w:rsidR="00397DBF">
        <w:t xml:space="preserve"> </w:t>
      </w:r>
      <w:r>
        <w:t>десятков страниц. Но на этих страницах он открывает совершенно иное понимание</w:t>
      </w:r>
      <w:r w:rsidR="00397DBF">
        <w:t xml:space="preserve"> </w:t>
      </w:r>
      <w:r>
        <w:t>Времени.</w:t>
      </w:r>
    </w:p>
    <w:p w14:paraId="1D1DF6BB" w14:textId="77777777" w:rsidR="0086240D" w:rsidRDefault="0086240D" w:rsidP="00397DBF">
      <w:pPr>
        <w:pStyle w:val="Heading2"/>
      </w:pPr>
      <w:r>
        <w:t>Время по Канту: за пределами «Сейчас»</w:t>
      </w:r>
    </w:p>
    <w:p w14:paraId="57815EE5" w14:textId="7B505CA8" w:rsidR="0086240D" w:rsidRDefault="0086240D" w:rsidP="0086240D">
      <w:pPr>
        <w:pStyle w:val="p1"/>
      </w:pPr>
      <w:r>
        <w:t>Ключевое различие между обыденным представлением и кантовским подходом лежит в</w:t>
      </w:r>
      <w:r w:rsidR="007049B9">
        <w:t xml:space="preserve"> </w:t>
      </w:r>
      <w:r>
        <w:t xml:space="preserve">разграничении </w:t>
      </w:r>
      <w:r>
        <w:rPr>
          <w:b/>
          <w:bCs/>
        </w:rPr>
        <w:t>содержания</w:t>
      </w:r>
      <w:r>
        <w:t xml:space="preserve"> и </w:t>
      </w:r>
      <w:r>
        <w:rPr>
          <w:b/>
          <w:bCs/>
        </w:rPr>
        <w:t>формы</w:t>
      </w:r>
      <w:r>
        <w:t>. Концепция времени, основанная на моментах</w:t>
      </w:r>
      <w:r w:rsidR="007049B9">
        <w:t xml:space="preserve"> </w:t>
      </w:r>
      <w:r>
        <w:t xml:space="preserve">«сейчас», которые мы извлекаем из опыта, — это концепция, работающая с </w:t>
      </w:r>
      <w:r>
        <w:rPr>
          <w:i/>
          <w:iCs/>
        </w:rPr>
        <w:t>содержанием</w:t>
      </w:r>
      <w:r>
        <w:t>.</w:t>
      </w:r>
      <w:r w:rsidR="007049B9">
        <w:t xml:space="preserve"> </w:t>
      </w:r>
      <w:r>
        <w:t>Мы видим, как одно событие сменяет другое, и делаем вывод о течении времени.</w:t>
      </w:r>
      <w:r w:rsidR="007049B9">
        <w:t xml:space="preserve"> </w:t>
      </w:r>
      <w:r>
        <w:rPr>
          <w:b/>
          <w:bCs/>
        </w:rPr>
        <w:t>Кант</w:t>
      </w:r>
      <w:r>
        <w:t xml:space="preserve"> же переносит анализ на другой уровень — на уровень </w:t>
      </w:r>
      <w:r>
        <w:rPr>
          <w:i/>
          <w:iCs/>
        </w:rPr>
        <w:t>формы</w:t>
      </w:r>
      <w:r>
        <w:t>. Он задается</w:t>
      </w:r>
      <w:r w:rsidR="007049B9">
        <w:t xml:space="preserve"> </w:t>
      </w:r>
      <w:r>
        <w:t xml:space="preserve">вопросом: а что позволяет нам в принципе воспринимать события как </w:t>
      </w:r>
      <w:r>
        <w:rPr>
          <w:b/>
          <w:bCs/>
          <w:i/>
          <w:iCs/>
        </w:rPr>
        <w:t>последовательные</w:t>
      </w:r>
      <w:r>
        <w:t>?</w:t>
      </w:r>
      <w:r w:rsidR="007049B9">
        <w:t xml:space="preserve"> </w:t>
      </w:r>
      <w:r>
        <w:t>Мы уже знаем, что Время (</w:t>
      </w:r>
      <w:r>
        <w:rPr>
          <w:b/>
          <w:bCs/>
        </w:rPr>
        <w:t>Zeit</w:t>
      </w:r>
      <w:r>
        <w:t>) не извлекается из опыта, а является априорной</w:t>
      </w:r>
      <w:r w:rsidR="007049B9">
        <w:t xml:space="preserve"> </w:t>
      </w:r>
      <w:r>
        <w:t>(доопытной) формой нашей чувственности. Это некая «сетка» или «очки», через которые</w:t>
      </w:r>
      <w:r w:rsidR="007049B9">
        <w:t xml:space="preserve"> </w:t>
      </w:r>
      <w:r>
        <w:t>мы смотрим на мир. Без этой изначально встроенной в наше сознание структуры мы бы не</w:t>
      </w:r>
      <w:r w:rsidR="007049B9">
        <w:t xml:space="preserve"> </w:t>
      </w:r>
      <w:r>
        <w:t>смогли упорядочить хаос ощущений в последовательность событий. И такой взгляд</w:t>
      </w:r>
      <w:r w:rsidR="007049B9">
        <w:t xml:space="preserve"> </w:t>
      </w:r>
      <w:r>
        <w:t xml:space="preserve">представляет собой перспективу не «психологического», а </w:t>
      </w:r>
      <w:r>
        <w:rPr>
          <w:b/>
          <w:bCs/>
        </w:rPr>
        <w:t>трансцендентального</w:t>
      </w:r>
      <w:r w:rsidR="007049B9">
        <w:t xml:space="preserve"> </w:t>
      </w:r>
      <w:r>
        <w:rPr>
          <w:b/>
          <w:bCs/>
        </w:rPr>
        <w:t>субъекта</w:t>
      </w:r>
      <w:r>
        <w:t>. «Психологический» субъект рефлексирует над своими воспоминаниями и</w:t>
      </w:r>
      <w:r w:rsidR="007049B9">
        <w:t xml:space="preserve"> </w:t>
      </w:r>
      <w:r>
        <w:t xml:space="preserve">планами, конструируя прошлое и будущее из настоящего. </w:t>
      </w:r>
      <w:r>
        <w:rPr>
          <w:b/>
          <w:bCs/>
        </w:rPr>
        <w:t>Трансцендентальный</w:t>
      </w:r>
      <w:r>
        <w:t xml:space="preserve"> подход</w:t>
      </w:r>
      <w:r w:rsidR="007049B9">
        <w:t xml:space="preserve"> </w:t>
      </w:r>
      <w:r>
        <w:t>исследует сами условия возможности такого опыта. И с этой точки зрения, Время нам</w:t>
      </w:r>
      <w:r w:rsidR="007049B9">
        <w:t xml:space="preserve"> </w:t>
      </w:r>
      <w:r>
        <w:t xml:space="preserve">дано не как «череда </w:t>
      </w:r>
      <w:r>
        <w:lastRenderedPageBreak/>
        <w:t>моментов», а как фундаментальное условие любого опыта вообще.Если время не состоит из точек «сейчас», то какова его структура?</w:t>
      </w:r>
      <w:r w:rsidR="007049B9">
        <w:t xml:space="preserve"> </w:t>
      </w:r>
      <w:r>
        <w:t xml:space="preserve">В кантовской модели фундаментальными элементами являются не </w:t>
      </w:r>
      <w:r>
        <w:rPr>
          <w:i/>
          <w:iCs/>
        </w:rPr>
        <w:t>моменты</w:t>
      </w:r>
      <w:r>
        <w:t>, а</w:t>
      </w:r>
      <w:r w:rsidR="007049B9">
        <w:t xml:space="preserve"> </w:t>
      </w:r>
      <w:r>
        <w:rPr>
          <w:i/>
          <w:iCs/>
        </w:rPr>
        <w:t>отношения</w:t>
      </w:r>
      <w:r>
        <w:t xml:space="preserve">: </w:t>
      </w:r>
      <w:r>
        <w:rPr>
          <w:b/>
          <w:bCs/>
        </w:rPr>
        <w:t>«до»</w:t>
      </w:r>
      <w:r>
        <w:t xml:space="preserve"> и </w:t>
      </w:r>
      <w:r>
        <w:rPr>
          <w:b/>
          <w:bCs/>
        </w:rPr>
        <w:t>«после»</w:t>
      </w:r>
      <w:r>
        <w:t>. В каждый момент нашего восприятия нам дано не просто</w:t>
      </w:r>
      <w:r w:rsidR="007049B9">
        <w:t xml:space="preserve"> </w:t>
      </w:r>
      <w:r>
        <w:t xml:space="preserve">одномоментное «сейчас», а </w:t>
      </w:r>
      <w:r>
        <w:rPr>
          <w:i/>
          <w:iCs/>
        </w:rPr>
        <w:t>целое многообразие</w:t>
      </w:r>
      <w:r>
        <w:t>, уже структурированное этими</w:t>
      </w:r>
      <w:r w:rsidR="007049B9">
        <w:t xml:space="preserve"> </w:t>
      </w:r>
      <w:r>
        <w:t>отношениями.</w:t>
      </w:r>
      <w:r w:rsidR="007049B9">
        <w:t xml:space="preserve"> </w:t>
      </w:r>
      <w:r>
        <w:t>Представьте себе некую точку на временной шкале. В традиционной модели это просто</w:t>
      </w:r>
      <w:r w:rsidR="007049B9">
        <w:t xml:space="preserve"> </w:t>
      </w:r>
      <w:r>
        <w:t>«сейчас». В кантовской же модели в этой точке нам сразу даны три позиции: сама точка, а</w:t>
      </w:r>
      <w:r w:rsidR="007049B9">
        <w:t xml:space="preserve"> </w:t>
      </w:r>
      <w:r>
        <w:t xml:space="preserve">также ее отношения с тем, что было </w:t>
      </w:r>
      <w:r>
        <w:rPr>
          <w:b/>
          <w:bCs/>
        </w:rPr>
        <w:t>«до»</w:t>
      </w:r>
      <w:r>
        <w:t xml:space="preserve">, и тем, что будет </w:t>
      </w:r>
      <w:r>
        <w:rPr>
          <w:b/>
          <w:bCs/>
        </w:rPr>
        <w:t>«после»</w:t>
      </w:r>
      <w:r>
        <w:t>. Иначе говоря,</w:t>
      </w:r>
      <w:r w:rsidR="007049B9">
        <w:t xml:space="preserve"> </w:t>
      </w:r>
      <w:r>
        <w:t>прошлое и будущее не отсутствуют — они присутствуют в настоящем как его</w:t>
      </w:r>
      <w:r w:rsidR="007049B9">
        <w:t xml:space="preserve"> </w:t>
      </w:r>
      <w:r>
        <w:t xml:space="preserve">структурные горизонты. Прошлое есть как то, что было </w:t>
      </w:r>
      <w:r>
        <w:rPr>
          <w:b/>
          <w:bCs/>
        </w:rPr>
        <w:t>«до»</w:t>
      </w:r>
      <w:r>
        <w:t>, а будущее — как то, что</w:t>
      </w:r>
      <w:r w:rsidR="007049B9">
        <w:t xml:space="preserve"> </w:t>
      </w:r>
      <w:r>
        <w:t xml:space="preserve">будет </w:t>
      </w:r>
      <w:r>
        <w:rPr>
          <w:b/>
          <w:bCs/>
        </w:rPr>
        <w:t>«после»</w:t>
      </w:r>
      <w:r>
        <w:t>.</w:t>
      </w:r>
      <w:r w:rsidR="007049B9">
        <w:t xml:space="preserve"> </w:t>
      </w:r>
      <w:r>
        <w:t>Может возникнуть вопрос: а как же быть с движением, воспоминаниями и планами? Здесь</w:t>
      </w:r>
      <w:r w:rsidR="007049B9">
        <w:t xml:space="preserve"> </w:t>
      </w:r>
      <w:r>
        <w:t>отлично подходит метафора «ползунка» в видеоплеере. В традиционной концепции время</w:t>
      </w:r>
      <w:r w:rsidR="007049B9">
        <w:t xml:space="preserve"> </w:t>
      </w:r>
      <w:r>
        <w:t>движется только в одном направлении, как фильм, который можно смотреть только</w:t>
      </w:r>
      <w:r w:rsidR="007049B9">
        <w:t xml:space="preserve"> </w:t>
      </w:r>
      <w:r>
        <w:t>вперед. В кантовской же модели мы можем мысленно перемещать этот «ползунок». Когда</w:t>
      </w:r>
      <w:r w:rsidR="007049B9">
        <w:t xml:space="preserve"> </w:t>
      </w:r>
      <w:r>
        <w:t>мы вспоминаем, мы перемещаемся в прошлое. Когда мы проектируем будущее, мы</w:t>
      </w:r>
      <w:r w:rsidR="007049B9">
        <w:t xml:space="preserve"> </w:t>
      </w:r>
      <w:r>
        <w:t>перемещаемся вперед. Мы можем это делать именно потому, что прошлое и будущее</w:t>
      </w:r>
      <w:r w:rsidR="007049B9">
        <w:t xml:space="preserve"> </w:t>
      </w:r>
      <w:r>
        <w:t>даны нам не как исчезнувшие или еще не наступившие моменты, а как неотъемлемые</w:t>
      </w:r>
      <w:r w:rsidR="007049B9">
        <w:t xml:space="preserve"> </w:t>
      </w:r>
      <w:r>
        <w:t>части структуры самого времени.</w:t>
      </w:r>
      <w:r w:rsidR="004F41EE">
        <w:t xml:space="preserve"> </w:t>
      </w:r>
      <w:r>
        <w:t xml:space="preserve">Это полностью меняет взгляд, например, на идеи </w:t>
      </w:r>
      <w:r>
        <w:rPr>
          <w:b/>
          <w:bCs/>
        </w:rPr>
        <w:t xml:space="preserve">Марка Аврелия </w:t>
      </w:r>
      <w:r>
        <w:t>или</w:t>
      </w:r>
      <w:r>
        <w:rPr>
          <w:b/>
          <w:bCs/>
        </w:rPr>
        <w:t xml:space="preserve"> Эпикура</w:t>
      </w:r>
      <w:r>
        <w:t>, которые</w:t>
      </w:r>
      <w:r w:rsidR="004F41EE">
        <w:t xml:space="preserve"> </w:t>
      </w:r>
      <w:r>
        <w:t>считали подлинной лишь боль в настоящем, а боль прошлого и будущего — лишь</w:t>
      </w:r>
      <w:r w:rsidR="004F41EE">
        <w:t xml:space="preserve"> </w:t>
      </w:r>
      <w:r>
        <w:t xml:space="preserve">воображаемой. С точки зрения перспективы </w:t>
      </w:r>
      <w:r>
        <w:rPr>
          <w:b/>
          <w:bCs/>
        </w:rPr>
        <w:t>Канта</w:t>
      </w:r>
      <w:r>
        <w:t>, в любой момент нам дана вся</w:t>
      </w:r>
      <w:r w:rsidR="004F41EE">
        <w:t xml:space="preserve"> </w:t>
      </w:r>
      <w:r>
        <w:t>структура целиком: и прошлое, и настоящее, и будущее. И потому свести переживаемую</w:t>
      </w:r>
      <w:r w:rsidR="004F41EE">
        <w:t xml:space="preserve"> </w:t>
      </w:r>
      <w:r>
        <w:t>боль к неуловимому моменту настоящего «технически» не получится.</w:t>
      </w:r>
      <w:r w:rsidR="004F41EE">
        <w:t xml:space="preserve"> </w:t>
      </w:r>
      <w:r>
        <w:t xml:space="preserve">Итак, ключевая идея </w:t>
      </w:r>
      <w:r>
        <w:rPr>
          <w:b/>
          <w:bCs/>
        </w:rPr>
        <w:t>Канта</w:t>
      </w:r>
      <w:r>
        <w:t xml:space="preserve"> заключается в том, что Время — это не линия, составленная</w:t>
      </w:r>
      <w:r w:rsidR="004F41EE">
        <w:t xml:space="preserve"> </w:t>
      </w:r>
      <w:r>
        <w:t xml:space="preserve">из точек, а целостное </w:t>
      </w:r>
      <w:r>
        <w:rPr>
          <w:b/>
          <w:bCs/>
        </w:rPr>
        <w:t>многообразие</w:t>
      </w:r>
      <w:r>
        <w:t>, данное нам сразу. Каждый момент времени уже</w:t>
      </w:r>
      <w:r w:rsidR="004F41EE">
        <w:t xml:space="preserve"> </w:t>
      </w:r>
      <w:r>
        <w:t>содержит в себе отношения с прошлым и будущим. Мы не извлекаем Время из опыта, а,</w:t>
      </w:r>
      <w:r w:rsidR="004F41EE">
        <w:t xml:space="preserve"> </w:t>
      </w:r>
      <w:r>
        <w:t>наоборот, упаковываем опыт в уже существующую априорную форму Времени. Это</w:t>
      </w:r>
      <w:r w:rsidR="004F41EE">
        <w:t xml:space="preserve"> </w:t>
      </w:r>
      <w:r>
        <w:t>фундаментальный сдвиг перспективы, который позволяет по-новому взглянуть не только</w:t>
      </w:r>
      <w:r w:rsidR="004F41EE">
        <w:t xml:space="preserve"> </w:t>
      </w:r>
      <w:r>
        <w:t>на Время, но и на природу человеческого знания в целом, в частности — на математику, о</w:t>
      </w:r>
      <w:r w:rsidR="004F41EE">
        <w:t xml:space="preserve"> </w:t>
      </w:r>
      <w:r>
        <w:t>чем мы поговорим далее.</w:t>
      </w:r>
    </w:p>
    <w:p w14:paraId="192266EA" w14:textId="77777777" w:rsidR="0086240D" w:rsidRDefault="0086240D" w:rsidP="004F41EE">
      <w:pPr>
        <w:pStyle w:val="Heading2"/>
      </w:pPr>
      <w:r>
        <w:t>Математика как исследование чистой формы Времени</w:t>
      </w:r>
    </w:p>
    <w:p w14:paraId="07AA20A0" w14:textId="77777777" w:rsidR="004F41EE" w:rsidRDefault="0086240D" w:rsidP="0086240D">
      <w:pPr>
        <w:pStyle w:val="p1"/>
      </w:pPr>
      <w:r>
        <w:t xml:space="preserve">Итак, мы установили, что, согласно </w:t>
      </w:r>
      <w:r>
        <w:rPr>
          <w:b/>
          <w:bCs/>
        </w:rPr>
        <w:t>Канту</w:t>
      </w:r>
      <w:r>
        <w:t>, Время является не продуктом опыта, а его</w:t>
      </w:r>
      <w:r w:rsidR="004F41EE">
        <w:t xml:space="preserve"> </w:t>
      </w:r>
      <w:r>
        <w:t>априорным условием — фундаментальной формой чувственности, структурированной</w:t>
      </w:r>
      <w:r w:rsidR="004F41EE">
        <w:t xml:space="preserve"> </w:t>
      </w:r>
      <w:r>
        <w:t xml:space="preserve">отношениями </w:t>
      </w:r>
      <w:r>
        <w:rPr>
          <w:b/>
          <w:bCs/>
        </w:rPr>
        <w:t>«до»</w:t>
      </w:r>
      <w:r>
        <w:t xml:space="preserve"> и </w:t>
      </w:r>
      <w:r>
        <w:rPr>
          <w:b/>
          <w:bCs/>
        </w:rPr>
        <w:t>«после»</w:t>
      </w:r>
      <w:r>
        <w:t>. Теперь мы сделаем следующий шаг и посмотрим, как эта</w:t>
      </w:r>
      <w:r w:rsidR="004F41EE">
        <w:t xml:space="preserve"> </w:t>
      </w:r>
      <w:r>
        <w:t>революционная идея объясняет возможность такого, казалось бы, абстрактного знания,</w:t>
      </w:r>
      <w:r w:rsidR="004F41EE">
        <w:t xml:space="preserve"> </w:t>
      </w:r>
      <w:r>
        <w:t>как математика.</w:t>
      </w:r>
      <w:r w:rsidR="004F41EE">
        <w:t xml:space="preserve"> </w:t>
      </w:r>
      <w:r>
        <w:t xml:space="preserve">Чтобы понять, как </w:t>
      </w:r>
      <w:r>
        <w:rPr>
          <w:b/>
          <w:bCs/>
        </w:rPr>
        <w:t>Кант</w:t>
      </w:r>
      <w:r>
        <w:t xml:space="preserve"> связывает Время и математику, необходимо напомнить важное</w:t>
      </w:r>
      <w:r w:rsidR="004F41EE">
        <w:t xml:space="preserve"> </w:t>
      </w:r>
      <w:r>
        <w:t xml:space="preserve">различие — между </w:t>
      </w:r>
      <w:r>
        <w:rPr>
          <w:i/>
          <w:iCs/>
        </w:rPr>
        <w:t>чистым</w:t>
      </w:r>
      <w:r>
        <w:t xml:space="preserve"> и </w:t>
      </w:r>
      <w:r>
        <w:rPr>
          <w:i/>
          <w:iCs/>
        </w:rPr>
        <w:t xml:space="preserve">эмпирическим </w:t>
      </w:r>
      <w:r>
        <w:t>созерцанием. Эту разницу можно представить</w:t>
      </w:r>
      <w:r w:rsidR="004F41EE">
        <w:t xml:space="preserve"> </w:t>
      </w:r>
      <w:r>
        <w:t>через метафору театральной сцены.</w:t>
      </w:r>
    </w:p>
    <w:p w14:paraId="4A88DADD" w14:textId="2E3ED3B4" w:rsidR="0086240D" w:rsidRDefault="0086240D" w:rsidP="004F41EE">
      <w:pPr>
        <w:pStyle w:val="p1"/>
        <w:numPr>
          <w:ilvl w:val="0"/>
          <w:numId w:val="4"/>
        </w:numPr>
      </w:pPr>
      <w:r>
        <w:rPr>
          <w:b/>
          <w:bCs/>
        </w:rPr>
        <w:t>«Эмпирическое созерцание» (empirische Anschauung)</w:t>
      </w:r>
      <w:r>
        <w:t xml:space="preserve"> — это сцена, заполненная</w:t>
      </w:r>
      <w:r w:rsidR="004F41EE">
        <w:t xml:space="preserve"> </w:t>
      </w:r>
      <w:r>
        <w:t>актерами, декорациями и действием. Это наш повседневный опыт, наполненный</w:t>
      </w:r>
      <w:r w:rsidR="004F41EE">
        <w:t xml:space="preserve"> </w:t>
      </w:r>
      <w:r>
        <w:t>конкретным содержанием: цветами, звуками, объектами.</w:t>
      </w:r>
    </w:p>
    <w:p w14:paraId="09C33872" w14:textId="3B4C7B34" w:rsidR="004F41EE" w:rsidRDefault="0086240D" w:rsidP="004F41EE">
      <w:pPr>
        <w:pStyle w:val="p1"/>
        <w:numPr>
          <w:ilvl w:val="0"/>
          <w:numId w:val="4"/>
        </w:numPr>
      </w:pPr>
      <w:r>
        <w:rPr>
          <w:b/>
          <w:bCs/>
        </w:rPr>
        <w:t>«Чистое созерцание» (reine Anschauung)</w:t>
      </w:r>
      <w:r>
        <w:t xml:space="preserve"> — это пустая сцена. Это сама структура,</w:t>
      </w:r>
      <w:r w:rsidR="004F41EE">
        <w:t xml:space="preserve"> </w:t>
      </w:r>
      <w:r>
        <w:t>рамка, которая остается, если мы мысленно уберем всё содержание.</w:t>
      </w:r>
    </w:p>
    <w:p w14:paraId="59BB0786" w14:textId="0245DBF6" w:rsidR="0086240D" w:rsidRDefault="0086240D" w:rsidP="0086240D">
      <w:pPr>
        <w:pStyle w:val="p1"/>
      </w:pPr>
      <w:r>
        <w:t>Эта чистая</w:t>
      </w:r>
      <w:r w:rsidR="004F41EE">
        <w:t xml:space="preserve"> </w:t>
      </w:r>
      <w:r>
        <w:t>форма и есть Пространство и Время.</w:t>
      </w:r>
      <w:r w:rsidR="004F41EE">
        <w:t xml:space="preserve"> </w:t>
      </w:r>
      <w:r>
        <w:t>Мы способны мысленно «переключаться» между этими двумя режимами. Обычно мы</w:t>
      </w:r>
      <w:r w:rsidR="004F41EE">
        <w:t xml:space="preserve"> </w:t>
      </w:r>
      <w:r>
        <w:t>погружены в эмпирическое созерцание. Но мы можем совершить усилие и</w:t>
      </w:r>
      <w:r w:rsidR="004F41EE">
        <w:t xml:space="preserve"> </w:t>
      </w:r>
      <w:r>
        <w:t>абстрагироваться от содержания, чтобы увидеть чистую форму. Именно эта операция, по</w:t>
      </w:r>
      <w:r w:rsidR="004F41EE">
        <w:t xml:space="preserve"> </w:t>
      </w:r>
      <w:r>
        <w:rPr>
          <w:b/>
          <w:bCs/>
        </w:rPr>
        <w:t>Канту</w:t>
      </w:r>
      <w:r>
        <w:t>, и лежит в основе математического знания.</w:t>
      </w:r>
      <w:r w:rsidR="004F41EE">
        <w:t xml:space="preserve"> </w:t>
      </w:r>
      <w:r>
        <w:t>Рассмотрим простой пример — натуральный числовой ряд: 1, 2, 3, 4, 5... Что это такое с</w:t>
      </w:r>
      <w:r w:rsidR="004F41EE">
        <w:t xml:space="preserve"> </w:t>
      </w:r>
      <w:r>
        <w:t xml:space="preserve">точки зрения </w:t>
      </w:r>
      <w:r>
        <w:rPr>
          <w:b/>
          <w:bCs/>
        </w:rPr>
        <w:t>Канта</w:t>
      </w:r>
      <w:r>
        <w:t>? Это не просто абстрактные символы и не обозначения для подсчета</w:t>
      </w:r>
      <w:r w:rsidR="004F41EE">
        <w:t xml:space="preserve"> </w:t>
      </w:r>
      <w:r>
        <w:t>предметов. Это результат исследования чистой формы времени.</w:t>
      </w:r>
      <w:r w:rsidR="004F41EE">
        <w:t xml:space="preserve"> </w:t>
      </w:r>
      <w:r>
        <w:t>Когда мы мысленно отвлекаемся от содержания опыта (стульев, яблок, людей) и</w:t>
      </w:r>
      <w:r w:rsidR="004F41EE">
        <w:t xml:space="preserve"> </w:t>
      </w:r>
      <w:r>
        <w:t>рассматриваем лишь чистое многообразие, мы остаемся с последовательностью как</w:t>
      </w:r>
      <w:r w:rsidR="004F41EE">
        <w:t xml:space="preserve"> </w:t>
      </w:r>
      <w:r>
        <w:t>таковой. «Натуральный числовой ряд» — это, по сути, алгоритм, построенный на одной</w:t>
      </w:r>
      <w:r w:rsidR="004F41EE">
        <w:t xml:space="preserve"> </w:t>
      </w:r>
      <w:r>
        <w:t xml:space="preserve">повторяющейся операции: «добавить </w:t>
      </w:r>
      <w:r>
        <w:rPr>
          <w:i/>
          <w:iCs/>
        </w:rPr>
        <w:t>следующий</w:t>
      </w:r>
      <w:r>
        <w:t xml:space="preserve"> элемент» (+1). Сама возможность</w:t>
      </w:r>
      <w:r w:rsidR="004F41EE">
        <w:t xml:space="preserve"> </w:t>
      </w:r>
      <w:r>
        <w:t>мыслить «следующий» элемент коренится в априорной структуре времени — в</w:t>
      </w:r>
      <w:r w:rsidR="004F41EE">
        <w:t xml:space="preserve"> </w:t>
      </w:r>
      <w:r>
        <w:t xml:space="preserve">отношении </w:t>
      </w:r>
      <w:r>
        <w:rPr>
          <w:b/>
          <w:bCs/>
        </w:rPr>
        <w:t>«до»</w:t>
      </w:r>
      <w:r>
        <w:t xml:space="preserve"> и </w:t>
      </w:r>
      <w:r>
        <w:rPr>
          <w:b/>
          <w:bCs/>
        </w:rPr>
        <w:t>«после»</w:t>
      </w:r>
      <w:r>
        <w:t>.</w:t>
      </w:r>
      <w:r w:rsidR="004F41EE">
        <w:t xml:space="preserve"> </w:t>
      </w:r>
      <w:r>
        <w:t>Таким образом, математика — это не наука о «внешнем мире» и не игра ума. Это наука о</w:t>
      </w:r>
      <w:r w:rsidR="004F41EE">
        <w:t xml:space="preserve"> </w:t>
      </w:r>
      <w:r>
        <w:t>чистых формах нашей Чувственности (Sinnlichkeit). Она обладает такой достоверностью и</w:t>
      </w:r>
      <w:r w:rsidR="004F41EE">
        <w:t xml:space="preserve"> </w:t>
      </w:r>
      <w:r>
        <w:t xml:space="preserve">всеобщностью именно потому, что она исследует не </w:t>
      </w:r>
      <w:r>
        <w:rPr>
          <w:i/>
          <w:iCs/>
        </w:rPr>
        <w:t>случайное содержание опыта</w:t>
      </w:r>
      <w:r>
        <w:t>, а</w:t>
      </w:r>
      <w:r w:rsidR="004F41EE">
        <w:t xml:space="preserve"> </w:t>
      </w:r>
      <w:r>
        <w:rPr>
          <w:i/>
          <w:iCs/>
        </w:rPr>
        <w:t>универсальные и необходимые структуры</w:t>
      </w:r>
      <w:r>
        <w:t xml:space="preserve"> нашего созерцания (непосредственной</w:t>
      </w:r>
      <w:r w:rsidR="004F41EE">
        <w:t xml:space="preserve"> </w:t>
      </w:r>
      <w:r>
        <w:t xml:space="preserve">данности предмета). Предметом математики становится </w:t>
      </w:r>
      <w:r>
        <w:rPr>
          <w:i/>
          <w:iCs/>
        </w:rPr>
        <w:t>квази-предмет</w:t>
      </w:r>
      <w:r>
        <w:t xml:space="preserve"> — сама «рамка»</w:t>
      </w:r>
      <w:r w:rsidR="004F41EE">
        <w:t xml:space="preserve"> </w:t>
      </w:r>
      <w:r>
        <w:t>нашего восприятия. Эта идея, кстати, находит подтверждение в основаниях современной</w:t>
      </w:r>
      <w:r w:rsidR="004F41EE">
        <w:t xml:space="preserve"> </w:t>
      </w:r>
      <w:r>
        <w:t xml:space="preserve">математики, например, в </w:t>
      </w:r>
      <w:r>
        <w:rPr>
          <w:b/>
          <w:bCs/>
        </w:rPr>
        <w:t>аксиомах Пеано</w:t>
      </w:r>
      <w:r>
        <w:t>, где понятие «следующего» элемента является</w:t>
      </w:r>
      <w:r w:rsidR="004F41EE">
        <w:t xml:space="preserve"> </w:t>
      </w:r>
      <w:r>
        <w:t>одним из фундаментальных.</w:t>
      </w:r>
    </w:p>
    <w:p w14:paraId="771C8A73" w14:textId="77777777" w:rsidR="0086240D" w:rsidRDefault="0086240D" w:rsidP="004F41EE">
      <w:pPr>
        <w:pStyle w:val="Heading2"/>
      </w:pPr>
      <w:r>
        <w:t>«Круг достоверности»: взаимосвязь «интуитивного» и «конструкционного» знания</w:t>
      </w:r>
    </w:p>
    <w:p w14:paraId="1873C9D6" w14:textId="4552D064" w:rsidR="00886771" w:rsidRDefault="0086240D" w:rsidP="004F41EE">
      <w:pPr>
        <w:pStyle w:val="p1"/>
      </w:pPr>
      <w:r>
        <w:t xml:space="preserve">Итак, мы видим, что существуют два типа достоверности. Первый — </w:t>
      </w:r>
      <w:r>
        <w:rPr>
          <w:b/>
          <w:bCs/>
        </w:rPr>
        <w:t>«интуитивный»</w:t>
      </w:r>
      <w:r>
        <w:t>,</w:t>
      </w:r>
      <w:r w:rsidR="004F41EE">
        <w:t xml:space="preserve"> </w:t>
      </w:r>
      <w:r>
        <w:t>который мы обнаруживаем в априорных формах (Время, Пространство, математика).</w:t>
      </w:r>
      <w:r w:rsidR="004F41EE">
        <w:t xml:space="preserve"> </w:t>
      </w:r>
      <w:r>
        <w:t>Второй —</w:t>
      </w:r>
      <w:r>
        <w:rPr>
          <w:b/>
          <w:bCs/>
        </w:rPr>
        <w:t xml:space="preserve"> «конструкционный»</w:t>
      </w:r>
      <w:r>
        <w:t>, или эмпирический, который мы получаем из опыта, из</w:t>
      </w:r>
      <w:r w:rsidR="004F41EE">
        <w:t xml:space="preserve"> </w:t>
      </w:r>
      <w:r>
        <w:t xml:space="preserve">сходимости с фактами. Философия до </w:t>
      </w:r>
      <w:r>
        <w:rPr>
          <w:b/>
          <w:bCs/>
        </w:rPr>
        <w:t>Канта</w:t>
      </w:r>
      <w:r>
        <w:t xml:space="preserve">, например в лице </w:t>
      </w:r>
      <w:r>
        <w:rPr>
          <w:b/>
          <w:bCs/>
        </w:rPr>
        <w:t>Лейбница</w:t>
      </w:r>
      <w:r>
        <w:t>, строго</w:t>
      </w:r>
      <w:r w:rsidR="004F41EE">
        <w:t xml:space="preserve"> </w:t>
      </w:r>
      <w:r>
        <w:t>разделяла «истины разума» и «истины факта».</w:t>
      </w:r>
      <w:r w:rsidR="004F41EE">
        <w:t xml:space="preserve"> </w:t>
      </w:r>
      <w:r>
        <w:rPr>
          <w:b/>
          <w:bCs/>
        </w:rPr>
        <w:t>Кант</w:t>
      </w:r>
      <w:r>
        <w:t xml:space="preserve"> же показывает, что эти два типа достоверности </w:t>
      </w:r>
      <w:r>
        <w:rPr>
          <w:i/>
          <w:iCs/>
        </w:rPr>
        <w:t>неразрывно связаны в единой</w:t>
      </w:r>
      <w:r w:rsidR="004F41EE">
        <w:t xml:space="preserve"> </w:t>
      </w:r>
      <w:r>
        <w:rPr>
          <w:i/>
          <w:iCs/>
        </w:rPr>
        <w:t>круговой структуре</w:t>
      </w:r>
      <w:r>
        <w:t>. С одной стороны, априорные формы (Время и Пространство)</w:t>
      </w:r>
      <w:r w:rsidR="004F41EE">
        <w:t xml:space="preserve"> </w:t>
      </w:r>
      <w:r>
        <w:t>являются условием для любого опыта. Без них мы бы не смогли упорядочить наши</w:t>
      </w:r>
      <w:r w:rsidR="004F41EE">
        <w:t xml:space="preserve"> </w:t>
      </w:r>
      <w:r>
        <w:t>ощущения. С другой стороны, сами эти формы «активируются» и становятся нам</w:t>
      </w:r>
      <w:r w:rsidR="004F41EE">
        <w:t xml:space="preserve"> </w:t>
      </w:r>
      <w:r>
        <w:t>доступны только в момент столкновения с опытом. Нельзя сказать, что сначала было</w:t>
      </w:r>
      <w:r w:rsidR="004F41EE">
        <w:t xml:space="preserve"> </w:t>
      </w:r>
      <w:r>
        <w:t>«пустое» Время, а потом оно «заполнилось» опытом. Они возникают одновременно.</w:t>
      </w:r>
      <w:r w:rsidR="004F41EE">
        <w:t xml:space="preserve"> </w:t>
      </w:r>
      <w:r>
        <w:t>Форма является условием для содержания, но содержание является «триггером» для</w:t>
      </w:r>
      <w:r w:rsidR="004F41EE">
        <w:t xml:space="preserve"> </w:t>
      </w:r>
      <w:r>
        <w:t>активации формы. Они взаимно обусловливают и обосновывают друг друга.Мы, находясь «внутри» этого круга, часто не замечаем его структуры, полагая, что</w:t>
      </w:r>
      <w:r w:rsidR="004F41EE">
        <w:t xml:space="preserve"> </w:t>
      </w:r>
      <w:r>
        <w:t xml:space="preserve">«истины разума» и «истины опыта» существуют раздельно. </w:t>
      </w:r>
      <w:r>
        <w:rPr>
          <w:b/>
          <w:bCs/>
        </w:rPr>
        <w:t>Кант</w:t>
      </w:r>
      <w:r>
        <w:t xml:space="preserve"> же, занимая</w:t>
      </w:r>
      <w:r w:rsidR="004F41EE">
        <w:t xml:space="preserve"> </w:t>
      </w:r>
      <w:r>
        <w:rPr>
          <w:b/>
          <w:bCs/>
        </w:rPr>
        <w:t>трансцендентальную</w:t>
      </w:r>
      <w:r>
        <w:t xml:space="preserve"> </w:t>
      </w:r>
      <w:r>
        <w:lastRenderedPageBreak/>
        <w:t>позицию, показывает их глубинное единство. Его «учение о</w:t>
      </w:r>
      <w:r w:rsidR="004F41EE">
        <w:t xml:space="preserve"> </w:t>
      </w:r>
      <w:r>
        <w:t>Времени и Пространстве» — это не просто отвлеченная теория, а ключ к пониманию того,</w:t>
      </w:r>
      <w:r w:rsidR="004F41EE">
        <w:t xml:space="preserve"> </w:t>
      </w:r>
      <w:r>
        <w:t>как возможно достоверное знание. Он демонстрирует, что «интуитивная» достоверность</w:t>
      </w:r>
      <w:r w:rsidR="004F41EE">
        <w:t xml:space="preserve"> </w:t>
      </w:r>
      <w:r>
        <w:t>математики и «конструктивная» достоверность опыта — это две стороны одной медали,</w:t>
      </w:r>
      <w:r w:rsidR="004F41EE">
        <w:t xml:space="preserve"> </w:t>
      </w:r>
      <w:r>
        <w:t>две неразрывные составляющие общего процесса, который и определяет границы и</w:t>
      </w:r>
      <w:r w:rsidR="004F41EE">
        <w:t xml:space="preserve"> </w:t>
      </w:r>
      <w:r>
        <w:t>возможности человеческого познания.</w:t>
      </w:r>
    </w:p>
    <w:sectPr w:rsidR="00886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66678"/>
    <w:multiLevelType w:val="hybridMultilevel"/>
    <w:tmpl w:val="837A73D2"/>
    <w:lvl w:ilvl="0" w:tplc="05D04146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3764F"/>
    <w:multiLevelType w:val="hybridMultilevel"/>
    <w:tmpl w:val="660444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104A8"/>
    <w:multiLevelType w:val="hybridMultilevel"/>
    <w:tmpl w:val="B2BEAA36"/>
    <w:lvl w:ilvl="0" w:tplc="05D04146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A1FE7"/>
    <w:multiLevelType w:val="hybridMultilevel"/>
    <w:tmpl w:val="1DD838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64CBD"/>
    <w:multiLevelType w:val="hybridMultilevel"/>
    <w:tmpl w:val="5D1EA8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A87B65"/>
    <w:multiLevelType w:val="hybridMultilevel"/>
    <w:tmpl w:val="2B1ACE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A179A5"/>
    <w:multiLevelType w:val="hybridMultilevel"/>
    <w:tmpl w:val="FE3272C8"/>
    <w:lvl w:ilvl="0" w:tplc="05D04146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1354E"/>
    <w:multiLevelType w:val="hybridMultilevel"/>
    <w:tmpl w:val="67FC86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086589">
    <w:abstractNumId w:val="5"/>
  </w:num>
  <w:num w:numId="2" w16cid:durableId="1243640136">
    <w:abstractNumId w:val="4"/>
  </w:num>
  <w:num w:numId="3" w16cid:durableId="163665544">
    <w:abstractNumId w:val="7"/>
  </w:num>
  <w:num w:numId="4" w16cid:durableId="1272593982">
    <w:abstractNumId w:val="0"/>
  </w:num>
  <w:num w:numId="5" w16cid:durableId="52317213">
    <w:abstractNumId w:val="3"/>
  </w:num>
  <w:num w:numId="6" w16cid:durableId="1738942964">
    <w:abstractNumId w:val="1"/>
  </w:num>
  <w:num w:numId="7" w16cid:durableId="1270161318">
    <w:abstractNumId w:val="6"/>
  </w:num>
  <w:num w:numId="8" w16cid:durableId="2008746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0D"/>
    <w:rsid w:val="002906F1"/>
    <w:rsid w:val="00397DBF"/>
    <w:rsid w:val="004F41EE"/>
    <w:rsid w:val="007049B9"/>
    <w:rsid w:val="0086240D"/>
    <w:rsid w:val="00886771"/>
    <w:rsid w:val="009F60F1"/>
    <w:rsid w:val="00D26090"/>
    <w:rsid w:val="00E2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B9D4D1"/>
  <w15:chartTrackingRefBased/>
  <w15:docId w15:val="{1B5BB718-7D63-7042-92D7-4991E263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0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6240D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2">
    <w:name w:val="p2"/>
    <w:basedOn w:val="Normal"/>
    <w:rsid w:val="0086240D"/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character" w:customStyle="1" w:styleId="s1">
    <w:name w:val="s1"/>
    <w:basedOn w:val="DefaultParagraphFont"/>
    <w:rsid w:val="0086240D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86240D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DefaultParagraphFont"/>
    <w:rsid w:val="0086240D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2515</Words>
  <Characters>14339</Characters>
  <Application>Microsoft Office Word</Application>
  <DocSecurity>0</DocSecurity>
  <Lines>119</Lines>
  <Paragraphs>33</Paragraphs>
  <ScaleCrop>false</ScaleCrop>
  <Company/>
  <LinksUpToDate>false</LinksUpToDate>
  <CharactersWithSpaces>16821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4</cp:revision>
  <dcterms:created xsi:type="dcterms:W3CDTF">2026-02-02T05:33:00Z</dcterms:created>
  <dcterms:modified xsi:type="dcterms:W3CDTF">2026-02-02T05:41:00Z</dcterms:modified>
</cp:coreProperties>
</file>