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0D4F" w:rsidRPr="00660D4F" w:rsidRDefault="00660D4F" w:rsidP="00660D4F">
      <w:pPr>
        <w:rPr>
          <w:lang w:val="ru-RU"/>
        </w:rPr>
      </w:pPr>
      <w:r w:rsidRPr="00660D4F">
        <w:rPr>
          <w:lang w:val="ru-RU"/>
        </w:rPr>
        <w:t>#94. Переход от киников к стоикам: опыт Диогена как «экспериментальная лаборатория» для стоиков – «полевые» исследования, позволяющие понять, как возможно достичь невозмутимости (атараксии), не отрываясь от общества, и какие внутренние ресурсы для этого необходимы;</w:t>
      </w:r>
    </w:p>
    <w:p w:rsidR="00660D4F" w:rsidRPr="00660D4F" w:rsidRDefault="00660D4F" w:rsidP="00660D4F">
      <w:pPr>
        <w:rPr>
          <w:lang w:val="ru-RU"/>
        </w:rPr>
      </w:pPr>
      <w:r w:rsidRPr="00660D4F">
        <w:rPr>
          <w:lang w:val="ru-RU"/>
        </w:rPr>
        <w:t>#95. Стоицизм: человеческие «страсти» (патос) – это не внешние силы или врождённые ограничения, а результат наших собственных суждений и согласия (синкатафесис) с этими суждениями (Хрисипп);</w:t>
      </w:r>
    </w:p>
    <w:p w:rsidR="00660D4F" w:rsidRPr="00660D4F" w:rsidRDefault="00660D4F" w:rsidP="00660D4F">
      <w:pPr>
        <w:rPr>
          <w:lang w:val="ru-RU"/>
        </w:rPr>
      </w:pPr>
      <w:r w:rsidRPr="00660D4F">
        <w:rPr>
          <w:lang w:val="ru-RU"/>
        </w:rPr>
        <w:t>#96. Необходимость различать то, что находится в нашей власти (наши суждения, реакции, принятие или непринятие страстей) и то, что вне нашего контроля (обстоятельства, тело, репутация): страсти превращаются в проблему ровно тогда, когда мы ошибочно относим их к «внешней необходимости», а не к собственному решению поддаться тому или иному аффекту;</w:t>
      </w:r>
    </w:p>
    <w:p w:rsidR="00660D4F" w:rsidRPr="00660D4F" w:rsidRDefault="00660D4F" w:rsidP="00660D4F">
      <w:pPr>
        <w:rPr>
          <w:lang w:val="ru-RU"/>
        </w:rPr>
      </w:pPr>
      <w:r w:rsidRPr="00660D4F">
        <w:rPr>
          <w:lang w:val="ru-RU"/>
        </w:rPr>
        <w:t>#97. Состояние атараксии (отсутствие тревоги) у стоиков может быть доведено до апатии – свободы от страстей: это достигается не путём «борьбы с искушениями», как в христианской аскетической традиции, а возвращением к исходной «точке выбора», где мы ещё не согласились считать боль (люпе), страх (фобос), удовольствие (хедонэ), влечение (эпитимия) непреодолимыми ограничениями;</w:t>
      </w:r>
    </w:p>
    <w:p w:rsidR="00660D4F" w:rsidRPr="00660D4F" w:rsidRDefault="00660D4F" w:rsidP="00660D4F">
      <w:pPr>
        <w:rPr>
          <w:lang w:val="ru-RU"/>
        </w:rPr>
      </w:pPr>
      <w:r w:rsidRPr="00660D4F">
        <w:rPr>
          <w:lang w:val="ru-RU"/>
        </w:rPr>
        <w:t>#98. Переворот в логике познания: вместо умозрительного моделирования реальности («от третьего лица») и последующего поиска подходящего «образа действия», стоики исходят из образа действия («от первого лица»), а уже потом делают выводы о том, как устроена реальность: сначала – «что я могу сейчас предпринять?», и лишь затем – «какой должна быть реальность, чтобы эти действия стали возможны?»;</w:t>
      </w:r>
    </w:p>
    <w:p w:rsidR="00660D4F" w:rsidRPr="00660D4F" w:rsidRDefault="00660D4F" w:rsidP="00660D4F">
      <w:pPr>
        <w:rPr>
          <w:lang w:val="ru-RU"/>
        </w:rPr>
      </w:pPr>
      <w:r w:rsidRPr="00660D4F">
        <w:rPr>
          <w:lang w:val="ru-RU"/>
        </w:rPr>
        <w:t>#99. Практика освобождения от страстей (пример с физической болью): страдание существует только в актуальном мгновении, точке настоящего; всё остальное – добавленные нами воспоминания о прошлой боли и тревога о будущей; именно это искусственное «растягивание» страдания во времени и делает боль невыносимой и превращает во «внешнюю необходимость»; путь к освобождению от страстей – это устранение искусственной операции «суммирования» собственных переживаний, абстрагированных от отдельных моментов настоящего (Марк Аврелий).</w:t>
      </w:r>
    </w:p>
    <w:p w:rsidR="00660D4F" w:rsidRDefault="00660D4F" w:rsidP="00660D4F">
      <w:pPr>
        <w:rPr>
          <w:lang w:val="ru-RU"/>
        </w:rPr>
      </w:pPr>
      <w:r w:rsidRPr="00660D4F">
        <w:rPr>
          <w:lang w:val="ru-RU"/>
        </w:rPr>
        <w:t>#100. Мгновение настоящего, в котором существует реальная боль (переживание / аффект), мимолётно, неуловимо, и потому не обладает абсолютной властью над нами: практика освобождения означает возвращение к «точке выбора», где страсти для нас ещё «нейтральны», безразличны (адиафора) – предстают как результат суждений, с которыми мы можем согласиться или не согласиться.</w:t>
      </w:r>
    </w:p>
    <w:p w:rsidR="00A84B3D" w:rsidRDefault="00A84B3D" w:rsidP="00A84B3D">
      <w:pPr>
        <w:pStyle w:val="Heading2"/>
        <w:rPr>
          <w:lang w:val="ru-RU"/>
        </w:rPr>
      </w:pPr>
      <w:r w:rsidRPr="001226DE">
        <w:rPr>
          <w:lang w:val="ru-RU"/>
        </w:rPr>
        <w:t xml:space="preserve">Вопрос на понимание </w:t>
      </w:r>
      <w:r>
        <w:rPr>
          <w:lang w:val="ru-RU"/>
        </w:rPr>
        <w:t>предыдущего урока</w:t>
      </w:r>
    </w:p>
    <w:p w:rsidR="00A84B3D" w:rsidRPr="001226DE" w:rsidRDefault="00A84B3D" w:rsidP="00A84B3D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читал ли Диоген человека собакой? Нет, скорее он задавал вопрос о том, что есть человек. Он совершал постыдные действия, которые, будучи совершенными животным, не вызывали бы стыда. Смыл этих действий был в том, что все, что делал Диоген, на самом деле делает каждый человек, но делает это не публично. То есть постыдным является именно то, что Диоген делает эти действия на глазах у других. Другие люди эти же свои действия скрывают. Диоген указывал на то, что в человеке есть животное начало. Но что в нас есть помимо животного начала? В нас есть чувство взгляда на себя со стороны, которое порождает стыд, заставляя разыгрывать в социуме определенный спектакль, несущий искусственный, фиктивный характер. Итого, Диоген своими действиями ставит вопрос: что такое человек? Он старается ими разрушить 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lastRenderedPageBreak/>
        <w:t>искусственный спектакль, чтобы обнажить настоящее — животное начало. Он призывает показать, что ещё настоящего есть в человеке, кто животного начала.</w:t>
      </w:r>
    </w:p>
    <w:p w:rsidR="00A84B3D" w:rsidRDefault="00A84B3D" w:rsidP="00A84B3D">
      <w:pPr>
        <w:pStyle w:val="Heading2"/>
        <w:rPr>
          <w:lang w:val="ru-RU"/>
        </w:rPr>
      </w:pPr>
      <w:r>
        <w:rPr>
          <w:lang w:val="ru-RU"/>
        </w:rPr>
        <w:t>Цели античной этики</w:t>
      </w:r>
    </w:p>
    <w:p w:rsidR="008F45B6" w:rsidRPr="001226DE" w:rsidRDefault="001226DE" w:rsidP="008F45B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У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античной этики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было две цели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8F45B6" w:rsidRPr="001226DE" w:rsidRDefault="001226DE" w:rsidP="008F45B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ыбрать модель поведения для </w:t>
      </w:r>
      <w:r w:rsidR="008F45B6" w:rsidRPr="001226DE">
        <w:rPr>
          <w:rFonts w:ascii="Times New Roman" w:hAnsi="Times New Roman" w:cs="Times New Roman"/>
          <w:b/>
          <w:sz w:val="24"/>
          <w:szCs w:val="24"/>
          <w:lang w:val="ru-RU"/>
        </w:rPr>
        <w:t>меня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— как </w:t>
      </w:r>
      <w:r w:rsidR="008F45B6" w:rsidRPr="001226DE">
        <w:rPr>
          <w:rFonts w:ascii="Times New Roman" w:hAnsi="Times New Roman" w:cs="Times New Roman"/>
          <w:i/>
          <w:iCs/>
          <w:sz w:val="24"/>
          <w:szCs w:val="24"/>
          <w:lang w:val="ru-RU"/>
        </w:rPr>
        <w:t>мне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себя вести?</w:t>
      </w:r>
    </w:p>
    <w:p w:rsidR="001226DE" w:rsidRDefault="001226DE" w:rsidP="001226D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Ответить на один из двух главных вопросов философии — к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>то я?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>Кто принимает решения по принятию модели поведения?</w:t>
      </w:r>
    </w:p>
    <w:p w:rsidR="0075554A" w:rsidRDefault="00B8098C" w:rsidP="008F45B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Сами с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>тоики считали Диогена первым стоиком. Они изучали</w:t>
      </w:r>
      <w:r w:rsidR="00AB04C4">
        <w:rPr>
          <w:rFonts w:ascii="Times New Roman" w:hAnsi="Times New Roman" w:cs="Times New Roman"/>
          <w:sz w:val="24"/>
          <w:szCs w:val="24"/>
          <w:lang w:val="ru-RU"/>
        </w:rPr>
        <w:t xml:space="preserve"> его наследие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>, анализировали его</w:t>
      </w:r>
      <w:r w:rsidR="00AB04C4">
        <w:rPr>
          <w:rFonts w:ascii="Times New Roman" w:hAnsi="Times New Roman" w:cs="Times New Roman"/>
          <w:sz w:val="24"/>
          <w:szCs w:val="24"/>
          <w:lang w:val="ru-RU"/>
        </w:rPr>
        <w:t xml:space="preserve"> —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он был их фактурой. Диоген </w:t>
      </w:r>
      <w:r w:rsidR="00460B5C">
        <w:rPr>
          <w:rFonts w:ascii="Times New Roman" w:hAnsi="Times New Roman" w:cs="Times New Roman"/>
          <w:sz w:val="24"/>
          <w:szCs w:val="24"/>
          <w:lang w:val="ru-RU"/>
        </w:rPr>
        <w:t xml:space="preserve">своими действиями 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всегда как бы давал ответ на вопрос: «На что я способен? Каковы мои границы?», где «я» — это что-то непонятное, анонимное. Стоиков интересовали не только постыдные действия Диогена: зимой он обнимался со статуями, а летом катался в раскаленном песке. Как ему это удавалось? Всё это являлось материалом для ответа на вопрос, что </w:t>
      </w:r>
      <w:r w:rsidR="00460B5C">
        <w:rPr>
          <w:rFonts w:ascii="Times New Roman" w:hAnsi="Times New Roman" w:cs="Times New Roman"/>
          <w:sz w:val="24"/>
          <w:szCs w:val="24"/>
          <w:lang w:val="ru-RU"/>
        </w:rPr>
        <w:t>есть человек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75554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В том числе и на основе данной фактуры появилось учение о страстях </w:t>
      </w:r>
      <w:r w:rsidR="007D14FC" w:rsidRPr="007D14FC">
        <w:rPr>
          <w:rFonts w:ascii="Times New Roman" w:hAnsi="Times New Roman" w:cs="Times New Roman"/>
          <w:sz w:val="24"/>
          <w:szCs w:val="24"/>
          <w:lang w:val="ru-RU"/>
        </w:rPr>
        <w:t>πάθος</w:t>
      </w:r>
      <w:r w:rsidR="007D14F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D14FC" w:rsidRPr="007D14FC">
        <w:rPr>
          <w:rFonts w:ascii="Times New Roman" w:hAnsi="Times New Roman" w:cs="Times New Roman"/>
          <w:sz w:val="24"/>
          <w:szCs w:val="24"/>
          <w:lang w:val="ru-RU"/>
        </w:rPr>
        <w:t>[</w:t>
      </w:r>
      <w:r w:rsidR="008F45B6" w:rsidRPr="007D14FC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патос</w:t>
      </w:r>
      <w:r w:rsidR="007D14FC" w:rsidRPr="007D14FC">
        <w:rPr>
          <w:rFonts w:ascii="Times New Roman" w:hAnsi="Times New Roman" w:cs="Times New Roman"/>
          <w:sz w:val="24"/>
          <w:szCs w:val="24"/>
          <w:lang w:val="ru-RU"/>
        </w:rPr>
        <w:t>]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75554A" w:rsidRDefault="0075554A" w:rsidP="0075554A">
      <w:pPr>
        <w:pStyle w:val="Heading2"/>
        <w:rPr>
          <w:lang w:val="ru-RU"/>
        </w:rPr>
      </w:pPr>
      <w:r>
        <w:rPr>
          <w:lang w:val="ru-RU"/>
        </w:rPr>
        <w:t>Границы существования</w:t>
      </w:r>
    </w:p>
    <w:p w:rsidR="002A0839" w:rsidRDefault="008F45B6" w:rsidP="008F45B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26DE">
        <w:rPr>
          <w:rFonts w:ascii="Times New Roman" w:hAnsi="Times New Roman" w:cs="Times New Roman"/>
          <w:sz w:val="24"/>
          <w:szCs w:val="24"/>
          <w:lang w:val="ru-RU"/>
        </w:rPr>
        <w:t>Существует четыре основных патоса:</w:t>
      </w:r>
    </w:p>
    <w:p w:rsidR="002A0839" w:rsidRPr="002A0839" w:rsidRDefault="007D14FC" w:rsidP="002A08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Страх</w:t>
      </w:r>
      <w:r>
        <w:rPr>
          <w:rFonts w:ascii="Times New Roman" w:hAnsi="Times New Roman" w:cs="Times New Roman"/>
          <w:sz w:val="24"/>
          <w:szCs w:val="24"/>
        </w:rPr>
        <w:t xml:space="preserve"> — </w:t>
      </w:r>
      <w:r w:rsidRPr="007D14FC">
        <w:rPr>
          <w:rFonts w:ascii="Times New Roman" w:hAnsi="Times New Roman" w:cs="Times New Roman"/>
          <w:sz w:val="24"/>
          <w:szCs w:val="24"/>
          <w:lang w:val="ru-RU"/>
        </w:rPr>
        <w:t>φόβος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2A0839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фобос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2A0839" w:rsidRPr="002A0839" w:rsidRDefault="007D14FC" w:rsidP="002A08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Ж</w:t>
      </w:r>
      <w:r w:rsidRPr="002A0839">
        <w:rPr>
          <w:rFonts w:ascii="Times New Roman" w:hAnsi="Times New Roman" w:cs="Times New Roman"/>
          <w:sz w:val="24"/>
          <w:szCs w:val="24"/>
          <w:lang w:val="ru-RU"/>
        </w:rPr>
        <w:t>ажда, влечение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Pr="007D14FC">
        <w:rPr>
          <w:rFonts w:ascii="Times New Roman" w:hAnsi="Times New Roman" w:cs="Times New Roman"/>
          <w:sz w:val="24"/>
          <w:szCs w:val="24"/>
        </w:rPr>
        <w:t>ἐπιστήμη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2A0839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эпи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с</w:t>
      </w:r>
      <w:r w:rsidRPr="002A0839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темия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2A0839" w:rsidRPr="002A0839" w:rsidRDefault="007D14FC" w:rsidP="002A08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У</w:t>
      </w:r>
      <w:r w:rsidRPr="002A0839">
        <w:rPr>
          <w:rFonts w:ascii="Times New Roman" w:hAnsi="Times New Roman" w:cs="Times New Roman"/>
          <w:sz w:val="24"/>
          <w:szCs w:val="24"/>
          <w:lang w:val="ru-RU"/>
        </w:rPr>
        <w:t>довольствие</w:t>
      </w:r>
      <w:r>
        <w:rPr>
          <w:rFonts w:ascii="Times New Roman" w:hAnsi="Times New Roman" w:cs="Times New Roman"/>
          <w:sz w:val="24"/>
          <w:szCs w:val="24"/>
        </w:rPr>
        <w:t xml:space="preserve"> — </w:t>
      </w:r>
      <w:r w:rsidRPr="007D14FC">
        <w:rPr>
          <w:rFonts w:ascii="Times New Roman" w:hAnsi="Times New Roman" w:cs="Times New Roman"/>
          <w:sz w:val="24"/>
          <w:szCs w:val="24"/>
        </w:rPr>
        <w:t>ἡδονή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2A0839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хедонэ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8F45B6" w:rsidRPr="002A0839" w:rsidRDefault="007D14FC" w:rsidP="002A08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2A0839">
        <w:rPr>
          <w:rFonts w:ascii="Times New Roman" w:hAnsi="Times New Roman" w:cs="Times New Roman"/>
          <w:sz w:val="24"/>
          <w:szCs w:val="24"/>
          <w:lang w:val="ru-RU"/>
        </w:rPr>
        <w:t>корбь, страдание</w:t>
      </w:r>
      <w:r>
        <w:rPr>
          <w:rFonts w:ascii="Times New Roman" w:hAnsi="Times New Roman" w:cs="Times New Roman"/>
          <w:sz w:val="24"/>
          <w:szCs w:val="24"/>
        </w:rPr>
        <w:t xml:space="preserve"> — </w:t>
      </w:r>
      <w:r w:rsidRPr="007D14FC">
        <w:rPr>
          <w:rFonts w:ascii="Times New Roman" w:hAnsi="Times New Roman" w:cs="Times New Roman"/>
          <w:sz w:val="24"/>
          <w:szCs w:val="24"/>
        </w:rPr>
        <w:t>λύπη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2A0839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люпе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E42A61" w:rsidRDefault="008F45B6" w:rsidP="008F45B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26DE">
        <w:rPr>
          <w:rFonts w:ascii="Times New Roman" w:hAnsi="Times New Roman" w:cs="Times New Roman"/>
          <w:sz w:val="24"/>
          <w:szCs w:val="24"/>
          <w:lang w:val="ru-RU"/>
        </w:rPr>
        <w:t>Границы нашего существования определяют страсти</w:t>
      </w:r>
      <w:r w:rsidR="00831503">
        <w:rPr>
          <w:rFonts w:ascii="Times New Roman" w:hAnsi="Times New Roman" w:cs="Times New Roman"/>
          <w:sz w:val="24"/>
          <w:szCs w:val="24"/>
          <w:lang w:val="ru-RU"/>
        </w:rPr>
        <w:t>: м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ы чего-то боимся и ограничиваем себя от этого, нас к чему-то </w:t>
      </w:r>
      <w:r w:rsidR="00A35DD1" w:rsidRPr="001226DE">
        <w:rPr>
          <w:rFonts w:ascii="Times New Roman" w:hAnsi="Times New Roman" w:cs="Times New Roman"/>
          <w:sz w:val="24"/>
          <w:szCs w:val="24"/>
          <w:lang w:val="ru-RU"/>
        </w:rPr>
        <w:t>тянет,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и мы этого хотим. Один из ранних стоиков, </w:t>
      </w:r>
      <w:r w:rsidRPr="00A35DD1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Хрисипп</w:t>
      </w:r>
      <w:r w:rsidR="00E42A6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сказал, что страсти не являются неизменными, обязательными границами нашего существования. Страсти на самом деле это не непосредственно переживаемое нечто, не туман, не марево, окутывающее меня. Страсти — это некие </w:t>
      </w:r>
      <w:r w:rsidRPr="001226DE">
        <w:rPr>
          <w:rFonts w:ascii="Times New Roman" w:hAnsi="Times New Roman" w:cs="Times New Roman"/>
          <w:b/>
          <w:sz w:val="24"/>
          <w:szCs w:val="24"/>
          <w:lang w:val="ru-RU"/>
        </w:rPr>
        <w:t>суждения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>. Всегда, когда мы испытываем некую страсть, на самом деле есть момент, в который мы выносим суждение, и всегда у нас есть возможность с ним согласиться или не согласиться.</w:t>
      </w:r>
    </w:p>
    <w:p w:rsidR="00E42A61" w:rsidRDefault="008F45B6" w:rsidP="00E42A61">
      <w:pPr>
        <w:pStyle w:val="Quote"/>
        <w:rPr>
          <w:lang w:val="ru-RU"/>
        </w:rPr>
      </w:pPr>
      <w:r w:rsidRPr="001226DE">
        <w:rPr>
          <w:lang w:val="ru-RU"/>
        </w:rPr>
        <w:t>Например, мною овладел гнев, потому что я согласился на то, чтобы он мною овладел, вынесши суждение.</w:t>
      </w:r>
    </w:p>
    <w:p w:rsidR="008F45B6" w:rsidRPr="001226DE" w:rsidRDefault="008F45B6" w:rsidP="008F45B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26DE">
        <w:rPr>
          <w:rFonts w:ascii="Times New Roman" w:hAnsi="Times New Roman" w:cs="Times New Roman"/>
          <w:sz w:val="24"/>
          <w:szCs w:val="24"/>
          <w:lang w:val="ru-RU"/>
        </w:rPr>
        <w:t>Стоит подчеркнуть, что в отличии от христианства, где со страстями нужно бороться, стоицизм говорит о том, что на самом деле у человека есть момент, когда ему безразлична любая страсть, и отказ или соглашение от страсти сопряжены с усилием воли и делаются легко и без проблем. Речь здесь идёт не о некой технике, не о напряжении, а об отказе от того, чтобы делать некоторую операцию.</w:t>
      </w:r>
    </w:p>
    <w:p w:rsidR="008F45B6" w:rsidRPr="001226DE" w:rsidRDefault="008F45B6" w:rsidP="008F45B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26DE">
        <w:rPr>
          <w:rFonts w:ascii="Times New Roman" w:hAnsi="Times New Roman" w:cs="Times New Roman"/>
          <w:sz w:val="24"/>
          <w:szCs w:val="24"/>
          <w:lang w:val="ru-RU"/>
        </w:rPr>
        <w:t>Таким образом все вещи в мире можно разделить на два типа:</w:t>
      </w:r>
    </w:p>
    <w:p w:rsidR="008F45B6" w:rsidRPr="001226DE" w:rsidRDefault="00623675" w:rsidP="008F45B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</w:t>
      </w:r>
      <w:r w:rsidR="008F45B6" w:rsidRPr="001226DE">
        <w:rPr>
          <w:rFonts w:ascii="Times New Roman" w:hAnsi="Times New Roman" w:cs="Times New Roman"/>
          <w:sz w:val="24"/>
          <w:szCs w:val="24"/>
          <w:lang w:val="ru-RU"/>
        </w:rPr>
        <w:t>о, с чем я могу согласиться или не согласиться, то есть то, что в моей власти</w:t>
      </w:r>
    </w:p>
    <w:p w:rsidR="008F45B6" w:rsidRPr="001226DE" w:rsidRDefault="008F45B6" w:rsidP="008F45B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226DE">
        <w:rPr>
          <w:rFonts w:ascii="Times New Roman" w:hAnsi="Times New Roman" w:cs="Times New Roman"/>
          <w:sz w:val="24"/>
          <w:szCs w:val="24"/>
          <w:lang w:val="ru-RU"/>
        </w:rPr>
        <w:t>То, с чем я не могу согласиться или не согласиться, то есть вне моего контроля</w:t>
      </w:r>
    </w:p>
    <w:p w:rsidR="008F45B6" w:rsidRPr="001226DE" w:rsidRDefault="008F45B6" w:rsidP="008F45B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26DE">
        <w:rPr>
          <w:rFonts w:ascii="Times New Roman" w:hAnsi="Times New Roman" w:cs="Times New Roman"/>
          <w:sz w:val="24"/>
          <w:szCs w:val="24"/>
          <w:lang w:val="ru-RU"/>
        </w:rPr>
        <w:t>Разница между «отвлеченным знанием» и «этическим знанием» в том, что в первом случае сначала создается модель реальности, и затем на её основе формулируется образ действий. Стоики же на основе образа действий выводят модель реальности: если я что-то сделал и у меня получилось, то это будет информацией о реальности, ведь реальность позволила мне совершить эти действия. Если мне удается контролировать свои страсти</w:t>
      </w:r>
      <w:r w:rsidR="00F96AD9">
        <w:rPr>
          <w:rFonts w:ascii="Times New Roman" w:hAnsi="Times New Roman" w:cs="Times New Roman"/>
          <w:sz w:val="24"/>
          <w:szCs w:val="24"/>
          <w:lang w:val="ru-RU"/>
        </w:rPr>
        <w:t>, иными словами,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достичь</w:t>
      </w:r>
      <w:r w:rsidR="00F96A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96AD9" w:rsidRPr="00F96AD9">
        <w:rPr>
          <w:rFonts w:ascii="Times New Roman" w:hAnsi="Times New Roman" w:cs="Times New Roman"/>
          <w:sz w:val="24"/>
          <w:szCs w:val="24"/>
          <w:lang w:val="ru-RU"/>
        </w:rPr>
        <w:t>ἀπάθεια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96AD9" w:rsidRPr="00F96AD9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F96AD9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апати</w:t>
      </w:r>
      <w:r w:rsidR="00F96AD9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я</w:t>
      </w:r>
      <w:r w:rsidR="00F96AD9" w:rsidRPr="00F96AD9">
        <w:rPr>
          <w:rFonts w:ascii="Times New Roman" w:hAnsi="Times New Roman" w:cs="Times New Roman"/>
          <w:iCs/>
          <w:sz w:val="24"/>
          <w:szCs w:val="24"/>
          <w:lang w:val="ru-RU"/>
        </w:rPr>
        <w:t>]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, это что-то говорит мне о реальности. Как так устроена реальность, что мне удалось достичь </w:t>
      </w:r>
      <w:r w:rsidRPr="00F96AD9">
        <w:rPr>
          <w:rFonts w:ascii="Times New Roman" w:hAnsi="Times New Roman" w:cs="Times New Roman"/>
          <w:i/>
          <w:iCs/>
          <w:sz w:val="24"/>
          <w:szCs w:val="24"/>
          <w:lang w:val="ru-RU"/>
        </w:rPr>
        <w:t>апатии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>? Это можно назвать прото-материалистическим подходом.</w:t>
      </w:r>
    </w:p>
    <w:p w:rsidR="00F96AD9" w:rsidRDefault="00282CE7" w:rsidP="00282CE7">
      <w:pPr>
        <w:pStyle w:val="Heading2"/>
        <w:rPr>
          <w:lang w:val="ru-RU"/>
        </w:rPr>
      </w:pPr>
      <w:r>
        <w:rPr>
          <w:lang w:val="ru-RU"/>
        </w:rPr>
        <w:t>Марк Аврелий и больной палец</w:t>
      </w:r>
    </w:p>
    <w:p w:rsidR="008F45B6" w:rsidRPr="001226DE" w:rsidRDefault="008F45B6" w:rsidP="008F45B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Возьмем самую экстремальную страсть: </w:t>
      </w:r>
      <w:r w:rsidRPr="001226DE">
        <w:rPr>
          <w:rFonts w:ascii="Times New Roman" w:hAnsi="Times New Roman" w:cs="Times New Roman"/>
          <w:i/>
          <w:sz w:val="24"/>
          <w:szCs w:val="24"/>
          <w:lang w:val="ru-RU"/>
        </w:rPr>
        <w:t>люпе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— в смысле физического страдания. Как его вообще превратить в суждение? </w:t>
      </w:r>
      <w:r w:rsidR="0050557A">
        <w:rPr>
          <w:rFonts w:ascii="Times New Roman" w:hAnsi="Times New Roman" w:cs="Times New Roman"/>
          <w:sz w:val="24"/>
          <w:szCs w:val="24"/>
          <w:lang w:val="ru-RU"/>
        </w:rPr>
        <w:t>Для корректного объяснения прибегнем к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немного адаптированн</w:t>
      </w:r>
      <w:r w:rsidR="0050557A">
        <w:rPr>
          <w:rFonts w:ascii="Times New Roman" w:hAnsi="Times New Roman" w:cs="Times New Roman"/>
          <w:sz w:val="24"/>
          <w:szCs w:val="24"/>
          <w:lang w:val="ru-RU"/>
        </w:rPr>
        <w:t>ому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размышлени</w:t>
      </w:r>
      <w:r w:rsidR="0050557A">
        <w:rPr>
          <w:rFonts w:ascii="Times New Roman" w:hAnsi="Times New Roman" w:cs="Times New Roman"/>
          <w:sz w:val="24"/>
          <w:szCs w:val="24"/>
          <w:lang w:val="ru-RU"/>
        </w:rPr>
        <w:t>ю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22F55">
        <w:rPr>
          <w:rFonts w:ascii="Times New Roman" w:hAnsi="Times New Roman" w:cs="Times New Roman"/>
          <w:b/>
          <w:bCs/>
          <w:sz w:val="24"/>
          <w:szCs w:val="24"/>
          <w:lang w:val="ru-RU"/>
        </w:rPr>
        <w:t>Марка Аврелия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8F45B6" w:rsidRPr="001226DE" w:rsidRDefault="008F45B6" w:rsidP="008F45B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Допустим, у человека болит палец уже 30 минут, и будет болеть ещё минимум 20 минут, пока не подействует лекарство. Вопрос: сколько болит палец? Ответ: </w:t>
      </w:r>
      <w:r w:rsidRPr="001226DE">
        <w:rPr>
          <w:rFonts w:ascii="Times New Roman" w:hAnsi="Times New Roman" w:cs="Times New Roman"/>
          <w:i/>
          <w:sz w:val="24"/>
          <w:szCs w:val="24"/>
          <w:lang w:val="ru-RU"/>
        </w:rPr>
        <w:t>одно мгновение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. Боль (как и любая страсть) существует только в настоящем. Но, воспринимая боль, мы суммируем это чувство со всей прошедшей болью и со всей будущей. Получившаяся боль — это психологический конструкт, ведь та боль, которая была в прошлом, больше не существует (как больно! мой палец болит уже полчаса!), а будущая боль ещё не случилась (как больно! мне терпеть ещё 20 минут!). В этом нереальном «психологическом времени» человек придумывает себе усиленную боль, то есть выносит свое </w:t>
      </w:r>
      <w:r w:rsidRPr="001226DE">
        <w:rPr>
          <w:rFonts w:ascii="Times New Roman" w:hAnsi="Times New Roman" w:cs="Times New Roman"/>
          <w:i/>
          <w:sz w:val="24"/>
          <w:szCs w:val="24"/>
          <w:lang w:val="ru-RU"/>
        </w:rPr>
        <w:t>суждение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о боли.</w:t>
      </w:r>
    </w:p>
    <w:p w:rsidR="00E55F6A" w:rsidRDefault="008F45B6" w:rsidP="00E55F6A">
      <w:pPr>
        <w:pStyle w:val="Quote"/>
        <w:rPr>
          <w:lang w:val="ru-RU"/>
        </w:rPr>
      </w:pPr>
      <w:r w:rsidRPr="001226DE">
        <w:rPr>
          <w:lang w:val="ru-RU"/>
        </w:rPr>
        <w:t>Рассмотрим научный подход к этой проблеме. Введем ученого-экспериментатора и подключим к подопытному ЭЭГ. На чью сторону встанет ученый после замера сигналов? Марка Аврелия или обычного человека? Ответ: на сторону Марка Аврелия. Допустим, было зафиксировано 4 болевых импульса. Этот результат соответствует позиции Марка Аврелия: именно это он и утверждает! Сознание же в каждой точке суммирует три остальные точки боли, которых на самом деле не существует.</w:t>
      </w:r>
      <w:r w:rsidR="00E55F6A">
        <w:rPr>
          <w:lang w:val="ru-RU"/>
        </w:rPr>
        <w:t xml:space="preserve"> </w:t>
      </w:r>
      <w:r w:rsidRPr="001226DE">
        <w:rPr>
          <w:lang w:val="ru-RU"/>
        </w:rPr>
        <w:t>В итоге с точки зрения обыденного восприятия мы имеем 16 сигналов боли — по 4 в каждой точке. Таким образом, позиция Марка Аврелия скорее соответствует научному познанию, чем ему противоречит.</w:t>
      </w:r>
    </w:p>
    <w:p w:rsidR="00E55F6A" w:rsidRDefault="00E55F6A" w:rsidP="008F45B6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6F55A0" w:rsidRPr="006F55A0" w:rsidRDefault="00D331AE" w:rsidP="006F55A0">
      <w:pPr>
        <w:autoSpaceDE w:val="0"/>
        <w:autoSpaceDN w:val="0"/>
        <w:adjustRightInd w:val="0"/>
        <w:spacing w:after="0"/>
        <w:rPr>
          <w:rFonts w:ascii="Helvetica Neue" w:hAnsi="Helvetica Neue" w:cs="Helvetica Neue"/>
          <w:sz w:val="26"/>
          <w:szCs w:val="26"/>
          <w:lang w:val="ru-RU"/>
        </w:rPr>
      </w:pPr>
      <w:r>
        <w:rPr>
          <w:rFonts w:ascii="Helvetica Neue" w:hAnsi="Helvetica Neue" w:cs="Helvetica Neue"/>
          <w:noProof/>
          <w:sz w:val="26"/>
          <w:szCs w:val="26"/>
          <w:lang w:val="en-GB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68.45pt;height:125.85pt;rotation:90;mso-width-percent:0;mso-height-percent:0;mso-width-percent:0;mso-height-percent:0">
            <v:imagedata r:id="rId5" o:title=""/>
          </v:shape>
        </w:pict>
      </w:r>
    </w:p>
    <w:p w:rsidR="00E55F6A" w:rsidRDefault="00E55F6A" w:rsidP="008F45B6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32787" w:rsidRDefault="008F45B6" w:rsidP="008F45B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Но даже если это так, то боль в каждый момент времени все равно остается, пусть даже ее меньше, чем в «психологическом ее восприятии». Ведь то </w:t>
      </w:r>
      <w:r w:rsidRPr="001226DE">
        <w:rPr>
          <w:rFonts w:ascii="Times New Roman" w:hAnsi="Times New Roman" w:cs="Times New Roman"/>
          <w:i/>
          <w:sz w:val="24"/>
          <w:szCs w:val="24"/>
          <w:lang w:val="ru-RU"/>
        </w:rPr>
        <w:t>одно мгновение,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в течении которого испытывается боль, существует? На это Марк Аврелий отвечает: можем ли мы говорить, что это </w:t>
      </w:r>
      <w:r w:rsidRPr="001226DE">
        <w:rPr>
          <w:rFonts w:ascii="Times New Roman" w:hAnsi="Times New Roman" w:cs="Times New Roman"/>
          <w:i/>
          <w:sz w:val="24"/>
          <w:szCs w:val="24"/>
          <w:lang w:val="ru-RU"/>
        </w:rPr>
        <w:t>мгновение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есть? Есть ли настоящее как таковое? Если я попробую зафиксировать момент настоящего, я смогу описать его только неким интервалом: секунда, миллисекунда и т</w:t>
      </w:r>
      <w:r w:rsidR="008C5667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8C5667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226DE">
        <w:rPr>
          <w:rFonts w:ascii="Times New Roman" w:hAnsi="Times New Roman" w:cs="Times New Roman"/>
          <w:sz w:val="24"/>
          <w:szCs w:val="24"/>
          <w:lang w:val="ru-RU"/>
        </w:rPr>
        <w:t xml:space="preserve"> — все это отрезки времени, но не его мгновения. Если мы действительно сможем в своем восприятии стоически устранить прошлое и будущее, то будем поражены тем, насколько неуловимо настоящее мгновение. То, что я считаю настоящим, уже является прошлым.</w:t>
      </w:r>
    </w:p>
    <w:p w:rsidR="008F45B6" w:rsidRPr="001226DE" w:rsidRDefault="008F45B6" w:rsidP="00D32787">
      <w:pPr>
        <w:pStyle w:val="Quote"/>
        <w:rPr>
          <w:lang w:val="ru-RU"/>
        </w:rPr>
      </w:pPr>
      <w:r w:rsidRPr="001226DE">
        <w:rPr>
          <w:lang w:val="ru-RU"/>
        </w:rPr>
        <w:t>Ещё один пример: музыка, она вводит нас в какие-то эмоциональные состояния только когда мы воспринимаем её как нечто целостное, когда как восприятие непосредственно звука в конкретный миг настоящего не принесет никакой эмоции.</w:t>
      </w:r>
    </w:p>
    <w:p w:rsidR="007E11B2" w:rsidRPr="001226DE" w:rsidRDefault="007E11B2" w:rsidP="008F45B6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7E11B2" w:rsidRPr="001226D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C801E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AE307A">
      <w:start w:val="1"/>
      <w:numFmt w:val="decimal"/>
      <w:lvlText w:val=""/>
      <w:lvlJc w:val="left"/>
    </w:lvl>
    <w:lvl w:ilvl="2" w:tplc="1020EF8E">
      <w:start w:val="1"/>
      <w:numFmt w:val="decimal"/>
      <w:lvlText w:val=""/>
      <w:lvlJc w:val="left"/>
    </w:lvl>
    <w:lvl w:ilvl="3" w:tplc="C39A84FA">
      <w:start w:val="1"/>
      <w:numFmt w:val="decimal"/>
      <w:lvlText w:val=""/>
      <w:lvlJc w:val="left"/>
    </w:lvl>
    <w:lvl w:ilvl="4" w:tplc="E9CCE19C">
      <w:start w:val="1"/>
      <w:numFmt w:val="decimal"/>
      <w:lvlText w:val=""/>
      <w:lvlJc w:val="left"/>
    </w:lvl>
    <w:lvl w:ilvl="5" w:tplc="B65A33DC">
      <w:start w:val="1"/>
      <w:numFmt w:val="decimal"/>
      <w:lvlText w:val=""/>
      <w:lvlJc w:val="left"/>
    </w:lvl>
    <w:lvl w:ilvl="6" w:tplc="F0882000">
      <w:start w:val="1"/>
      <w:numFmt w:val="decimal"/>
      <w:lvlText w:val=""/>
      <w:lvlJc w:val="left"/>
    </w:lvl>
    <w:lvl w:ilvl="7" w:tplc="169A999C">
      <w:start w:val="1"/>
      <w:numFmt w:val="decimal"/>
      <w:lvlText w:val=""/>
      <w:lvlJc w:val="left"/>
    </w:lvl>
    <w:lvl w:ilvl="8" w:tplc="624A501C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CADABB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743FDC">
      <w:start w:val="1"/>
      <w:numFmt w:val="decimal"/>
      <w:lvlText w:val=""/>
      <w:lvlJc w:val="left"/>
    </w:lvl>
    <w:lvl w:ilvl="2" w:tplc="340E8142">
      <w:start w:val="1"/>
      <w:numFmt w:val="decimal"/>
      <w:lvlText w:val=""/>
      <w:lvlJc w:val="left"/>
    </w:lvl>
    <w:lvl w:ilvl="3" w:tplc="30208B4C">
      <w:start w:val="1"/>
      <w:numFmt w:val="decimal"/>
      <w:lvlText w:val=""/>
      <w:lvlJc w:val="left"/>
    </w:lvl>
    <w:lvl w:ilvl="4" w:tplc="579A162C">
      <w:start w:val="1"/>
      <w:numFmt w:val="decimal"/>
      <w:lvlText w:val=""/>
      <w:lvlJc w:val="left"/>
    </w:lvl>
    <w:lvl w:ilvl="5" w:tplc="18746074">
      <w:start w:val="1"/>
      <w:numFmt w:val="decimal"/>
      <w:lvlText w:val=""/>
      <w:lvlJc w:val="left"/>
    </w:lvl>
    <w:lvl w:ilvl="6" w:tplc="CFFEDEE8">
      <w:start w:val="1"/>
      <w:numFmt w:val="decimal"/>
      <w:lvlText w:val=""/>
      <w:lvlJc w:val="left"/>
    </w:lvl>
    <w:lvl w:ilvl="7" w:tplc="FC642886">
      <w:start w:val="1"/>
      <w:numFmt w:val="decimal"/>
      <w:lvlText w:val=""/>
      <w:lvlJc w:val="left"/>
    </w:lvl>
    <w:lvl w:ilvl="8" w:tplc="E08E66C4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C974FB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F431AC">
      <w:start w:val="1"/>
      <w:numFmt w:val="decimal"/>
      <w:lvlText w:val=""/>
      <w:lvlJc w:val="left"/>
    </w:lvl>
    <w:lvl w:ilvl="2" w:tplc="FB48903C">
      <w:start w:val="1"/>
      <w:numFmt w:val="decimal"/>
      <w:lvlText w:val=""/>
      <w:lvlJc w:val="left"/>
    </w:lvl>
    <w:lvl w:ilvl="3" w:tplc="F6F830DC">
      <w:start w:val="1"/>
      <w:numFmt w:val="decimal"/>
      <w:lvlText w:val=""/>
      <w:lvlJc w:val="left"/>
    </w:lvl>
    <w:lvl w:ilvl="4" w:tplc="CBECC798">
      <w:start w:val="1"/>
      <w:numFmt w:val="decimal"/>
      <w:lvlText w:val=""/>
      <w:lvlJc w:val="left"/>
    </w:lvl>
    <w:lvl w:ilvl="5" w:tplc="A9444340">
      <w:start w:val="1"/>
      <w:numFmt w:val="decimal"/>
      <w:lvlText w:val=""/>
      <w:lvlJc w:val="left"/>
    </w:lvl>
    <w:lvl w:ilvl="6" w:tplc="3B5CCCB6">
      <w:start w:val="1"/>
      <w:numFmt w:val="decimal"/>
      <w:lvlText w:val=""/>
      <w:lvlJc w:val="left"/>
    </w:lvl>
    <w:lvl w:ilvl="7" w:tplc="068684D2">
      <w:start w:val="1"/>
      <w:numFmt w:val="decimal"/>
      <w:lvlText w:val=""/>
      <w:lvlJc w:val="left"/>
    </w:lvl>
    <w:lvl w:ilvl="8" w:tplc="DD0211AC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B6A08C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C2A2B6">
      <w:start w:val="1"/>
      <w:numFmt w:val="decimal"/>
      <w:lvlText w:val=""/>
      <w:lvlJc w:val="left"/>
    </w:lvl>
    <w:lvl w:ilvl="2" w:tplc="C4D8376E">
      <w:start w:val="1"/>
      <w:numFmt w:val="decimal"/>
      <w:lvlText w:val=""/>
      <w:lvlJc w:val="left"/>
    </w:lvl>
    <w:lvl w:ilvl="3" w:tplc="DEF288E4">
      <w:start w:val="1"/>
      <w:numFmt w:val="decimal"/>
      <w:lvlText w:val=""/>
      <w:lvlJc w:val="left"/>
    </w:lvl>
    <w:lvl w:ilvl="4" w:tplc="210ACF1C">
      <w:start w:val="1"/>
      <w:numFmt w:val="decimal"/>
      <w:lvlText w:val=""/>
      <w:lvlJc w:val="left"/>
    </w:lvl>
    <w:lvl w:ilvl="5" w:tplc="F746D656">
      <w:start w:val="1"/>
      <w:numFmt w:val="decimal"/>
      <w:lvlText w:val=""/>
      <w:lvlJc w:val="left"/>
    </w:lvl>
    <w:lvl w:ilvl="6" w:tplc="5A48EB38">
      <w:start w:val="1"/>
      <w:numFmt w:val="decimal"/>
      <w:lvlText w:val=""/>
      <w:lvlJc w:val="left"/>
    </w:lvl>
    <w:lvl w:ilvl="7" w:tplc="51B0216A">
      <w:start w:val="1"/>
      <w:numFmt w:val="decimal"/>
      <w:lvlText w:val=""/>
      <w:lvlJc w:val="left"/>
    </w:lvl>
    <w:lvl w:ilvl="8" w:tplc="372AC45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DF01B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88DC90">
      <w:start w:val="1"/>
      <w:numFmt w:val="decimal"/>
      <w:lvlText w:val=""/>
      <w:lvlJc w:val="left"/>
    </w:lvl>
    <w:lvl w:ilvl="2" w:tplc="223E0D36">
      <w:start w:val="1"/>
      <w:numFmt w:val="decimal"/>
      <w:lvlText w:val=""/>
      <w:lvlJc w:val="left"/>
    </w:lvl>
    <w:lvl w:ilvl="3" w:tplc="1CCC3150">
      <w:start w:val="1"/>
      <w:numFmt w:val="decimal"/>
      <w:lvlText w:val=""/>
      <w:lvlJc w:val="left"/>
    </w:lvl>
    <w:lvl w:ilvl="4" w:tplc="35E86CD2">
      <w:start w:val="1"/>
      <w:numFmt w:val="decimal"/>
      <w:lvlText w:val=""/>
      <w:lvlJc w:val="left"/>
    </w:lvl>
    <w:lvl w:ilvl="5" w:tplc="4A96AD7A">
      <w:start w:val="1"/>
      <w:numFmt w:val="decimal"/>
      <w:lvlText w:val=""/>
      <w:lvlJc w:val="left"/>
    </w:lvl>
    <w:lvl w:ilvl="6" w:tplc="C6DC9EE6">
      <w:start w:val="1"/>
      <w:numFmt w:val="decimal"/>
      <w:lvlText w:val=""/>
      <w:lvlJc w:val="left"/>
    </w:lvl>
    <w:lvl w:ilvl="7" w:tplc="82A0A338">
      <w:start w:val="1"/>
      <w:numFmt w:val="decimal"/>
      <w:lvlText w:val=""/>
      <w:lvlJc w:val="left"/>
    </w:lvl>
    <w:lvl w:ilvl="8" w:tplc="3E4068C8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9404CB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EAC5CE">
      <w:start w:val="1"/>
      <w:numFmt w:val="decimal"/>
      <w:lvlText w:val=""/>
      <w:lvlJc w:val="left"/>
    </w:lvl>
    <w:lvl w:ilvl="2" w:tplc="093C87C8">
      <w:start w:val="1"/>
      <w:numFmt w:val="decimal"/>
      <w:lvlText w:val=""/>
      <w:lvlJc w:val="left"/>
    </w:lvl>
    <w:lvl w:ilvl="3" w:tplc="AD062EBA">
      <w:start w:val="1"/>
      <w:numFmt w:val="decimal"/>
      <w:lvlText w:val=""/>
      <w:lvlJc w:val="left"/>
    </w:lvl>
    <w:lvl w:ilvl="4" w:tplc="E7566400">
      <w:start w:val="1"/>
      <w:numFmt w:val="decimal"/>
      <w:lvlText w:val=""/>
      <w:lvlJc w:val="left"/>
    </w:lvl>
    <w:lvl w:ilvl="5" w:tplc="CA467BC8">
      <w:start w:val="1"/>
      <w:numFmt w:val="decimal"/>
      <w:lvlText w:val=""/>
      <w:lvlJc w:val="left"/>
    </w:lvl>
    <w:lvl w:ilvl="6" w:tplc="164E28A4">
      <w:start w:val="1"/>
      <w:numFmt w:val="decimal"/>
      <w:lvlText w:val=""/>
      <w:lvlJc w:val="left"/>
    </w:lvl>
    <w:lvl w:ilvl="7" w:tplc="90EC4D66">
      <w:start w:val="1"/>
      <w:numFmt w:val="decimal"/>
      <w:lvlText w:val=""/>
      <w:lvlJc w:val="left"/>
    </w:lvl>
    <w:lvl w:ilvl="8" w:tplc="A2D07F22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B43619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2603D8">
      <w:start w:val="1"/>
      <w:numFmt w:val="decimal"/>
      <w:lvlText w:val=""/>
      <w:lvlJc w:val="left"/>
    </w:lvl>
    <w:lvl w:ilvl="2" w:tplc="E618D03A">
      <w:start w:val="1"/>
      <w:numFmt w:val="decimal"/>
      <w:lvlText w:val=""/>
      <w:lvlJc w:val="left"/>
    </w:lvl>
    <w:lvl w:ilvl="3" w:tplc="DDA47BBC">
      <w:start w:val="1"/>
      <w:numFmt w:val="decimal"/>
      <w:lvlText w:val=""/>
      <w:lvlJc w:val="left"/>
    </w:lvl>
    <w:lvl w:ilvl="4" w:tplc="78943228">
      <w:start w:val="1"/>
      <w:numFmt w:val="decimal"/>
      <w:lvlText w:val=""/>
      <w:lvlJc w:val="left"/>
    </w:lvl>
    <w:lvl w:ilvl="5" w:tplc="B87E51AE">
      <w:start w:val="1"/>
      <w:numFmt w:val="decimal"/>
      <w:lvlText w:val=""/>
      <w:lvlJc w:val="left"/>
    </w:lvl>
    <w:lvl w:ilvl="6" w:tplc="F0F48B0C">
      <w:start w:val="1"/>
      <w:numFmt w:val="decimal"/>
      <w:lvlText w:val=""/>
      <w:lvlJc w:val="left"/>
    </w:lvl>
    <w:lvl w:ilvl="7" w:tplc="F1225A8A">
      <w:start w:val="1"/>
      <w:numFmt w:val="decimal"/>
      <w:lvlText w:val=""/>
      <w:lvlJc w:val="left"/>
    </w:lvl>
    <w:lvl w:ilvl="8" w:tplc="C652EBB8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620015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894D672">
      <w:start w:val="1"/>
      <w:numFmt w:val="decimal"/>
      <w:lvlText w:val=""/>
      <w:lvlJc w:val="left"/>
    </w:lvl>
    <w:lvl w:ilvl="2" w:tplc="6B7295AE">
      <w:start w:val="1"/>
      <w:numFmt w:val="decimal"/>
      <w:lvlText w:val=""/>
      <w:lvlJc w:val="left"/>
    </w:lvl>
    <w:lvl w:ilvl="3" w:tplc="B52AC4DE">
      <w:start w:val="1"/>
      <w:numFmt w:val="decimal"/>
      <w:lvlText w:val=""/>
      <w:lvlJc w:val="left"/>
    </w:lvl>
    <w:lvl w:ilvl="4" w:tplc="EB6AEA66">
      <w:start w:val="1"/>
      <w:numFmt w:val="decimal"/>
      <w:lvlText w:val=""/>
      <w:lvlJc w:val="left"/>
    </w:lvl>
    <w:lvl w:ilvl="5" w:tplc="E508EBDE">
      <w:start w:val="1"/>
      <w:numFmt w:val="decimal"/>
      <w:lvlText w:val=""/>
      <w:lvlJc w:val="left"/>
    </w:lvl>
    <w:lvl w:ilvl="6" w:tplc="6B50674A">
      <w:start w:val="1"/>
      <w:numFmt w:val="decimal"/>
      <w:lvlText w:val=""/>
      <w:lvlJc w:val="left"/>
    </w:lvl>
    <w:lvl w:ilvl="7" w:tplc="144E6AF6">
      <w:start w:val="1"/>
      <w:numFmt w:val="decimal"/>
      <w:lvlText w:val=""/>
      <w:lvlJc w:val="left"/>
    </w:lvl>
    <w:lvl w:ilvl="8" w:tplc="B7F6F562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A74A62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F84256">
      <w:start w:val="1"/>
      <w:numFmt w:val="decimal"/>
      <w:lvlText w:val=""/>
      <w:lvlJc w:val="left"/>
    </w:lvl>
    <w:lvl w:ilvl="2" w:tplc="5218DC54">
      <w:start w:val="1"/>
      <w:numFmt w:val="decimal"/>
      <w:lvlText w:val=""/>
      <w:lvlJc w:val="left"/>
    </w:lvl>
    <w:lvl w:ilvl="3" w:tplc="372E545A">
      <w:start w:val="1"/>
      <w:numFmt w:val="decimal"/>
      <w:lvlText w:val=""/>
      <w:lvlJc w:val="left"/>
    </w:lvl>
    <w:lvl w:ilvl="4" w:tplc="6374DD28">
      <w:start w:val="1"/>
      <w:numFmt w:val="decimal"/>
      <w:lvlText w:val=""/>
      <w:lvlJc w:val="left"/>
    </w:lvl>
    <w:lvl w:ilvl="5" w:tplc="FFBA0BE8">
      <w:start w:val="1"/>
      <w:numFmt w:val="decimal"/>
      <w:lvlText w:val=""/>
      <w:lvlJc w:val="left"/>
    </w:lvl>
    <w:lvl w:ilvl="6" w:tplc="39EEDB24">
      <w:start w:val="1"/>
      <w:numFmt w:val="decimal"/>
      <w:lvlText w:val=""/>
      <w:lvlJc w:val="left"/>
    </w:lvl>
    <w:lvl w:ilvl="7" w:tplc="6D40B432">
      <w:start w:val="1"/>
      <w:numFmt w:val="decimal"/>
      <w:lvlText w:val=""/>
      <w:lvlJc w:val="left"/>
    </w:lvl>
    <w:lvl w:ilvl="8" w:tplc="608C3124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E38CF3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78A608">
      <w:start w:val="1"/>
      <w:numFmt w:val="decimal"/>
      <w:lvlText w:val=""/>
      <w:lvlJc w:val="left"/>
    </w:lvl>
    <w:lvl w:ilvl="2" w:tplc="18DE3FF2">
      <w:start w:val="1"/>
      <w:numFmt w:val="decimal"/>
      <w:lvlText w:val=""/>
      <w:lvlJc w:val="left"/>
    </w:lvl>
    <w:lvl w:ilvl="3" w:tplc="79AE78C2">
      <w:start w:val="1"/>
      <w:numFmt w:val="decimal"/>
      <w:lvlText w:val=""/>
      <w:lvlJc w:val="left"/>
    </w:lvl>
    <w:lvl w:ilvl="4" w:tplc="402EAAB0">
      <w:start w:val="1"/>
      <w:numFmt w:val="decimal"/>
      <w:lvlText w:val=""/>
      <w:lvlJc w:val="left"/>
    </w:lvl>
    <w:lvl w:ilvl="5" w:tplc="B30A2F02">
      <w:start w:val="1"/>
      <w:numFmt w:val="decimal"/>
      <w:lvlText w:val=""/>
      <w:lvlJc w:val="left"/>
    </w:lvl>
    <w:lvl w:ilvl="6" w:tplc="D12E72C4">
      <w:start w:val="1"/>
      <w:numFmt w:val="decimal"/>
      <w:lvlText w:val=""/>
      <w:lvlJc w:val="left"/>
    </w:lvl>
    <w:lvl w:ilvl="7" w:tplc="34A87050">
      <w:start w:val="1"/>
      <w:numFmt w:val="decimal"/>
      <w:lvlText w:val=""/>
      <w:lvlJc w:val="left"/>
    </w:lvl>
    <w:lvl w:ilvl="8" w:tplc="08B6A158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1ABC0F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CEFE14">
      <w:start w:val="1"/>
      <w:numFmt w:val="decimal"/>
      <w:lvlText w:val=""/>
      <w:lvlJc w:val="left"/>
    </w:lvl>
    <w:lvl w:ilvl="2" w:tplc="CBFCFE84">
      <w:start w:val="1"/>
      <w:numFmt w:val="decimal"/>
      <w:lvlText w:val=""/>
      <w:lvlJc w:val="left"/>
    </w:lvl>
    <w:lvl w:ilvl="3" w:tplc="B6CC2F84">
      <w:start w:val="1"/>
      <w:numFmt w:val="decimal"/>
      <w:lvlText w:val=""/>
      <w:lvlJc w:val="left"/>
    </w:lvl>
    <w:lvl w:ilvl="4" w:tplc="2F66EB9C">
      <w:start w:val="1"/>
      <w:numFmt w:val="decimal"/>
      <w:lvlText w:val=""/>
      <w:lvlJc w:val="left"/>
    </w:lvl>
    <w:lvl w:ilvl="5" w:tplc="78EEC680">
      <w:start w:val="1"/>
      <w:numFmt w:val="decimal"/>
      <w:lvlText w:val=""/>
      <w:lvlJc w:val="left"/>
    </w:lvl>
    <w:lvl w:ilvl="6" w:tplc="C3C4CF18">
      <w:start w:val="1"/>
      <w:numFmt w:val="decimal"/>
      <w:lvlText w:val=""/>
      <w:lvlJc w:val="left"/>
    </w:lvl>
    <w:lvl w:ilvl="7" w:tplc="8606117A">
      <w:start w:val="1"/>
      <w:numFmt w:val="decimal"/>
      <w:lvlText w:val=""/>
      <w:lvlJc w:val="left"/>
    </w:lvl>
    <w:lvl w:ilvl="8" w:tplc="EC202A0C">
      <w:start w:val="1"/>
      <w:numFmt w:val="decimal"/>
      <w:lvlText w:val=""/>
      <w:lvlJc w:val="left"/>
    </w:lvl>
  </w:abstractNum>
  <w:abstractNum w:abstractNumId="11" w15:restartNumberingAfterBreak="0">
    <w:nsid w:val="53AD6BB8"/>
    <w:multiLevelType w:val="hybridMultilevel"/>
    <w:tmpl w:val="64C66A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286741">
    <w:abstractNumId w:val="0"/>
  </w:num>
  <w:num w:numId="2" w16cid:durableId="1350063897">
    <w:abstractNumId w:val="1"/>
  </w:num>
  <w:num w:numId="3" w16cid:durableId="1876385684">
    <w:abstractNumId w:val="2"/>
  </w:num>
  <w:num w:numId="4" w16cid:durableId="719667025">
    <w:abstractNumId w:val="3"/>
  </w:num>
  <w:num w:numId="5" w16cid:durableId="707949878">
    <w:abstractNumId w:val="4"/>
  </w:num>
  <w:num w:numId="6" w16cid:durableId="321467925">
    <w:abstractNumId w:val="5"/>
  </w:num>
  <w:num w:numId="7" w16cid:durableId="836730091">
    <w:abstractNumId w:val="6"/>
  </w:num>
  <w:num w:numId="8" w16cid:durableId="1378312194">
    <w:abstractNumId w:val="7"/>
  </w:num>
  <w:num w:numId="9" w16cid:durableId="1668752548">
    <w:abstractNumId w:val="8"/>
  </w:num>
  <w:num w:numId="10" w16cid:durableId="906452042">
    <w:abstractNumId w:val="9"/>
  </w:num>
  <w:num w:numId="11" w16cid:durableId="648556483">
    <w:abstractNumId w:val="10"/>
  </w:num>
  <w:num w:numId="12" w16cid:durableId="18305175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1B2"/>
    <w:rsid w:val="00040510"/>
    <w:rsid w:val="001226DE"/>
    <w:rsid w:val="001D60B7"/>
    <w:rsid w:val="001F6239"/>
    <w:rsid w:val="00282CE7"/>
    <w:rsid w:val="002A0839"/>
    <w:rsid w:val="00322F55"/>
    <w:rsid w:val="003E15F1"/>
    <w:rsid w:val="00404EF8"/>
    <w:rsid w:val="00460B5C"/>
    <w:rsid w:val="0050557A"/>
    <w:rsid w:val="005069BF"/>
    <w:rsid w:val="00623675"/>
    <w:rsid w:val="00660D4F"/>
    <w:rsid w:val="006F55A0"/>
    <w:rsid w:val="00732B08"/>
    <w:rsid w:val="0075554A"/>
    <w:rsid w:val="007D14FC"/>
    <w:rsid w:val="007E11B2"/>
    <w:rsid w:val="00831503"/>
    <w:rsid w:val="008C5667"/>
    <w:rsid w:val="008F45B6"/>
    <w:rsid w:val="00A35DD1"/>
    <w:rsid w:val="00A84B3D"/>
    <w:rsid w:val="00AB04C4"/>
    <w:rsid w:val="00B8098C"/>
    <w:rsid w:val="00D32787"/>
    <w:rsid w:val="00D331AE"/>
    <w:rsid w:val="00DA2C8A"/>
    <w:rsid w:val="00E42A61"/>
    <w:rsid w:val="00E55F6A"/>
    <w:rsid w:val="00F9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23712D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083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42A6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A6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1308</Words>
  <Characters>7460</Characters>
  <Application>Microsoft Office Word</Application>
  <DocSecurity>0</DocSecurity>
  <Lines>62</Lines>
  <Paragraphs>17</Paragraphs>
  <ScaleCrop>false</ScaleCrop>
  <Company/>
  <LinksUpToDate>false</LinksUpToDate>
  <CharactersWithSpaces>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27</cp:revision>
  <dcterms:created xsi:type="dcterms:W3CDTF">2025-06-23T10:00:00Z</dcterms:created>
  <dcterms:modified xsi:type="dcterms:W3CDTF">2025-06-28T19:16:00Z</dcterms:modified>
</cp:coreProperties>
</file>