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D66F8A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133A64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133A64">
        <w:rPr>
          <w:color w:val="1F4E79" w:themeColor="accent1" w:themeShade="80"/>
          <w:sz w:val="52"/>
          <w:szCs w:val="52"/>
        </w:rPr>
        <w:t>S</w:t>
      </w:r>
      <w:r w:rsidR="000C2D53" w:rsidRPr="00133A64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133A64">
        <w:rPr>
          <w:color w:val="1F4E79" w:themeColor="accent1" w:themeShade="80"/>
          <w:sz w:val="52"/>
          <w:szCs w:val="52"/>
        </w:rPr>
        <w:t xml:space="preserve">funkcionalnosti </w:t>
      </w:r>
      <w:r w:rsidR="004E52BD" w:rsidRPr="00133A64">
        <w:rPr>
          <w:color w:val="1F4E79" w:themeColor="accent1" w:themeShade="80"/>
          <w:sz w:val="52"/>
          <w:szCs w:val="52"/>
        </w:rPr>
        <w:t>administracije</w:t>
      </w:r>
      <w:r w:rsidR="0090637A" w:rsidRPr="00133A64">
        <w:rPr>
          <w:color w:val="1F4E79" w:themeColor="accent1" w:themeShade="80"/>
          <w:sz w:val="52"/>
          <w:szCs w:val="52"/>
        </w:rPr>
        <w:t xml:space="preserve"> sajta</w:t>
      </w:r>
    </w:p>
    <w:p w:rsidR="00E8739E" w:rsidRPr="002B040F" w:rsidRDefault="00822FF2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</w:t>
      </w:r>
      <w:r w:rsidR="00595621">
        <w:rPr>
          <w:color w:val="2E74B5" w:themeColor="accent1" w:themeShade="BF"/>
          <w:sz w:val="48"/>
          <w:szCs w:val="48"/>
          <w:lang w:val="sr-Latn-RS"/>
        </w:rPr>
        <w:t>2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790"/>
        <w:gridCol w:w="2425"/>
      </w:tblGrid>
      <w:tr w:rsidR="005D75A1" w:rsidTr="00261376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79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790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425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133A64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1798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790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5" w:type="dxa"/>
            <w:vAlign w:val="center"/>
          </w:tcPr>
          <w:p w:rsidR="005D75A1" w:rsidRPr="00BF1E2C" w:rsidRDefault="005D75A1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822FF2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296CB0">
              <w:rPr>
                <w:lang w:val="sr-Latn-RS"/>
              </w:rPr>
              <w:t>.04.2016.</w:t>
            </w:r>
          </w:p>
        </w:tc>
        <w:tc>
          <w:tcPr>
            <w:tcW w:w="1798" w:type="dxa"/>
            <w:vAlign w:val="center"/>
          </w:tcPr>
          <w:p w:rsidR="005D75A1" w:rsidRDefault="00296CB0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790" w:type="dxa"/>
            <w:vAlign w:val="center"/>
          </w:tcPr>
          <w:p w:rsidR="005D75A1" w:rsidRDefault="00296CB0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Sitne ispravke</w:t>
            </w:r>
            <w:r w:rsidR="00261376">
              <w:rPr>
                <w:lang w:val="sr-Latn-RS"/>
              </w:rPr>
              <w:t xml:space="preserve"> u tačkama</w:t>
            </w:r>
            <w:r w:rsidR="00DC462D">
              <w:rPr>
                <w:lang w:val="sr-Latn-RS"/>
              </w:rPr>
              <w:t xml:space="preserve"> </w:t>
            </w:r>
            <w:r w:rsidR="00261376">
              <w:rPr>
                <w:lang w:val="sr-Latn-RS"/>
              </w:rPr>
              <w:t xml:space="preserve">2.2.1.3 i </w:t>
            </w:r>
            <w:r w:rsidR="00DC462D">
              <w:rPr>
                <w:lang w:val="sr-Latn-RS"/>
              </w:rPr>
              <w:t>2.2.3</w:t>
            </w:r>
          </w:p>
        </w:tc>
        <w:tc>
          <w:tcPr>
            <w:tcW w:w="2425" w:type="dxa"/>
            <w:vAlign w:val="center"/>
          </w:tcPr>
          <w:p w:rsidR="005D75A1" w:rsidRDefault="00296CB0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D34897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20</w:t>
            </w:r>
            <w:r w:rsidR="00374242">
              <w:rPr>
                <w:lang w:val="sr-Latn-RS"/>
              </w:rPr>
              <w:t>.06.2016.</w:t>
            </w:r>
          </w:p>
        </w:tc>
        <w:tc>
          <w:tcPr>
            <w:tcW w:w="1798" w:type="dxa"/>
            <w:vAlign w:val="center"/>
          </w:tcPr>
          <w:p w:rsidR="005D75A1" w:rsidRDefault="00374242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790" w:type="dxa"/>
            <w:vAlign w:val="center"/>
          </w:tcPr>
          <w:p w:rsidR="005D75A1" w:rsidRDefault="00374242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Dodate tačke</w:t>
            </w:r>
            <w:r w:rsidR="005F2B18">
              <w:rPr>
                <w:lang w:val="sr-Latn-RS"/>
              </w:rPr>
              <w:t xml:space="preserve"> 2.2.3.2, </w:t>
            </w:r>
            <w:r>
              <w:rPr>
                <w:lang w:val="sr-Latn-RS"/>
              </w:rPr>
              <w:t>2.2.4</w:t>
            </w:r>
            <w:r w:rsidR="005F2B18">
              <w:rPr>
                <w:lang w:val="sr-Latn-RS"/>
              </w:rPr>
              <w:t xml:space="preserve"> i 2.2.5</w:t>
            </w:r>
            <w:r>
              <w:rPr>
                <w:lang w:val="sr-Latn-RS"/>
              </w:rPr>
              <w:t>, izmenjene posledice</w:t>
            </w:r>
          </w:p>
        </w:tc>
        <w:tc>
          <w:tcPr>
            <w:tcW w:w="2425" w:type="dxa"/>
            <w:vAlign w:val="center"/>
          </w:tcPr>
          <w:p w:rsidR="005D75A1" w:rsidRDefault="00374242" w:rsidP="00296CB0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790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425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790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425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790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425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</w:tr>
      <w:tr w:rsidR="005D75A1" w:rsidTr="00261376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1798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790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  <w:tc>
          <w:tcPr>
            <w:tcW w:w="2425" w:type="dxa"/>
            <w:vAlign w:val="center"/>
          </w:tcPr>
          <w:p w:rsidR="005D75A1" w:rsidRDefault="005D75A1" w:rsidP="00296CB0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374242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24" w:history="1">
        <w:r w:rsidR="00374242" w:rsidRPr="0058025A">
          <w:rPr>
            <w:rStyle w:val="Hyperlink"/>
            <w:noProof/>
          </w:rPr>
          <w:t>1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Uvod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_Toc454143524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25" w:history="1">
        <w:r w:rsidR="00374242" w:rsidRPr="0058025A">
          <w:rPr>
            <w:rStyle w:val="Hyperlink"/>
            <w:noProof/>
          </w:rPr>
          <w:t>1.1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Rezime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_Toc454143525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26" w:history="1">
        <w:r w:rsidR="00374242" w:rsidRPr="0058025A">
          <w:rPr>
            <w:rStyle w:val="Hyperlink"/>
            <w:noProof/>
          </w:rPr>
          <w:t>1.2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Namena dokumenta i ciljne grupe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_Toc454143526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27" w:history="1">
        <w:r w:rsidR="00374242" w:rsidRPr="0058025A">
          <w:rPr>
            <w:rStyle w:val="Hyperlink"/>
            <w:noProof/>
          </w:rPr>
          <w:t>1.3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Reference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_Toc454143527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Style w:val="Hyperlink"/>
          <w:noProof/>
        </w:rPr>
      </w:pPr>
      <w:hyperlink w:anchor="_Toc454143528" w:history="1">
        <w:r w:rsidR="00374242" w:rsidRPr="0058025A">
          <w:rPr>
            <w:rStyle w:val="Hyperlink"/>
            <w:noProof/>
          </w:rPr>
          <w:t>1.4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Otvorena pitanja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_Toc454143528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Pr="00374242" w:rsidRDefault="00374242" w:rsidP="00374242"/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29" w:history="1">
        <w:r w:rsidR="00374242" w:rsidRPr="0058025A">
          <w:rPr>
            <w:rStyle w:val="Hyperlink"/>
            <w:noProof/>
          </w:rPr>
          <w:t>2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Scenario administracije sajta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_Toc454143529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30" w:history="1">
        <w:r w:rsidR="00374242" w:rsidRPr="0058025A">
          <w:rPr>
            <w:rStyle w:val="Hyperlink"/>
            <w:noProof/>
          </w:rPr>
          <w:t>2.1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Kratak opis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_Toc454143530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31" w:history="1">
        <w:r w:rsidR="00374242" w:rsidRPr="0058025A">
          <w:rPr>
            <w:rStyle w:val="Hyperlink"/>
            <w:noProof/>
          </w:rPr>
          <w:t>2.2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Tok događaja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_Toc454143531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4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32" w:history="1">
        <w:r w:rsidR="00374242" w:rsidRPr="0058025A">
          <w:rPr>
            <w:rStyle w:val="Hyperlink"/>
            <w:noProof/>
          </w:rPr>
          <w:t>2.3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Posebni zahtevi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_Toc454143532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7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33" w:history="1">
        <w:r w:rsidR="00374242" w:rsidRPr="0058025A">
          <w:rPr>
            <w:rStyle w:val="Hyperlink"/>
            <w:noProof/>
          </w:rPr>
          <w:t>2.4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Preduslovi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_Toc454143533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7</w:t>
        </w:r>
        <w:r w:rsidR="00374242">
          <w:rPr>
            <w:noProof/>
            <w:webHidden/>
          </w:rPr>
          <w:fldChar w:fldCharType="end"/>
        </w:r>
      </w:hyperlink>
    </w:p>
    <w:p w:rsidR="00374242" w:rsidRDefault="008B61C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54143534" w:history="1">
        <w:r w:rsidR="00374242" w:rsidRPr="0058025A">
          <w:rPr>
            <w:rStyle w:val="Hyperlink"/>
            <w:noProof/>
          </w:rPr>
          <w:t>2.5</w:t>
        </w:r>
        <w:r w:rsidR="00374242">
          <w:rPr>
            <w:rFonts w:asciiTheme="minorHAnsi" w:eastAsiaTheme="minorEastAsia" w:hAnsiTheme="minorHAnsi"/>
            <w:noProof/>
            <w:sz w:val="22"/>
          </w:rPr>
          <w:tab/>
        </w:r>
        <w:r w:rsidR="00374242" w:rsidRPr="0058025A">
          <w:rPr>
            <w:rStyle w:val="Hyperlink"/>
            <w:noProof/>
          </w:rPr>
          <w:t>Posledice</w:t>
        </w:r>
        <w:r w:rsidR="00374242">
          <w:rPr>
            <w:noProof/>
            <w:webHidden/>
          </w:rPr>
          <w:tab/>
        </w:r>
        <w:r w:rsidR="00374242">
          <w:rPr>
            <w:noProof/>
            <w:webHidden/>
          </w:rPr>
          <w:fldChar w:fldCharType="begin"/>
        </w:r>
        <w:r w:rsidR="00374242">
          <w:rPr>
            <w:noProof/>
            <w:webHidden/>
          </w:rPr>
          <w:instrText xml:space="preserve"> PAGEREF _Toc454143534 \h </w:instrText>
        </w:r>
        <w:r w:rsidR="00374242">
          <w:rPr>
            <w:noProof/>
            <w:webHidden/>
          </w:rPr>
        </w:r>
        <w:r w:rsidR="00374242">
          <w:rPr>
            <w:noProof/>
            <w:webHidden/>
          </w:rPr>
          <w:fldChar w:fldCharType="separate"/>
        </w:r>
        <w:r w:rsidR="00374242">
          <w:rPr>
            <w:noProof/>
            <w:webHidden/>
          </w:rPr>
          <w:t>7</w:t>
        </w:r>
        <w:r w:rsidR="00374242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54143524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54143525"/>
      <w:r w:rsidRPr="002B040F">
        <w:t>Rezime</w:t>
      </w:r>
      <w:bookmarkEnd w:id="2"/>
      <w:bookmarkEnd w:id="3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4E52BD">
        <w:t>administracije</w:t>
      </w:r>
      <w:r w:rsidR="0090637A">
        <w:t xml:space="preserve"> sajta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54143526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54143527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F34DE4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54143528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E2535C" w:rsidP="00E2535C">
      <w:pPr>
        <w:ind w:firstLine="576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54143529"/>
      <w:r>
        <w:t xml:space="preserve">Scenario </w:t>
      </w:r>
      <w:r w:rsidR="004E52BD">
        <w:t>administracije sajta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54143530"/>
      <w:r w:rsidRPr="00DA59B6">
        <w:rPr>
          <w:lang w:val="en-US"/>
        </w:rPr>
        <w:t>Kratak opis</w:t>
      </w:r>
      <w:bookmarkEnd w:id="9"/>
    </w:p>
    <w:p w:rsidR="00DA59B6" w:rsidRPr="004E52BD" w:rsidRDefault="004E52BD" w:rsidP="004E52BD">
      <w:pPr>
        <w:spacing w:after="120"/>
        <w:ind w:firstLine="576"/>
        <w:rPr>
          <w:lang w:val="sr-Latn-RS"/>
        </w:rPr>
      </w:pPr>
      <w:r w:rsidRPr="00155E92">
        <w:rPr>
          <w:lang w:val="sr-Latn-RS"/>
        </w:rPr>
        <w:t>Prijavljeni administrator ima pristup posebnoj stranici za adm</w:t>
      </w:r>
      <w:r>
        <w:rPr>
          <w:lang w:val="sr-Latn-RS"/>
        </w:rPr>
        <w:t xml:space="preserve">inistraciju. Može da </w:t>
      </w:r>
      <w:r w:rsidRPr="00155E92">
        <w:rPr>
          <w:lang w:val="sr-Latn-RS"/>
        </w:rPr>
        <w:t xml:space="preserve">dodaje i briše naloge </w:t>
      </w:r>
      <w:r>
        <w:rPr>
          <w:lang w:val="sr-Latn-RS"/>
        </w:rPr>
        <w:t>urednika, i da uskrati nalog registrovanim korisnicima koj</w:t>
      </w:r>
      <w:r w:rsidR="00595621">
        <w:rPr>
          <w:lang w:val="sr-Latn-RS"/>
        </w:rPr>
        <w:t>i</w:t>
      </w:r>
      <w:r>
        <w:rPr>
          <w:lang w:val="sr-Latn-RS"/>
        </w:rPr>
        <w:t xml:space="preserve"> </w:t>
      </w:r>
      <w:r w:rsidR="00595621">
        <w:rPr>
          <w:lang w:val="sr-Latn-RS"/>
        </w:rPr>
        <w:t>su</w:t>
      </w:r>
      <w:r>
        <w:rPr>
          <w:lang w:val="sr-Latn-RS"/>
        </w:rPr>
        <w:t xml:space="preserve"> </w:t>
      </w:r>
      <w:r w:rsidR="00595621">
        <w:rPr>
          <w:lang w:val="sr-Latn-RS"/>
        </w:rPr>
        <w:t>prijavljeni</w:t>
      </w:r>
      <w:r>
        <w:rPr>
          <w:lang w:val="sr-Latn-RS"/>
        </w:rPr>
        <w:t xml:space="preserve"> zbog neprimerenih komentara. 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54143531"/>
      <w:r w:rsidRPr="00DA59B6">
        <w:rPr>
          <w:lang w:val="en-US"/>
        </w:rPr>
        <w:t>Tok događaja</w:t>
      </w:r>
      <w:bookmarkEnd w:id="10"/>
    </w:p>
    <w:p w:rsidR="00717E6F" w:rsidRPr="004608F4" w:rsidRDefault="004E52BD" w:rsidP="00FD25D8">
      <w:pPr>
        <w:ind w:firstLine="576"/>
      </w:pPr>
      <w:r>
        <w:t>Administrator</w:t>
      </w:r>
      <w:r w:rsidR="00717E6F" w:rsidRPr="004608F4">
        <w:t xml:space="preserve"> bira jedan od mogućih scenarija.</w:t>
      </w:r>
    </w:p>
    <w:p w:rsidR="00717E6F" w:rsidRPr="00133A64" w:rsidRDefault="004608F4" w:rsidP="00FD25D8">
      <w:pPr>
        <w:ind w:firstLine="576"/>
        <w:rPr>
          <w:color w:val="3E89CE"/>
          <w:sz w:val="28"/>
          <w:u w:val="single"/>
        </w:rPr>
      </w:pPr>
      <w:r w:rsidRPr="00133A64">
        <w:rPr>
          <w:color w:val="3E89CE"/>
          <w:sz w:val="28"/>
          <w:u w:val="single"/>
        </w:rPr>
        <w:t xml:space="preserve">2.2.1 </w:t>
      </w:r>
      <w:r w:rsidR="0090637A" w:rsidRPr="00133A64">
        <w:rPr>
          <w:color w:val="3E89CE"/>
          <w:sz w:val="28"/>
          <w:u w:val="single"/>
        </w:rPr>
        <w:t xml:space="preserve">Dodavanje </w:t>
      </w:r>
      <w:r w:rsidR="004E52BD" w:rsidRPr="00133A64">
        <w:rPr>
          <w:color w:val="3E89CE"/>
          <w:sz w:val="28"/>
          <w:u w:val="single"/>
        </w:rPr>
        <w:t>naloga urednika</w:t>
      </w:r>
    </w:p>
    <w:p w:rsidR="004E52BD" w:rsidRPr="00133A64" w:rsidRDefault="004E52BD" w:rsidP="004E52BD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</w:rPr>
        <w:t>2.2.</w:t>
      </w:r>
      <w:r w:rsidR="00C57ED6" w:rsidRPr="00133A64">
        <w:rPr>
          <w:color w:val="3E89CE"/>
          <w:sz w:val="26"/>
          <w:szCs w:val="26"/>
        </w:rPr>
        <w:t>1</w:t>
      </w:r>
      <w:r w:rsidRPr="00133A64">
        <w:rPr>
          <w:color w:val="3E89CE"/>
          <w:sz w:val="26"/>
          <w:szCs w:val="26"/>
        </w:rPr>
        <w:t>.1 Administrator uspešno dodaje urednika</w:t>
      </w:r>
    </w:p>
    <w:p w:rsidR="004608F4" w:rsidRPr="004E52BD" w:rsidRDefault="004608F4" w:rsidP="004E52BD">
      <w:pPr>
        <w:ind w:left="864"/>
      </w:pPr>
      <w:r w:rsidRPr="004E52BD">
        <w:t xml:space="preserve">1. </w:t>
      </w:r>
      <w:r w:rsidR="004E52BD" w:rsidRPr="004E52BD">
        <w:t xml:space="preserve">Administrator odlazi na stranicu za </w:t>
      </w:r>
      <w:r w:rsidR="00560478">
        <w:t>uređivanje</w:t>
      </w:r>
      <w:r w:rsidR="004E52BD" w:rsidRPr="004E52BD">
        <w:t xml:space="preserve"> urednika</w:t>
      </w:r>
    </w:p>
    <w:p w:rsidR="004E52BD" w:rsidRDefault="004608F4" w:rsidP="004E52BD">
      <w:pPr>
        <w:ind w:left="864"/>
      </w:pPr>
      <w:r w:rsidRPr="004E52BD">
        <w:t>2.</w:t>
      </w:r>
      <w:r w:rsidR="004E52BD">
        <w:t xml:space="preserve"> Adm</w:t>
      </w:r>
      <w:r w:rsidR="007D1F2C">
        <w:t xml:space="preserve">inistrator unosi korisničko ime, </w:t>
      </w:r>
      <w:r w:rsidR="00560478">
        <w:t xml:space="preserve">lozinku, </w:t>
      </w:r>
      <w:r w:rsidR="007D1F2C">
        <w:t>e-mail</w:t>
      </w:r>
      <w:r w:rsidR="00595621">
        <w:t>, ime, prezime, pol i godište</w:t>
      </w:r>
      <w:r w:rsidR="007D1F2C">
        <w:t xml:space="preserve"> </w:t>
      </w:r>
      <w:r w:rsidR="004E52BD">
        <w:t>novog urednika</w:t>
      </w:r>
    </w:p>
    <w:p w:rsidR="004608F4" w:rsidRDefault="004E52BD" w:rsidP="004E52BD">
      <w:pPr>
        <w:ind w:left="864"/>
      </w:pPr>
      <w:r>
        <w:t>3. Administrator pritiska dugme “Potvrdi”</w:t>
      </w:r>
      <w:r w:rsidR="004608F4">
        <w:t xml:space="preserve"> </w:t>
      </w:r>
    </w:p>
    <w:p w:rsidR="00C57ED6" w:rsidRPr="00133A64" w:rsidRDefault="007D1F2C" w:rsidP="00C57ED6">
      <w:pPr>
        <w:ind w:firstLine="720"/>
        <w:rPr>
          <w:color w:val="3E89CE"/>
          <w:sz w:val="26"/>
          <w:szCs w:val="26"/>
        </w:rPr>
      </w:pPr>
      <w:r w:rsidRPr="00133A64">
        <w:rPr>
          <w:color w:val="3E89CE"/>
          <w:sz w:val="26"/>
          <w:szCs w:val="26"/>
        </w:rPr>
        <w:t>2.2.1.</w:t>
      </w:r>
      <w:r w:rsidR="00560478">
        <w:rPr>
          <w:color w:val="3E89CE"/>
          <w:sz w:val="26"/>
          <w:szCs w:val="26"/>
        </w:rPr>
        <w:t>2</w:t>
      </w:r>
      <w:r w:rsidR="00C57ED6" w:rsidRPr="00133A64">
        <w:rPr>
          <w:color w:val="3E89CE"/>
          <w:sz w:val="26"/>
          <w:szCs w:val="26"/>
        </w:rPr>
        <w:t xml:space="preserve"> Administrator ne unosi sve podatke</w:t>
      </w:r>
    </w:p>
    <w:p w:rsidR="00C57ED6" w:rsidRPr="007D1F2C" w:rsidRDefault="00C57ED6" w:rsidP="00C57ED6">
      <w:pPr>
        <w:ind w:left="864"/>
      </w:pPr>
      <w:r w:rsidRPr="007D1F2C">
        <w:t xml:space="preserve">1. </w:t>
      </w:r>
      <w:r w:rsidR="007D1F2C" w:rsidRPr="007D1F2C">
        <w:t>Akcija</w:t>
      </w:r>
      <w:r w:rsidRPr="007D1F2C">
        <w:t xml:space="preserve"> 1 </w:t>
      </w:r>
      <w:r w:rsidR="007D1F2C" w:rsidRPr="007D1F2C">
        <w:t>ista</w:t>
      </w:r>
      <w:r w:rsidRPr="007D1F2C">
        <w:t xml:space="preserve"> kao u scenariju 2.2.1</w:t>
      </w:r>
      <w:r w:rsidR="007D1F2C" w:rsidRPr="007D1F2C">
        <w:t>.1</w:t>
      </w:r>
    </w:p>
    <w:p w:rsidR="00C57ED6" w:rsidRPr="007D1F2C" w:rsidRDefault="00C57ED6" w:rsidP="00C57ED6">
      <w:pPr>
        <w:ind w:left="864"/>
      </w:pPr>
      <w:r w:rsidRPr="007D1F2C">
        <w:t>2. Administrator pritiska dugme za registraciju a nije uneo sve podatke</w:t>
      </w:r>
    </w:p>
    <w:p w:rsidR="00C57ED6" w:rsidRPr="007D1F2C" w:rsidRDefault="00C57ED6" w:rsidP="00261376">
      <w:pPr>
        <w:ind w:left="864"/>
        <w:rPr>
          <w:lang w:val="sr-Latn-RS"/>
        </w:rPr>
      </w:pPr>
      <w:r w:rsidRPr="007D1F2C">
        <w:lastRenderedPageBreak/>
        <w:t>3. Administratoru se prikazuje poruka “</w:t>
      </w:r>
      <w:r w:rsidRPr="007D1F2C">
        <w:rPr>
          <w:lang w:val="sr-Latn-RS"/>
        </w:rPr>
        <w:t>Morate da unesete sve podatke“</w:t>
      </w:r>
      <w:r w:rsidR="00261376">
        <w:rPr>
          <w:lang w:val="sr-Latn-RS"/>
        </w:rPr>
        <w:t xml:space="preserve"> </w:t>
      </w:r>
      <w:r w:rsidR="00261376" w:rsidRPr="00261376">
        <w:rPr>
          <w:lang w:val="sr-Latn-RS"/>
        </w:rPr>
        <w:t>sa naznakom koje podatke nije uneo</w:t>
      </w:r>
    </w:p>
    <w:p w:rsidR="00C57ED6" w:rsidRPr="00133A64" w:rsidRDefault="007D1F2C" w:rsidP="00C57ED6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  <w:lang w:val="sr-Latn-RS"/>
        </w:rPr>
        <w:t>2.2.1.</w:t>
      </w:r>
      <w:r w:rsidR="00560478">
        <w:rPr>
          <w:color w:val="3E89CE"/>
          <w:sz w:val="26"/>
          <w:szCs w:val="26"/>
          <w:lang w:val="sr-Latn-RS"/>
        </w:rPr>
        <w:t>3</w:t>
      </w:r>
      <w:r w:rsidR="00C57ED6" w:rsidRPr="00133A64">
        <w:rPr>
          <w:color w:val="3E89CE"/>
          <w:sz w:val="26"/>
          <w:szCs w:val="26"/>
          <w:lang w:val="sr-Latn-RS"/>
        </w:rPr>
        <w:t xml:space="preserve"> Administrator unosi e-mail u pogrešnom formatu</w:t>
      </w:r>
    </w:p>
    <w:p w:rsidR="00C57ED6" w:rsidRPr="007D1F2C" w:rsidRDefault="00C57ED6" w:rsidP="00C57ED6">
      <w:pPr>
        <w:ind w:left="864"/>
      </w:pPr>
      <w:r w:rsidRPr="007D1F2C">
        <w:t>1. Akcije 1, 2 i 3 iste kao u scenariju 2.2.1</w:t>
      </w:r>
      <w:r w:rsidR="007D1F2C" w:rsidRPr="007D1F2C">
        <w:t>.1</w:t>
      </w:r>
      <w:r w:rsidRPr="007D1F2C">
        <w:t>, s tim što je e-mail unet u pogrešnom formatu</w:t>
      </w:r>
    </w:p>
    <w:p w:rsidR="00C57ED6" w:rsidRPr="007D1F2C" w:rsidRDefault="00C57ED6" w:rsidP="00C57ED6">
      <w:pPr>
        <w:ind w:left="864"/>
        <w:rPr>
          <w:lang w:val="sr-Latn-RS"/>
        </w:rPr>
      </w:pPr>
      <w:r w:rsidRPr="007D1F2C">
        <w:t>2. Administratoru se prikazuje poruka “</w:t>
      </w:r>
      <w:r w:rsidRPr="007D1F2C">
        <w:rPr>
          <w:lang w:val="sr-Latn-RS"/>
        </w:rPr>
        <w:t>Morate da unesete e-mail u ispravnom formatu“</w:t>
      </w:r>
    </w:p>
    <w:p w:rsidR="00C57ED6" w:rsidRPr="00133A64" w:rsidRDefault="007D1F2C" w:rsidP="00C57ED6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  <w:lang w:val="sr-Latn-RS"/>
        </w:rPr>
        <w:t>2.2.1.</w:t>
      </w:r>
      <w:r w:rsidR="00560478">
        <w:rPr>
          <w:color w:val="3E89CE"/>
          <w:sz w:val="26"/>
          <w:szCs w:val="26"/>
          <w:lang w:val="sr-Latn-RS"/>
        </w:rPr>
        <w:t>4</w:t>
      </w:r>
      <w:r w:rsidR="00C57ED6" w:rsidRPr="00133A64">
        <w:rPr>
          <w:color w:val="3E89CE"/>
          <w:sz w:val="26"/>
          <w:szCs w:val="26"/>
          <w:lang w:val="sr-Latn-RS"/>
        </w:rPr>
        <w:t xml:space="preserve"> Administrator unosi korisničko ime koje je zauzeto</w:t>
      </w:r>
    </w:p>
    <w:p w:rsidR="00C57ED6" w:rsidRPr="007D1F2C" w:rsidRDefault="00C57ED6" w:rsidP="00C57ED6">
      <w:pPr>
        <w:ind w:left="864"/>
        <w:rPr>
          <w:lang w:val="sr-Latn-RS"/>
        </w:rPr>
      </w:pPr>
      <w:r w:rsidRPr="007D1F2C">
        <w:t>1. Akcije 1, 2 i 3 iste kao u scenariju 2.2.1</w:t>
      </w:r>
      <w:r w:rsidR="007D1F2C" w:rsidRPr="007D1F2C">
        <w:t>.1, s tim što</w:t>
      </w:r>
      <w:r w:rsidRPr="007D1F2C">
        <w:t xml:space="preserve"> uneto korisni</w:t>
      </w:r>
      <w:r w:rsidRPr="007D1F2C">
        <w:rPr>
          <w:lang w:val="sr-Latn-RS"/>
        </w:rPr>
        <w:t xml:space="preserve">čko ime </w:t>
      </w:r>
      <w:r w:rsidR="007D1F2C" w:rsidRPr="007D1F2C">
        <w:t>već pripada nekom običnom korisniku ili uredniku</w:t>
      </w:r>
    </w:p>
    <w:p w:rsidR="00C57ED6" w:rsidRPr="007D1F2C" w:rsidRDefault="00C57ED6" w:rsidP="00C57ED6">
      <w:pPr>
        <w:ind w:left="864"/>
        <w:rPr>
          <w:lang w:val="sr-Latn-RS"/>
        </w:rPr>
      </w:pPr>
      <w:r w:rsidRPr="007D1F2C">
        <w:t>2. Administratoru se prikazuje poruka “</w:t>
      </w:r>
      <w:r w:rsidRPr="007D1F2C">
        <w:rPr>
          <w:lang w:val="sr-Latn-RS"/>
        </w:rPr>
        <w:t>Korisničko ime je zauzeto“</w:t>
      </w:r>
    </w:p>
    <w:p w:rsidR="00C57ED6" w:rsidRPr="00133A64" w:rsidRDefault="007D1F2C" w:rsidP="00C57ED6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  <w:lang w:val="sr-Latn-RS"/>
        </w:rPr>
        <w:t>2.2.1.</w:t>
      </w:r>
      <w:r w:rsidR="00560478">
        <w:rPr>
          <w:color w:val="3E89CE"/>
          <w:sz w:val="26"/>
          <w:szCs w:val="26"/>
          <w:lang w:val="sr-Latn-RS"/>
        </w:rPr>
        <w:t>5</w:t>
      </w:r>
      <w:r w:rsidR="00C57ED6" w:rsidRPr="00133A64">
        <w:rPr>
          <w:color w:val="3E89CE"/>
          <w:sz w:val="26"/>
          <w:szCs w:val="26"/>
          <w:lang w:val="sr-Latn-RS"/>
        </w:rPr>
        <w:t xml:space="preserve"> Administrator unosi e-mail koji već postoji u sistemu</w:t>
      </w:r>
    </w:p>
    <w:p w:rsidR="00C57ED6" w:rsidRPr="007D1F2C" w:rsidRDefault="00C57ED6" w:rsidP="00C57ED6">
      <w:pPr>
        <w:ind w:left="864"/>
        <w:rPr>
          <w:lang w:val="sr-Latn-RS"/>
        </w:rPr>
      </w:pPr>
      <w:r w:rsidRPr="007D1F2C">
        <w:t>1. Akcije 1, 2 i 3 iste kao u scenariju 2.2.1</w:t>
      </w:r>
      <w:r w:rsidR="007D1F2C">
        <w:t>.1</w:t>
      </w:r>
      <w:r w:rsidRPr="007D1F2C">
        <w:t>, s tim što je</w:t>
      </w:r>
      <w:r w:rsidR="007D1F2C">
        <w:t xml:space="preserve"> uneti e-mail već vezan za neki urednički </w:t>
      </w:r>
      <w:r w:rsidRPr="007D1F2C">
        <w:t>nalog u sistemu</w:t>
      </w:r>
    </w:p>
    <w:p w:rsidR="00C57ED6" w:rsidRPr="007D1F2C" w:rsidRDefault="00C57ED6" w:rsidP="007D1F2C">
      <w:pPr>
        <w:ind w:left="864"/>
        <w:rPr>
          <w:lang w:val="sr-Latn-RS"/>
        </w:rPr>
      </w:pPr>
      <w:r w:rsidRPr="007D1F2C">
        <w:t>2. Administratoru se prikazuje poruka “</w:t>
      </w:r>
      <w:r w:rsidRPr="007D1F2C">
        <w:rPr>
          <w:lang w:val="sr-Latn-RS"/>
        </w:rPr>
        <w:t>Nalog sa unetim e-mailom već postoji“</w:t>
      </w:r>
    </w:p>
    <w:p w:rsidR="00FD25D8" w:rsidRPr="00133A64" w:rsidRDefault="00DA59B6" w:rsidP="00FD25D8">
      <w:pPr>
        <w:ind w:firstLine="576"/>
        <w:rPr>
          <w:color w:val="3E89CE"/>
          <w:sz w:val="28"/>
          <w:u w:val="single"/>
        </w:rPr>
      </w:pPr>
      <w:r w:rsidRPr="00133A64">
        <w:rPr>
          <w:color w:val="3E89CE"/>
          <w:sz w:val="28"/>
          <w:u w:val="single"/>
        </w:rPr>
        <w:t>2.2.</w:t>
      </w:r>
      <w:r w:rsidR="004608F4" w:rsidRPr="00133A64">
        <w:rPr>
          <w:color w:val="3E89CE"/>
          <w:sz w:val="28"/>
          <w:u w:val="single"/>
        </w:rPr>
        <w:t>2</w:t>
      </w:r>
      <w:r w:rsidRPr="00133A64">
        <w:rPr>
          <w:color w:val="3E89CE"/>
          <w:sz w:val="28"/>
          <w:u w:val="single"/>
        </w:rPr>
        <w:t xml:space="preserve"> </w:t>
      </w:r>
      <w:r w:rsidR="004E52BD" w:rsidRPr="00133A64">
        <w:rPr>
          <w:color w:val="3E89CE"/>
          <w:sz w:val="28"/>
          <w:u w:val="single"/>
        </w:rPr>
        <w:t>Brisanje naloga urednika</w:t>
      </w:r>
    </w:p>
    <w:p w:rsidR="004608F4" w:rsidRPr="002E6EC1" w:rsidRDefault="004608F4" w:rsidP="002E6EC1">
      <w:pPr>
        <w:ind w:left="720"/>
      </w:pPr>
      <w:r w:rsidRPr="002E6EC1">
        <w:t xml:space="preserve">1. </w:t>
      </w:r>
      <w:r w:rsidR="002E6EC1" w:rsidRPr="002E6EC1">
        <w:t xml:space="preserve">Administrator odlazi na stranicu za </w:t>
      </w:r>
      <w:r w:rsidR="00560478">
        <w:t>uređivanje</w:t>
      </w:r>
      <w:r w:rsidR="002E6EC1" w:rsidRPr="002E6EC1">
        <w:t xml:space="preserve"> urednika</w:t>
      </w:r>
    </w:p>
    <w:p w:rsidR="004608F4" w:rsidRPr="002E6EC1" w:rsidRDefault="004608F4" w:rsidP="002E6EC1">
      <w:pPr>
        <w:ind w:left="720"/>
        <w:rPr>
          <w:lang w:val="sr-Latn-RS"/>
        </w:rPr>
      </w:pPr>
      <w:r w:rsidRPr="002E6EC1">
        <w:t xml:space="preserve">2. </w:t>
      </w:r>
      <w:r w:rsidR="002E6EC1" w:rsidRPr="002E6EC1">
        <w:t>Administrator iz liste postoje</w:t>
      </w:r>
      <w:r w:rsidR="002E6EC1" w:rsidRPr="002E6EC1">
        <w:rPr>
          <w:lang w:val="sr-Latn-RS"/>
        </w:rPr>
        <w:t>ćih urednika bira jednog</w:t>
      </w:r>
    </w:p>
    <w:p w:rsidR="003B59CF" w:rsidRPr="002E6EC1" w:rsidRDefault="00D6560B" w:rsidP="002E6EC1">
      <w:pPr>
        <w:ind w:left="720"/>
      </w:pPr>
      <w:r w:rsidRPr="002E6EC1">
        <w:t xml:space="preserve">3. </w:t>
      </w:r>
      <w:r w:rsidR="002E6EC1" w:rsidRPr="002E6EC1">
        <w:t>Administrator pritiska dugme “Obriši</w:t>
      </w:r>
      <w:r w:rsidR="002E6EC1">
        <w:t xml:space="preserve"> nalog</w:t>
      </w:r>
      <w:r w:rsidR="002E6EC1" w:rsidRPr="002E6EC1">
        <w:t>”</w:t>
      </w:r>
    </w:p>
    <w:p w:rsidR="00DA59B6" w:rsidRDefault="00DA59B6" w:rsidP="00FD25D8">
      <w:pPr>
        <w:ind w:firstLine="576"/>
        <w:rPr>
          <w:color w:val="3E89CE"/>
          <w:sz w:val="28"/>
          <w:u w:val="single"/>
        </w:rPr>
      </w:pPr>
      <w:r w:rsidRPr="00133A64">
        <w:rPr>
          <w:color w:val="3E89CE"/>
          <w:sz w:val="28"/>
          <w:u w:val="single"/>
        </w:rPr>
        <w:t>2.2.</w:t>
      </w:r>
      <w:r w:rsidR="002241EE" w:rsidRPr="00133A64">
        <w:rPr>
          <w:color w:val="3E89CE"/>
          <w:sz w:val="28"/>
          <w:u w:val="single"/>
        </w:rPr>
        <w:t>3</w:t>
      </w:r>
      <w:r w:rsidR="0090637A" w:rsidRPr="00133A64">
        <w:rPr>
          <w:color w:val="3E89CE"/>
          <w:sz w:val="28"/>
          <w:u w:val="single"/>
        </w:rPr>
        <w:t xml:space="preserve"> </w:t>
      </w:r>
      <w:r w:rsidR="004E52BD" w:rsidRPr="00133A64">
        <w:rPr>
          <w:color w:val="3E89CE"/>
          <w:sz w:val="28"/>
          <w:u w:val="single"/>
        </w:rPr>
        <w:t xml:space="preserve">Brisanje naloga </w:t>
      </w:r>
      <w:r w:rsidR="00D95072">
        <w:rPr>
          <w:color w:val="3E89CE"/>
          <w:sz w:val="28"/>
          <w:u w:val="single"/>
        </w:rPr>
        <w:t xml:space="preserve">prijavljenih </w:t>
      </w:r>
      <w:r w:rsidR="004E52BD" w:rsidRPr="00133A64">
        <w:rPr>
          <w:color w:val="3E89CE"/>
          <w:sz w:val="28"/>
          <w:u w:val="single"/>
        </w:rPr>
        <w:t>korisnika</w:t>
      </w:r>
    </w:p>
    <w:p w:rsidR="00B2302B" w:rsidRPr="00133A64" w:rsidRDefault="00B2302B" w:rsidP="00B2302B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3</w:t>
      </w:r>
      <w:r w:rsidRPr="00133A64">
        <w:rPr>
          <w:color w:val="3E89CE"/>
          <w:sz w:val="26"/>
          <w:szCs w:val="26"/>
          <w:lang w:val="sr-Latn-RS"/>
        </w:rPr>
        <w:t>.</w:t>
      </w:r>
      <w:r>
        <w:rPr>
          <w:color w:val="3E89CE"/>
          <w:sz w:val="26"/>
          <w:szCs w:val="26"/>
          <w:lang w:val="sr-Latn-RS"/>
        </w:rPr>
        <w:t>1</w:t>
      </w:r>
      <w:r w:rsidRPr="00133A64">
        <w:rPr>
          <w:color w:val="3E89CE"/>
          <w:sz w:val="26"/>
          <w:szCs w:val="26"/>
          <w:lang w:val="sr-Latn-RS"/>
        </w:rPr>
        <w:t xml:space="preserve"> Administrator </w:t>
      </w:r>
      <w:r>
        <w:rPr>
          <w:color w:val="3E89CE"/>
          <w:sz w:val="26"/>
          <w:szCs w:val="26"/>
          <w:lang w:val="sr-Latn-RS"/>
        </w:rPr>
        <w:t>briše nalog korisnika</w:t>
      </w:r>
    </w:p>
    <w:p w:rsidR="00B2302B" w:rsidRPr="002E6EC1" w:rsidRDefault="00B2302B" w:rsidP="00B2302B">
      <w:pPr>
        <w:ind w:left="864"/>
      </w:pPr>
      <w:r w:rsidRPr="002E6EC1">
        <w:t xml:space="preserve">1. Administrator odlazi na stranicu za brisanje </w:t>
      </w:r>
      <w:r w:rsidR="00333457">
        <w:t>prijavljenih</w:t>
      </w:r>
      <w:r>
        <w:t xml:space="preserve"> korisnika</w:t>
      </w:r>
    </w:p>
    <w:p w:rsidR="00B2302B" w:rsidRPr="002E6EC1" w:rsidRDefault="00B2302B" w:rsidP="00B2302B">
      <w:pPr>
        <w:ind w:left="864"/>
        <w:rPr>
          <w:lang w:val="sr-Latn-RS"/>
        </w:rPr>
      </w:pPr>
      <w:r w:rsidRPr="002E6EC1">
        <w:t xml:space="preserve">2. Administrator iz liste </w:t>
      </w:r>
      <w:r w:rsidR="00333457">
        <w:t>prijavljenih</w:t>
      </w:r>
      <w:r>
        <w:t xml:space="preserve"> korisnika</w:t>
      </w:r>
      <w:r w:rsidRPr="002E6EC1">
        <w:rPr>
          <w:lang w:val="sr-Latn-RS"/>
        </w:rPr>
        <w:t xml:space="preserve"> bira jednog</w:t>
      </w:r>
    </w:p>
    <w:p w:rsidR="00B2302B" w:rsidRDefault="00B2302B" w:rsidP="00B2302B">
      <w:pPr>
        <w:ind w:left="864"/>
        <w:rPr>
          <w:lang w:val="sr-Latn-RS"/>
        </w:rPr>
      </w:pPr>
      <w:r w:rsidRPr="002E6EC1">
        <w:t>3. Administrator pritiska dugme “Obriši</w:t>
      </w:r>
      <w:r>
        <w:t xml:space="preserve"> nalog</w:t>
      </w:r>
      <w:r w:rsidRPr="002E6EC1">
        <w:t>”</w:t>
      </w:r>
      <w:r>
        <w:rPr>
          <w:lang w:val="sr-Latn-RS"/>
        </w:rPr>
        <w:t xml:space="preserve"> </w:t>
      </w:r>
    </w:p>
    <w:p w:rsidR="00B2302B" w:rsidRPr="00133A64" w:rsidRDefault="00B2302B" w:rsidP="00B2302B">
      <w:pPr>
        <w:ind w:firstLine="720"/>
        <w:rPr>
          <w:color w:val="3E89CE"/>
          <w:sz w:val="26"/>
          <w:szCs w:val="26"/>
          <w:lang w:val="sr-Latn-RS"/>
        </w:rPr>
      </w:pPr>
      <w:r w:rsidRPr="00133A64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3</w:t>
      </w:r>
      <w:r w:rsidRPr="00133A64">
        <w:rPr>
          <w:color w:val="3E89CE"/>
          <w:sz w:val="26"/>
          <w:szCs w:val="26"/>
          <w:lang w:val="sr-Latn-RS"/>
        </w:rPr>
        <w:t>.</w:t>
      </w:r>
      <w:r>
        <w:rPr>
          <w:color w:val="3E89CE"/>
          <w:sz w:val="26"/>
          <w:szCs w:val="26"/>
          <w:lang w:val="sr-Latn-RS"/>
        </w:rPr>
        <w:t>2</w:t>
      </w:r>
      <w:r w:rsidRPr="00133A64">
        <w:rPr>
          <w:color w:val="3E89CE"/>
          <w:sz w:val="26"/>
          <w:szCs w:val="26"/>
          <w:lang w:val="sr-Latn-RS"/>
        </w:rPr>
        <w:t xml:space="preserve"> Administrator </w:t>
      </w:r>
      <w:r>
        <w:rPr>
          <w:color w:val="3E89CE"/>
          <w:sz w:val="26"/>
          <w:szCs w:val="26"/>
          <w:lang w:val="sr-Latn-RS"/>
        </w:rPr>
        <w:t>briše prijavu</w:t>
      </w:r>
    </w:p>
    <w:p w:rsidR="00B2302B" w:rsidRPr="007D1F2C" w:rsidRDefault="00B2302B" w:rsidP="00B2302B">
      <w:pPr>
        <w:ind w:left="864"/>
        <w:rPr>
          <w:lang w:val="sr-Latn-RS"/>
        </w:rPr>
      </w:pPr>
      <w:r>
        <w:t>1. Akcije 1 i 2 iste kao u scenariju 2.2.3.1</w:t>
      </w:r>
    </w:p>
    <w:p w:rsidR="00B2302B" w:rsidRDefault="00B2302B" w:rsidP="00B2302B">
      <w:pPr>
        <w:ind w:left="864"/>
        <w:rPr>
          <w:lang w:val="sr-Latn-RS"/>
        </w:rPr>
      </w:pPr>
      <w:r w:rsidRPr="007D1F2C">
        <w:t xml:space="preserve">2. </w:t>
      </w:r>
      <w:r w:rsidR="007F0747">
        <w:t>Administrator pitiska dugme “O</w:t>
      </w:r>
      <w:r w:rsidR="007F0747">
        <w:rPr>
          <w:lang w:val="sr-Latn-RS"/>
        </w:rPr>
        <w:t>briši prijavu“</w:t>
      </w:r>
    </w:p>
    <w:p w:rsidR="00333457" w:rsidRPr="00BD57A5" w:rsidRDefault="00333457" w:rsidP="00333457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t>2.2.</w:t>
      </w:r>
      <w:r>
        <w:rPr>
          <w:color w:val="3E89CE"/>
          <w:sz w:val="28"/>
          <w:u w:val="single"/>
        </w:rPr>
        <w:t>4</w:t>
      </w:r>
      <w:r w:rsidRPr="00BD57A5">
        <w:rPr>
          <w:color w:val="3E89CE"/>
          <w:sz w:val="28"/>
          <w:u w:val="single"/>
        </w:rPr>
        <w:t xml:space="preserve"> </w:t>
      </w:r>
      <w:r>
        <w:rPr>
          <w:color w:val="3E89CE"/>
          <w:sz w:val="28"/>
          <w:u w:val="single"/>
        </w:rPr>
        <w:t>Pregled naloga</w:t>
      </w:r>
    </w:p>
    <w:p w:rsidR="00333457" w:rsidRDefault="00333457" w:rsidP="00333457">
      <w:pPr>
        <w:ind w:firstLine="720"/>
      </w:pPr>
      <w:r>
        <w:t>1. Administrator odlazi na svoj nalog</w:t>
      </w:r>
    </w:p>
    <w:p w:rsidR="00333457" w:rsidRPr="004608F4" w:rsidRDefault="00333457" w:rsidP="00333457">
      <w:pPr>
        <w:ind w:firstLine="720"/>
      </w:pPr>
      <w:r>
        <w:t>2. Admini</w:t>
      </w:r>
      <w:r w:rsidR="00560478">
        <w:t>strator pregleda lične podatke</w:t>
      </w:r>
    </w:p>
    <w:p w:rsidR="00333457" w:rsidRPr="00BD57A5" w:rsidRDefault="00333457" w:rsidP="00333457">
      <w:pPr>
        <w:ind w:firstLine="576"/>
        <w:rPr>
          <w:color w:val="3E89CE"/>
          <w:sz w:val="28"/>
          <w:u w:val="single"/>
        </w:rPr>
      </w:pPr>
      <w:r w:rsidRPr="00BD57A5">
        <w:rPr>
          <w:color w:val="3E89CE"/>
          <w:sz w:val="28"/>
          <w:u w:val="single"/>
        </w:rPr>
        <w:lastRenderedPageBreak/>
        <w:t>2.2.</w:t>
      </w:r>
      <w:r>
        <w:rPr>
          <w:color w:val="3E89CE"/>
          <w:sz w:val="28"/>
          <w:u w:val="single"/>
        </w:rPr>
        <w:t>5</w:t>
      </w:r>
      <w:r w:rsidRPr="00BD57A5">
        <w:rPr>
          <w:color w:val="3E89CE"/>
          <w:sz w:val="28"/>
          <w:u w:val="single"/>
        </w:rPr>
        <w:t xml:space="preserve"> Izmena ličnih podataka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</w:rPr>
      </w:pPr>
      <w:r>
        <w:rPr>
          <w:color w:val="3E89CE"/>
          <w:sz w:val="26"/>
          <w:szCs w:val="26"/>
        </w:rPr>
        <w:t>2.2.5</w:t>
      </w:r>
      <w:r w:rsidRPr="00BD57A5">
        <w:rPr>
          <w:color w:val="3E89CE"/>
          <w:sz w:val="26"/>
          <w:szCs w:val="26"/>
        </w:rPr>
        <w:t xml:space="preserve">.1 </w:t>
      </w:r>
      <w:r>
        <w:rPr>
          <w:color w:val="3E89CE"/>
          <w:sz w:val="26"/>
          <w:szCs w:val="26"/>
        </w:rPr>
        <w:t>Administrator</w:t>
      </w:r>
      <w:r w:rsidRPr="00BD57A5">
        <w:rPr>
          <w:color w:val="3E89CE"/>
          <w:sz w:val="26"/>
          <w:szCs w:val="26"/>
        </w:rPr>
        <w:t xml:space="preserve"> uspešno menja lične podatke</w:t>
      </w:r>
    </w:p>
    <w:p w:rsidR="00333457" w:rsidRDefault="00333457" w:rsidP="00333457">
      <w:pPr>
        <w:ind w:firstLine="864"/>
      </w:pPr>
      <w:r>
        <w:t>1. Administrator odlazi na svoj nalog</w:t>
      </w:r>
    </w:p>
    <w:p w:rsidR="00333457" w:rsidRDefault="00333457" w:rsidP="00333457">
      <w:pPr>
        <w:ind w:firstLine="864"/>
      </w:pPr>
      <w:r>
        <w:t>2. Administrator pritiska dugme “Izmeni podatke”</w:t>
      </w:r>
    </w:p>
    <w:p w:rsidR="00333457" w:rsidRDefault="00333457" w:rsidP="00333457">
      <w:pPr>
        <w:ind w:firstLine="864"/>
      </w:pPr>
      <w:r>
        <w:t>3. Administratoru se omogućuje menjanje podataka</w:t>
      </w:r>
    </w:p>
    <w:p w:rsidR="00333457" w:rsidRDefault="00333457" w:rsidP="00333457">
      <w:pPr>
        <w:ind w:firstLine="864"/>
      </w:pPr>
      <w:r>
        <w:t>4. Administrator menja podatke</w:t>
      </w:r>
    </w:p>
    <w:p w:rsidR="00333457" w:rsidRDefault="00333457" w:rsidP="00333457">
      <w:pPr>
        <w:ind w:firstLine="864"/>
      </w:pPr>
      <w:r>
        <w:t>5. Administrator pritiska dugme “Sačuvaj izmene”</w:t>
      </w:r>
    </w:p>
    <w:p w:rsidR="00333457" w:rsidRPr="002241EE" w:rsidRDefault="00333457" w:rsidP="00333457">
      <w:pPr>
        <w:ind w:firstLine="864"/>
        <w:rPr>
          <w:lang w:val="sr-Latn-RS"/>
        </w:rPr>
      </w:pPr>
      <w:r>
        <w:t>6. Administratoru se prikazuje nalog sa izmenjenim ličnim podacima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2.2.5</w:t>
      </w:r>
      <w:r w:rsidRPr="00BD57A5">
        <w:rPr>
          <w:color w:val="3E89CE"/>
          <w:sz w:val="26"/>
          <w:szCs w:val="26"/>
          <w:lang w:val="sr-Latn-RS"/>
        </w:rPr>
        <w:t xml:space="preserve">.2 </w:t>
      </w:r>
      <w:r>
        <w:rPr>
          <w:color w:val="3E89CE"/>
          <w:sz w:val="26"/>
          <w:szCs w:val="26"/>
          <w:lang w:val="sr-Latn-RS"/>
        </w:rPr>
        <w:t>Administrator</w:t>
      </w:r>
      <w:r w:rsidRPr="00BD57A5">
        <w:rPr>
          <w:color w:val="3E89CE"/>
          <w:sz w:val="26"/>
          <w:szCs w:val="26"/>
          <w:lang w:val="sr-Latn-RS"/>
        </w:rPr>
        <w:t xml:space="preserve"> odustaje od menjanja ličnih podataka</w:t>
      </w:r>
    </w:p>
    <w:p w:rsidR="00333457" w:rsidRDefault="00333457" w:rsidP="00333457">
      <w:pPr>
        <w:ind w:left="864"/>
      </w:pPr>
      <w:r>
        <w:t>1. Akcije 1, 2, 3 i 4 iste kao u scenariju 2.2.3.1</w:t>
      </w:r>
    </w:p>
    <w:p w:rsidR="00333457" w:rsidRDefault="00333457" w:rsidP="00333457">
      <w:pPr>
        <w:ind w:left="864"/>
      </w:pPr>
      <w:r>
        <w:t>2. Administrator pritiska dugme “Otkaži izmene”</w:t>
      </w:r>
    </w:p>
    <w:p w:rsidR="00333457" w:rsidRDefault="00333457" w:rsidP="00333457">
      <w:pPr>
        <w:ind w:left="864"/>
        <w:rPr>
          <w:lang w:val="sr-Latn-RS"/>
        </w:rPr>
      </w:pPr>
      <w:r>
        <w:t>3. Administratoru se prikazuje nalog sa neizmenjenim ličnim podacima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5</w:t>
      </w:r>
      <w:r w:rsidRPr="00BD57A5">
        <w:rPr>
          <w:color w:val="3E89CE"/>
          <w:sz w:val="26"/>
          <w:szCs w:val="26"/>
          <w:lang w:val="sr-Latn-RS"/>
        </w:rPr>
        <w:t xml:space="preserve">.3 </w:t>
      </w:r>
      <w:r>
        <w:rPr>
          <w:color w:val="3E89CE"/>
          <w:sz w:val="26"/>
          <w:szCs w:val="26"/>
          <w:lang w:val="sr-Latn-RS"/>
        </w:rPr>
        <w:t>Administrator</w:t>
      </w:r>
      <w:r w:rsidRPr="00BD57A5">
        <w:rPr>
          <w:color w:val="3E89CE"/>
          <w:sz w:val="26"/>
          <w:szCs w:val="26"/>
          <w:lang w:val="sr-Latn-RS"/>
        </w:rPr>
        <w:t xml:space="preserve"> ne unosi sve podatke</w:t>
      </w:r>
    </w:p>
    <w:p w:rsidR="00333457" w:rsidRPr="00622898" w:rsidRDefault="00333457" w:rsidP="00333457">
      <w:pPr>
        <w:ind w:left="864"/>
        <w:rPr>
          <w:lang w:val="sr-Latn-RS"/>
        </w:rPr>
      </w:pPr>
      <w:r>
        <w:t>1. Akcije 1, 2, 3 i 4 iste kao u scenariju 2.2.3.1, s tim što administrator ostavlja neko tekstualno polje prazno</w:t>
      </w:r>
    </w:p>
    <w:p w:rsidR="00333457" w:rsidRDefault="00333457" w:rsidP="00333457">
      <w:pPr>
        <w:ind w:left="864"/>
        <w:rPr>
          <w:lang w:val="sr-Latn-RS"/>
        </w:rPr>
      </w:pPr>
      <w:r>
        <w:t>2. Administratoru se prikazuje poruka “</w:t>
      </w:r>
      <w:r>
        <w:rPr>
          <w:lang w:val="sr-Latn-RS"/>
        </w:rPr>
        <w:t>Morate uneti sve podatke</w:t>
      </w:r>
      <w:r w:rsidRPr="00FD25D8">
        <w:rPr>
          <w:lang w:val="sr-Latn-RS"/>
        </w:rPr>
        <w:t>“</w:t>
      </w:r>
      <w:r>
        <w:rPr>
          <w:lang w:val="sr-Latn-RS"/>
        </w:rPr>
        <w:t xml:space="preserve"> sa naznakom koje podatke nije uneo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  <w:lang w:val="sr-Latn-RS"/>
        </w:rPr>
      </w:pPr>
      <w:r w:rsidRPr="00BD57A5">
        <w:rPr>
          <w:color w:val="3E89CE"/>
          <w:sz w:val="26"/>
          <w:szCs w:val="26"/>
          <w:lang w:val="sr-Latn-RS"/>
        </w:rPr>
        <w:t>2.2.</w:t>
      </w:r>
      <w:r>
        <w:rPr>
          <w:color w:val="3E89CE"/>
          <w:sz w:val="26"/>
          <w:szCs w:val="26"/>
          <w:lang w:val="sr-Latn-RS"/>
        </w:rPr>
        <w:t>5</w:t>
      </w:r>
      <w:r w:rsidRPr="00BD57A5">
        <w:rPr>
          <w:color w:val="3E89CE"/>
          <w:sz w:val="26"/>
          <w:szCs w:val="26"/>
          <w:lang w:val="sr-Latn-RS"/>
        </w:rPr>
        <w:t xml:space="preserve">.4 </w:t>
      </w:r>
      <w:r>
        <w:rPr>
          <w:color w:val="3E89CE"/>
          <w:sz w:val="26"/>
          <w:szCs w:val="26"/>
          <w:lang w:val="sr-Latn-RS"/>
        </w:rPr>
        <w:t>Administrator</w:t>
      </w:r>
      <w:r w:rsidRPr="00BD57A5">
        <w:rPr>
          <w:color w:val="3E89CE"/>
          <w:sz w:val="26"/>
          <w:szCs w:val="26"/>
          <w:lang w:val="sr-Latn-RS"/>
        </w:rPr>
        <w:t xml:space="preserve"> unosi e-mail u pogrešnom formatu</w:t>
      </w:r>
    </w:p>
    <w:p w:rsidR="00333457" w:rsidRDefault="00333457" w:rsidP="00333457">
      <w:pPr>
        <w:ind w:left="864"/>
      </w:pPr>
      <w:r>
        <w:t xml:space="preserve">1. Akcije 1, 2, 3 i 4 iste kao u scenariju 2.2.3.1, s tim što je e-mail unet u pogrešnom formatu </w:t>
      </w:r>
    </w:p>
    <w:p w:rsidR="00333457" w:rsidRDefault="00333457" w:rsidP="00333457">
      <w:pPr>
        <w:ind w:left="864"/>
        <w:rPr>
          <w:lang w:val="sr-Latn-RS"/>
        </w:rPr>
      </w:pPr>
      <w:r>
        <w:t>2. Administratoru se prikazuje poruka “</w:t>
      </w:r>
      <w:r w:rsidRPr="00FD25D8">
        <w:rPr>
          <w:lang w:val="sr-Latn-RS"/>
        </w:rPr>
        <w:t xml:space="preserve">Morate da </w:t>
      </w:r>
      <w:r>
        <w:rPr>
          <w:lang w:val="sr-Latn-RS"/>
        </w:rPr>
        <w:t>unesete e-mail u ispravnom formatu</w:t>
      </w:r>
      <w:r w:rsidRPr="00FD25D8">
        <w:rPr>
          <w:lang w:val="sr-Latn-RS"/>
        </w:rPr>
        <w:t>“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2.2.5</w:t>
      </w:r>
      <w:r w:rsidRPr="00BD57A5">
        <w:rPr>
          <w:color w:val="3E89CE"/>
          <w:sz w:val="26"/>
          <w:szCs w:val="26"/>
          <w:lang w:val="sr-Latn-RS"/>
        </w:rPr>
        <w:t xml:space="preserve">.5 </w:t>
      </w:r>
      <w:r>
        <w:rPr>
          <w:color w:val="3E89CE"/>
          <w:sz w:val="26"/>
          <w:szCs w:val="26"/>
          <w:lang w:val="sr-Latn-RS"/>
        </w:rPr>
        <w:t>Administrator</w:t>
      </w:r>
      <w:r w:rsidRPr="00BD57A5">
        <w:rPr>
          <w:color w:val="3E89CE"/>
          <w:sz w:val="26"/>
          <w:szCs w:val="26"/>
          <w:lang w:val="sr-Latn-RS"/>
        </w:rPr>
        <w:t xml:space="preserve"> unosi korisničko ime koje je zauzeto</w:t>
      </w:r>
    </w:p>
    <w:p w:rsidR="00333457" w:rsidRPr="00622898" w:rsidRDefault="00333457" w:rsidP="00333457">
      <w:pPr>
        <w:ind w:left="864"/>
        <w:rPr>
          <w:lang w:val="sr-Latn-RS"/>
        </w:rPr>
      </w:pPr>
      <w:r>
        <w:t>1. Akcije 1, 2, 3 i 4 iste kao u scenariju 2.2.3.1, s tim što je uneto novo korisni</w:t>
      </w:r>
      <w:r>
        <w:rPr>
          <w:lang w:val="sr-Latn-RS"/>
        </w:rPr>
        <w:t>čko ime već zauzeto</w:t>
      </w:r>
    </w:p>
    <w:p w:rsidR="00333457" w:rsidRDefault="00333457" w:rsidP="00333457">
      <w:pPr>
        <w:ind w:left="864"/>
        <w:rPr>
          <w:lang w:val="sr-Latn-RS"/>
        </w:rPr>
      </w:pPr>
      <w:r>
        <w:t>2. Administratoru se prikazuje poruka “</w:t>
      </w:r>
      <w:r>
        <w:rPr>
          <w:lang w:val="sr-Latn-RS"/>
        </w:rPr>
        <w:t>Korisničko ime je zauzeto</w:t>
      </w:r>
      <w:r w:rsidRPr="00FD25D8">
        <w:rPr>
          <w:lang w:val="sr-Latn-RS"/>
        </w:rPr>
        <w:t>“</w:t>
      </w:r>
    </w:p>
    <w:p w:rsidR="00333457" w:rsidRPr="00BD57A5" w:rsidRDefault="00333457" w:rsidP="00333457">
      <w:pPr>
        <w:ind w:firstLine="720"/>
        <w:rPr>
          <w:color w:val="3E89CE"/>
          <w:sz w:val="26"/>
          <w:szCs w:val="26"/>
          <w:lang w:val="sr-Latn-RS"/>
        </w:rPr>
      </w:pPr>
      <w:r>
        <w:rPr>
          <w:color w:val="3E89CE"/>
          <w:sz w:val="26"/>
          <w:szCs w:val="26"/>
          <w:lang w:val="sr-Latn-RS"/>
        </w:rPr>
        <w:t>2.2.5</w:t>
      </w:r>
      <w:r w:rsidRPr="00BD57A5">
        <w:rPr>
          <w:color w:val="3E89CE"/>
          <w:sz w:val="26"/>
          <w:szCs w:val="26"/>
          <w:lang w:val="sr-Latn-RS"/>
        </w:rPr>
        <w:t xml:space="preserve">.6 </w:t>
      </w:r>
      <w:r>
        <w:rPr>
          <w:color w:val="3E89CE"/>
          <w:sz w:val="26"/>
          <w:szCs w:val="26"/>
          <w:lang w:val="sr-Latn-RS"/>
        </w:rPr>
        <w:t>Administrator</w:t>
      </w:r>
      <w:r w:rsidRPr="00BD57A5">
        <w:rPr>
          <w:color w:val="3E89CE"/>
          <w:sz w:val="26"/>
          <w:szCs w:val="26"/>
          <w:lang w:val="sr-Latn-RS"/>
        </w:rPr>
        <w:t xml:space="preserve"> unosi e-mail koji već postoji u sistemu</w:t>
      </w:r>
    </w:p>
    <w:p w:rsidR="00333457" w:rsidRPr="00622898" w:rsidRDefault="00333457" w:rsidP="00333457">
      <w:pPr>
        <w:ind w:left="864"/>
        <w:rPr>
          <w:lang w:val="sr-Latn-RS"/>
        </w:rPr>
      </w:pPr>
      <w:r>
        <w:t>1. Akcije 1, 2, 3 i 4 iste kao u scenariju 2.2.3.1, s tim što je uneti novi e-mail već vezan za neki drugi nalog u sistemu</w:t>
      </w:r>
    </w:p>
    <w:p w:rsidR="006D583E" w:rsidRPr="00D34897" w:rsidRDefault="00333457" w:rsidP="00D34897">
      <w:pPr>
        <w:ind w:left="864"/>
        <w:rPr>
          <w:lang w:val="sr-Latn-RS"/>
        </w:rPr>
      </w:pPr>
      <w:r>
        <w:t>2. Administratoru se prikazuje poruka “</w:t>
      </w:r>
      <w:r>
        <w:rPr>
          <w:lang w:val="sr-Latn-RS"/>
        </w:rPr>
        <w:t>Nalog sa unetim e-mailom već postoji</w:t>
      </w:r>
      <w:r w:rsidRPr="00FD25D8">
        <w:rPr>
          <w:lang w:val="sr-Latn-RS"/>
        </w:rPr>
        <w:t>“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1" w:name="_Toc454143532"/>
      <w:r w:rsidRPr="00DA59B6">
        <w:rPr>
          <w:lang w:val="en-US"/>
        </w:rPr>
        <w:lastRenderedPageBreak/>
        <w:t>Posebni zahtevi</w:t>
      </w:r>
      <w:bookmarkEnd w:id="11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2" w:name="_Toc454143533"/>
      <w:r w:rsidRPr="00DA59B6">
        <w:rPr>
          <w:lang w:val="en-US"/>
        </w:rPr>
        <w:t>Preduslovi</w:t>
      </w:r>
      <w:bookmarkEnd w:id="12"/>
    </w:p>
    <w:p w:rsidR="00DA59B6" w:rsidRDefault="007D1F2C" w:rsidP="00DA59B6">
      <w:pPr>
        <w:ind w:firstLine="576"/>
      </w:pPr>
      <w:r>
        <w:t>Administrator</w:t>
      </w:r>
      <w:r w:rsidR="00126838">
        <w:t xml:space="preserve">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54143534"/>
      <w:r w:rsidRPr="00DA59B6">
        <w:rPr>
          <w:lang w:val="en-US"/>
        </w:rPr>
        <w:t>Posledice</w:t>
      </w:r>
      <w:bookmarkEnd w:id="13"/>
    </w:p>
    <w:p w:rsidR="00DA59B6" w:rsidRPr="00F73E15" w:rsidRDefault="002D02AA" w:rsidP="00FC0E0D">
      <w:pPr>
        <w:spacing w:after="120"/>
        <w:ind w:firstLine="576"/>
        <w:rPr>
          <w:lang w:val="sr-Latn-RS"/>
        </w:rPr>
      </w:pPr>
      <w:r w:rsidRPr="00F73E15">
        <w:rPr>
          <w:lang w:val="sr-Latn-RS"/>
        </w:rPr>
        <w:t xml:space="preserve">U slučaju scenarija 2.2.2.1, </w:t>
      </w:r>
      <w:r w:rsidR="00F73E15" w:rsidRPr="00F73E15">
        <w:rPr>
          <w:lang w:val="sr-Latn-RS"/>
        </w:rPr>
        <w:t>nalog novog urednika će biti dodat</w:t>
      </w:r>
      <w:r w:rsidRPr="00F73E15">
        <w:rPr>
          <w:lang w:val="sr-Latn-RS"/>
        </w:rPr>
        <w:t xml:space="preserve"> u baz</w:t>
      </w:r>
      <w:r w:rsidR="00F73E15" w:rsidRPr="00F73E15">
        <w:rPr>
          <w:lang w:val="sr-Latn-RS"/>
        </w:rPr>
        <w:t>u</w:t>
      </w:r>
      <w:r w:rsidRPr="00F73E15">
        <w:rPr>
          <w:lang w:val="sr-Latn-RS"/>
        </w:rPr>
        <w:t xml:space="preserve"> podataka.</w:t>
      </w:r>
    </w:p>
    <w:p w:rsidR="002D02AA" w:rsidRPr="00F73E15" w:rsidRDefault="002D02AA" w:rsidP="002D02AA">
      <w:pPr>
        <w:spacing w:after="120"/>
        <w:ind w:firstLine="576"/>
        <w:rPr>
          <w:lang w:val="sr-Latn-RS"/>
        </w:rPr>
      </w:pPr>
      <w:r w:rsidRPr="00F73E15">
        <w:rPr>
          <w:lang w:val="sr-Latn-RS"/>
        </w:rPr>
        <w:t>U slučaju scenarija 2.2.</w:t>
      </w:r>
      <w:r w:rsidR="00F73E15" w:rsidRPr="00F73E15">
        <w:rPr>
          <w:lang w:val="sr-Latn-RS"/>
        </w:rPr>
        <w:t>2</w:t>
      </w:r>
      <w:r w:rsidRPr="00F73E15">
        <w:rPr>
          <w:lang w:val="sr-Latn-RS"/>
        </w:rPr>
        <w:t xml:space="preserve">, </w:t>
      </w:r>
      <w:r w:rsidR="00F73E15" w:rsidRPr="00F73E15">
        <w:rPr>
          <w:lang w:val="sr-Latn-RS"/>
        </w:rPr>
        <w:t>nalog urednika će biti obrisan iz baze podataka</w:t>
      </w:r>
      <w:r w:rsidRPr="00F73E15">
        <w:rPr>
          <w:lang w:val="sr-Latn-RS"/>
        </w:rPr>
        <w:t>.</w:t>
      </w:r>
    </w:p>
    <w:p w:rsidR="00862F4E" w:rsidRDefault="002D02AA" w:rsidP="00F73E15">
      <w:pPr>
        <w:spacing w:after="120"/>
        <w:ind w:firstLine="576"/>
        <w:rPr>
          <w:lang w:val="sr-Latn-RS"/>
        </w:rPr>
      </w:pPr>
      <w:r w:rsidRPr="00F73E15">
        <w:rPr>
          <w:lang w:val="sr-Latn-RS"/>
        </w:rPr>
        <w:t>U slučaju scenarija 2.2.</w:t>
      </w:r>
      <w:r w:rsidR="00F73E15" w:rsidRPr="00F73E15">
        <w:rPr>
          <w:lang w:val="sr-Latn-RS"/>
        </w:rPr>
        <w:t>3</w:t>
      </w:r>
      <w:r w:rsidR="00333457">
        <w:rPr>
          <w:lang w:val="sr-Latn-RS"/>
        </w:rPr>
        <w:t>.1</w:t>
      </w:r>
      <w:r w:rsidR="00862F4E" w:rsidRPr="00F73E15">
        <w:rPr>
          <w:lang w:val="sr-Latn-RS"/>
        </w:rPr>
        <w:t xml:space="preserve">, </w:t>
      </w:r>
      <w:r w:rsidR="00F73E15" w:rsidRPr="00F73E15">
        <w:rPr>
          <w:lang w:val="sr-Latn-RS"/>
        </w:rPr>
        <w:t xml:space="preserve">nalog korisnika će biti </w:t>
      </w:r>
      <w:r w:rsidR="00560478">
        <w:rPr>
          <w:lang w:val="sr-Latn-RS"/>
        </w:rPr>
        <w:t>obrisan iz baze i</w:t>
      </w:r>
      <w:r w:rsidR="00F73E15" w:rsidRPr="00F73E15">
        <w:rPr>
          <w:lang w:val="sr-Latn-RS"/>
        </w:rPr>
        <w:t xml:space="preserve"> taj korisnik više neće moći da pristupi svom nalogu niti da napravi novi nalog sa istim e-mailom</w:t>
      </w:r>
      <w:r w:rsidR="00862F4E" w:rsidRPr="00F73E15">
        <w:rPr>
          <w:lang w:val="sr-Latn-RS"/>
        </w:rPr>
        <w:t>.</w:t>
      </w:r>
    </w:p>
    <w:p w:rsidR="00333457" w:rsidRDefault="00333457" w:rsidP="00333457">
      <w:pPr>
        <w:spacing w:after="120"/>
        <w:ind w:firstLine="576"/>
        <w:rPr>
          <w:lang w:val="sr-Latn-RS"/>
        </w:rPr>
      </w:pPr>
      <w:r w:rsidRPr="00F73E15">
        <w:rPr>
          <w:lang w:val="sr-Latn-RS"/>
        </w:rPr>
        <w:t>U slučaju scenarija 2.2.3</w:t>
      </w:r>
      <w:r>
        <w:rPr>
          <w:lang w:val="sr-Latn-RS"/>
        </w:rPr>
        <w:t>.2</w:t>
      </w:r>
      <w:r w:rsidRPr="00F73E15">
        <w:rPr>
          <w:lang w:val="sr-Latn-RS"/>
        </w:rPr>
        <w:t xml:space="preserve">, </w:t>
      </w:r>
      <w:r>
        <w:rPr>
          <w:lang w:val="sr-Latn-RS"/>
        </w:rPr>
        <w:t>prijave i upozorenja protiv korisnika će biti obrisana.</w:t>
      </w:r>
      <w:bookmarkStart w:id="14" w:name="_GoBack"/>
      <w:bookmarkEnd w:id="14"/>
    </w:p>
    <w:p w:rsidR="00333457" w:rsidRPr="00F73E15" w:rsidRDefault="00333457" w:rsidP="00333457">
      <w:pPr>
        <w:spacing w:after="120"/>
        <w:ind w:firstLine="576"/>
        <w:rPr>
          <w:lang w:val="sr-Latn-RS"/>
        </w:rPr>
      </w:pPr>
      <w:r>
        <w:rPr>
          <w:lang w:val="sr-Latn-RS"/>
        </w:rPr>
        <w:t>U slučaju scenarija 2.2.5.1 menja se nalog administratora u bazi podataka.</w:t>
      </w:r>
    </w:p>
    <w:sectPr w:rsidR="00333457" w:rsidRPr="00F73E15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1C2" w:rsidRDefault="008B61C2" w:rsidP="002D4852">
      <w:pPr>
        <w:spacing w:after="0" w:line="240" w:lineRule="auto"/>
      </w:pPr>
      <w:r>
        <w:separator/>
      </w:r>
    </w:p>
  </w:endnote>
  <w:endnote w:type="continuationSeparator" w:id="0">
    <w:p w:rsidR="008B61C2" w:rsidRDefault="008B61C2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560478">
      <w:rPr>
        <w:noProof/>
        <w:sz w:val="20"/>
        <w:szCs w:val="20"/>
      </w:rPr>
      <w:t>2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1C2" w:rsidRDefault="008B61C2" w:rsidP="002D4852">
      <w:pPr>
        <w:spacing w:after="0" w:line="240" w:lineRule="auto"/>
      </w:pPr>
      <w:r>
        <w:separator/>
      </w:r>
    </w:p>
  </w:footnote>
  <w:footnote w:type="continuationSeparator" w:id="0">
    <w:p w:rsidR="008B61C2" w:rsidRDefault="008B61C2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84735"/>
    <w:rsid w:val="00087B6C"/>
    <w:rsid w:val="000B412E"/>
    <w:rsid w:val="000B7FC7"/>
    <w:rsid w:val="000C2D53"/>
    <w:rsid w:val="000E4300"/>
    <w:rsid w:val="000F3F7D"/>
    <w:rsid w:val="001026AB"/>
    <w:rsid w:val="00117488"/>
    <w:rsid w:val="00126838"/>
    <w:rsid w:val="00133A64"/>
    <w:rsid w:val="00155E92"/>
    <w:rsid w:val="00195495"/>
    <w:rsid w:val="001B4F26"/>
    <w:rsid w:val="001D6688"/>
    <w:rsid w:val="001F3157"/>
    <w:rsid w:val="0021741C"/>
    <w:rsid w:val="002241EE"/>
    <w:rsid w:val="002248F3"/>
    <w:rsid w:val="00245B66"/>
    <w:rsid w:val="00261376"/>
    <w:rsid w:val="0028031A"/>
    <w:rsid w:val="0028054C"/>
    <w:rsid w:val="00296CB0"/>
    <w:rsid w:val="002A214D"/>
    <w:rsid w:val="002B040F"/>
    <w:rsid w:val="002D02AA"/>
    <w:rsid w:val="002D4852"/>
    <w:rsid w:val="002E6EC1"/>
    <w:rsid w:val="003016E6"/>
    <w:rsid w:val="003240BB"/>
    <w:rsid w:val="00333457"/>
    <w:rsid w:val="00353CED"/>
    <w:rsid w:val="00365282"/>
    <w:rsid w:val="003715C1"/>
    <w:rsid w:val="00374242"/>
    <w:rsid w:val="00390791"/>
    <w:rsid w:val="003B59CF"/>
    <w:rsid w:val="00417389"/>
    <w:rsid w:val="00452522"/>
    <w:rsid w:val="00454F53"/>
    <w:rsid w:val="004608F4"/>
    <w:rsid w:val="004E52BD"/>
    <w:rsid w:val="004F2FC2"/>
    <w:rsid w:val="00514147"/>
    <w:rsid w:val="00543EB3"/>
    <w:rsid w:val="00560478"/>
    <w:rsid w:val="00564F05"/>
    <w:rsid w:val="00595621"/>
    <w:rsid w:val="005D1280"/>
    <w:rsid w:val="005D75A1"/>
    <w:rsid w:val="005F2B18"/>
    <w:rsid w:val="006067E2"/>
    <w:rsid w:val="00607BB8"/>
    <w:rsid w:val="006179CE"/>
    <w:rsid w:val="00622898"/>
    <w:rsid w:val="00677B44"/>
    <w:rsid w:val="00681274"/>
    <w:rsid w:val="00694664"/>
    <w:rsid w:val="006A536A"/>
    <w:rsid w:val="006A541C"/>
    <w:rsid w:val="006B3234"/>
    <w:rsid w:val="006C4228"/>
    <w:rsid w:val="006D583E"/>
    <w:rsid w:val="00717E6F"/>
    <w:rsid w:val="00754C88"/>
    <w:rsid w:val="007C5F8D"/>
    <w:rsid w:val="007C7445"/>
    <w:rsid w:val="007D1F2C"/>
    <w:rsid w:val="007F0747"/>
    <w:rsid w:val="007F1243"/>
    <w:rsid w:val="007F37D2"/>
    <w:rsid w:val="008040DC"/>
    <w:rsid w:val="00822FF2"/>
    <w:rsid w:val="00862F4E"/>
    <w:rsid w:val="00870D22"/>
    <w:rsid w:val="00876996"/>
    <w:rsid w:val="00893F12"/>
    <w:rsid w:val="008A0944"/>
    <w:rsid w:val="008A5466"/>
    <w:rsid w:val="008B61C2"/>
    <w:rsid w:val="008C4A0F"/>
    <w:rsid w:val="008E7270"/>
    <w:rsid w:val="0090637A"/>
    <w:rsid w:val="00925FF6"/>
    <w:rsid w:val="009B32AF"/>
    <w:rsid w:val="009B6086"/>
    <w:rsid w:val="00A615A3"/>
    <w:rsid w:val="00A938A6"/>
    <w:rsid w:val="00AF653B"/>
    <w:rsid w:val="00B2302B"/>
    <w:rsid w:val="00B41968"/>
    <w:rsid w:val="00B45B81"/>
    <w:rsid w:val="00BC2BDD"/>
    <w:rsid w:val="00BC5D20"/>
    <w:rsid w:val="00BE7D53"/>
    <w:rsid w:val="00BF1E2C"/>
    <w:rsid w:val="00C17EDB"/>
    <w:rsid w:val="00C57ED6"/>
    <w:rsid w:val="00C621A8"/>
    <w:rsid w:val="00C76C66"/>
    <w:rsid w:val="00CA0AF9"/>
    <w:rsid w:val="00CE1912"/>
    <w:rsid w:val="00D06C81"/>
    <w:rsid w:val="00D257A7"/>
    <w:rsid w:val="00D34897"/>
    <w:rsid w:val="00D55952"/>
    <w:rsid w:val="00D57AE1"/>
    <w:rsid w:val="00D62F3F"/>
    <w:rsid w:val="00D6560B"/>
    <w:rsid w:val="00D66F8A"/>
    <w:rsid w:val="00D677E1"/>
    <w:rsid w:val="00D7040B"/>
    <w:rsid w:val="00D83D10"/>
    <w:rsid w:val="00D95072"/>
    <w:rsid w:val="00DA3ECB"/>
    <w:rsid w:val="00DA59B6"/>
    <w:rsid w:val="00DC462D"/>
    <w:rsid w:val="00DE27C4"/>
    <w:rsid w:val="00E2535C"/>
    <w:rsid w:val="00E66861"/>
    <w:rsid w:val="00E8739E"/>
    <w:rsid w:val="00EB1C33"/>
    <w:rsid w:val="00EE19A6"/>
    <w:rsid w:val="00F34DE4"/>
    <w:rsid w:val="00F73E15"/>
    <w:rsid w:val="00FA5223"/>
    <w:rsid w:val="00FC0E0D"/>
    <w:rsid w:val="00FD25D8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07E8-B64E-49BA-AE27-6FA10152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75</cp:revision>
  <dcterms:created xsi:type="dcterms:W3CDTF">2016-03-06T11:18:00Z</dcterms:created>
  <dcterms:modified xsi:type="dcterms:W3CDTF">2016-06-20T01:30:00Z</dcterms:modified>
</cp:coreProperties>
</file>