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019B" w:rsidRPr="00171D9C" w:rsidRDefault="00171D9C" w:rsidP="00171D9C">
      <w:pPr>
        <w:jc w:val="center"/>
        <w:rPr>
          <w:sz w:val="32"/>
          <w:szCs w:val="32"/>
          <w:lang w:val="sr-Latn-RS"/>
        </w:rPr>
      </w:pPr>
      <w:r w:rsidRPr="00171D9C">
        <w:rPr>
          <w:sz w:val="32"/>
          <w:szCs w:val="32"/>
          <w:lang w:val="sr-Latn-RS"/>
        </w:rPr>
        <w:t>Korišćeni alati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753"/>
        <w:gridCol w:w="1753"/>
        <w:gridCol w:w="5844"/>
      </w:tblGrid>
      <w:tr w:rsidR="001E019B" w:rsidTr="00171D9C">
        <w:tc>
          <w:tcPr>
            <w:tcW w:w="500" w:type="pct"/>
          </w:tcPr>
          <w:p w:rsidR="001E019B" w:rsidRDefault="001E019B" w:rsidP="00171D9C">
            <w:pPr>
              <w:jc w:val="center"/>
            </w:pPr>
            <w:r>
              <w:t>Alat/Tehnologija</w:t>
            </w:r>
          </w:p>
        </w:tc>
        <w:tc>
          <w:tcPr>
            <w:tcW w:w="500" w:type="pct"/>
          </w:tcPr>
          <w:p w:rsidR="001E019B" w:rsidRDefault="001E019B" w:rsidP="00171D9C">
            <w:pPr>
              <w:jc w:val="center"/>
            </w:pPr>
            <w:r>
              <w:t>Verzija</w:t>
            </w:r>
          </w:p>
        </w:tc>
        <w:tc>
          <w:tcPr>
            <w:tcW w:w="1667" w:type="pct"/>
          </w:tcPr>
          <w:p w:rsidR="001E019B" w:rsidRDefault="001E019B" w:rsidP="00171D9C">
            <w:pPr>
              <w:jc w:val="center"/>
            </w:pPr>
            <w:r>
              <w:t>Namena</w:t>
            </w:r>
          </w:p>
        </w:tc>
      </w:tr>
      <w:tr w:rsidR="001E019B" w:rsidTr="00171D9C">
        <w:tc>
          <w:tcPr>
            <w:tcW w:w="500" w:type="pct"/>
          </w:tcPr>
          <w:p w:rsidR="001E019B" w:rsidRDefault="001E019B" w:rsidP="001E019B">
            <w:r>
              <w:t>Wamp Server</w:t>
            </w:r>
          </w:p>
        </w:tc>
        <w:tc>
          <w:tcPr>
            <w:tcW w:w="500" w:type="pct"/>
          </w:tcPr>
          <w:p w:rsidR="001E019B" w:rsidRDefault="001E019B" w:rsidP="001E019B">
            <w:r>
              <w:t>2.5</w:t>
            </w:r>
          </w:p>
        </w:tc>
        <w:tc>
          <w:tcPr>
            <w:tcW w:w="1667" w:type="pct"/>
          </w:tcPr>
          <w:p w:rsidR="001E019B" w:rsidRDefault="001E019B" w:rsidP="001E019B">
            <w:r>
              <w:t>integracija Apache</w:t>
            </w:r>
            <w:r w:rsidR="00171D9C">
              <w:t>-a</w:t>
            </w:r>
            <w:r>
              <w:t>, PHP</w:t>
            </w:r>
            <w:r w:rsidR="00171D9C">
              <w:t>-a</w:t>
            </w:r>
            <w:r>
              <w:t xml:space="preserve"> i MySQL-a</w:t>
            </w:r>
          </w:p>
        </w:tc>
      </w:tr>
      <w:tr w:rsidR="001E019B" w:rsidTr="00171D9C">
        <w:tc>
          <w:tcPr>
            <w:tcW w:w="500" w:type="pct"/>
          </w:tcPr>
          <w:p w:rsidR="001E019B" w:rsidRDefault="001E019B" w:rsidP="001E019B">
            <w:r>
              <w:t>Apache</w:t>
            </w:r>
          </w:p>
        </w:tc>
        <w:tc>
          <w:tcPr>
            <w:tcW w:w="500" w:type="pct"/>
          </w:tcPr>
          <w:p w:rsidR="001E019B" w:rsidRDefault="001E019B" w:rsidP="001E019B">
            <w:r>
              <w:t>2.4.9</w:t>
            </w:r>
          </w:p>
        </w:tc>
        <w:tc>
          <w:tcPr>
            <w:tcW w:w="1667" w:type="pct"/>
          </w:tcPr>
          <w:p w:rsidR="001E019B" w:rsidRDefault="001E019B" w:rsidP="001E019B">
            <w:r>
              <w:t>server</w:t>
            </w:r>
          </w:p>
        </w:tc>
      </w:tr>
      <w:tr w:rsidR="001E019B" w:rsidTr="00171D9C">
        <w:tc>
          <w:tcPr>
            <w:tcW w:w="500" w:type="pct"/>
          </w:tcPr>
          <w:p w:rsidR="001E019B" w:rsidRDefault="001E019B" w:rsidP="001E019B">
            <w:r>
              <w:t>PHP</w:t>
            </w:r>
          </w:p>
        </w:tc>
        <w:tc>
          <w:tcPr>
            <w:tcW w:w="500" w:type="pct"/>
          </w:tcPr>
          <w:p w:rsidR="001E019B" w:rsidRDefault="001E019B" w:rsidP="001E019B">
            <w:r>
              <w:t>5.5.12</w:t>
            </w:r>
          </w:p>
        </w:tc>
        <w:tc>
          <w:tcPr>
            <w:tcW w:w="1667" w:type="pct"/>
          </w:tcPr>
          <w:p w:rsidR="001E019B" w:rsidRDefault="001E019B" w:rsidP="001E019B">
            <w:r>
              <w:t>kodiranje</w:t>
            </w:r>
          </w:p>
        </w:tc>
      </w:tr>
      <w:tr w:rsidR="001E019B" w:rsidTr="00171D9C">
        <w:tc>
          <w:tcPr>
            <w:tcW w:w="500" w:type="pct"/>
          </w:tcPr>
          <w:p w:rsidR="001E019B" w:rsidRDefault="001E019B" w:rsidP="001E019B">
            <w:r>
              <w:t>MySQL</w:t>
            </w:r>
          </w:p>
        </w:tc>
        <w:tc>
          <w:tcPr>
            <w:tcW w:w="500" w:type="pct"/>
          </w:tcPr>
          <w:p w:rsidR="001E019B" w:rsidRDefault="001E019B" w:rsidP="001E019B">
            <w:r>
              <w:t>5.6.17</w:t>
            </w:r>
          </w:p>
        </w:tc>
        <w:tc>
          <w:tcPr>
            <w:tcW w:w="1667" w:type="pct"/>
          </w:tcPr>
          <w:p w:rsidR="001E019B" w:rsidRDefault="001E019B" w:rsidP="001E019B">
            <w:r>
              <w:t>baza podataka</w:t>
            </w:r>
          </w:p>
        </w:tc>
      </w:tr>
      <w:tr w:rsidR="001E019B" w:rsidTr="00171D9C">
        <w:tc>
          <w:tcPr>
            <w:tcW w:w="500" w:type="pct"/>
          </w:tcPr>
          <w:p w:rsidR="001E019B" w:rsidRDefault="001E019B" w:rsidP="001E019B">
            <w:r>
              <w:t>Codeigniter</w:t>
            </w:r>
          </w:p>
        </w:tc>
        <w:tc>
          <w:tcPr>
            <w:tcW w:w="500" w:type="pct"/>
          </w:tcPr>
          <w:p w:rsidR="001E019B" w:rsidRDefault="001E019B" w:rsidP="001E019B">
            <w:r>
              <w:t>3.0.6</w:t>
            </w:r>
          </w:p>
        </w:tc>
        <w:tc>
          <w:tcPr>
            <w:tcW w:w="1667" w:type="pct"/>
          </w:tcPr>
          <w:p w:rsidR="001E019B" w:rsidRDefault="00171D9C" w:rsidP="001E019B">
            <w:r>
              <w:t>razdvajanje odgovornosi na modele, poglete i kontrolere</w:t>
            </w:r>
          </w:p>
        </w:tc>
      </w:tr>
      <w:tr w:rsidR="001E019B" w:rsidTr="00171D9C">
        <w:tc>
          <w:tcPr>
            <w:tcW w:w="500" w:type="pct"/>
          </w:tcPr>
          <w:p w:rsidR="001E019B" w:rsidRDefault="001E019B" w:rsidP="001E019B">
            <w:r>
              <w:t>Doctrine ORM</w:t>
            </w:r>
          </w:p>
        </w:tc>
        <w:tc>
          <w:tcPr>
            <w:tcW w:w="500" w:type="pct"/>
          </w:tcPr>
          <w:p w:rsidR="001E019B" w:rsidRDefault="001E019B" w:rsidP="001E019B">
            <w:r>
              <w:t>2</w:t>
            </w:r>
          </w:p>
        </w:tc>
        <w:tc>
          <w:tcPr>
            <w:tcW w:w="1667" w:type="pct"/>
          </w:tcPr>
          <w:p w:rsidR="001E019B" w:rsidRDefault="001E019B" w:rsidP="001E019B">
            <w:r>
              <w:t>manipulacija bazom na objektno orjentisanom nivou</w:t>
            </w:r>
          </w:p>
        </w:tc>
      </w:tr>
      <w:tr w:rsidR="001E019B" w:rsidTr="00171D9C">
        <w:tc>
          <w:tcPr>
            <w:tcW w:w="500" w:type="pct"/>
          </w:tcPr>
          <w:p w:rsidR="001E019B" w:rsidRDefault="001E019B" w:rsidP="001E019B">
            <w:r>
              <w:t>Ajax</w:t>
            </w:r>
          </w:p>
        </w:tc>
        <w:tc>
          <w:tcPr>
            <w:tcW w:w="500" w:type="pct"/>
          </w:tcPr>
          <w:p w:rsidR="001E019B" w:rsidRDefault="001E019B" w:rsidP="001E019B">
            <w:r>
              <w:t>/</w:t>
            </w:r>
          </w:p>
        </w:tc>
        <w:tc>
          <w:tcPr>
            <w:tcW w:w="1667" w:type="pct"/>
          </w:tcPr>
          <w:p w:rsidR="001E019B" w:rsidRDefault="00B92D9C" w:rsidP="001E019B">
            <w:r>
              <w:t>dinamič</w:t>
            </w:r>
            <w:bookmarkStart w:id="0" w:name="_GoBack"/>
            <w:bookmarkEnd w:id="0"/>
            <w:r w:rsidR="00171D9C">
              <w:t>ko menjanje stranica</w:t>
            </w:r>
          </w:p>
        </w:tc>
      </w:tr>
    </w:tbl>
    <w:p w:rsidR="001E019B" w:rsidRDefault="001E019B" w:rsidP="001E019B"/>
    <w:p w:rsidR="001E019B" w:rsidRDefault="001E019B" w:rsidP="001E019B"/>
    <w:sectPr w:rsidR="001E01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394440"/>
    <w:multiLevelType w:val="hybridMultilevel"/>
    <w:tmpl w:val="A9AA7F2C"/>
    <w:lvl w:ilvl="0" w:tplc="70D0518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7FCA"/>
    <w:rsid w:val="00171D9C"/>
    <w:rsid w:val="001E019B"/>
    <w:rsid w:val="00271552"/>
    <w:rsid w:val="004F7FCA"/>
    <w:rsid w:val="008C3A1E"/>
    <w:rsid w:val="00B92D9C"/>
    <w:rsid w:val="00C91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4D4B1C-B63F-4309-A16B-F22D50992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1E4B"/>
    <w:pPr>
      <w:ind w:left="720"/>
      <w:contextualSpacing/>
    </w:pPr>
  </w:style>
  <w:style w:type="table" w:styleId="TableGrid">
    <w:name w:val="Table Grid"/>
    <w:basedOn w:val="TableNormal"/>
    <w:uiPriority w:val="39"/>
    <w:rsid w:val="001E01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Sofija Nicic</dc:creator>
  <cp:keywords/>
  <dc:description/>
  <cp:lastModifiedBy>Sofija Nicic</cp:lastModifiedBy>
  <cp:revision>5</cp:revision>
  <dcterms:created xsi:type="dcterms:W3CDTF">2016-06-05T21:17:00Z</dcterms:created>
  <dcterms:modified xsi:type="dcterms:W3CDTF">2016-06-05T21:45:00Z</dcterms:modified>
</cp:coreProperties>
</file>