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Core Simulation Algorithms for Eclipse Tier IX Logic Engine</w:t>
      </w:r>
    </w:p>
    <w:p>
      <w:r>
        <w:t>The following entries define sample Eclipse logic algorithms in functional pseudocode format. These samples represent the back-end logic engines that generate real-time, adaptive behavioral simulations based on user-presented cues, while rejecting legacy categorical diagnosis models.</w:t>
      </w:r>
    </w:p>
    <w:p>
      <w:pPr>
        <w:pStyle w:val="Heading2"/>
      </w:pPr>
      <w:r>
        <w:t>ECL-ISCL01</w:t>
      </w:r>
    </w:p>
    <w:p>
      <w:r>
        <w:t>Function ISCL01_INTRINSIC_SIGNAL_LOOP(user_input, biometric_data):</w:t>
        <w:br/>
        <w:t xml:space="preserve">    If user_input.emotional_intensity &gt; threshold:</w:t>
        <w:br/>
        <w:t xml:space="preserve">        Activate simulation empathy_subroutine</w:t>
        <w:br/>
        <w:t xml:space="preserve">        Generate mirror_response based on semantic theme</w:t>
        <w:br/>
        <w:t xml:space="preserve">    If biometric_data.heartbeat_variance &gt; expected_range:</w:t>
        <w:br/>
        <w:t xml:space="preserve">        Adjust simulation_tone to calming_pitch</w:t>
        <w:br/>
        <w:t xml:space="preserve">    Return adaptive_simulated_response</w:t>
      </w:r>
    </w:p>
    <w:p>
      <w:pPr>
        <w:pStyle w:val="Heading2"/>
      </w:pPr>
      <w:r>
        <w:t>ECL-METX33</w:t>
      </w:r>
    </w:p>
    <w:p>
      <w:r>
        <w:t>Function METX33_METAPHORIC_EXTRACTION_ENGINE(user_input):</w:t>
        <w:br/>
        <w:t xml:space="preserve">    Parse user_input for metaphor_patterns using NLP_model</w:t>
        <w:br/>
        <w:t xml:space="preserve">    Create metaphor_map = construct_symbolic_map(user_input)</w:t>
        <w:br/>
        <w:t xml:space="preserve">    For each symbol in metaphor_map:</w:t>
        <w:br/>
        <w:t xml:space="preserve">        Link to archetype_resonance_database</w:t>
        <w:br/>
        <w:t xml:space="preserve">    Generate transformed_narrative = reconstruct_story(symbol_map)</w:t>
        <w:br/>
        <w:t xml:space="preserve">    Return transformed_narrative</w:t>
      </w:r>
    </w:p>
    <w:p>
      <w:pPr>
        <w:pStyle w:val="Heading2"/>
      </w:pPr>
      <w:r>
        <w:t>ECL-TNRG38</w:t>
      </w:r>
    </w:p>
    <w:p>
      <w:r>
        <w:t>Function TNRG38_TONE_NEGOTIATION(user_input, vocal_tone_data):</w:t>
        <w:br/>
        <w:t xml:space="preserve">    Extract affective_tone = analyze_vocal_register(user_input)</w:t>
        <w:br/>
        <w:t xml:space="preserve">    Compare affective_tone with content_meaning_vector</w:t>
        <w:br/>
        <w:t xml:space="preserve">    If mismatch_score &gt; defined_threshold:</w:t>
        <w:br/>
        <w:t xml:space="preserve">        Trigger neutral_alignment_reply()</w:t>
        <w:br/>
        <w:t xml:space="preserve">    Return adjusted_response</w:t>
      </w:r>
    </w:p>
    <w:p>
      <w:pPr>
        <w:pStyle w:val="Heading2"/>
      </w:pPr>
      <w:r>
        <w:t>ECL-PLSR41</w:t>
      </w:r>
    </w:p>
    <w:p>
      <w:r>
        <w:t>Function PLSR41_PULSE_SYNCHRONIZATION(biometric_data):</w:t>
        <w:br/>
        <w:t xml:space="preserve">    Detect current_pulse_rate from biometric_data</w:t>
        <w:br/>
        <w:t xml:space="preserve">    Map pulse to pacing_factor</w:t>
        <w:br/>
        <w:t xml:space="preserve">    Adjust simulation_response.cadence = pacing_factor</w:t>
        <w:br/>
        <w:t xml:space="preserve">    Return updated_simulation_state</w:t>
      </w:r>
    </w:p>
    <w:p>
      <w:pPr>
        <w:pStyle w:val="Heading2"/>
      </w:pPr>
      <w:r>
        <w:t>ECL-FXDN50</w:t>
      </w:r>
    </w:p>
    <w:p>
      <w:r>
        <w:t>Function FXDN50_DIAGNOSIS_NEUTRALIZER(session_log):</w:t>
        <w:br/>
        <w:t xml:space="preserve">    For label in session_log.language_patterns:</w:t>
        <w:br/>
        <w:t xml:space="preserve">        If label in DSM_terms_database:</w:t>
        <w:br/>
        <w:t xml:space="preserve">            Replace with function_based_description(label)</w:t>
        <w:br/>
        <w:t xml:space="preserve">    Reframe session_summary accordingly</w:t>
        <w:br/>
        <w:t xml:space="preserve">    Return reframed_documentation</w:t>
      </w:r>
    </w:p>
    <w:p>
      <w:r>
        <w:br/>
        <w:t>Compiled: June 27, 2025 – Backend Logic Reference for Eclipse Tier IX Algorithms.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