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44E" w:rsidRPr="000934FD" w:rsidRDefault="00BA044E" w:rsidP="00BA044E">
      <w:pPr>
        <w:jc w:val="center"/>
        <w:rPr>
          <w:rFonts w:ascii="Century751 BT" w:hAnsi="Century751 BT" w:cs="Courier New"/>
          <w:color w:val="000000" w:themeColor="text1"/>
          <w:sz w:val="56"/>
          <w:szCs w:val="28"/>
        </w:rPr>
      </w:pPr>
      <w:r w:rsidRPr="000934FD">
        <w:rPr>
          <w:rFonts w:ascii="Century751 BT" w:hAnsi="Century751 BT" w:cs="Courier New"/>
          <w:color w:val="000000" w:themeColor="text1"/>
          <w:sz w:val="56"/>
          <w:szCs w:val="28"/>
        </w:rPr>
        <w:t>BENEMÉRITA UNIVERSIDAD AUTÓNOMA DE PUEBLA</w:t>
      </w:r>
    </w:p>
    <w:p w:rsidR="00BA044E" w:rsidRDefault="00BA044E" w:rsidP="00BA044E">
      <w:pPr>
        <w:jc w:val="center"/>
        <w:rPr>
          <w:rFonts w:ascii="Century751 BT" w:hAnsi="Century751 BT" w:cs="Courier New"/>
          <w:color w:val="000000" w:themeColor="text1"/>
          <w:sz w:val="28"/>
          <w:szCs w:val="28"/>
        </w:rPr>
      </w:pPr>
    </w:p>
    <w:p w:rsidR="00BA044E" w:rsidRDefault="00BA044E" w:rsidP="00BA044E">
      <w:pPr>
        <w:jc w:val="center"/>
        <w:rPr>
          <w:rFonts w:ascii="Century751 BT" w:hAnsi="Century751 BT" w:cs="Courier New"/>
          <w:color w:val="000000" w:themeColor="text1"/>
          <w:sz w:val="28"/>
          <w:szCs w:val="28"/>
        </w:rPr>
      </w:pPr>
      <w:r w:rsidRPr="000934FD">
        <w:rPr>
          <w:rFonts w:ascii="Century751 BT" w:hAnsi="Century751 BT" w:cs="Courier New"/>
          <w:color w:val="000000" w:themeColor="text1"/>
          <w:sz w:val="28"/>
          <w:szCs w:val="28"/>
        </w:rPr>
        <w:t>FACULTAD DE CIENCIAS DE LA COMPUTACIÓN</w:t>
      </w:r>
    </w:p>
    <w:p w:rsidR="00BA044E" w:rsidRDefault="00BA044E" w:rsidP="00BA044E">
      <w:pPr>
        <w:jc w:val="center"/>
        <w:rPr>
          <w:rFonts w:ascii="Century751 BT" w:hAnsi="Century751 BT" w:cs="Courier New"/>
          <w:color w:val="000000" w:themeColor="text1"/>
          <w:sz w:val="28"/>
          <w:szCs w:val="28"/>
        </w:rPr>
      </w:pPr>
      <w:r w:rsidRPr="000934FD">
        <w:rPr>
          <w:noProof/>
          <w:color w:val="000000" w:themeColor="text1"/>
          <w:lang w:eastAsia="es-MX"/>
        </w:rPr>
        <w:drawing>
          <wp:anchor distT="0" distB="0" distL="114300" distR="114300" simplePos="0" relativeHeight="251673600" behindDoc="0" locked="0" layoutInCell="1" allowOverlap="1">
            <wp:simplePos x="0" y="0"/>
            <wp:positionH relativeFrom="margin">
              <wp:posOffset>1695450</wp:posOffset>
            </wp:positionH>
            <wp:positionV relativeFrom="paragraph">
              <wp:posOffset>133350</wp:posOffset>
            </wp:positionV>
            <wp:extent cx="2225040" cy="2266950"/>
            <wp:effectExtent l="0" t="0" r="3810" b="0"/>
            <wp:wrapNone/>
            <wp:docPr id="44" name="Imagen 44" descr="http://dialogosmx.com/plataforma/fotografias-noticias/2016070811301127261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alogosmx.com/plataforma/fotografias-noticias/2016070811301127261459.jpg"/>
                    <pic:cNvPicPr>
                      <a:picLocks noChangeAspect="1" noChangeArrowheads="1"/>
                    </pic:cNvPicPr>
                  </pic:nvPicPr>
                  <pic:blipFill rotWithShape="1">
                    <a:blip r:embed="rId6"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7">
                              <a14:imgEffect>
                                <a14:artisticPhotocopy/>
                              </a14:imgEffect>
                              <a14:imgEffect>
                                <a14:saturation sat="30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4039" r="20274"/>
                    <a:stretch/>
                  </pic:blipFill>
                  <pic:spPr bwMode="auto">
                    <a:xfrm>
                      <a:off x="0" y="0"/>
                      <a:ext cx="2225040" cy="22669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BA044E" w:rsidRDefault="00BA044E" w:rsidP="00BA044E">
      <w:pPr>
        <w:rPr>
          <w:rFonts w:asciiTheme="majorHAnsi" w:hAnsiTheme="majorHAnsi"/>
          <w:color w:val="1F4E79" w:themeColor="accent1" w:themeShade="80"/>
          <w:sz w:val="28"/>
          <w:szCs w:val="28"/>
        </w:rPr>
      </w:pPr>
    </w:p>
    <w:p w:rsidR="00BA044E" w:rsidRDefault="006D49E3" w:rsidP="00BA044E">
      <w:pPr>
        <w:rPr>
          <w:rFonts w:asciiTheme="majorHAnsi" w:hAnsiTheme="majorHAnsi"/>
          <w:color w:val="1F4E79" w:themeColor="accent1" w:themeShade="80"/>
          <w:sz w:val="28"/>
          <w:szCs w:val="28"/>
        </w:rPr>
      </w:pPr>
      <w:r w:rsidRPr="006D49E3">
        <w:rPr>
          <w:noProof/>
          <w:color w:val="000000" w:themeColor="text1"/>
          <w:lang w:eastAsia="es-MX"/>
        </w:rPr>
        <w:pict>
          <v:line id="Conector recto 45" o:spid="_x0000_s1026" style="position:absolute;z-index:251674624;visibility:visible;mso-position-horizontal-relative:margin" from="-30.75pt,32.05pt" to="126.7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" strokecolor="#0070c0" strokeweight="6pt">
            <v:stroke joinstyle="miter"/>
            <w10:wrap anchorx="margin"/>
          </v:line>
        </w:pict>
      </w:r>
    </w:p>
    <w:p w:rsidR="00BA044E" w:rsidRDefault="006D49E3" w:rsidP="00BA044E">
      <w:pPr>
        <w:rPr>
          <w:rFonts w:asciiTheme="majorHAnsi" w:hAnsiTheme="majorHAnsi"/>
          <w:color w:val="1F4E79" w:themeColor="accent1" w:themeShade="80"/>
          <w:sz w:val="28"/>
          <w:szCs w:val="28"/>
        </w:rPr>
      </w:pPr>
      <w:r>
        <w:rPr>
          <w:rFonts w:asciiTheme="majorHAnsi" w:hAnsiTheme="majorHAnsi"/>
          <w:noProof/>
          <w:color w:val="1F4E79" w:themeColor="accent1" w:themeShade="80"/>
          <w:sz w:val="28"/>
          <w:szCs w:val="28"/>
          <w:lang w:eastAsia="es-MX"/>
        </w:rPr>
        <w:pict>
          <v:line id="Conector recto 47" o:spid="_x0000_s1036" style="position:absolute;z-index:251676672;visibility:visible;mso-position-horizontal-relative:margin" from="315pt,7pt" to="47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" strokecolor="#0070c0" strokeweight="6pt">
            <v:stroke joinstyle="miter"/>
            <w10:wrap anchorx="margin"/>
          </v:line>
        </w:pict>
      </w:r>
      <w:r>
        <w:rPr>
          <w:rFonts w:asciiTheme="majorHAnsi" w:hAnsiTheme="majorHAnsi"/>
          <w:noProof/>
          <w:color w:val="1F4E79" w:themeColor="accent1" w:themeShade="80"/>
          <w:sz w:val="28"/>
          <w:szCs w:val="28"/>
          <w:lang w:eastAsia="es-MX"/>
        </w:rPr>
        <w:pict>
          <v:line id="Conector recto 48" o:spid="_x0000_s1035" style="position:absolute;z-index:251677696;visibility:visible;mso-position-horizontal-relative:margin" from="315pt,25.15pt" to="47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" strokecolor="#00b0f0" strokeweight="3pt">
            <v:stroke joinstyle="miter"/>
            <w10:wrap anchorx="margin"/>
          </v:line>
        </w:pict>
      </w:r>
      <w:r w:rsidRPr="006D49E3">
        <w:rPr>
          <w:noProof/>
          <w:color w:val="000000" w:themeColor="text1"/>
          <w:lang w:eastAsia="es-MX"/>
        </w:rPr>
        <w:pict>
          <v:line id="Conector recto 46" o:spid="_x0000_s1034" style="position:absolute;z-index:251675648;visibility:visible;mso-position-horizontal-relative:margin" from="-30.75pt,23.6pt" to="126.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" strokecolor="#00b0f0" strokeweight="3pt">
            <v:stroke joinstyle="miter"/>
            <w10:wrap anchorx="margin"/>
          </v:line>
        </w:pict>
      </w:r>
    </w:p>
    <w:p w:rsidR="00BA044E" w:rsidRDefault="00BA044E" w:rsidP="00BA044E">
      <w:pPr>
        <w:rPr>
          <w:rFonts w:asciiTheme="majorHAnsi" w:hAnsiTheme="majorHAnsi"/>
          <w:color w:val="1F4E79" w:themeColor="accent1" w:themeShade="80"/>
          <w:sz w:val="28"/>
          <w:szCs w:val="28"/>
        </w:rPr>
      </w:pPr>
    </w:p>
    <w:p w:rsidR="00BA044E" w:rsidRDefault="00BA044E" w:rsidP="00BA044E">
      <w:pPr>
        <w:rPr>
          <w:rFonts w:asciiTheme="majorHAnsi" w:hAnsiTheme="majorHAnsi"/>
          <w:color w:val="1F4E79" w:themeColor="accent1" w:themeShade="80"/>
          <w:sz w:val="28"/>
          <w:szCs w:val="28"/>
        </w:rPr>
      </w:pPr>
    </w:p>
    <w:p w:rsidR="00BA044E" w:rsidRDefault="00BA044E" w:rsidP="00BA044E">
      <w:pPr>
        <w:rPr>
          <w:rFonts w:asciiTheme="majorHAnsi" w:hAnsiTheme="majorHAnsi"/>
          <w:color w:val="1F4E79" w:themeColor="accent1" w:themeShade="80"/>
          <w:sz w:val="28"/>
          <w:szCs w:val="28"/>
        </w:rPr>
      </w:pPr>
      <w:r>
        <w:rPr>
          <w:rFonts w:asciiTheme="majorHAnsi" w:hAnsiTheme="majorHAnsi"/>
          <w:color w:val="1F4E79" w:themeColor="accent1" w:themeShade="80"/>
          <w:sz w:val="28"/>
          <w:szCs w:val="28"/>
        </w:rPr>
        <w:br/>
      </w:r>
    </w:p>
    <w:p w:rsidR="00BA044E" w:rsidRPr="00970705" w:rsidRDefault="00BA044E" w:rsidP="00BA044E">
      <w:pPr>
        <w:jc w:val="center"/>
        <w:rPr>
          <w:rFonts w:ascii="Californian FB" w:hAnsi="Californian FB" w:cstheme="majorHAnsi"/>
          <w:sz w:val="36"/>
        </w:rPr>
      </w:pPr>
      <w:r>
        <w:rPr>
          <w:rFonts w:ascii="Californian FB" w:hAnsi="Californian FB" w:cstheme="majorHAnsi"/>
          <w:sz w:val="36"/>
        </w:rPr>
        <w:t>Proyectos I + D 1</w:t>
      </w:r>
    </w:p>
    <w:p w:rsidR="009F3E33" w:rsidRDefault="00122286" w:rsidP="00BA044E">
      <w:pPr>
        <w:jc w:val="center"/>
        <w:rPr>
          <w:rFonts w:ascii="Californian FB" w:hAnsi="Californian FB" w:cstheme="majorHAnsi"/>
          <w:sz w:val="44"/>
        </w:rPr>
      </w:pPr>
      <w:r>
        <w:rPr>
          <w:rFonts w:ascii="Californian FB" w:hAnsi="Californian FB" w:cstheme="majorHAnsi"/>
          <w:sz w:val="44"/>
        </w:rPr>
        <w:t>Manual Técnico</w:t>
      </w:r>
    </w:p>
    <w:p w:rsidR="009F3E33" w:rsidRPr="00EA1D65" w:rsidRDefault="00BA044E" w:rsidP="00BA044E">
      <w:pPr>
        <w:jc w:val="center"/>
        <w:rPr>
          <w:rFonts w:ascii="Californian FB" w:hAnsi="Californian FB" w:cstheme="majorHAnsi"/>
          <w:sz w:val="36"/>
        </w:rPr>
      </w:pPr>
      <w:r w:rsidRPr="00BA044E">
        <w:rPr>
          <w:rFonts w:ascii="Californian FB" w:hAnsi="Californian FB" w:cstheme="majorHAnsi"/>
          <w:b/>
          <w:sz w:val="48"/>
        </w:rPr>
        <w:br/>
      </w:r>
      <w:r w:rsidR="00EA1D65" w:rsidRPr="00EA1D65">
        <w:rPr>
          <w:rFonts w:ascii="Californian FB" w:hAnsi="Californian FB" w:cstheme="majorHAnsi"/>
          <w:b/>
          <w:sz w:val="48"/>
        </w:rPr>
        <w:t>CABI</w:t>
      </w:r>
      <w:r w:rsidR="00E05A15">
        <w:rPr>
          <w:rFonts w:ascii="Californian FB" w:hAnsi="Californian FB" w:cstheme="majorHAnsi"/>
          <w:b/>
          <w:sz w:val="48"/>
        </w:rPr>
        <w:t xml:space="preserve"> WEB</w:t>
      </w:r>
      <w:r w:rsidR="00EA1D65" w:rsidRPr="00EA1D65">
        <w:rPr>
          <w:rFonts w:ascii="Californian FB" w:hAnsi="Californian FB" w:cstheme="majorHAnsi"/>
          <w:b/>
          <w:sz w:val="48"/>
        </w:rPr>
        <w:t>:</w:t>
      </w:r>
      <w:r w:rsidR="00EA1D65">
        <w:rPr>
          <w:rFonts w:ascii="Californian FB" w:hAnsi="Californian FB" w:cstheme="majorHAnsi"/>
          <w:b/>
          <w:sz w:val="48"/>
        </w:rPr>
        <w:t xml:space="preserve"> Control de acceso de bicicletas</w:t>
      </w:r>
    </w:p>
    <w:p w:rsidR="00BA044E" w:rsidRPr="00CA5CA7" w:rsidRDefault="00BA044E" w:rsidP="00BA044E">
      <w:pPr>
        <w:spacing w:after="40" w:line="240" w:lineRule="auto"/>
        <w:jc w:val="center"/>
        <w:rPr>
          <w:rFonts w:ascii="Gen Light" w:hAnsi="Gen Light" w:cs="Times New Roman"/>
          <w:sz w:val="32"/>
        </w:rPr>
      </w:pPr>
      <w:r>
        <w:rPr>
          <w:rFonts w:ascii="Gen Light" w:eastAsia="Times New Roman" w:hAnsi="Gen Light" w:cs="Times New Roman"/>
          <w:bCs/>
          <w:color w:val="000000"/>
          <w:sz w:val="32"/>
          <w:szCs w:val="36"/>
          <w:lang w:eastAsia="es-MX"/>
        </w:rPr>
        <w:t xml:space="preserve">Docente: </w:t>
      </w:r>
      <w:r w:rsidR="00BB735D">
        <w:rPr>
          <w:rFonts w:ascii="Gen Light" w:eastAsia="Times New Roman" w:hAnsi="Gen Light" w:cs="Times New Roman"/>
          <w:bCs/>
          <w:color w:val="000000"/>
          <w:sz w:val="32"/>
          <w:szCs w:val="36"/>
          <w:lang w:eastAsia="es-MX"/>
        </w:rPr>
        <w:t xml:space="preserve">Dr. Juan Manuel </w:t>
      </w:r>
      <w:proofErr w:type="spellStart"/>
      <w:r w:rsidR="00BB735D">
        <w:rPr>
          <w:rFonts w:ascii="Gen Light" w:eastAsia="Times New Roman" w:hAnsi="Gen Light" w:cs="Times New Roman"/>
          <w:bCs/>
          <w:color w:val="000000"/>
          <w:sz w:val="32"/>
          <w:szCs w:val="36"/>
          <w:lang w:eastAsia="es-MX"/>
        </w:rPr>
        <w:t>Gonzáles</w:t>
      </w:r>
      <w:proofErr w:type="spellEnd"/>
      <w:r w:rsidR="00BB735D">
        <w:rPr>
          <w:rFonts w:ascii="Gen Light" w:eastAsia="Times New Roman" w:hAnsi="Gen Light" w:cs="Times New Roman"/>
          <w:bCs/>
          <w:color w:val="000000"/>
          <w:sz w:val="32"/>
          <w:szCs w:val="36"/>
          <w:lang w:eastAsia="es-MX"/>
        </w:rPr>
        <w:t xml:space="preserve"> </w:t>
      </w:r>
      <w:proofErr w:type="spellStart"/>
      <w:r w:rsidR="00BB735D">
        <w:rPr>
          <w:rFonts w:ascii="Gen Light" w:eastAsia="Times New Roman" w:hAnsi="Gen Light" w:cs="Times New Roman"/>
          <w:bCs/>
          <w:color w:val="000000"/>
          <w:sz w:val="32"/>
          <w:szCs w:val="36"/>
          <w:lang w:eastAsia="es-MX"/>
        </w:rPr>
        <w:t>Calleros</w:t>
      </w:r>
      <w:proofErr w:type="spellEnd"/>
    </w:p>
    <w:p w:rsidR="009F3E33" w:rsidRDefault="009F3E33" w:rsidP="00B615F9">
      <w:pPr>
        <w:rPr>
          <w:sz w:val="28"/>
        </w:rPr>
      </w:pPr>
    </w:p>
    <w:p w:rsidR="009F3E33" w:rsidRDefault="009F3E33" w:rsidP="009F3E33">
      <w:pPr>
        <w:spacing w:line="240" w:lineRule="auto"/>
        <w:rPr>
          <w:rFonts w:asciiTheme="majorHAnsi" w:hAnsiTheme="majorHAnsi" w:cstheme="majorHAnsi"/>
          <w:sz w:val="24"/>
        </w:rPr>
        <w:sectPr w:rsidR="009F3E33">
          <w:pgSz w:w="12240" w:h="15840"/>
          <w:pgMar w:top="1417" w:right="1701" w:bottom="1417" w:left="1701" w:header="708" w:footer="708" w:gutter="0"/>
          <w:cols w:space="708"/>
          <w:docGrid w:linePitch="360"/>
        </w:sectPr>
      </w:pPr>
    </w:p>
    <w:p w:rsidR="00B615F9" w:rsidRPr="009F3E33" w:rsidRDefault="00B615F9" w:rsidP="003D2BB4">
      <w:pPr>
        <w:spacing w:line="240" w:lineRule="auto"/>
        <w:jc w:val="center"/>
        <w:rPr>
          <w:rFonts w:asciiTheme="majorHAnsi" w:hAnsiTheme="majorHAnsi" w:cstheme="majorHAnsi"/>
          <w:sz w:val="24"/>
        </w:rPr>
      </w:pPr>
      <w:r w:rsidRPr="009F3E33">
        <w:rPr>
          <w:rFonts w:asciiTheme="majorHAnsi" w:hAnsiTheme="majorHAnsi" w:cstheme="majorHAnsi"/>
          <w:sz w:val="24"/>
        </w:rPr>
        <w:lastRenderedPageBreak/>
        <w:t>Herbert Joadan Romero Villarreal</w:t>
      </w:r>
    </w:p>
    <w:p w:rsidR="009F3E33" w:rsidRPr="009F3E33" w:rsidRDefault="00B615F9" w:rsidP="003D2BB4">
      <w:pPr>
        <w:spacing w:line="240" w:lineRule="auto"/>
        <w:jc w:val="center"/>
        <w:rPr>
          <w:rFonts w:asciiTheme="majorHAnsi" w:hAnsiTheme="majorHAnsi" w:cstheme="majorHAnsi"/>
          <w:sz w:val="24"/>
        </w:rPr>
      </w:pPr>
      <w:r w:rsidRPr="009F3E33">
        <w:rPr>
          <w:rFonts w:asciiTheme="majorHAnsi" w:hAnsiTheme="majorHAnsi" w:cstheme="majorHAnsi"/>
          <w:sz w:val="24"/>
        </w:rPr>
        <w:t>Víctor Manuel Hernández Ramírez</w:t>
      </w:r>
    </w:p>
    <w:p w:rsidR="00B615F9" w:rsidRPr="009F3E33" w:rsidRDefault="00B615F9" w:rsidP="003D2BB4">
      <w:pPr>
        <w:spacing w:line="240" w:lineRule="auto"/>
        <w:jc w:val="center"/>
        <w:rPr>
          <w:rFonts w:asciiTheme="majorHAnsi" w:hAnsiTheme="majorHAnsi" w:cstheme="majorHAnsi"/>
          <w:sz w:val="24"/>
        </w:rPr>
      </w:pPr>
      <w:r w:rsidRPr="009F3E33">
        <w:rPr>
          <w:rFonts w:asciiTheme="majorHAnsi" w:hAnsiTheme="majorHAnsi" w:cstheme="majorHAnsi"/>
          <w:sz w:val="24"/>
        </w:rPr>
        <w:t>Roberto Castillo Medina</w:t>
      </w:r>
    </w:p>
    <w:p w:rsidR="00B615F9" w:rsidRPr="009F3E33" w:rsidRDefault="00B615F9" w:rsidP="003D2BB4">
      <w:pPr>
        <w:spacing w:line="240" w:lineRule="auto"/>
        <w:jc w:val="center"/>
        <w:rPr>
          <w:rFonts w:asciiTheme="majorHAnsi" w:hAnsiTheme="majorHAnsi" w:cstheme="majorHAnsi"/>
          <w:sz w:val="24"/>
        </w:rPr>
      </w:pPr>
      <w:r w:rsidRPr="009F3E33">
        <w:rPr>
          <w:rFonts w:asciiTheme="majorHAnsi" w:hAnsiTheme="majorHAnsi" w:cstheme="majorHAnsi"/>
          <w:sz w:val="24"/>
        </w:rPr>
        <w:t>Eduardo Tolentino Cortés</w:t>
      </w:r>
    </w:p>
    <w:p w:rsidR="00B615F9" w:rsidRPr="009F3E33" w:rsidRDefault="00B615F9" w:rsidP="003D2BB4">
      <w:pPr>
        <w:spacing w:line="240" w:lineRule="auto"/>
        <w:jc w:val="center"/>
        <w:rPr>
          <w:rFonts w:asciiTheme="majorHAnsi" w:hAnsiTheme="majorHAnsi" w:cstheme="majorHAnsi"/>
          <w:sz w:val="24"/>
        </w:rPr>
      </w:pPr>
      <w:r w:rsidRPr="009F3E33">
        <w:rPr>
          <w:rFonts w:asciiTheme="majorHAnsi" w:hAnsiTheme="majorHAnsi" w:cstheme="majorHAnsi"/>
          <w:sz w:val="24"/>
        </w:rPr>
        <w:t>Luis Gerardo Alvarado Fuentes</w:t>
      </w:r>
    </w:p>
    <w:p w:rsidR="00B615F9" w:rsidRPr="009F3E33" w:rsidRDefault="00B615F9" w:rsidP="003D2BB4">
      <w:pPr>
        <w:spacing w:line="240" w:lineRule="auto"/>
        <w:jc w:val="center"/>
        <w:rPr>
          <w:rFonts w:asciiTheme="majorHAnsi" w:hAnsiTheme="majorHAnsi" w:cstheme="majorHAnsi"/>
          <w:sz w:val="24"/>
        </w:rPr>
      </w:pPr>
      <w:r w:rsidRPr="009F3E33">
        <w:rPr>
          <w:rFonts w:asciiTheme="majorHAnsi" w:hAnsiTheme="majorHAnsi" w:cstheme="majorHAnsi"/>
          <w:sz w:val="24"/>
        </w:rPr>
        <w:lastRenderedPageBreak/>
        <w:t>David Avelino Serrano</w:t>
      </w:r>
    </w:p>
    <w:p w:rsidR="00B615F9" w:rsidRPr="009F3E33" w:rsidRDefault="00B615F9" w:rsidP="003D2BB4">
      <w:pPr>
        <w:spacing w:line="240" w:lineRule="auto"/>
        <w:jc w:val="center"/>
        <w:rPr>
          <w:rFonts w:asciiTheme="majorHAnsi" w:hAnsiTheme="majorHAnsi" w:cstheme="majorHAnsi"/>
          <w:sz w:val="24"/>
        </w:rPr>
      </w:pPr>
      <w:r w:rsidRPr="009F3E33">
        <w:rPr>
          <w:rFonts w:asciiTheme="majorHAnsi" w:hAnsiTheme="majorHAnsi" w:cstheme="majorHAnsi"/>
          <w:sz w:val="24"/>
        </w:rPr>
        <w:t>Ricardo Altamirano Cabrera</w:t>
      </w:r>
    </w:p>
    <w:p w:rsidR="00B615F9" w:rsidRPr="009F3E33" w:rsidRDefault="00B615F9" w:rsidP="003D2BB4">
      <w:pPr>
        <w:spacing w:line="240" w:lineRule="auto"/>
        <w:jc w:val="center"/>
        <w:rPr>
          <w:rFonts w:asciiTheme="majorHAnsi" w:hAnsiTheme="majorHAnsi" w:cstheme="majorHAnsi"/>
          <w:sz w:val="24"/>
        </w:rPr>
      </w:pPr>
      <w:r w:rsidRPr="009F3E33">
        <w:rPr>
          <w:rFonts w:asciiTheme="majorHAnsi" w:hAnsiTheme="majorHAnsi" w:cstheme="majorHAnsi"/>
          <w:sz w:val="24"/>
        </w:rPr>
        <w:t>José Luis González Victoria</w:t>
      </w:r>
    </w:p>
    <w:p w:rsidR="00B615F9" w:rsidRDefault="00B615F9" w:rsidP="003D2BB4">
      <w:pPr>
        <w:spacing w:line="240" w:lineRule="auto"/>
        <w:jc w:val="center"/>
        <w:rPr>
          <w:rFonts w:asciiTheme="majorHAnsi" w:hAnsiTheme="majorHAnsi" w:cstheme="majorHAnsi"/>
          <w:sz w:val="24"/>
        </w:rPr>
      </w:pPr>
      <w:proofErr w:type="spellStart"/>
      <w:r w:rsidRPr="009F3E33">
        <w:rPr>
          <w:rFonts w:asciiTheme="majorHAnsi" w:hAnsiTheme="majorHAnsi" w:cstheme="majorHAnsi"/>
          <w:sz w:val="24"/>
        </w:rPr>
        <w:t>Estefania</w:t>
      </w:r>
      <w:proofErr w:type="spellEnd"/>
      <w:r w:rsidRPr="009F3E33">
        <w:rPr>
          <w:rFonts w:asciiTheme="majorHAnsi" w:hAnsiTheme="majorHAnsi" w:cstheme="majorHAnsi"/>
          <w:sz w:val="24"/>
        </w:rPr>
        <w:t xml:space="preserve"> </w:t>
      </w:r>
      <w:proofErr w:type="spellStart"/>
      <w:r w:rsidRPr="009F3E33">
        <w:rPr>
          <w:rFonts w:asciiTheme="majorHAnsi" w:hAnsiTheme="majorHAnsi" w:cstheme="majorHAnsi"/>
          <w:sz w:val="24"/>
        </w:rPr>
        <w:t>Cotzomi</w:t>
      </w:r>
      <w:proofErr w:type="spellEnd"/>
      <w:r w:rsidRPr="009F3E33">
        <w:rPr>
          <w:rFonts w:asciiTheme="majorHAnsi" w:hAnsiTheme="majorHAnsi" w:cstheme="majorHAnsi"/>
          <w:sz w:val="24"/>
        </w:rPr>
        <w:t xml:space="preserve"> Navarro</w:t>
      </w:r>
    </w:p>
    <w:p w:rsidR="008F1518" w:rsidRPr="009F3E33" w:rsidRDefault="008F1518" w:rsidP="003D2BB4">
      <w:pPr>
        <w:spacing w:line="240" w:lineRule="auto"/>
        <w:jc w:val="center"/>
        <w:rPr>
          <w:rFonts w:asciiTheme="majorHAnsi" w:hAnsiTheme="majorHAnsi" w:cstheme="majorHAnsi"/>
          <w:sz w:val="24"/>
        </w:rPr>
      </w:pPr>
      <w:r>
        <w:rPr>
          <w:rFonts w:asciiTheme="majorHAnsi" w:hAnsiTheme="majorHAnsi" w:cstheme="majorHAnsi"/>
          <w:sz w:val="24"/>
        </w:rPr>
        <w:t>Marco Antonio Rojas Arriaga</w:t>
      </w:r>
    </w:p>
    <w:p w:rsidR="009F3E33" w:rsidRDefault="009F3E33" w:rsidP="003D2BB4">
      <w:pPr>
        <w:jc w:val="center"/>
        <w:rPr>
          <w:rFonts w:asciiTheme="majorHAnsi" w:hAnsiTheme="majorHAnsi" w:cstheme="majorHAnsi"/>
          <w:sz w:val="40"/>
        </w:rPr>
        <w:sectPr w:rsidR="009F3E33" w:rsidSect="009F3E33">
          <w:type w:val="continuous"/>
          <w:pgSz w:w="12240" w:h="15840"/>
          <w:pgMar w:top="1417" w:right="1701" w:bottom="1417" w:left="1701" w:header="708" w:footer="708" w:gutter="0"/>
          <w:cols w:num="2" w:space="708"/>
          <w:docGrid w:linePitch="360"/>
        </w:sectPr>
      </w:pPr>
    </w:p>
    <w:p w:rsidR="00E337F5" w:rsidRDefault="00E337F5" w:rsidP="00E337F5">
      <w:pPr>
        <w:rPr>
          <w:rFonts w:asciiTheme="majorHAnsi" w:hAnsiTheme="majorHAnsi" w:cstheme="majorHAnsi"/>
          <w:b/>
          <w:sz w:val="30"/>
          <w:szCs w:val="30"/>
        </w:rPr>
      </w:pPr>
      <w:r>
        <w:rPr>
          <w:rFonts w:asciiTheme="majorHAnsi" w:hAnsiTheme="majorHAnsi" w:cstheme="majorHAnsi"/>
          <w:b/>
          <w:sz w:val="30"/>
          <w:szCs w:val="30"/>
        </w:rPr>
        <w:lastRenderedPageBreak/>
        <w:t>1</w:t>
      </w:r>
      <w:r w:rsidRPr="00956DD2">
        <w:rPr>
          <w:rFonts w:asciiTheme="majorHAnsi" w:hAnsiTheme="majorHAnsi" w:cstheme="majorHAnsi"/>
          <w:b/>
          <w:sz w:val="30"/>
          <w:szCs w:val="30"/>
        </w:rPr>
        <w:t xml:space="preserve">.- </w:t>
      </w:r>
      <w:r>
        <w:rPr>
          <w:rFonts w:asciiTheme="majorHAnsi" w:hAnsiTheme="majorHAnsi" w:cstheme="majorHAnsi"/>
          <w:b/>
          <w:sz w:val="30"/>
          <w:szCs w:val="30"/>
        </w:rPr>
        <w:t>Introducción</w:t>
      </w:r>
    </w:p>
    <w:p w:rsidR="00E337F5" w:rsidRDefault="00E337F5" w:rsidP="00E337F5">
      <w:pPr>
        <w:jc w:val="both"/>
        <w:rPr>
          <w:rFonts w:asciiTheme="majorHAnsi" w:hAnsiTheme="majorHAnsi" w:cstheme="majorHAnsi"/>
          <w:sz w:val="26"/>
          <w:szCs w:val="26"/>
        </w:rPr>
      </w:pPr>
      <w:r>
        <w:rPr>
          <w:rFonts w:asciiTheme="majorHAnsi" w:hAnsiTheme="majorHAnsi" w:cstheme="majorHAnsi"/>
          <w:sz w:val="26"/>
          <w:szCs w:val="26"/>
        </w:rPr>
        <w:t>En el presente documento se da a conocer de manera breve los objetivos específicos que se desean cumplir para el proyecto, enunciados mediante historias de usuario, así como la estructura que debe de cumplir el sistema web de la plataforma CABI.</w:t>
      </w:r>
    </w:p>
    <w:p w:rsidR="00E337F5" w:rsidRDefault="00E337F5" w:rsidP="00E337F5">
      <w:pPr>
        <w:jc w:val="both"/>
        <w:rPr>
          <w:rFonts w:asciiTheme="majorHAnsi" w:hAnsiTheme="majorHAnsi" w:cstheme="majorHAnsi"/>
          <w:sz w:val="26"/>
          <w:szCs w:val="26"/>
        </w:rPr>
      </w:pPr>
      <w:r>
        <w:rPr>
          <w:rFonts w:asciiTheme="majorHAnsi" w:hAnsiTheme="majorHAnsi" w:cstheme="majorHAnsi"/>
          <w:sz w:val="26"/>
          <w:szCs w:val="26"/>
        </w:rPr>
        <w:t>De igual manera, se muestran los resultados obtenidos de la implementación de diferentes pruebas y análisis basándonos en los cinco dimensiones que engloba la experiencia de usuario.</w:t>
      </w:r>
    </w:p>
    <w:p w:rsidR="00E337F5" w:rsidRDefault="00E337F5" w:rsidP="00E337F5">
      <w:pPr>
        <w:jc w:val="both"/>
        <w:rPr>
          <w:rFonts w:asciiTheme="majorHAnsi" w:hAnsiTheme="majorHAnsi" w:cstheme="majorHAnsi"/>
          <w:sz w:val="26"/>
          <w:szCs w:val="26"/>
        </w:rPr>
      </w:pPr>
      <w:r>
        <w:rPr>
          <w:rFonts w:asciiTheme="majorHAnsi" w:hAnsiTheme="majorHAnsi" w:cstheme="majorHAnsi"/>
          <w:sz w:val="26"/>
          <w:szCs w:val="26"/>
        </w:rPr>
        <w:t>1.1 Historias de Usuario</w:t>
      </w:r>
    </w:p>
    <w:p w:rsidR="00E337F5" w:rsidRDefault="00E337F5" w:rsidP="00E337F5">
      <w:pPr>
        <w:jc w:val="both"/>
        <w:rPr>
          <w:rFonts w:asciiTheme="majorHAnsi" w:hAnsiTheme="majorHAnsi" w:cstheme="majorHAnsi"/>
          <w:sz w:val="26"/>
          <w:szCs w:val="26"/>
        </w:rPr>
      </w:pPr>
      <w:r>
        <w:rPr>
          <w:rFonts w:asciiTheme="majorHAnsi" w:hAnsiTheme="majorHAnsi" w:cstheme="majorHAnsi"/>
          <w:sz w:val="26"/>
          <w:szCs w:val="26"/>
        </w:rPr>
        <w:t xml:space="preserve">Tras el análisis de la idea original que se planteó para la realización </w:t>
      </w:r>
      <w:r w:rsidR="00CC7B7C">
        <w:rPr>
          <w:rFonts w:asciiTheme="majorHAnsi" w:hAnsiTheme="majorHAnsi" w:cstheme="majorHAnsi"/>
          <w:sz w:val="26"/>
          <w:szCs w:val="26"/>
        </w:rPr>
        <w:t xml:space="preserve">del proyecto y una discusión entre los </w:t>
      </w:r>
      <w:r w:rsidR="00CC7B7C" w:rsidRPr="00CC7B7C">
        <w:rPr>
          <w:rFonts w:asciiTheme="majorHAnsi" w:hAnsiTheme="majorHAnsi" w:cstheme="majorHAnsi"/>
          <w:sz w:val="26"/>
          <w:szCs w:val="26"/>
        </w:rPr>
        <w:t>miembros</w:t>
      </w:r>
      <w:r w:rsidR="00CC7B7C">
        <w:rPr>
          <w:rFonts w:asciiTheme="majorHAnsi" w:hAnsiTheme="majorHAnsi" w:cstheme="majorHAnsi"/>
          <w:sz w:val="26"/>
          <w:szCs w:val="26"/>
        </w:rPr>
        <w:t xml:space="preserve"> del equipo de desarrollo, se llegó a la conclusión de las principales funciones que debería de cumplir el sistema en su entorno web siendo las siguientes:</w:t>
      </w:r>
    </w:p>
    <w:p w:rsidR="00CC7B7C" w:rsidRDefault="006D49E3" w:rsidP="00CC7B7C">
      <w:r>
        <w:rPr>
          <w:noProof/>
          <w:lang w:eastAsia="es-MX"/>
        </w:rPr>
        <w:pict>
          <v:shapetype id="_x0000_t202" coordsize="21600,21600" o:spt="202" path="m,l,21600r21600,l21600,xe">
            <v:stroke joinstyle="miter"/>
            <v:path gradientshapeok="t" o:connecttype="rect"/>
          </v:shapetype>
          <v:shape id="Cuadro de texto 10" o:spid="_x0000_s1033" type="#_x0000_t202" style="position:absolute;margin-left:1189.55pt;margin-top:.85pt;width:440.25pt;height:53.25pt;z-index:25167974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" fillcolor="white [3201]" strokecolor="#5b9bd5 [3204]" strokeweight="1pt">
            <v:textbox>
              <w:txbxContent>
                <w:p w:rsidR="00CC7B7C" w:rsidRPr="00492970" w:rsidRDefault="00CC7B7C" w:rsidP="00CC7B7C">
                  <w:pPr>
                    <w:rPr>
                      <w:sz w:val="24"/>
                    </w:rPr>
                  </w:pPr>
                  <w:r w:rsidRPr="00C01FE6">
                    <w:rPr>
                      <w:b/>
                      <w:sz w:val="24"/>
                    </w:rPr>
                    <w:t xml:space="preserve">1) </w:t>
                  </w:r>
                  <w:r w:rsidRPr="00492970">
                    <w:rPr>
                      <w:sz w:val="24"/>
                    </w:rPr>
                    <w:t xml:space="preserve">&lt;Como&gt; </w:t>
                  </w:r>
                  <w:r>
                    <w:rPr>
                      <w:sz w:val="24"/>
                    </w:rPr>
                    <w:t>Administrador del sistema</w:t>
                  </w:r>
                  <w:r w:rsidRPr="00492970">
                    <w:rPr>
                      <w:sz w:val="24"/>
                    </w:rPr>
                    <w:t xml:space="preserve"> &lt;necesito&gt; registrar un usuario nuevo en el sistema &lt;De tal forma que&gt; el usuario brinde su información básica para futuros accesos.</w:t>
                  </w:r>
                </w:p>
              </w:txbxContent>
            </v:textbox>
            <w10:wrap anchorx="margin"/>
          </v:shape>
        </w:pict>
      </w:r>
    </w:p>
    <w:p w:rsidR="00CC7B7C" w:rsidRPr="00DE57D3" w:rsidRDefault="00CC7B7C" w:rsidP="00CC7B7C"/>
    <w:p w:rsidR="00CC7B7C" w:rsidRPr="00DE57D3" w:rsidRDefault="006D49E3" w:rsidP="00CC7B7C">
      <w:r>
        <w:rPr>
          <w:noProof/>
          <w:lang w:eastAsia="es-MX"/>
        </w:rPr>
        <w:pict>
          <v:shape id="Cuadro de texto 12" o:spid="_x0000_s1027" type="#_x0000_t202" style="position:absolute;margin-left:1191.8pt;margin-top:17.25pt;width:441pt;height:56.25pt;z-index:25168076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" fillcolor="white [3201]" strokecolor="#5b9bd5 [3204]" strokeweight="1pt">
            <v:textbox>
              <w:txbxContent>
                <w:p w:rsidR="00CC7B7C" w:rsidRPr="00492970" w:rsidRDefault="00CC7B7C" w:rsidP="00CC7B7C">
                  <w:pPr>
                    <w:rPr>
                      <w:sz w:val="24"/>
                    </w:rPr>
                  </w:pPr>
                  <w:r w:rsidRPr="00C01FE6">
                    <w:rPr>
                      <w:b/>
                      <w:sz w:val="24"/>
                    </w:rPr>
                    <w:t>2)</w:t>
                  </w:r>
                  <w:r>
                    <w:rPr>
                      <w:sz w:val="24"/>
                    </w:rPr>
                    <w:t xml:space="preserve"> </w:t>
                  </w:r>
                  <w:r w:rsidRPr="00492970">
                    <w:rPr>
                      <w:sz w:val="24"/>
                    </w:rPr>
                    <w:t xml:space="preserve">&lt;Como&gt; </w:t>
                  </w:r>
                  <w:r>
                    <w:rPr>
                      <w:sz w:val="24"/>
                    </w:rPr>
                    <w:t>Guardia de acceso</w:t>
                  </w:r>
                  <w:r w:rsidRPr="00492970">
                    <w:rPr>
                      <w:sz w:val="24"/>
                    </w:rPr>
                    <w:t xml:space="preserve"> &lt;necesito&gt; conceder el acceso temporal a un visitante ajeno a la comunidad universitaria &lt;De tal forma que&gt; se genere un permiso temporal durante el tiempo de estancia.</w:t>
                  </w:r>
                </w:p>
              </w:txbxContent>
            </v:textbox>
            <w10:wrap anchorx="margin"/>
          </v:shape>
        </w:pict>
      </w:r>
    </w:p>
    <w:p w:rsidR="00CC7B7C" w:rsidRPr="00DE57D3" w:rsidRDefault="00CC7B7C" w:rsidP="00CC7B7C"/>
    <w:p w:rsidR="00CC7B7C" w:rsidRPr="00DE57D3" w:rsidRDefault="00CC7B7C" w:rsidP="00CC7B7C"/>
    <w:p w:rsidR="00CC7B7C" w:rsidRPr="00DE57D3" w:rsidRDefault="006D49E3" w:rsidP="00CC7B7C">
      <w:r>
        <w:rPr>
          <w:noProof/>
          <w:lang w:eastAsia="es-MX"/>
        </w:rPr>
        <w:pict>
          <v:shape id="Cuadro de texto 11" o:spid="_x0000_s1028" type="#_x0000_t202" style="position:absolute;margin-left:1191.8pt;margin-top:13.5pt;width:441pt;height:37.4pt;z-index:25168179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" fillcolor="white [3201]" strokecolor="#5b9bd5 [3204]" strokeweight="1pt">
            <v:textbox>
              <w:txbxContent>
                <w:p w:rsidR="00CC7B7C" w:rsidRPr="00492970" w:rsidRDefault="00CC7B7C" w:rsidP="00CC7B7C">
                  <w:pPr>
                    <w:rPr>
                      <w:sz w:val="24"/>
                    </w:rPr>
                  </w:pPr>
                  <w:r>
                    <w:rPr>
                      <w:b/>
                      <w:sz w:val="24"/>
                    </w:rPr>
                    <w:t>3</w:t>
                  </w:r>
                  <w:r w:rsidRPr="00C01FE6">
                    <w:rPr>
                      <w:b/>
                      <w:sz w:val="24"/>
                    </w:rPr>
                    <w:t xml:space="preserve">) </w:t>
                  </w:r>
                  <w:r w:rsidRPr="00492970">
                    <w:rPr>
                      <w:sz w:val="24"/>
                    </w:rPr>
                    <w:t xml:space="preserve">&lt;Como&gt; </w:t>
                  </w:r>
                  <w:r>
                    <w:rPr>
                      <w:sz w:val="24"/>
                    </w:rPr>
                    <w:t>Administrador del sistema</w:t>
                  </w:r>
                  <w:r w:rsidRPr="00492970">
                    <w:rPr>
                      <w:sz w:val="24"/>
                    </w:rPr>
                    <w:t xml:space="preserve"> &lt;necesito&gt; modificar los datos del usuario que lo requiera &lt;De tal forma que&gt; la información se mantenga actualizada.</w:t>
                  </w:r>
                </w:p>
              </w:txbxContent>
            </v:textbox>
            <w10:wrap anchorx="margin"/>
          </v:shape>
        </w:pict>
      </w:r>
    </w:p>
    <w:p w:rsidR="00CC7B7C" w:rsidRPr="00DE57D3" w:rsidRDefault="00CC7B7C" w:rsidP="00CC7B7C"/>
    <w:p w:rsidR="00CC7B7C" w:rsidRPr="00DE57D3" w:rsidRDefault="006D49E3" w:rsidP="00CC7B7C">
      <w:r>
        <w:rPr>
          <w:noProof/>
          <w:lang w:eastAsia="es-MX"/>
        </w:rPr>
        <w:pict>
          <v:shape id="Cuadro de texto 13" o:spid="_x0000_s1029" type="#_x0000_t202" style="position:absolute;margin-left:1191.8pt;margin-top:12.4pt;width:441pt;height:60pt;z-index:25168281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" fillcolor="white [3201]" strokecolor="#5b9bd5 [3204]" strokeweight="1pt">
            <v:textbox>
              <w:txbxContent>
                <w:p w:rsidR="00CC7B7C" w:rsidRPr="00492970" w:rsidRDefault="00CC7B7C" w:rsidP="00CC7B7C">
                  <w:pPr>
                    <w:rPr>
                      <w:sz w:val="24"/>
                    </w:rPr>
                  </w:pPr>
                  <w:r>
                    <w:rPr>
                      <w:b/>
                      <w:sz w:val="24"/>
                    </w:rPr>
                    <w:t xml:space="preserve">4) </w:t>
                  </w:r>
                  <w:r w:rsidRPr="00492970">
                    <w:rPr>
                      <w:sz w:val="24"/>
                    </w:rPr>
                    <w:t xml:space="preserve">&lt;Como&gt; </w:t>
                  </w:r>
                  <w:r>
                    <w:rPr>
                      <w:sz w:val="24"/>
                    </w:rPr>
                    <w:t>Miembro de la comunidad universitaria</w:t>
                  </w:r>
                  <w:r w:rsidRPr="00492970">
                    <w:rPr>
                      <w:sz w:val="24"/>
                    </w:rPr>
                    <w:t xml:space="preserve"> &lt;necesito&gt; contar con una aplic</w:t>
                  </w:r>
                  <w:r>
                    <w:rPr>
                      <w:sz w:val="24"/>
                    </w:rPr>
                    <w:t>ación que me permita validar mi identidad</w:t>
                  </w:r>
                  <w:r w:rsidRPr="00492970">
                    <w:rPr>
                      <w:sz w:val="24"/>
                    </w:rPr>
                    <w:t>&lt;De tal forma que&gt;</w:t>
                  </w:r>
                  <w:r>
                    <w:rPr>
                      <w:sz w:val="24"/>
                    </w:rPr>
                    <w:t xml:space="preserve"> </w:t>
                  </w:r>
                  <w:r w:rsidRPr="00492970">
                    <w:rPr>
                      <w:sz w:val="24"/>
                    </w:rPr>
                    <w:t xml:space="preserve">en caso de extraviar el código de acceso a ciudad universitaria </w:t>
                  </w:r>
                  <w:r>
                    <w:rPr>
                      <w:sz w:val="24"/>
                    </w:rPr>
                    <w:t>siempre tenga acceso al mismo</w:t>
                  </w:r>
                  <w:r w:rsidRPr="00492970">
                    <w:rPr>
                      <w:sz w:val="24"/>
                    </w:rPr>
                    <w:t>.</w:t>
                  </w:r>
                </w:p>
              </w:txbxContent>
            </v:textbox>
            <w10:wrap anchorx="margin"/>
          </v:shape>
        </w:pict>
      </w:r>
    </w:p>
    <w:p w:rsidR="00CC7B7C" w:rsidRPr="00DE57D3" w:rsidRDefault="00CC7B7C" w:rsidP="00CC7B7C"/>
    <w:p w:rsidR="00CC7B7C" w:rsidRPr="00DE57D3" w:rsidRDefault="00CC7B7C" w:rsidP="00CC7B7C"/>
    <w:p w:rsidR="00CC7B7C" w:rsidRDefault="006D49E3" w:rsidP="00CC7B7C">
      <w:r>
        <w:rPr>
          <w:noProof/>
          <w:lang w:eastAsia="es-MX"/>
        </w:rPr>
        <w:pict>
          <v:shape id="Cuadro de texto 14" o:spid="_x0000_s1030" type="#_x0000_t202" style="position:absolute;margin-left:1191.8pt;margin-top:15.65pt;width:441pt;height:40.2pt;z-index:25168384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" fillcolor="white [3201]" strokecolor="#5b9bd5 [3204]" strokeweight="1pt">
            <v:textbox>
              <w:txbxContent>
                <w:p w:rsidR="00CC7B7C" w:rsidRPr="00492970" w:rsidRDefault="00CC7B7C" w:rsidP="00CC7B7C">
                  <w:pPr>
                    <w:rPr>
                      <w:sz w:val="24"/>
                    </w:rPr>
                  </w:pPr>
                  <w:r w:rsidRPr="00C01FE6">
                    <w:rPr>
                      <w:b/>
                      <w:sz w:val="24"/>
                    </w:rPr>
                    <w:t xml:space="preserve">5) </w:t>
                  </w:r>
                  <w:r w:rsidRPr="00492970">
                    <w:rPr>
                      <w:sz w:val="24"/>
                    </w:rPr>
                    <w:t xml:space="preserve">&lt;Como&gt; </w:t>
                  </w:r>
                  <w:r>
                    <w:rPr>
                      <w:sz w:val="24"/>
                    </w:rPr>
                    <w:t>Guardia de acceso</w:t>
                  </w:r>
                  <w:r w:rsidRPr="00492970">
                    <w:rPr>
                      <w:sz w:val="24"/>
                    </w:rPr>
                    <w:t xml:space="preserve"> &lt;necesito&gt;</w:t>
                  </w:r>
                  <w:r>
                    <w:rPr>
                      <w:sz w:val="24"/>
                    </w:rPr>
                    <w:t xml:space="preserve"> validar y</w:t>
                  </w:r>
                  <w:r w:rsidRPr="00492970">
                    <w:rPr>
                      <w:sz w:val="24"/>
                    </w:rPr>
                    <w:t xml:space="preserve"> </w:t>
                  </w:r>
                  <w:r>
                    <w:rPr>
                      <w:sz w:val="24"/>
                    </w:rPr>
                    <w:t xml:space="preserve">registrar las entradas y salidas de los ciclistas </w:t>
                  </w:r>
                  <w:r w:rsidRPr="00492970">
                    <w:rPr>
                      <w:sz w:val="24"/>
                    </w:rPr>
                    <w:t xml:space="preserve">&lt;De tal forma que&gt; </w:t>
                  </w:r>
                  <w:r>
                    <w:rPr>
                      <w:sz w:val="24"/>
                    </w:rPr>
                    <w:t>se garantice la propiedad de sus bicicletas.</w:t>
                  </w:r>
                </w:p>
              </w:txbxContent>
            </v:textbox>
            <w10:wrap anchorx="margin"/>
          </v:shape>
        </w:pict>
      </w:r>
    </w:p>
    <w:p w:rsidR="00CC7B7C" w:rsidRPr="00CC7B7C" w:rsidRDefault="00CC7B7C" w:rsidP="00CC7B7C">
      <w:pPr>
        <w:rPr>
          <w:sz w:val="10"/>
          <w:szCs w:val="10"/>
        </w:rPr>
      </w:pPr>
    </w:p>
    <w:p w:rsidR="00CC7B7C" w:rsidRDefault="006D49E3" w:rsidP="00CC7B7C">
      <w:pPr>
        <w:tabs>
          <w:tab w:val="left" w:pos="6321"/>
        </w:tabs>
        <w:rPr>
          <w:b/>
          <w:sz w:val="28"/>
        </w:rPr>
      </w:pPr>
      <w:r w:rsidRPr="006D49E3">
        <w:rPr>
          <w:noProof/>
          <w:lang w:eastAsia="es-MX"/>
        </w:rPr>
        <w:pict>
          <v:shape id="Cuadro de texto 15" o:spid="_x0000_s1031" type="#_x0000_t202" style="position:absolute;margin-left:-.9pt;margin-top:26.5pt;width:441pt;height:54.25pt;z-index:2516848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" fillcolor="white [3201]" strokecolor="#5b9bd5 [3204]" strokeweight="1pt">
            <v:textbox>
              <w:txbxContent>
                <w:p w:rsidR="00CC7B7C" w:rsidRPr="00492970" w:rsidRDefault="00CC7B7C" w:rsidP="00CC7B7C">
                  <w:pPr>
                    <w:rPr>
                      <w:sz w:val="24"/>
                    </w:rPr>
                  </w:pPr>
                  <w:r w:rsidRPr="00C01FE6">
                    <w:rPr>
                      <w:b/>
                      <w:sz w:val="24"/>
                    </w:rPr>
                    <w:t xml:space="preserve">6) </w:t>
                  </w:r>
                  <w:r w:rsidRPr="00492970">
                    <w:rPr>
                      <w:sz w:val="24"/>
                    </w:rPr>
                    <w:t xml:space="preserve">&lt;Como&gt; </w:t>
                  </w:r>
                  <w:r>
                    <w:rPr>
                      <w:sz w:val="24"/>
                    </w:rPr>
                    <w:t>Guardia de acceso</w:t>
                  </w:r>
                  <w:r w:rsidRPr="00492970">
                    <w:rPr>
                      <w:sz w:val="24"/>
                    </w:rPr>
                    <w:t xml:space="preserve"> &lt;necesito&gt;</w:t>
                  </w:r>
                  <w:r>
                    <w:rPr>
                      <w:sz w:val="24"/>
                    </w:rPr>
                    <w:t xml:space="preserve"> reportar discrepancias a la hora de registrar las entradas o salidas </w:t>
                  </w:r>
                  <w:r w:rsidRPr="00492970">
                    <w:rPr>
                      <w:sz w:val="24"/>
                    </w:rPr>
                    <w:t xml:space="preserve">&lt;De tal forma que&gt; </w:t>
                  </w:r>
                  <w:r>
                    <w:rPr>
                      <w:sz w:val="24"/>
                    </w:rPr>
                    <w:t>se pueda proceder con el protocolo de seguridad establecido.</w:t>
                  </w:r>
                </w:p>
              </w:txbxContent>
            </v:textbox>
            <w10:wrap anchorx="margin"/>
          </v:shape>
        </w:pict>
      </w:r>
    </w:p>
    <w:p w:rsidR="00CC7B7C" w:rsidRDefault="00CC7B7C" w:rsidP="00CC7B7C">
      <w:pPr>
        <w:rPr>
          <w:b/>
          <w:sz w:val="28"/>
        </w:rPr>
      </w:pPr>
    </w:p>
    <w:p w:rsidR="00CC7B7C" w:rsidRPr="00CC7B7C" w:rsidRDefault="00CC7B7C" w:rsidP="00CC7B7C">
      <w:pPr>
        <w:rPr>
          <w:b/>
          <w:sz w:val="6"/>
          <w:szCs w:val="6"/>
        </w:rPr>
      </w:pPr>
    </w:p>
    <w:p w:rsidR="00CC7B7C" w:rsidRDefault="006D49E3" w:rsidP="00CC7B7C">
      <w:pPr>
        <w:rPr>
          <w:b/>
          <w:sz w:val="28"/>
        </w:rPr>
      </w:pPr>
      <w:r w:rsidRPr="006D49E3">
        <w:rPr>
          <w:noProof/>
          <w:lang w:eastAsia="es-MX"/>
        </w:rPr>
        <w:pict>
          <v:shape id="Cuadro de texto 16" o:spid="_x0000_s1032" type="#_x0000_t202" style="position:absolute;margin-left:1191.8pt;margin-top:20.55pt;width:441pt;height:60pt;z-index:2516858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" fillcolor="white [3201]" strokecolor="#5b9bd5 [3204]" strokeweight="1pt">
            <v:textbox>
              <w:txbxContent>
                <w:p w:rsidR="00CC7B7C" w:rsidRPr="00492970" w:rsidRDefault="00CC7B7C" w:rsidP="00CC7B7C">
                  <w:pPr>
                    <w:rPr>
                      <w:sz w:val="24"/>
                    </w:rPr>
                  </w:pPr>
                  <w:r w:rsidRPr="00C01FE6">
                    <w:rPr>
                      <w:b/>
                      <w:sz w:val="24"/>
                    </w:rPr>
                    <w:t xml:space="preserve">7) </w:t>
                  </w:r>
                  <w:r w:rsidRPr="00492970">
                    <w:rPr>
                      <w:sz w:val="24"/>
                    </w:rPr>
                    <w:t xml:space="preserve">&lt;Como&gt; </w:t>
                  </w:r>
                  <w:r>
                    <w:rPr>
                      <w:sz w:val="24"/>
                    </w:rPr>
                    <w:t>Administrador del sistema</w:t>
                  </w:r>
                  <w:r w:rsidRPr="00492970">
                    <w:rPr>
                      <w:sz w:val="24"/>
                    </w:rPr>
                    <w:t xml:space="preserve"> &lt;necesito&gt;</w:t>
                  </w:r>
                  <w:r>
                    <w:rPr>
                      <w:sz w:val="24"/>
                    </w:rPr>
                    <w:t xml:space="preserve"> entrar a la plataforma de registro de usuarios con un usuario y contraseña </w:t>
                  </w:r>
                  <w:r w:rsidRPr="00492970">
                    <w:rPr>
                      <w:sz w:val="24"/>
                    </w:rPr>
                    <w:t xml:space="preserve">&lt;De tal forma que&gt; </w:t>
                  </w:r>
                  <w:r>
                    <w:rPr>
                      <w:sz w:val="24"/>
                    </w:rPr>
                    <w:t>se garantice la seguridad del sistema.</w:t>
                  </w:r>
                </w:p>
              </w:txbxContent>
            </v:textbox>
            <w10:wrap anchorx="margin"/>
          </v:shape>
        </w:pict>
      </w:r>
    </w:p>
    <w:p w:rsidR="00CC7B7C" w:rsidRDefault="00CC7B7C" w:rsidP="00CC7B7C">
      <w:pPr>
        <w:rPr>
          <w:b/>
          <w:sz w:val="28"/>
        </w:rPr>
      </w:pPr>
    </w:p>
    <w:p w:rsidR="00CC7B7C" w:rsidRPr="004D595E" w:rsidRDefault="00CC7B7C" w:rsidP="00CC7B7C">
      <w:pPr>
        <w:jc w:val="both"/>
        <w:rPr>
          <w:rFonts w:ascii="Gadugi" w:hAnsi="Gadugi"/>
        </w:rPr>
      </w:pPr>
    </w:p>
    <w:p w:rsidR="00CC7B7C" w:rsidRDefault="00CC7B7C" w:rsidP="00E337F5">
      <w:pPr>
        <w:jc w:val="both"/>
        <w:rPr>
          <w:rFonts w:asciiTheme="majorHAnsi" w:hAnsiTheme="majorHAnsi" w:cstheme="majorHAnsi"/>
          <w:sz w:val="26"/>
          <w:szCs w:val="26"/>
        </w:rPr>
      </w:pPr>
    </w:p>
    <w:p w:rsidR="00CC7B7C" w:rsidRDefault="00CC7B7C" w:rsidP="00E337F5">
      <w:pPr>
        <w:jc w:val="both"/>
        <w:rPr>
          <w:rFonts w:asciiTheme="majorHAnsi" w:hAnsiTheme="majorHAnsi" w:cstheme="majorHAnsi"/>
          <w:sz w:val="26"/>
          <w:szCs w:val="26"/>
        </w:rPr>
      </w:pPr>
    </w:p>
    <w:p w:rsidR="00CC7B7C" w:rsidRDefault="00CC7B7C" w:rsidP="00CC7B7C">
      <w:pPr>
        <w:rPr>
          <w:rFonts w:asciiTheme="majorHAnsi" w:hAnsiTheme="majorHAnsi" w:cstheme="majorHAnsi"/>
          <w:sz w:val="26"/>
          <w:szCs w:val="26"/>
        </w:rPr>
      </w:pPr>
      <w:r>
        <w:rPr>
          <w:rFonts w:asciiTheme="majorHAnsi" w:hAnsiTheme="majorHAnsi" w:cstheme="majorHAnsi"/>
          <w:sz w:val="26"/>
          <w:szCs w:val="26"/>
        </w:rPr>
        <w:lastRenderedPageBreak/>
        <w:t>1.2 Planning Poker</w:t>
      </w:r>
    </w:p>
    <w:p w:rsidR="00CC7B7C" w:rsidRPr="00CC7B7C" w:rsidRDefault="00CC7B7C" w:rsidP="00CC7B7C">
      <w:pPr>
        <w:rPr>
          <w:rFonts w:asciiTheme="majorHAnsi" w:hAnsiTheme="majorHAnsi" w:cstheme="majorHAnsi"/>
          <w:sz w:val="26"/>
          <w:szCs w:val="26"/>
        </w:rPr>
      </w:pPr>
      <w:r>
        <w:rPr>
          <w:rFonts w:asciiTheme="majorHAnsi" w:hAnsiTheme="majorHAnsi" w:cstheme="majorHAnsi"/>
          <w:sz w:val="26"/>
          <w:szCs w:val="26"/>
        </w:rPr>
        <w:t>Con las historias de usuario ya identificadas, mediante la implementación de la técnica de Planning Poker se obtuvieron diferentes estimaciones para la realización de cada una de ellas, las cuales fueron:</w:t>
      </w:r>
    </w:p>
    <w:tbl>
      <w:tblPr>
        <w:tblStyle w:val="GridTable1LightAccent1"/>
        <w:tblW w:w="0" w:type="auto"/>
        <w:tblLook w:val="04A0"/>
      </w:tblPr>
      <w:tblGrid>
        <w:gridCol w:w="1696"/>
        <w:gridCol w:w="4111"/>
        <w:gridCol w:w="3021"/>
      </w:tblGrid>
      <w:tr w:rsidR="00CC7B7C" w:rsidTr="00CC7B7C">
        <w:trPr>
          <w:cnfStyle w:val="100000000000"/>
        </w:trPr>
        <w:tc>
          <w:tcPr>
            <w:cnfStyle w:val="001000000000"/>
            <w:tcW w:w="1696" w:type="dxa"/>
          </w:tcPr>
          <w:p w:rsidR="00CC7B7C" w:rsidRPr="00CC7B7C" w:rsidRDefault="00CC7B7C" w:rsidP="00DF5EC9">
            <w:pPr>
              <w:jc w:val="center"/>
              <w:rPr>
                <w:rFonts w:asciiTheme="majorHAnsi" w:hAnsiTheme="majorHAnsi" w:cstheme="majorHAnsi"/>
                <w:sz w:val="24"/>
              </w:rPr>
            </w:pPr>
            <w:r w:rsidRPr="00CC7B7C">
              <w:rPr>
                <w:rFonts w:asciiTheme="majorHAnsi" w:hAnsiTheme="majorHAnsi" w:cstheme="majorHAnsi"/>
                <w:sz w:val="24"/>
              </w:rPr>
              <w:t>No. Historia</w:t>
            </w:r>
          </w:p>
        </w:tc>
        <w:tc>
          <w:tcPr>
            <w:tcW w:w="4111" w:type="dxa"/>
          </w:tcPr>
          <w:p w:rsidR="00CC7B7C" w:rsidRPr="00CC7B7C" w:rsidRDefault="00CC7B7C" w:rsidP="00DF5EC9">
            <w:pPr>
              <w:jc w:val="center"/>
              <w:cnfStyle w:val="100000000000"/>
              <w:rPr>
                <w:rFonts w:asciiTheme="majorHAnsi" w:hAnsiTheme="majorHAnsi" w:cstheme="majorHAnsi"/>
                <w:sz w:val="24"/>
              </w:rPr>
            </w:pPr>
            <w:r w:rsidRPr="00CC7B7C">
              <w:rPr>
                <w:rFonts w:asciiTheme="majorHAnsi" w:hAnsiTheme="majorHAnsi" w:cstheme="majorHAnsi"/>
                <w:sz w:val="24"/>
              </w:rPr>
              <w:t>Complejidad (Planning Poker)</w:t>
            </w:r>
          </w:p>
        </w:tc>
        <w:tc>
          <w:tcPr>
            <w:tcW w:w="3021" w:type="dxa"/>
          </w:tcPr>
          <w:p w:rsidR="00CC7B7C" w:rsidRPr="00CC7B7C" w:rsidRDefault="00CC7B7C" w:rsidP="00DF5EC9">
            <w:pPr>
              <w:jc w:val="center"/>
              <w:cnfStyle w:val="100000000000"/>
              <w:rPr>
                <w:rFonts w:asciiTheme="majorHAnsi" w:hAnsiTheme="majorHAnsi" w:cstheme="majorHAnsi"/>
                <w:sz w:val="24"/>
              </w:rPr>
            </w:pPr>
            <w:r w:rsidRPr="00CC7B7C">
              <w:rPr>
                <w:rFonts w:asciiTheme="majorHAnsi" w:hAnsiTheme="majorHAnsi" w:cstheme="majorHAnsi"/>
                <w:sz w:val="24"/>
              </w:rPr>
              <w:t>Tiempo en semanas</w:t>
            </w:r>
          </w:p>
        </w:tc>
      </w:tr>
      <w:tr w:rsidR="00CC7B7C" w:rsidTr="00CC7B7C">
        <w:tc>
          <w:tcPr>
            <w:cnfStyle w:val="001000000000"/>
            <w:tcW w:w="1696" w:type="dxa"/>
          </w:tcPr>
          <w:p w:rsidR="00CC7B7C" w:rsidRPr="00CC7B7C" w:rsidRDefault="00CC7B7C" w:rsidP="00DF5EC9">
            <w:pPr>
              <w:jc w:val="center"/>
              <w:rPr>
                <w:b w:val="0"/>
                <w:sz w:val="24"/>
                <w:szCs w:val="24"/>
              </w:rPr>
            </w:pPr>
            <w:r w:rsidRPr="00CC7B7C">
              <w:rPr>
                <w:b w:val="0"/>
                <w:sz w:val="24"/>
                <w:szCs w:val="24"/>
              </w:rPr>
              <w:t>1</w:t>
            </w:r>
          </w:p>
        </w:tc>
        <w:tc>
          <w:tcPr>
            <w:tcW w:w="4111" w:type="dxa"/>
          </w:tcPr>
          <w:p w:rsidR="00CC7B7C" w:rsidRPr="00CC7B7C" w:rsidRDefault="00CC7B7C" w:rsidP="00DF5EC9">
            <w:pPr>
              <w:jc w:val="center"/>
              <w:cnfStyle w:val="000000000000"/>
              <w:rPr>
                <w:sz w:val="24"/>
                <w:szCs w:val="24"/>
              </w:rPr>
            </w:pPr>
            <w:r w:rsidRPr="00CC7B7C">
              <w:rPr>
                <w:sz w:val="24"/>
                <w:szCs w:val="24"/>
              </w:rPr>
              <w:t>2</w:t>
            </w:r>
          </w:p>
        </w:tc>
        <w:tc>
          <w:tcPr>
            <w:tcW w:w="3021" w:type="dxa"/>
          </w:tcPr>
          <w:p w:rsidR="00CC7B7C" w:rsidRPr="00CC7B7C" w:rsidRDefault="00CC7B7C" w:rsidP="00DF5EC9">
            <w:pPr>
              <w:jc w:val="center"/>
              <w:cnfStyle w:val="000000000000"/>
              <w:rPr>
                <w:sz w:val="24"/>
                <w:szCs w:val="24"/>
              </w:rPr>
            </w:pPr>
            <w:r w:rsidRPr="00CC7B7C">
              <w:rPr>
                <w:sz w:val="24"/>
                <w:szCs w:val="24"/>
              </w:rPr>
              <w:t>1 semana y media</w:t>
            </w:r>
          </w:p>
        </w:tc>
      </w:tr>
      <w:tr w:rsidR="00CC7B7C" w:rsidTr="00CC7B7C">
        <w:tc>
          <w:tcPr>
            <w:cnfStyle w:val="001000000000"/>
            <w:tcW w:w="1696" w:type="dxa"/>
          </w:tcPr>
          <w:p w:rsidR="00CC7B7C" w:rsidRPr="00CC7B7C" w:rsidRDefault="00CC7B7C" w:rsidP="00DF5EC9">
            <w:pPr>
              <w:jc w:val="center"/>
              <w:rPr>
                <w:b w:val="0"/>
                <w:sz w:val="24"/>
                <w:szCs w:val="24"/>
              </w:rPr>
            </w:pPr>
            <w:r w:rsidRPr="00CC7B7C">
              <w:rPr>
                <w:b w:val="0"/>
                <w:sz w:val="24"/>
                <w:szCs w:val="24"/>
              </w:rPr>
              <w:t>2</w:t>
            </w:r>
          </w:p>
        </w:tc>
        <w:tc>
          <w:tcPr>
            <w:tcW w:w="4111" w:type="dxa"/>
          </w:tcPr>
          <w:p w:rsidR="00CC7B7C" w:rsidRPr="00CC7B7C" w:rsidRDefault="00CC7B7C" w:rsidP="00DF5EC9">
            <w:pPr>
              <w:jc w:val="center"/>
              <w:cnfStyle w:val="000000000000"/>
              <w:rPr>
                <w:sz w:val="24"/>
                <w:szCs w:val="24"/>
              </w:rPr>
            </w:pPr>
            <w:r w:rsidRPr="00CC7B7C">
              <w:rPr>
                <w:sz w:val="24"/>
                <w:szCs w:val="24"/>
              </w:rPr>
              <w:t>8</w:t>
            </w:r>
          </w:p>
        </w:tc>
        <w:tc>
          <w:tcPr>
            <w:tcW w:w="3021" w:type="dxa"/>
          </w:tcPr>
          <w:p w:rsidR="00CC7B7C" w:rsidRPr="00CC7B7C" w:rsidRDefault="00CC7B7C" w:rsidP="00DF5EC9">
            <w:pPr>
              <w:jc w:val="center"/>
              <w:cnfStyle w:val="000000000000"/>
              <w:rPr>
                <w:sz w:val="24"/>
                <w:szCs w:val="24"/>
              </w:rPr>
            </w:pPr>
            <w:r w:rsidRPr="00CC7B7C">
              <w:rPr>
                <w:sz w:val="24"/>
                <w:szCs w:val="24"/>
              </w:rPr>
              <w:t>4 semanas</w:t>
            </w:r>
          </w:p>
        </w:tc>
      </w:tr>
      <w:tr w:rsidR="00CC7B7C" w:rsidTr="00CC7B7C">
        <w:tc>
          <w:tcPr>
            <w:cnfStyle w:val="001000000000"/>
            <w:tcW w:w="1696" w:type="dxa"/>
          </w:tcPr>
          <w:p w:rsidR="00CC7B7C" w:rsidRPr="00CC7B7C" w:rsidRDefault="00CC7B7C" w:rsidP="00DF5EC9">
            <w:pPr>
              <w:jc w:val="center"/>
              <w:rPr>
                <w:b w:val="0"/>
                <w:sz w:val="24"/>
                <w:szCs w:val="24"/>
              </w:rPr>
            </w:pPr>
            <w:r w:rsidRPr="00CC7B7C">
              <w:rPr>
                <w:b w:val="0"/>
                <w:sz w:val="24"/>
                <w:szCs w:val="24"/>
              </w:rPr>
              <w:t>3</w:t>
            </w:r>
          </w:p>
        </w:tc>
        <w:tc>
          <w:tcPr>
            <w:tcW w:w="4111" w:type="dxa"/>
          </w:tcPr>
          <w:p w:rsidR="00CC7B7C" w:rsidRPr="00CC7B7C" w:rsidRDefault="00CC7B7C" w:rsidP="00DF5EC9">
            <w:pPr>
              <w:jc w:val="center"/>
              <w:cnfStyle w:val="000000000000"/>
              <w:rPr>
                <w:sz w:val="24"/>
                <w:szCs w:val="24"/>
              </w:rPr>
            </w:pPr>
            <w:r w:rsidRPr="00CC7B7C">
              <w:rPr>
                <w:sz w:val="24"/>
                <w:szCs w:val="24"/>
              </w:rPr>
              <w:t>3</w:t>
            </w:r>
          </w:p>
        </w:tc>
        <w:tc>
          <w:tcPr>
            <w:tcW w:w="3021" w:type="dxa"/>
          </w:tcPr>
          <w:p w:rsidR="00CC7B7C" w:rsidRPr="00CC7B7C" w:rsidRDefault="00CC7B7C" w:rsidP="00DF5EC9">
            <w:pPr>
              <w:jc w:val="center"/>
              <w:cnfStyle w:val="000000000000"/>
              <w:rPr>
                <w:sz w:val="24"/>
                <w:szCs w:val="24"/>
              </w:rPr>
            </w:pPr>
            <w:r w:rsidRPr="00CC7B7C">
              <w:rPr>
                <w:sz w:val="24"/>
                <w:szCs w:val="24"/>
              </w:rPr>
              <w:t>2 semanas</w:t>
            </w:r>
          </w:p>
        </w:tc>
      </w:tr>
      <w:tr w:rsidR="00CC7B7C" w:rsidTr="00CC7B7C">
        <w:tc>
          <w:tcPr>
            <w:cnfStyle w:val="001000000000"/>
            <w:tcW w:w="1696" w:type="dxa"/>
          </w:tcPr>
          <w:p w:rsidR="00CC7B7C" w:rsidRPr="00CC7B7C" w:rsidRDefault="00CC7B7C" w:rsidP="00DF5EC9">
            <w:pPr>
              <w:jc w:val="center"/>
              <w:rPr>
                <w:b w:val="0"/>
                <w:sz w:val="24"/>
                <w:szCs w:val="24"/>
              </w:rPr>
            </w:pPr>
            <w:r w:rsidRPr="00CC7B7C">
              <w:rPr>
                <w:b w:val="0"/>
                <w:sz w:val="24"/>
                <w:szCs w:val="24"/>
              </w:rPr>
              <w:t>4</w:t>
            </w:r>
          </w:p>
        </w:tc>
        <w:tc>
          <w:tcPr>
            <w:tcW w:w="4111" w:type="dxa"/>
          </w:tcPr>
          <w:p w:rsidR="00CC7B7C" w:rsidRPr="00CC7B7C" w:rsidRDefault="00CC7B7C" w:rsidP="00DF5EC9">
            <w:pPr>
              <w:jc w:val="center"/>
              <w:cnfStyle w:val="000000000000"/>
              <w:rPr>
                <w:sz w:val="24"/>
                <w:szCs w:val="24"/>
              </w:rPr>
            </w:pPr>
            <w:r w:rsidRPr="00CC7B7C">
              <w:rPr>
                <w:sz w:val="24"/>
                <w:szCs w:val="24"/>
              </w:rPr>
              <w:t>3</w:t>
            </w:r>
          </w:p>
        </w:tc>
        <w:tc>
          <w:tcPr>
            <w:tcW w:w="3021" w:type="dxa"/>
          </w:tcPr>
          <w:p w:rsidR="00CC7B7C" w:rsidRPr="00CC7B7C" w:rsidRDefault="00CC7B7C" w:rsidP="00DF5EC9">
            <w:pPr>
              <w:jc w:val="center"/>
              <w:cnfStyle w:val="000000000000"/>
              <w:rPr>
                <w:sz w:val="24"/>
                <w:szCs w:val="24"/>
              </w:rPr>
            </w:pPr>
            <w:r w:rsidRPr="00CC7B7C">
              <w:rPr>
                <w:sz w:val="24"/>
                <w:szCs w:val="24"/>
              </w:rPr>
              <w:t>2 semanas</w:t>
            </w:r>
          </w:p>
        </w:tc>
      </w:tr>
      <w:tr w:rsidR="00CC7B7C" w:rsidTr="00CC7B7C">
        <w:tc>
          <w:tcPr>
            <w:cnfStyle w:val="001000000000"/>
            <w:tcW w:w="1696" w:type="dxa"/>
          </w:tcPr>
          <w:p w:rsidR="00CC7B7C" w:rsidRPr="00CC7B7C" w:rsidRDefault="00CC7B7C" w:rsidP="00DF5EC9">
            <w:pPr>
              <w:jc w:val="center"/>
              <w:rPr>
                <w:b w:val="0"/>
                <w:sz w:val="24"/>
                <w:szCs w:val="24"/>
              </w:rPr>
            </w:pPr>
            <w:r w:rsidRPr="00CC7B7C">
              <w:rPr>
                <w:b w:val="0"/>
                <w:sz w:val="24"/>
                <w:szCs w:val="24"/>
              </w:rPr>
              <w:t>5</w:t>
            </w:r>
          </w:p>
        </w:tc>
        <w:tc>
          <w:tcPr>
            <w:tcW w:w="4111" w:type="dxa"/>
          </w:tcPr>
          <w:p w:rsidR="00CC7B7C" w:rsidRPr="00CC7B7C" w:rsidRDefault="00CC7B7C" w:rsidP="00DF5EC9">
            <w:pPr>
              <w:jc w:val="center"/>
              <w:cnfStyle w:val="000000000000"/>
              <w:rPr>
                <w:sz w:val="24"/>
                <w:szCs w:val="24"/>
              </w:rPr>
            </w:pPr>
            <w:r w:rsidRPr="00CC7B7C">
              <w:rPr>
                <w:sz w:val="24"/>
                <w:szCs w:val="24"/>
              </w:rPr>
              <w:t>8</w:t>
            </w:r>
          </w:p>
        </w:tc>
        <w:tc>
          <w:tcPr>
            <w:tcW w:w="3021" w:type="dxa"/>
          </w:tcPr>
          <w:p w:rsidR="00CC7B7C" w:rsidRPr="00CC7B7C" w:rsidRDefault="00CC7B7C" w:rsidP="00DF5EC9">
            <w:pPr>
              <w:jc w:val="center"/>
              <w:cnfStyle w:val="000000000000"/>
              <w:rPr>
                <w:sz w:val="24"/>
                <w:szCs w:val="24"/>
              </w:rPr>
            </w:pPr>
            <w:r w:rsidRPr="00CC7B7C">
              <w:rPr>
                <w:sz w:val="24"/>
                <w:szCs w:val="24"/>
              </w:rPr>
              <w:t>4 semanas</w:t>
            </w:r>
          </w:p>
        </w:tc>
      </w:tr>
      <w:tr w:rsidR="00CC7B7C" w:rsidTr="00CC7B7C">
        <w:tc>
          <w:tcPr>
            <w:cnfStyle w:val="001000000000"/>
            <w:tcW w:w="1696" w:type="dxa"/>
          </w:tcPr>
          <w:p w:rsidR="00CC7B7C" w:rsidRPr="00CC7B7C" w:rsidRDefault="00CC7B7C" w:rsidP="00DF5EC9">
            <w:pPr>
              <w:jc w:val="center"/>
              <w:rPr>
                <w:b w:val="0"/>
                <w:sz w:val="24"/>
                <w:szCs w:val="24"/>
              </w:rPr>
            </w:pPr>
            <w:r w:rsidRPr="00CC7B7C">
              <w:rPr>
                <w:b w:val="0"/>
                <w:sz w:val="24"/>
                <w:szCs w:val="24"/>
              </w:rPr>
              <w:t>6</w:t>
            </w:r>
          </w:p>
        </w:tc>
        <w:tc>
          <w:tcPr>
            <w:tcW w:w="4111" w:type="dxa"/>
          </w:tcPr>
          <w:p w:rsidR="00CC7B7C" w:rsidRPr="00CC7B7C" w:rsidRDefault="00CC7B7C" w:rsidP="00DF5EC9">
            <w:pPr>
              <w:jc w:val="center"/>
              <w:cnfStyle w:val="000000000000"/>
              <w:rPr>
                <w:sz w:val="24"/>
                <w:szCs w:val="24"/>
              </w:rPr>
            </w:pPr>
            <w:r w:rsidRPr="00CC7B7C">
              <w:rPr>
                <w:sz w:val="24"/>
                <w:szCs w:val="24"/>
              </w:rPr>
              <w:t>3</w:t>
            </w:r>
          </w:p>
        </w:tc>
        <w:tc>
          <w:tcPr>
            <w:tcW w:w="3021" w:type="dxa"/>
          </w:tcPr>
          <w:p w:rsidR="00CC7B7C" w:rsidRPr="00CC7B7C" w:rsidRDefault="00CC7B7C" w:rsidP="00DF5EC9">
            <w:pPr>
              <w:jc w:val="center"/>
              <w:cnfStyle w:val="000000000000"/>
              <w:rPr>
                <w:sz w:val="24"/>
                <w:szCs w:val="24"/>
              </w:rPr>
            </w:pPr>
            <w:r w:rsidRPr="00CC7B7C">
              <w:rPr>
                <w:sz w:val="24"/>
                <w:szCs w:val="24"/>
              </w:rPr>
              <w:t>2 semanas</w:t>
            </w:r>
          </w:p>
        </w:tc>
      </w:tr>
      <w:tr w:rsidR="00CC7B7C" w:rsidTr="00CC7B7C">
        <w:tc>
          <w:tcPr>
            <w:cnfStyle w:val="001000000000"/>
            <w:tcW w:w="1696" w:type="dxa"/>
          </w:tcPr>
          <w:p w:rsidR="00CC7B7C" w:rsidRPr="00CC7B7C" w:rsidRDefault="00CC7B7C" w:rsidP="00DF5EC9">
            <w:pPr>
              <w:jc w:val="center"/>
              <w:rPr>
                <w:b w:val="0"/>
                <w:sz w:val="24"/>
                <w:szCs w:val="24"/>
              </w:rPr>
            </w:pPr>
            <w:r w:rsidRPr="00CC7B7C">
              <w:rPr>
                <w:b w:val="0"/>
                <w:sz w:val="24"/>
                <w:szCs w:val="24"/>
              </w:rPr>
              <w:t>7</w:t>
            </w:r>
          </w:p>
        </w:tc>
        <w:tc>
          <w:tcPr>
            <w:tcW w:w="4111" w:type="dxa"/>
          </w:tcPr>
          <w:p w:rsidR="00CC7B7C" w:rsidRPr="00CC7B7C" w:rsidRDefault="00CC7B7C" w:rsidP="00DF5EC9">
            <w:pPr>
              <w:jc w:val="center"/>
              <w:cnfStyle w:val="000000000000"/>
              <w:rPr>
                <w:sz w:val="24"/>
                <w:szCs w:val="24"/>
              </w:rPr>
            </w:pPr>
            <w:r w:rsidRPr="00CC7B7C">
              <w:rPr>
                <w:sz w:val="24"/>
                <w:szCs w:val="24"/>
              </w:rPr>
              <w:t>1</w:t>
            </w:r>
          </w:p>
        </w:tc>
        <w:tc>
          <w:tcPr>
            <w:tcW w:w="3021" w:type="dxa"/>
          </w:tcPr>
          <w:p w:rsidR="00CC7B7C" w:rsidRPr="00CC7B7C" w:rsidRDefault="00CC7B7C" w:rsidP="00DF5EC9">
            <w:pPr>
              <w:jc w:val="center"/>
              <w:cnfStyle w:val="000000000000"/>
              <w:rPr>
                <w:sz w:val="24"/>
                <w:szCs w:val="24"/>
              </w:rPr>
            </w:pPr>
            <w:r w:rsidRPr="00CC7B7C">
              <w:rPr>
                <w:sz w:val="24"/>
                <w:szCs w:val="24"/>
              </w:rPr>
              <w:t>1 semana</w:t>
            </w:r>
          </w:p>
        </w:tc>
      </w:tr>
    </w:tbl>
    <w:p w:rsidR="00CC7B7C" w:rsidRPr="00CC7B7C" w:rsidRDefault="00CC7B7C" w:rsidP="00E337F5">
      <w:pPr>
        <w:jc w:val="both"/>
        <w:rPr>
          <w:rFonts w:asciiTheme="majorHAnsi" w:hAnsiTheme="majorHAnsi" w:cstheme="majorHAnsi"/>
          <w:sz w:val="10"/>
          <w:szCs w:val="10"/>
        </w:rPr>
      </w:pPr>
    </w:p>
    <w:p w:rsidR="00CC7B7C" w:rsidRDefault="00CC7B7C" w:rsidP="00E337F5">
      <w:pPr>
        <w:jc w:val="both"/>
        <w:rPr>
          <w:rFonts w:asciiTheme="majorHAnsi" w:hAnsiTheme="majorHAnsi" w:cstheme="majorHAnsi"/>
          <w:sz w:val="26"/>
          <w:szCs w:val="26"/>
        </w:rPr>
      </w:pPr>
      <w:r>
        <w:rPr>
          <w:rFonts w:asciiTheme="majorHAnsi" w:hAnsiTheme="majorHAnsi" w:cstheme="majorHAnsi"/>
          <w:sz w:val="26"/>
          <w:szCs w:val="26"/>
        </w:rPr>
        <w:t xml:space="preserve">1.3 Diagramas </w:t>
      </w:r>
    </w:p>
    <w:p w:rsidR="00CC7B7C" w:rsidRDefault="00CC7B7C" w:rsidP="00E337F5">
      <w:pPr>
        <w:jc w:val="both"/>
        <w:rPr>
          <w:rFonts w:asciiTheme="majorHAnsi" w:hAnsiTheme="majorHAnsi" w:cstheme="majorHAnsi"/>
          <w:sz w:val="26"/>
          <w:szCs w:val="26"/>
        </w:rPr>
      </w:pPr>
      <w:r>
        <w:rPr>
          <w:noProof/>
          <w:lang w:eastAsia="es-MX"/>
        </w:rPr>
        <w:drawing>
          <wp:anchor distT="0" distB="0" distL="114300" distR="114300" simplePos="0" relativeHeight="251686912" behindDoc="0" locked="0" layoutInCell="1" allowOverlap="1">
            <wp:simplePos x="0" y="0"/>
            <wp:positionH relativeFrom="margin">
              <wp:align>center</wp:align>
            </wp:positionH>
            <wp:positionV relativeFrom="paragraph">
              <wp:posOffset>809056</wp:posOffset>
            </wp:positionV>
            <wp:extent cx="6546945" cy="1531917"/>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46945" cy="1531917"/>
                    </a:xfrm>
                    <a:prstGeom prst="rect">
                      <a:avLst/>
                    </a:prstGeom>
                  </pic:spPr>
                </pic:pic>
              </a:graphicData>
            </a:graphic>
          </wp:anchor>
        </w:drawing>
      </w:r>
      <w:r>
        <w:rPr>
          <w:rFonts w:asciiTheme="majorHAnsi" w:hAnsiTheme="majorHAnsi" w:cstheme="majorHAnsi"/>
          <w:sz w:val="26"/>
          <w:szCs w:val="26"/>
        </w:rPr>
        <w:t>A continuación, se produjo el diseño del Diagrama Entidad-Relación, el cual se empleó como base para la realización del proyecto y tener más clara la manera en que cada parte del mismo interactuara:</w:t>
      </w:r>
    </w:p>
    <w:p w:rsidR="00CC7B7C" w:rsidRPr="00CC7B7C" w:rsidRDefault="00CC7B7C" w:rsidP="00E337F5">
      <w:pPr>
        <w:jc w:val="both"/>
        <w:rPr>
          <w:rFonts w:asciiTheme="majorHAnsi" w:hAnsiTheme="majorHAnsi" w:cstheme="majorHAnsi"/>
          <w:sz w:val="10"/>
          <w:szCs w:val="10"/>
        </w:rPr>
      </w:pPr>
    </w:p>
    <w:p w:rsidR="00CC7B7C" w:rsidRDefault="00CC7B7C" w:rsidP="00E337F5">
      <w:pPr>
        <w:jc w:val="both"/>
        <w:rPr>
          <w:rFonts w:asciiTheme="majorHAnsi" w:hAnsiTheme="majorHAnsi" w:cstheme="majorHAnsi"/>
          <w:sz w:val="26"/>
          <w:szCs w:val="26"/>
        </w:rPr>
      </w:pPr>
      <w:r>
        <w:rPr>
          <w:rFonts w:asciiTheme="majorHAnsi" w:hAnsiTheme="majorHAnsi" w:cstheme="majorHAnsi"/>
          <w:sz w:val="26"/>
          <w:szCs w:val="26"/>
        </w:rPr>
        <w:t>De la misma manera, se generaron una serie de diagramas de secuencia para las principales historias de usuario del proyecto, con el fin de conocer y tener claro el flujo de la información dentro del sistema, siendo estos:</w:t>
      </w:r>
    </w:p>
    <w:p w:rsidR="00CC7B7C" w:rsidRDefault="00CC7B7C" w:rsidP="00E337F5">
      <w:pPr>
        <w:jc w:val="both"/>
        <w:rPr>
          <w:rFonts w:asciiTheme="majorHAnsi" w:hAnsiTheme="majorHAnsi" w:cstheme="majorHAnsi"/>
          <w:sz w:val="26"/>
          <w:szCs w:val="26"/>
        </w:rPr>
      </w:pPr>
      <w:r>
        <w:rPr>
          <w:noProof/>
          <w:lang w:eastAsia="es-MX"/>
        </w:rPr>
        <w:drawing>
          <wp:anchor distT="0" distB="0" distL="114300" distR="114300" simplePos="0" relativeHeight="251687936" behindDoc="0" locked="0" layoutInCell="1" allowOverlap="1">
            <wp:simplePos x="0" y="0"/>
            <wp:positionH relativeFrom="margin">
              <wp:align>center</wp:align>
            </wp:positionH>
            <wp:positionV relativeFrom="paragraph">
              <wp:posOffset>67310</wp:posOffset>
            </wp:positionV>
            <wp:extent cx="4324622" cy="25413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4622" cy="2541320"/>
                    </a:xfrm>
                    <a:prstGeom prst="rect">
                      <a:avLst/>
                    </a:prstGeom>
                    <a:noFill/>
                    <a:ln>
                      <a:noFill/>
                    </a:ln>
                  </pic:spPr>
                </pic:pic>
              </a:graphicData>
            </a:graphic>
          </wp:anchor>
        </w:drawing>
      </w:r>
    </w:p>
    <w:p w:rsidR="00CC7B7C" w:rsidRPr="00E337F5" w:rsidRDefault="00CC7B7C" w:rsidP="00E337F5">
      <w:pPr>
        <w:jc w:val="both"/>
        <w:rPr>
          <w:rFonts w:asciiTheme="majorHAnsi" w:hAnsiTheme="majorHAnsi" w:cstheme="majorHAnsi"/>
          <w:sz w:val="26"/>
          <w:szCs w:val="26"/>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r>
        <w:rPr>
          <w:noProof/>
          <w:lang w:eastAsia="es-MX"/>
        </w:rPr>
        <w:lastRenderedPageBreak/>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4701540" cy="2490470"/>
            <wp:effectExtent l="0" t="0" r="381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1540" cy="2490470"/>
                    </a:xfrm>
                    <a:prstGeom prst="rect">
                      <a:avLst/>
                    </a:prstGeom>
                    <a:noFill/>
                    <a:ln>
                      <a:noFill/>
                    </a:ln>
                  </pic:spPr>
                </pic:pic>
              </a:graphicData>
            </a:graphic>
          </wp:anchor>
        </w:drawing>
      </w: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r>
        <w:rPr>
          <w:noProof/>
          <w:lang w:eastAsia="es-MX"/>
        </w:rPr>
        <w:drawing>
          <wp:anchor distT="0" distB="0" distL="114300" distR="114300" simplePos="0" relativeHeight="251689984" behindDoc="0" locked="0" layoutInCell="1" allowOverlap="1">
            <wp:simplePos x="0" y="0"/>
            <wp:positionH relativeFrom="margin">
              <wp:align>center</wp:align>
            </wp:positionH>
            <wp:positionV relativeFrom="paragraph">
              <wp:posOffset>202441</wp:posOffset>
            </wp:positionV>
            <wp:extent cx="4720858" cy="2886037"/>
            <wp:effectExtent l="0" t="0" r="381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0858" cy="2886037"/>
                    </a:xfrm>
                    <a:prstGeom prst="rect">
                      <a:avLst/>
                    </a:prstGeom>
                    <a:noFill/>
                    <a:ln>
                      <a:noFill/>
                    </a:ln>
                  </pic:spPr>
                </pic:pic>
              </a:graphicData>
            </a:graphic>
          </wp:anchor>
        </w:drawing>
      </w: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CC7B7C" w:rsidRDefault="00CC7B7C" w:rsidP="00F02954">
      <w:pPr>
        <w:rPr>
          <w:rFonts w:asciiTheme="majorHAnsi" w:hAnsiTheme="majorHAnsi" w:cstheme="majorHAnsi"/>
          <w:b/>
          <w:sz w:val="30"/>
          <w:szCs w:val="30"/>
        </w:rPr>
      </w:pPr>
    </w:p>
    <w:p w:rsidR="00122286" w:rsidRDefault="00122286" w:rsidP="00F02954">
      <w:pPr>
        <w:rPr>
          <w:rFonts w:asciiTheme="majorHAnsi" w:hAnsiTheme="majorHAnsi" w:cstheme="majorHAnsi"/>
          <w:b/>
          <w:sz w:val="30"/>
          <w:szCs w:val="30"/>
        </w:rPr>
      </w:pPr>
      <w:r>
        <w:rPr>
          <w:rFonts w:asciiTheme="majorHAnsi" w:hAnsiTheme="majorHAnsi" w:cstheme="majorHAnsi"/>
          <w:b/>
          <w:noProof/>
          <w:sz w:val="30"/>
          <w:szCs w:val="30"/>
          <w:lang w:eastAsia="es-MX"/>
        </w:rPr>
        <w:drawing>
          <wp:anchor distT="0" distB="0" distL="114300" distR="114300" simplePos="0" relativeHeight="251696128" behindDoc="0" locked="0" layoutInCell="1" allowOverlap="1">
            <wp:simplePos x="0" y="0"/>
            <wp:positionH relativeFrom="column">
              <wp:posOffset>448310</wp:posOffset>
            </wp:positionH>
            <wp:positionV relativeFrom="paragraph">
              <wp:posOffset>182880</wp:posOffset>
            </wp:positionV>
            <wp:extent cx="4498340" cy="2415540"/>
            <wp:effectExtent l="19050" t="0" r="0" b="0"/>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498340" cy="2415540"/>
                    </a:xfrm>
                    <a:prstGeom prst="rect">
                      <a:avLst/>
                    </a:prstGeom>
                  </pic:spPr>
                </pic:pic>
              </a:graphicData>
            </a:graphic>
          </wp:anchor>
        </w:drawing>
      </w:r>
    </w:p>
    <w:p w:rsidR="00122286" w:rsidRDefault="00122286" w:rsidP="00F02954">
      <w:pPr>
        <w:rPr>
          <w:rFonts w:asciiTheme="majorHAnsi" w:hAnsiTheme="majorHAnsi" w:cstheme="majorHAnsi"/>
          <w:b/>
          <w:sz w:val="30"/>
          <w:szCs w:val="30"/>
        </w:rPr>
      </w:pPr>
    </w:p>
    <w:p w:rsidR="00122286" w:rsidRDefault="00122286" w:rsidP="00F02954">
      <w:pPr>
        <w:rPr>
          <w:rFonts w:asciiTheme="majorHAnsi" w:hAnsiTheme="majorHAnsi" w:cstheme="majorHAnsi"/>
          <w:b/>
          <w:sz w:val="30"/>
          <w:szCs w:val="30"/>
        </w:rPr>
      </w:pPr>
    </w:p>
    <w:p w:rsidR="00122286" w:rsidRDefault="00122286" w:rsidP="00F02954">
      <w:pPr>
        <w:rPr>
          <w:rFonts w:asciiTheme="majorHAnsi" w:hAnsiTheme="majorHAnsi" w:cstheme="majorHAnsi"/>
          <w:b/>
          <w:sz w:val="30"/>
          <w:szCs w:val="30"/>
        </w:rPr>
      </w:pPr>
    </w:p>
    <w:p w:rsidR="00122286" w:rsidRDefault="00122286" w:rsidP="00F02954">
      <w:pPr>
        <w:rPr>
          <w:rFonts w:asciiTheme="majorHAnsi" w:hAnsiTheme="majorHAnsi" w:cstheme="majorHAnsi"/>
          <w:b/>
          <w:sz w:val="30"/>
          <w:szCs w:val="30"/>
        </w:rPr>
      </w:pPr>
    </w:p>
    <w:p w:rsidR="00122286" w:rsidRDefault="00122286" w:rsidP="00F02954">
      <w:pPr>
        <w:rPr>
          <w:rFonts w:asciiTheme="majorHAnsi" w:hAnsiTheme="majorHAnsi" w:cstheme="majorHAnsi"/>
          <w:b/>
          <w:sz w:val="30"/>
          <w:szCs w:val="30"/>
        </w:rPr>
      </w:pPr>
    </w:p>
    <w:p w:rsidR="00122286" w:rsidRDefault="00122286" w:rsidP="00F02954">
      <w:pPr>
        <w:rPr>
          <w:rFonts w:asciiTheme="majorHAnsi" w:hAnsiTheme="majorHAnsi" w:cstheme="majorHAnsi"/>
          <w:b/>
          <w:sz w:val="30"/>
          <w:szCs w:val="30"/>
        </w:rPr>
      </w:pPr>
    </w:p>
    <w:p w:rsidR="00122286" w:rsidRDefault="00122286" w:rsidP="00F02954">
      <w:pPr>
        <w:rPr>
          <w:rFonts w:asciiTheme="majorHAnsi" w:hAnsiTheme="majorHAnsi" w:cstheme="majorHAnsi"/>
          <w:b/>
          <w:sz w:val="30"/>
          <w:szCs w:val="30"/>
        </w:rPr>
      </w:pPr>
    </w:p>
    <w:p w:rsidR="00122286" w:rsidRDefault="00122286" w:rsidP="00F02954">
      <w:pPr>
        <w:rPr>
          <w:rFonts w:asciiTheme="majorHAnsi" w:hAnsiTheme="majorHAnsi" w:cstheme="majorHAnsi"/>
          <w:b/>
          <w:sz w:val="30"/>
          <w:szCs w:val="30"/>
        </w:rPr>
      </w:pPr>
    </w:p>
    <w:tbl>
      <w:tblPr>
        <w:tblStyle w:val="GridTable4Accent5"/>
        <w:tblW w:w="10207" w:type="dxa"/>
        <w:tblInd w:w="-714" w:type="dxa"/>
        <w:tblLook w:val="04A0"/>
      </w:tblPr>
      <w:tblGrid>
        <w:gridCol w:w="1843"/>
        <w:gridCol w:w="1418"/>
        <w:gridCol w:w="2689"/>
        <w:gridCol w:w="1989"/>
        <w:gridCol w:w="2268"/>
      </w:tblGrid>
      <w:tr w:rsidR="006E734D" w:rsidTr="006E734D">
        <w:trPr>
          <w:cnfStyle w:val="100000000000"/>
        </w:trPr>
        <w:tc>
          <w:tcPr>
            <w:cnfStyle w:val="001000000000"/>
            <w:tcW w:w="1843" w:type="dxa"/>
          </w:tcPr>
          <w:p w:rsidR="006E734D" w:rsidRPr="006E734D" w:rsidRDefault="006E734D" w:rsidP="006E734D">
            <w:pPr>
              <w:jc w:val="center"/>
              <w:rPr>
                <w:rFonts w:asciiTheme="majorHAnsi" w:hAnsiTheme="majorHAnsi" w:cstheme="majorHAnsi"/>
                <w:sz w:val="30"/>
                <w:szCs w:val="30"/>
              </w:rPr>
            </w:pPr>
            <w:r w:rsidRPr="006E734D">
              <w:rPr>
                <w:rFonts w:asciiTheme="majorHAnsi" w:hAnsiTheme="majorHAnsi" w:cstheme="majorHAnsi"/>
                <w:sz w:val="30"/>
                <w:szCs w:val="30"/>
              </w:rPr>
              <w:lastRenderedPageBreak/>
              <w:t>FECHA</w:t>
            </w:r>
          </w:p>
        </w:tc>
        <w:tc>
          <w:tcPr>
            <w:tcW w:w="1418" w:type="dxa"/>
          </w:tcPr>
          <w:p w:rsidR="006E734D" w:rsidRPr="006E734D" w:rsidRDefault="006E734D" w:rsidP="006E734D">
            <w:pPr>
              <w:jc w:val="center"/>
              <w:cnfStyle w:val="100000000000"/>
              <w:rPr>
                <w:rFonts w:asciiTheme="majorHAnsi" w:hAnsiTheme="majorHAnsi" w:cstheme="majorHAnsi"/>
                <w:sz w:val="30"/>
                <w:szCs w:val="30"/>
              </w:rPr>
            </w:pPr>
            <w:r w:rsidRPr="006E734D">
              <w:rPr>
                <w:rFonts w:asciiTheme="majorHAnsi" w:hAnsiTheme="majorHAnsi" w:cstheme="majorHAnsi"/>
                <w:sz w:val="30"/>
                <w:szCs w:val="30"/>
              </w:rPr>
              <w:t>VERSION</w:t>
            </w:r>
          </w:p>
        </w:tc>
        <w:tc>
          <w:tcPr>
            <w:tcW w:w="2689" w:type="dxa"/>
          </w:tcPr>
          <w:p w:rsidR="006E734D" w:rsidRPr="006E734D" w:rsidRDefault="006E734D" w:rsidP="006E734D">
            <w:pPr>
              <w:jc w:val="center"/>
              <w:cnfStyle w:val="100000000000"/>
              <w:rPr>
                <w:rFonts w:asciiTheme="majorHAnsi" w:hAnsiTheme="majorHAnsi" w:cstheme="majorHAnsi"/>
                <w:sz w:val="30"/>
                <w:szCs w:val="30"/>
              </w:rPr>
            </w:pPr>
            <w:r w:rsidRPr="006E734D">
              <w:rPr>
                <w:rFonts w:asciiTheme="majorHAnsi" w:hAnsiTheme="majorHAnsi" w:cstheme="majorHAnsi"/>
                <w:sz w:val="30"/>
                <w:szCs w:val="30"/>
              </w:rPr>
              <w:t>DESCRIPCION</w:t>
            </w:r>
          </w:p>
        </w:tc>
        <w:tc>
          <w:tcPr>
            <w:tcW w:w="1989" w:type="dxa"/>
          </w:tcPr>
          <w:p w:rsidR="006E734D" w:rsidRPr="006E734D" w:rsidRDefault="006E734D" w:rsidP="006E734D">
            <w:pPr>
              <w:jc w:val="center"/>
              <w:cnfStyle w:val="100000000000"/>
              <w:rPr>
                <w:rFonts w:asciiTheme="majorHAnsi" w:hAnsiTheme="majorHAnsi" w:cstheme="majorHAnsi"/>
                <w:sz w:val="30"/>
                <w:szCs w:val="30"/>
              </w:rPr>
            </w:pPr>
            <w:r>
              <w:rPr>
                <w:rFonts w:asciiTheme="majorHAnsi" w:hAnsiTheme="majorHAnsi" w:cstheme="majorHAnsi"/>
                <w:sz w:val="30"/>
                <w:szCs w:val="30"/>
              </w:rPr>
              <w:t>ETAPA</w:t>
            </w:r>
          </w:p>
        </w:tc>
        <w:tc>
          <w:tcPr>
            <w:tcW w:w="2268" w:type="dxa"/>
          </w:tcPr>
          <w:p w:rsidR="006E734D" w:rsidRPr="006E734D" w:rsidRDefault="006E734D" w:rsidP="006E734D">
            <w:pPr>
              <w:jc w:val="center"/>
              <w:cnfStyle w:val="100000000000"/>
              <w:rPr>
                <w:rFonts w:asciiTheme="majorHAnsi" w:hAnsiTheme="majorHAnsi" w:cstheme="majorHAnsi"/>
                <w:sz w:val="30"/>
                <w:szCs w:val="30"/>
              </w:rPr>
            </w:pPr>
            <w:r w:rsidRPr="006E734D">
              <w:rPr>
                <w:rFonts w:asciiTheme="majorHAnsi" w:hAnsiTheme="majorHAnsi" w:cstheme="majorHAnsi"/>
                <w:sz w:val="30"/>
                <w:szCs w:val="30"/>
              </w:rPr>
              <w:t>RESPONSABLE</w:t>
            </w:r>
          </w:p>
        </w:tc>
      </w:tr>
      <w:tr w:rsidR="006E734D" w:rsidTr="006E734D">
        <w:trPr>
          <w:cnfStyle w:val="000000100000"/>
        </w:trPr>
        <w:tc>
          <w:tcPr>
            <w:cnfStyle w:val="001000000000"/>
            <w:tcW w:w="1843" w:type="dxa"/>
          </w:tcPr>
          <w:p w:rsidR="006E734D" w:rsidRPr="008F1518" w:rsidRDefault="00FA130F" w:rsidP="006E734D">
            <w:pPr>
              <w:jc w:val="center"/>
              <w:rPr>
                <w:rFonts w:asciiTheme="majorHAnsi" w:hAnsiTheme="majorHAnsi" w:cstheme="majorHAnsi"/>
                <w:sz w:val="30"/>
                <w:szCs w:val="30"/>
              </w:rPr>
            </w:pPr>
            <w:r>
              <w:rPr>
                <w:rFonts w:asciiTheme="majorHAnsi" w:hAnsiTheme="majorHAnsi" w:cstheme="majorHAnsi"/>
                <w:sz w:val="30"/>
                <w:szCs w:val="30"/>
              </w:rPr>
              <w:t>03</w:t>
            </w:r>
            <w:r w:rsidR="008F1518" w:rsidRPr="008F1518">
              <w:rPr>
                <w:rFonts w:asciiTheme="majorHAnsi" w:hAnsiTheme="majorHAnsi" w:cstheme="majorHAnsi"/>
                <w:sz w:val="30"/>
                <w:szCs w:val="30"/>
              </w:rPr>
              <w:t>/10/18</w:t>
            </w:r>
          </w:p>
        </w:tc>
        <w:tc>
          <w:tcPr>
            <w:tcW w:w="1418" w:type="dxa"/>
          </w:tcPr>
          <w:p w:rsidR="006E734D" w:rsidRDefault="008F1518" w:rsidP="006E734D">
            <w:pPr>
              <w:jc w:val="center"/>
              <w:cnfStyle w:val="000000100000"/>
              <w:rPr>
                <w:rFonts w:asciiTheme="majorHAnsi" w:hAnsiTheme="majorHAnsi" w:cstheme="majorHAnsi"/>
                <w:b/>
                <w:sz w:val="30"/>
                <w:szCs w:val="30"/>
              </w:rPr>
            </w:pPr>
            <w:r>
              <w:rPr>
                <w:rFonts w:asciiTheme="majorHAnsi" w:hAnsiTheme="majorHAnsi" w:cstheme="majorHAnsi"/>
                <w:b/>
                <w:sz w:val="30"/>
                <w:szCs w:val="30"/>
              </w:rPr>
              <w:t>1.0</w:t>
            </w:r>
          </w:p>
        </w:tc>
        <w:tc>
          <w:tcPr>
            <w:tcW w:w="2689" w:type="dxa"/>
          </w:tcPr>
          <w:p w:rsidR="006E734D" w:rsidRDefault="00FA130F" w:rsidP="008F1518">
            <w:pPr>
              <w:jc w:val="center"/>
              <w:cnfStyle w:val="000000100000"/>
              <w:rPr>
                <w:rFonts w:asciiTheme="majorHAnsi" w:hAnsiTheme="majorHAnsi" w:cstheme="majorHAnsi"/>
                <w:b/>
                <w:sz w:val="30"/>
                <w:szCs w:val="30"/>
              </w:rPr>
            </w:pPr>
            <w:r>
              <w:rPr>
                <w:rFonts w:asciiTheme="majorHAnsi" w:hAnsiTheme="majorHAnsi" w:cstheme="majorHAnsi"/>
                <w:b/>
                <w:sz w:val="30"/>
                <w:szCs w:val="30"/>
              </w:rPr>
              <w:t>Se definen los diagramas para el primer entregable</w:t>
            </w:r>
          </w:p>
        </w:tc>
        <w:tc>
          <w:tcPr>
            <w:tcW w:w="1989" w:type="dxa"/>
          </w:tcPr>
          <w:p w:rsidR="006E734D" w:rsidRDefault="00FA130F" w:rsidP="006E734D">
            <w:pPr>
              <w:jc w:val="center"/>
              <w:cnfStyle w:val="000000100000"/>
              <w:rPr>
                <w:rFonts w:asciiTheme="majorHAnsi" w:hAnsiTheme="majorHAnsi" w:cstheme="majorHAnsi"/>
                <w:b/>
                <w:sz w:val="30"/>
                <w:szCs w:val="30"/>
              </w:rPr>
            </w:pPr>
            <w:r>
              <w:rPr>
                <w:rFonts w:asciiTheme="majorHAnsi" w:hAnsiTheme="majorHAnsi" w:cstheme="majorHAnsi"/>
                <w:b/>
                <w:sz w:val="30"/>
                <w:szCs w:val="30"/>
              </w:rPr>
              <w:t>Fase</w:t>
            </w:r>
            <w:r w:rsidR="002754A7">
              <w:rPr>
                <w:rFonts w:asciiTheme="majorHAnsi" w:hAnsiTheme="majorHAnsi" w:cstheme="majorHAnsi"/>
                <w:b/>
                <w:sz w:val="30"/>
                <w:szCs w:val="30"/>
              </w:rPr>
              <w:t xml:space="preserve"> 1</w:t>
            </w:r>
          </w:p>
        </w:tc>
        <w:tc>
          <w:tcPr>
            <w:tcW w:w="2268" w:type="dxa"/>
          </w:tcPr>
          <w:p w:rsidR="006E734D" w:rsidRDefault="00FA130F" w:rsidP="006E734D">
            <w:pPr>
              <w:jc w:val="center"/>
              <w:cnfStyle w:val="000000100000"/>
              <w:rPr>
                <w:rFonts w:asciiTheme="majorHAnsi" w:hAnsiTheme="majorHAnsi" w:cstheme="majorHAnsi"/>
                <w:b/>
                <w:sz w:val="30"/>
                <w:szCs w:val="30"/>
              </w:rPr>
            </w:pPr>
            <w:r>
              <w:rPr>
                <w:rFonts w:asciiTheme="majorHAnsi" w:hAnsiTheme="majorHAnsi" w:cstheme="majorHAnsi"/>
                <w:b/>
                <w:sz w:val="30"/>
                <w:szCs w:val="30"/>
              </w:rPr>
              <w:t>Herbert Joadan Romero Villareal</w:t>
            </w:r>
          </w:p>
        </w:tc>
      </w:tr>
      <w:tr w:rsidR="00AC559D" w:rsidTr="006E734D">
        <w:tc>
          <w:tcPr>
            <w:cnfStyle w:val="001000000000"/>
            <w:tcW w:w="1843" w:type="dxa"/>
          </w:tcPr>
          <w:p w:rsidR="00AC559D" w:rsidRDefault="00AC559D" w:rsidP="007373CE">
            <w:pPr>
              <w:jc w:val="center"/>
              <w:rPr>
                <w:rFonts w:asciiTheme="majorHAnsi" w:hAnsiTheme="majorHAnsi" w:cstheme="majorHAnsi"/>
                <w:sz w:val="30"/>
                <w:szCs w:val="30"/>
              </w:rPr>
            </w:pPr>
            <w:r>
              <w:rPr>
                <w:rFonts w:asciiTheme="majorHAnsi" w:hAnsiTheme="majorHAnsi" w:cstheme="majorHAnsi"/>
                <w:sz w:val="30"/>
                <w:szCs w:val="30"/>
              </w:rPr>
              <w:t>29/10/18</w:t>
            </w:r>
          </w:p>
        </w:tc>
        <w:tc>
          <w:tcPr>
            <w:tcW w:w="1418" w:type="dxa"/>
          </w:tcPr>
          <w:p w:rsidR="00AC559D" w:rsidRDefault="00AC559D" w:rsidP="006E734D">
            <w:pPr>
              <w:jc w:val="center"/>
              <w:cnfStyle w:val="000000000000"/>
              <w:rPr>
                <w:rFonts w:asciiTheme="majorHAnsi" w:hAnsiTheme="majorHAnsi" w:cstheme="majorHAnsi"/>
                <w:b/>
                <w:sz w:val="30"/>
                <w:szCs w:val="30"/>
              </w:rPr>
            </w:pPr>
            <w:r>
              <w:rPr>
                <w:rFonts w:asciiTheme="majorHAnsi" w:hAnsiTheme="majorHAnsi" w:cstheme="majorHAnsi"/>
                <w:b/>
                <w:sz w:val="30"/>
                <w:szCs w:val="30"/>
              </w:rPr>
              <w:t>2.0</w:t>
            </w:r>
          </w:p>
        </w:tc>
        <w:tc>
          <w:tcPr>
            <w:tcW w:w="2689" w:type="dxa"/>
          </w:tcPr>
          <w:p w:rsidR="00AC559D" w:rsidRDefault="00AC559D" w:rsidP="008F1518">
            <w:pPr>
              <w:jc w:val="center"/>
              <w:cnfStyle w:val="000000000000"/>
              <w:rPr>
                <w:rFonts w:asciiTheme="majorHAnsi" w:hAnsiTheme="majorHAnsi" w:cstheme="majorHAnsi"/>
                <w:b/>
                <w:sz w:val="30"/>
                <w:szCs w:val="30"/>
              </w:rPr>
            </w:pPr>
            <w:r>
              <w:rPr>
                <w:rFonts w:asciiTheme="majorHAnsi" w:hAnsiTheme="majorHAnsi" w:cstheme="majorHAnsi"/>
                <w:b/>
                <w:sz w:val="30"/>
                <w:szCs w:val="30"/>
              </w:rPr>
              <w:t xml:space="preserve">Se definen los diagramas para el segundo entregable </w:t>
            </w:r>
          </w:p>
        </w:tc>
        <w:tc>
          <w:tcPr>
            <w:tcW w:w="1989" w:type="dxa"/>
          </w:tcPr>
          <w:p w:rsidR="00AC559D" w:rsidRDefault="00AC559D" w:rsidP="006E734D">
            <w:pPr>
              <w:jc w:val="center"/>
              <w:cnfStyle w:val="000000000000"/>
              <w:rPr>
                <w:rFonts w:asciiTheme="majorHAnsi" w:hAnsiTheme="majorHAnsi" w:cstheme="majorHAnsi"/>
                <w:b/>
                <w:sz w:val="30"/>
                <w:szCs w:val="30"/>
              </w:rPr>
            </w:pPr>
            <w:r>
              <w:rPr>
                <w:rFonts w:asciiTheme="majorHAnsi" w:hAnsiTheme="majorHAnsi" w:cstheme="majorHAnsi"/>
                <w:b/>
                <w:sz w:val="30"/>
                <w:szCs w:val="30"/>
              </w:rPr>
              <w:t>Fase 2</w:t>
            </w:r>
          </w:p>
        </w:tc>
        <w:tc>
          <w:tcPr>
            <w:tcW w:w="2268" w:type="dxa"/>
          </w:tcPr>
          <w:p w:rsidR="00AC559D" w:rsidRDefault="00AC559D" w:rsidP="006E734D">
            <w:pPr>
              <w:jc w:val="center"/>
              <w:cnfStyle w:val="000000000000"/>
              <w:rPr>
                <w:rFonts w:asciiTheme="majorHAnsi" w:hAnsiTheme="majorHAnsi" w:cstheme="majorHAnsi"/>
                <w:b/>
                <w:sz w:val="30"/>
                <w:szCs w:val="30"/>
              </w:rPr>
            </w:pPr>
            <w:r>
              <w:rPr>
                <w:rFonts w:asciiTheme="majorHAnsi" w:hAnsiTheme="majorHAnsi" w:cstheme="majorHAnsi"/>
                <w:b/>
                <w:sz w:val="30"/>
                <w:szCs w:val="30"/>
              </w:rPr>
              <w:t>David Avelino Serrano</w:t>
            </w:r>
          </w:p>
        </w:tc>
      </w:tr>
    </w:tbl>
    <w:p w:rsidR="006E734D" w:rsidRDefault="006E734D" w:rsidP="00F02954">
      <w:pPr>
        <w:jc w:val="both"/>
        <w:rPr>
          <w:rFonts w:asciiTheme="majorHAnsi" w:hAnsiTheme="majorHAnsi" w:cstheme="majorHAnsi"/>
          <w:b/>
          <w:sz w:val="30"/>
          <w:szCs w:val="30"/>
        </w:rPr>
      </w:pPr>
    </w:p>
    <w:p w:rsidR="00FA130F" w:rsidRPr="006E734D" w:rsidRDefault="00FA130F" w:rsidP="00F02954">
      <w:pPr>
        <w:jc w:val="both"/>
        <w:rPr>
          <w:rFonts w:asciiTheme="majorHAnsi" w:hAnsiTheme="majorHAnsi" w:cstheme="majorHAnsi"/>
          <w:b/>
          <w:sz w:val="30"/>
          <w:szCs w:val="30"/>
        </w:rPr>
      </w:pPr>
    </w:p>
    <w:sectPr w:rsidR="00FA130F" w:rsidRPr="006E734D" w:rsidSect="00CC7B7C">
      <w:type w:val="continuous"/>
      <w:pgSz w:w="12240" w:h="15840"/>
      <w:pgMar w:top="993" w:right="1701"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Century751 BT">
    <w:altName w:val="Cambria Math"/>
    <w:charset w:val="00"/>
    <w:family w:val="roman"/>
    <w:pitch w:val="variable"/>
    <w:sig w:usb0="800000AF" w:usb1="1000204A" w:usb2="00000000" w:usb3="00000000" w:csb0="00000011" w:csb1="00000000"/>
  </w:font>
  <w:font w:name="Californian FB">
    <w:panose1 w:val="0207040306080B030204"/>
    <w:charset w:val="00"/>
    <w:family w:val="roman"/>
    <w:pitch w:val="variable"/>
    <w:sig w:usb0="00000003" w:usb1="00000000" w:usb2="00000000" w:usb3="00000000" w:csb0="00000001" w:csb1="00000000"/>
  </w:font>
  <w:font w:name="Gen Light">
    <w:altName w:val="Quicksand"/>
    <w:panose1 w:val="00000000000000000000"/>
    <w:charset w:val="00"/>
    <w:family w:val="modern"/>
    <w:notTrueType/>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070DA"/>
    <w:multiLevelType w:val="multilevel"/>
    <w:tmpl w:val="616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D002B3"/>
    <w:multiLevelType w:val="hybridMultilevel"/>
    <w:tmpl w:val="FF1430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AFA4FDD"/>
    <w:multiLevelType w:val="hybridMultilevel"/>
    <w:tmpl w:val="D0943E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3467348"/>
    <w:multiLevelType w:val="hybridMultilevel"/>
    <w:tmpl w:val="C0867BB2"/>
    <w:lvl w:ilvl="0" w:tplc="BD78307E">
      <w:start w:val="1"/>
      <w:numFmt w:val="bullet"/>
      <w:lvlText w:val="-"/>
      <w:lvlJc w:val="left"/>
      <w:pPr>
        <w:ind w:left="720" w:hanging="360"/>
      </w:pPr>
      <w:rPr>
        <w:rFonts w:ascii="Calibri Light" w:eastAsiaTheme="minorHAnsi"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4F46326"/>
    <w:multiLevelType w:val="hybridMultilevel"/>
    <w:tmpl w:val="B74089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6303BD5"/>
    <w:multiLevelType w:val="hybridMultilevel"/>
    <w:tmpl w:val="EC0AEF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8D06368"/>
    <w:multiLevelType w:val="hybridMultilevel"/>
    <w:tmpl w:val="98EE8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9525BEE"/>
    <w:multiLevelType w:val="hybridMultilevel"/>
    <w:tmpl w:val="10A62F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A2B6D01"/>
    <w:multiLevelType w:val="hybridMultilevel"/>
    <w:tmpl w:val="B5E492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B701086"/>
    <w:multiLevelType w:val="hybridMultilevel"/>
    <w:tmpl w:val="9D52FA10"/>
    <w:lvl w:ilvl="0" w:tplc="2076ACD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12C3020"/>
    <w:multiLevelType w:val="hybridMultilevel"/>
    <w:tmpl w:val="B5E492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72D509B"/>
    <w:multiLevelType w:val="hybridMultilevel"/>
    <w:tmpl w:val="D8DC08A4"/>
    <w:lvl w:ilvl="0" w:tplc="BD78307E">
      <w:start w:val="1"/>
      <w:numFmt w:val="bullet"/>
      <w:lvlText w:val="-"/>
      <w:lvlJc w:val="left"/>
      <w:pPr>
        <w:ind w:left="720" w:hanging="360"/>
      </w:pPr>
      <w:rPr>
        <w:rFonts w:ascii="Calibri Light" w:eastAsiaTheme="minorHAnsi"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9E23552"/>
    <w:multiLevelType w:val="hybridMultilevel"/>
    <w:tmpl w:val="9C9696C6"/>
    <w:lvl w:ilvl="0" w:tplc="9A320FEE">
      <w:start w:val="1"/>
      <w:numFmt w:val="bullet"/>
      <w:lvlText w:val=""/>
      <w:lvlJc w:val="left"/>
      <w:pPr>
        <w:ind w:left="540" w:hanging="360"/>
      </w:pPr>
      <w:rPr>
        <w:rFonts w:ascii="Calibri Light" w:eastAsiaTheme="minorHAnsi" w:hAnsi="Calibri Light" w:cs="Calibri Light" w:hint="default"/>
      </w:rPr>
    </w:lvl>
    <w:lvl w:ilvl="1" w:tplc="080A0003" w:tentative="1">
      <w:start w:val="1"/>
      <w:numFmt w:val="bullet"/>
      <w:lvlText w:val="o"/>
      <w:lvlJc w:val="left"/>
      <w:pPr>
        <w:ind w:left="1260" w:hanging="360"/>
      </w:pPr>
      <w:rPr>
        <w:rFonts w:ascii="Courier New" w:hAnsi="Courier New" w:cs="Courier New" w:hint="default"/>
      </w:rPr>
    </w:lvl>
    <w:lvl w:ilvl="2" w:tplc="080A0005" w:tentative="1">
      <w:start w:val="1"/>
      <w:numFmt w:val="bullet"/>
      <w:lvlText w:val=""/>
      <w:lvlJc w:val="left"/>
      <w:pPr>
        <w:ind w:left="1980" w:hanging="360"/>
      </w:pPr>
      <w:rPr>
        <w:rFonts w:ascii="Wingdings" w:hAnsi="Wingdings" w:hint="default"/>
      </w:rPr>
    </w:lvl>
    <w:lvl w:ilvl="3" w:tplc="080A0001" w:tentative="1">
      <w:start w:val="1"/>
      <w:numFmt w:val="bullet"/>
      <w:lvlText w:val=""/>
      <w:lvlJc w:val="left"/>
      <w:pPr>
        <w:ind w:left="2700" w:hanging="360"/>
      </w:pPr>
      <w:rPr>
        <w:rFonts w:ascii="Symbol" w:hAnsi="Symbol" w:hint="default"/>
      </w:rPr>
    </w:lvl>
    <w:lvl w:ilvl="4" w:tplc="080A0003" w:tentative="1">
      <w:start w:val="1"/>
      <w:numFmt w:val="bullet"/>
      <w:lvlText w:val="o"/>
      <w:lvlJc w:val="left"/>
      <w:pPr>
        <w:ind w:left="3420" w:hanging="360"/>
      </w:pPr>
      <w:rPr>
        <w:rFonts w:ascii="Courier New" w:hAnsi="Courier New" w:cs="Courier New" w:hint="default"/>
      </w:rPr>
    </w:lvl>
    <w:lvl w:ilvl="5" w:tplc="080A0005" w:tentative="1">
      <w:start w:val="1"/>
      <w:numFmt w:val="bullet"/>
      <w:lvlText w:val=""/>
      <w:lvlJc w:val="left"/>
      <w:pPr>
        <w:ind w:left="4140" w:hanging="360"/>
      </w:pPr>
      <w:rPr>
        <w:rFonts w:ascii="Wingdings" w:hAnsi="Wingdings" w:hint="default"/>
      </w:rPr>
    </w:lvl>
    <w:lvl w:ilvl="6" w:tplc="080A0001" w:tentative="1">
      <w:start w:val="1"/>
      <w:numFmt w:val="bullet"/>
      <w:lvlText w:val=""/>
      <w:lvlJc w:val="left"/>
      <w:pPr>
        <w:ind w:left="4860" w:hanging="360"/>
      </w:pPr>
      <w:rPr>
        <w:rFonts w:ascii="Symbol" w:hAnsi="Symbol" w:hint="default"/>
      </w:rPr>
    </w:lvl>
    <w:lvl w:ilvl="7" w:tplc="080A0003" w:tentative="1">
      <w:start w:val="1"/>
      <w:numFmt w:val="bullet"/>
      <w:lvlText w:val="o"/>
      <w:lvlJc w:val="left"/>
      <w:pPr>
        <w:ind w:left="5580" w:hanging="360"/>
      </w:pPr>
      <w:rPr>
        <w:rFonts w:ascii="Courier New" w:hAnsi="Courier New" w:cs="Courier New" w:hint="default"/>
      </w:rPr>
    </w:lvl>
    <w:lvl w:ilvl="8" w:tplc="080A0005" w:tentative="1">
      <w:start w:val="1"/>
      <w:numFmt w:val="bullet"/>
      <w:lvlText w:val=""/>
      <w:lvlJc w:val="left"/>
      <w:pPr>
        <w:ind w:left="6300" w:hanging="360"/>
      </w:pPr>
      <w:rPr>
        <w:rFonts w:ascii="Wingdings" w:hAnsi="Wingdings" w:hint="default"/>
      </w:rPr>
    </w:lvl>
  </w:abstractNum>
  <w:abstractNum w:abstractNumId="13">
    <w:nsid w:val="7E8A49F5"/>
    <w:multiLevelType w:val="hybridMultilevel"/>
    <w:tmpl w:val="62CCCA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4"/>
  </w:num>
  <w:num w:numId="5">
    <w:abstractNumId w:val="5"/>
  </w:num>
  <w:num w:numId="6">
    <w:abstractNumId w:val="1"/>
  </w:num>
  <w:num w:numId="7">
    <w:abstractNumId w:val="13"/>
  </w:num>
  <w:num w:numId="8">
    <w:abstractNumId w:val="8"/>
  </w:num>
  <w:num w:numId="9">
    <w:abstractNumId w:val="10"/>
  </w:num>
  <w:num w:numId="10">
    <w:abstractNumId w:val="2"/>
  </w:num>
  <w:num w:numId="11">
    <w:abstractNumId w:val="6"/>
  </w:num>
  <w:num w:numId="12">
    <w:abstractNumId w:val="12"/>
  </w:num>
  <w:num w:numId="13">
    <w:abstractNumId w:val="1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C7D3A"/>
    <w:rsid w:val="00033FEA"/>
    <w:rsid w:val="000A791E"/>
    <w:rsid w:val="000F6E37"/>
    <w:rsid w:val="000F7A76"/>
    <w:rsid w:val="0012035B"/>
    <w:rsid w:val="00122286"/>
    <w:rsid w:val="00136926"/>
    <w:rsid w:val="00173A39"/>
    <w:rsid w:val="00196B73"/>
    <w:rsid w:val="001B2D30"/>
    <w:rsid w:val="001C3D92"/>
    <w:rsid w:val="001D344E"/>
    <w:rsid w:val="001E1709"/>
    <w:rsid w:val="001F4489"/>
    <w:rsid w:val="00235995"/>
    <w:rsid w:val="00270665"/>
    <w:rsid w:val="002754A7"/>
    <w:rsid w:val="00296ABC"/>
    <w:rsid w:val="002B7CEC"/>
    <w:rsid w:val="00307727"/>
    <w:rsid w:val="0039299D"/>
    <w:rsid w:val="00394DB4"/>
    <w:rsid w:val="003D2BB4"/>
    <w:rsid w:val="004131E1"/>
    <w:rsid w:val="00486F5F"/>
    <w:rsid w:val="004D595E"/>
    <w:rsid w:val="004E0344"/>
    <w:rsid w:val="004E3936"/>
    <w:rsid w:val="004F007D"/>
    <w:rsid w:val="00557837"/>
    <w:rsid w:val="005C5DEE"/>
    <w:rsid w:val="00627137"/>
    <w:rsid w:val="00637474"/>
    <w:rsid w:val="00637F18"/>
    <w:rsid w:val="0067212D"/>
    <w:rsid w:val="006D49E3"/>
    <w:rsid w:val="006E734D"/>
    <w:rsid w:val="00705F90"/>
    <w:rsid w:val="00715191"/>
    <w:rsid w:val="007373CE"/>
    <w:rsid w:val="00741F0C"/>
    <w:rsid w:val="007C43A7"/>
    <w:rsid w:val="007E54F1"/>
    <w:rsid w:val="00805A92"/>
    <w:rsid w:val="00832EFF"/>
    <w:rsid w:val="00856BDF"/>
    <w:rsid w:val="008720D6"/>
    <w:rsid w:val="00873A42"/>
    <w:rsid w:val="008B0E5B"/>
    <w:rsid w:val="008D4AF3"/>
    <w:rsid w:val="008E19CC"/>
    <w:rsid w:val="008F1518"/>
    <w:rsid w:val="009002E9"/>
    <w:rsid w:val="00932268"/>
    <w:rsid w:val="009427FB"/>
    <w:rsid w:val="00956DD2"/>
    <w:rsid w:val="0098603C"/>
    <w:rsid w:val="009A2218"/>
    <w:rsid w:val="009C6099"/>
    <w:rsid w:val="009F3E33"/>
    <w:rsid w:val="00A2139A"/>
    <w:rsid w:val="00A306E1"/>
    <w:rsid w:val="00A41766"/>
    <w:rsid w:val="00A656A0"/>
    <w:rsid w:val="00A759B2"/>
    <w:rsid w:val="00A837EC"/>
    <w:rsid w:val="00AA0BA5"/>
    <w:rsid w:val="00AC559D"/>
    <w:rsid w:val="00AC70F0"/>
    <w:rsid w:val="00AE4B9E"/>
    <w:rsid w:val="00B134A0"/>
    <w:rsid w:val="00B27CB7"/>
    <w:rsid w:val="00B615F9"/>
    <w:rsid w:val="00BA044E"/>
    <w:rsid w:val="00BB17B0"/>
    <w:rsid w:val="00BB18C9"/>
    <w:rsid w:val="00BB735D"/>
    <w:rsid w:val="00BC47F0"/>
    <w:rsid w:val="00BC7D6D"/>
    <w:rsid w:val="00BD57CA"/>
    <w:rsid w:val="00C0732E"/>
    <w:rsid w:val="00C24FE5"/>
    <w:rsid w:val="00C54708"/>
    <w:rsid w:val="00C92573"/>
    <w:rsid w:val="00CC7B7C"/>
    <w:rsid w:val="00CD26D8"/>
    <w:rsid w:val="00D14E4E"/>
    <w:rsid w:val="00D26377"/>
    <w:rsid w:val="00D3383C"/>
    <w:rsid w:val="00D36C94"/>
    <w:rsid w:val="00D37DD0"/>
    <w:rsid w:val="00D508C2"/>
    <w:rsid w:val="00D569E7"/>
    <w:rsid w:val="00DC0CCA"/>
    <w:rsid w:val="00DC15DE"/>
    <w:rsid w:val="00DF1026"/>
    <w:rsid w:val="00E05A15"/>
    <w:rsid w:val="00E07B93"/>
    <w:rsid w:val="00E337F5"/>
    <w:rsid w:val="00E82643"/>
    <w:rsid w:val="00E9158B"/>
    <w:rsid w:val="00E936D0"/>
    <w:rsid w:val="00EA1D65"/>
    <w:rsid w:val="00F02954"/>
    <w:rsid w:val="00F4245E"/>
    <w:rsid w:val="00F61DD8"/>
    <w:rsid w:val="00F83C12"/>
    <w:rsid w:val="00FA130F"/>
    <w:rsid w:val="00FC6651"/>
    <w:rsid w:val="00FC7D3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665"/>
  </w:style>
  <w:style w:type="paragraph" w:styleId="Ttulo2">
    <w:name w:val="heading 2"/>
    <w:basedOn w:val="Normal"/>
    <w:link w:val="Ttulo2Car"/>
    <w:uiPriority w:val="9"/>
    <w:qFormat/>
    <w:rsid w:val="000F7A76"/>
    <w:pPr>
      <w:spacing w:before="100" w:beforeAutospacing="1" w:after="100" w:afterAutospacing="1" w:line="360" w:lineRule="auto"/>
      <w:outlineLvl w:val="1"/>
    </w:pPr>
    <w:rPr>
      <w:rFonts w:ascii="Microsoft JhengHei UI Light" w:eastAsia="Times New Roman" w:hAnsi="Microsoft JhengHei UI Light" w:cs="Times New Roman"/>
      <w:b/>
      <w:bCs/>
      <w:sz w:val="32"/>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7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C43A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DC0CCA"/>
    <w:pPr>
      <w:ind w:left="720"/>
      <w:contextualSpacing/>
    </w:pPr>
  </w:style>
  <w:style w:type="table" w:customStyle="1" w:styleId="GridTable1LightAccent1">
    <w:name w:val="Grid Table 1 Light Accent 1"/>
    <w:basedOn w:val="Tablanormal"/>
    <w:uiPriority w:val="46"/>
    <w:rsid w:val="00AE4B9E"/>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0F7A76"/>
    <w:rPr>
      <w:rFonts w:ascii="Microsoft JhengHei UI Light" w:eastAsia="Times New Roman" w:hAnsi="Microsoft JhengHei UI Light" w:cs="Times New Roman"/>
      <w:b/>
      <w:bCs/>
      <w:sz w:val="32"/>
      <w:szCs w:val="36"/>
      <w:lang w:eastAsia="es-MX"/>
    </w:rPr>
  </w:style>
  <w:style w:type="table" w:customStyle="1" w:styleId="GridTable4Accent1">
    <w:name w:val="Grid Table 4 Accent 1"/>
    <w:basedOn w:val="Tablanormal"/>
    <w:uiPriority w:val="49"/>
    <w:rsid w:val="000F7A7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B134A0"/>
    <w:rPr>
      <w:color w:val="0563C1" w:themeColor="hyperlink"/>
      <w:u w:val="single"/>
    </w:rPr>
  </w:style>
  <w:style w:type="character" w:customStyle="1" w:styleId="UnresolvedMention">
    <w:name w:val="Unresolved Mention"/>
    <w:basedOn w:val="Fuentedeprrafopredeter"/>
    <w:uiPriority w:val="99"/>
    <w:semiHidden/>
    <w:unhideWhenUsed/>
    <w:rsid w:val="00B134A0"/>
    <w:rPr>
      <w:color w:val="605E5C"/>
      <w:shd w:val="clear" w:color="auto" w:fill="E1DFDD"/>
    </w:rPr>
  </w:style>
  <w:style w:type="table" w:customStyle="1" w:styleId="GridTable2Accent5">
    <w:name w:val="Grid Table 2 Accent 5"/>
    <w:basedOn w:val="Tablanormal"/>
    <w:uiPriority w:val="47"/>
    <w:rsid w:val="006E734D"/>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
    <w:name w:val="Grid Table 4 Accent 5"/>
    <w:basedOn w:val="Tablanormal"/>
    <w:uiPriority w:val="49"/>
    <w:rsid w:val="006E734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1222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2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20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A26C-6C2B-4AD8-A00F-826595E3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366</Words>
  <Characters>2017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Luis Gerardo</cp:lastModifiedBy>
  <cp:revision>3</cp:revision>
  <cp:lastPrinted>2018-10-04T01:26:00Z</cp:lastPrinted>
  <dcterms:created xsi:type="dcterms:W3CDTF">2018-11-01T04:30:00Z</dcterms:created>
  <dcterms:modified xsi:type="dcterms:W3CDTF">2018-11-01T05:14:00Z</dcterms:modified>
</cp:coreProperties>
</file>