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37E85" w:rsidR="00887289" w:rsidP="00E46449" w:rsidRDefault="6867553D" w14:paraId="46500EF7" w14:textId="6847F2BD">
      <w:pPr>
        <w:jc w:val="center"/>
        <w:rPr>
          <w:sz w:val="32"/>
          <w:szCs w:val="32"/>
          <w:lang w:bidi="ar-SA"/>
        </w:rPr>
      </w:pPr>
      <w:bookmarkStart w:name="_Hlk171151869" w:id="0"/>
      <w:r w:rsidRPr="6867553D">
        <w:rPr>
          <w:sz w:val="32"/>
          <w:szCs w:val="32"/>
          <w:lang w:bidi="ar-SA"/>
        </w:rPr>
        <w:t>A Project Report for the Bachelor’s in Computer Application</w:t>
      </w:r>
    </w:p>
    <w:p w:rsidR="00887289" w:rsidP="6867553D" w:rsidRDefault="6867553D" w14:paraId="26DF9B73" w14:textId="195693AB">
      <w:pPr>
        <w:jc w:val="center"/>
      </w:pPr>
      <w:r w:rsidRPr="6867553D">
        <w:rPr>
          <w:b/>
          <w:bCs/>
          <w:sz w:val="40"/>
          <w:szCs w:val="40"/>
          <w:lang w:bidi="ar-SA"/>
        </w:rPr>
        <w:t xml:space="preserve">Nepse </w:t>
      </w:r>
      <w:bookmarkStart w:name="_Hlk171151891" w:id="1"/>
      <w:bookmarkEnd w:id="0"/>
      <w:r w:rsidRPr="6867553D">
        <w:rPr>
          <w:b/>
          <w:bCs/>
          <w:sz w:val="40"/>
          <w:szCs w:val="40"/>
          <w:lang w:bidi="ar-SA"/>
        </w:rPr>
        <w:t>Pro</w:t>
      </w:r>
    </w:p>
    <w:p w:rsidRPr="00887289" w:rsidR="00F82E3D" w:rsidP="00AA6FFF" w:rsidRDefault="00F82E3D" w14:paraId="3A19CF56" w14:textId="5294AC6F">
      <w:pPr>
        <w:rPr>
          <w:lang w:bidi="ar-SA"/>
        </w:rPr>
      </w:pPr>
    </w:p>
    <w:bookmarkEnd w:id="1"/>
    <w:p w:rsidRPr="004B5892" w:rsidR="00C62E50" w:rsidP="004B5892" w:rsidRDefault="004B5892" w14:paraId="6E42848C" w14:textId="1FF0B4E8">
      <w:pPr>
        <w:jc w:val="center"/>
        <w:rPr>
          <w:rFonts w:ascii="Calibri" w:hAnsi="Calibri" w:eastAsia="Calibri" w:cs="Calibri"/>
          <w:sz w:val="28"/>
          <w:szCs w:val="28"/>
          <w:lang w:bidi="ar-SA"/>
        </w:rPr>
      </w:pPr>
      <w:r>
        <w:rPr>
          <w:rFonts w:ascii="Calibri" w:hAnsi="Calibri" w:eastAsia="Calibri" w:cs="Calibri"/>
          <w:noProof/>
          <w:sz w:val="28"/>
          <w:szCs w:val="28"/>
          <w:lang w:bidi="ar-SA"/>
        </w:rPr>
        <w:drawing>
          <wp:inline distT="0" distB="0" distL="0" distR="0" wp14:anchorId="211CE0CD" wp14:editId="674586DF">
            <wp:extent cx="1920240" cy="1823085"/>
            <wp:effectExtent l="0" t="0" r="3810" b="5715"/>
            <wp:docPr id="30607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0240" cy="1823085"/>
                    </a:xfrm>
                    <a:prstGeom prst="rect">
                      <a:avLst/>
                    </a:prstGeom>
                    <a:noFill/>
                  </pic:spPr>
                </pic:pic>
              </a:graphicData>
            </a:graphic>
          </wp:inline>
        </w:drawing>
      </w:r>
    </w:p>
    <w:tbl>
      <w:tblPr>
        <w:tblStyle w:val="TableGrid"/>
        <w:tblpPr w:leftFromText="180" w:rightFromText="180" w:vertAnchor="text" w:horzAnchor="margin" w:tblpXSpec="center" w:tblpY="259"/>
        <w:tblW w:w="80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70"/>
        <w:gridCol w:w="2844"/>
        <w:gridCol w:w="2219"/>
      </w:tblGrid>
      <w:tr w:rsidRPr="00887289" w:rsidR="00ED0D96" w:rsidTr="6867553D" w14:paraId="46E8012B" w14:textId="77777777">
        <w:trPr>
          <w:trHeight w:val="576"/>
          <w:jc w:val="center"/>
        </w:trPr>
        <w:tc>
          <w:tcPr>
            <w:tcW w:w="2970" w:type="dxa"/>
          </w:tcPr>
          <w:p w:rsidRPr="00887289" w:rsidR="00ED0D96" w:rsidP="00ED0D96" w:rsidRDefault="00ED0D96" w14:paraId="46026D21" w14:textId="77777777">
            <w:pPr>
              <w:rPr>
                <w:rFonts w:cs="Times New Roman" w:eastAsiaTheme="majorEastAsia"/>
                <w:b/>
                <w:bCs/>
                <w:color w:val="000000" w:themeColor="text1"/>
                <w:sz w:val="32"/>
                <w:szCs w:val="32"/>
              </w:rPr>
            </w:pPr>
            <w:r w:rsidRPr="00887289">
              <w:rPr>
                <w:rFonts w:cs="Times New Roman" w:eastAsiaTheme="majorEastAsia"/>
                <w:b/>
                <w:bCs/>
                <w:color w:val="000000" w:themeColor="text1"/>
                <w:sz w:val="32"/>
                <w:szCs w:val="32"/>
              </w:rPr>
              <w:t>Name</w:t>
            </w:r>
          </w:p>
        </w:tc>
        <w:tc>
          <w:tcPr>
            <w:tcW w:w="2844" w:type="dxa"/>
          </w:tcPr>
          <w:p w:rsidRPr="00887289" w:rsidR="00ED0D96" w:rsidP="00ED0D96" w:rsidRDefault="00ED0D96" w14:paraId="66215E15" w14:textId="77777777">
            <w:pPr>
              <w:rPr>
                <w:rFonts w:cs="Times New Roman" w:eastAsiaTheme="majorEastAsia"/>
                <w:b/>
                <w:bCs/>
                <w:color w:val="000000" w:themeColor="text1"/>
                <w:sz w:val="32"/>
                <w:szCs w:val="32"/>
              </w:rPr>
            </w:pPr>
            <w:r w:rsidRPr="00887289">
              <w:rPr>
                <w:rFonts w:cs="Times New Roman" w:eastAsiaTheme="majorEastAsia"/>
                <w:b/>
                <w:bCs/>
                <w:color w:val="000000" w:themeColor="text1"/>
                <w:sz w:val="32"/>
                <w:szCs w:val="32"/>
              </w:rPr>
              <w:t>Registration No.</w:t>
            </w:r>
          </w:p>
        </w:tc>
        <w:tc>
          <w:tcPr>
            <w:tcW w:w="2219" w:type="dxa"/>
          </w:tcPr>
          <w:p w:rsidRPr="00887289" w:rsidR="00ED0D96" w:rsidP="00ED0D96" w:rsidRDefault="00ED0D96" w14:paraId="29233654" w14:textId="77777777">
            <w:pPr>
              <w:rPr>
                <w:rFonts w:cs="Times New Roman" w:eastAsiaTheme="majorEastAsia"/>
                <w:b/>
                <w:bCs/>
                <w:color w:val="000000" w:themeColor="text1"/>
                <w:sz w:val="32"/>
                <w:szCs w:val="32"/>
              </w:rPr>
            </w:pPr>
            <w:r w:rsidRPr="00887289">
              <w:rPr>
                <w:rFonts w:cs="Times New Roman" w:eastAsiaTheme="majorEastAsia"/>
                <w:b/>
                <w:bCs/>
                <w:color w:val="000000" w:themeColor="text1"/>
                <w:sz w:val="32"/>
                <w:szCs w:val="32"/>
              </w:rPr>
              <w:t>Symbol No.</w:t>
            </w:r>
          </w:p>
        </w:tc>
      </w:tr>
      <w:tr w:rsidRPr="00887289" w:rsidR="00ED0D96" w:rsidTr="6867553D" w14:paraId="53DA930C" w14:textId="77777777">
        <w:trPr>
          <w:trHeight w:val="576"/>
          <w:jc w:val="center"/>
        </w:trPr>
        <w:tc>
          <w:tcPr>
            <w:tcW w:w="2970" w:type="dxa"/>
          </w:tcPr>
          <w:p w:rsidRPr="00887289" w:rsidR="00ED0D96" w:rsidP="00ED0D96" w:rsidRDefault="0973091E" w14:paraId="4D81A17E" w14:textId="697B06F9">
            <w:r w:rsidRPr="2F129207">
              <w:rPr>
                <w:rFonts w:cs="Times New Roman" w:eastAsiaTheme="majorEastAsia"/>
                <w:b/>
                <w:bCs/>
                <w:color w:val="000000" w:themeColor="text1"/>
                <w:sz w:val="32"/>
                <w:szCs w:val="32"/>
              </w:rPr>
              <w:t>Raghav Panthi</w:t>
            </w:r>
          </w:p>
        </w:tc>
        <w:tc>
          <w:tcPr>
            <w:tcW w:w="2844" w:type="dxa"/>
          </w:tcPr>
          <w:p w:rsidRPr="00887289" w:rsidR="00ED0D96" w:rsidP="2F129207" w:rsidRDefault="00ED0D96" w14:paraId="011D3492" w14:textId="18C9B122">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2023-1-53-0</w:t>
            </w:r>
            <w:r w:rsidRPr="2F129207" w:rsidR="4D7930D6">
              <w:rPr>
                <w:rFonts w:cs="Times New Roman" w:eastAsiaTheme="majorEastAsia"/>
                <w:b/>
                <w:bCs/>
                <w:color w:val="000000" w:themeColor="text1"/>
                <w:sz w:val="32"/>
                <w:szCs w:val="32"/>
              </w:rPr>
              <w:t>370</w:t>
            </w:r>
          </w:p>
        </w:tc>
        <w:tc>
          <w:tcPr>
            <w:tcW w:w="2219" w:type="dxa"/>
          </w:tcPr>
          <w:p w:rsidRPr="00887289" w:rsidR="00ED0D96" w:rsidP="2F129207" w:rsidRDefault="00ED0D96" w14:paraId="587677B0" w14:textId="34C8D372">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23530</w:t>
            </w:r>
            <w:r w:rsidRPr="2F129207" w:rsidR="392C0529">
              <w:rPr>
                <w:rFonts w:cs="Times New Roman" w:eastAsiaTheme="majorEastAsia"/>
                <w:b/>
                <w:bCs/>
                <w:color w:val="000000" w:themeColor="text1"/>
                <w:sz w:val="32"/>
                <w:szCs w:val="32"/>
              </w:rPr>
              <w:t>222</w:t>
            </w:r>
          </w:p>
        </w:tc>
      </w:tr>
      <w:tr w:rsidRPr="00887289" w:rsidR="00ED0D96" w:rsidTr="6867553D" w14:paraId="0F5C17E6" w14:textId="77777777">
        <w:trPr>
          <w:trHeight w:val="576"/>
          <w:jc w:val="center"/>
        </w:trPr>
        <w:tc>
          <w:tcPr>
            <w:tcW w:w="2970" w:type="dxa"/>
          </w:tcPr>
          <w:p w:rsidRPr="00887289" w:rsidR="00ED0D96" w:rsidP="2F129207" w:rsidRDefault="392C0529" w14:paraId="0D92C1B9" w14:textId="32CB9838">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Sishir Devkota</w:t>
            </w:r>
          </w:p>
        </w:tc>
        <w:tc>
          <w:tcPr>
            <w:tcW w:w="2844" w:type="dxa"/>
          </w:tcPr>
          <w:p w:rsidRPr="00887289" w:rsidR="00ED0D96" w:rsidP="2F129207" w:rsidRDefault="00ED0D96" w14:paraId="521E9A64" w14:textId="52BAA2AA">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2023-1-53-02</w:t>
            </w:r>
            <w:r w:rsidRPr="2F129207" w:rsidR="1DF781CD">
              <w:rPr>
                <w:rFonts w:cs="Times New Roman" w:eastAsiaTheme="majorEastAsia"/>
                <w:b/>
                <w:bCs/>
                <w:color w:val="000000" w:themeColor="text1"/>
                <w:sz w:val="32"/>
                <w:szCs w:val="32"/>
              </w:rPr>
              <w:t>2</w:t>
            </w:r>
            <w:r w:rsidRPr="2F129207">
              <w:rPr>
                <w:rFonts w:cs="Times New Roman" w:eastAsiaTheme="majorEastAsia"/>
                <w:b/>
                <w:bCs/>
                <w:color w:val="000000" w:themeColor="text1"/>
                <w:sz w:val="32"/>
                <w:szCs w:val="32"/>
              </w:rPr>
              <w:t>0</w:t>
            </w:r>
          </w:p>
        </w:tc>
        <w:tc>
          <w:tcPr>
            <w:tcW w:w="2219" w:type="dxa"/>
          </w:tcPr>
          <w:p w:rsidRPr="00887289" w:rsidR="00ED0D96" w:rsidP="2F129207" w:rsidRDefault="00ED0D96" w14:paraId="7B15D367" w14:textId="07E246FE">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235301</w:t>
            </w:r>
            <w:r w:rsidRPr="2F129207" w:rsidR="6819A556">
              <w:rPr>
                <w:rFonts w:cs="Times New Roman" w:eastAsiaTheme="majorEastAsia"/>
                <w:b/>
                <w:bCs/>
                <w:color w:val="000000" w:themeColor="text1"/>
                <w:sz w:val="32"/>
                <w:szCs w:val="32"/>
              </w:rPr>
              <w:t>2</w:t>
            </w:r>
            <w:r w:rsidRPr="2F129207">
              <w:rPr>
                <w:rFonts w:cs="Times New Roman" w:eastAsiaTheme="majorEastAsia"/>
                <w:b/>
                <w:bCs/>
                <w:color w:val="000000" w:themeColor="text1"/>
                <w:sz w:val="32"/>
                <w:szCs w:val="32"/>
              </w:rPr>
              <w:t>1</w:t>
            </w:r>
          </w:p>
        </w:tc>
      </w:tr>
      <w:tr w:rsidRPr="00887289" w:rsidR="00ED0D96" w:rsidTr="6867553D" w14:paraId="33AB0CC8" w14:textId="77777777">
        <w:trPr>
          <w:trHeight w:val="576"/>
          <w:jc w:val="center"/>
        </w:trPr>
        <w:tc>
          <w:tcPr>
            <w:tcW w:w="2970" w:type="dxa"/>
          </w:tcPr>
          <w:p w:rsidRPr="00887289" w:rsidR="00ED0D96" w:rsidP="2F129207" w:rsidRDefault="00ED0D96" w14:paraId="5B0D813C" w14:textId="5CEB60E1">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S</w:t>
            </w:r>
            <w:r w:rsidRPr="2F129207" w:rsidR="25CDA051">
              <w:rPr>
                <w:rFonts w:cs="Times New Roman" w:eastAsiaTheme="majorEastAsia"/>
                <w:b/>
                <w:bCs/>
                <w:color w:val="000000" w:themeColor="text1"/>
                <w:sz w:val="32"/>
                <w:szCs w:val="32"/>
              </w:rPr>
              <w:t>huprabha Mainali</w:t>
            </w:r>
          </w:p>
        </w:tc>
        <w:tc>
          <w:tcPr>
            <w:tcW w:w="2844" w:type="dxa"/>
          </w:tcPr>
          <w:p w:rsidRPr="00887289" w:rsidR="00ED0D96" w:rsidP="2F129207" w:rsidRDefault="00ED0D96" w14:paraId="3023BADB" w14:textId="253391E3">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2023-1-53-022</w:t>
            </w:r>
            <w:r w:rsidRPr="2F129207" w:rsidR="062F1024">
              <w:rPr>
                <w:rFonts w:cs="Times New Roman" w:eastAsiaTheme="majorEastAsia"/>
                <w:b/>
                <w:bCs/>
                <w:color w:val="000000" w:themeColor="text1"/>
                <w:sz w:val="32"/>
                <w:szCs w:val="32"/>
              </w:rPr>
              <w:t>1</w:t>
            </w:r>
          </w:p>
        </w:tc>
        <w:tc>
          <w:tcPr>
            <w:tcW w:w="2219" w:type="dxa"/>
          </w:tcPr>
          <w:p w:rsidRPr="00887289" w:rsidR="00ED0D96" w:rsidP="2F129207" w:rsidRDefault="00ED0D96" w14:paraId="65C43827" w14:textId="593B6653">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2353012</w:t>
            </w:r>
            <w:r w:rsidRPr="2F129207" w:rsidR="6F7A4171">
              <w:rPr>
                <w:rFonts w:cs="Times New Roman" w:eastAsiaTheme="majorEastAsia"/>
                <w:b/>
                <w:bCs/>
                <w:color w:val="000000" w:themeColor="text1"/>
                <w:sz w:val="32"/>
                <w:szCs w:val="32"/>
              </w:rPr>
              <w:t>2</w:t>
            </w:r>
          </w:p>
        </w:tc>
      </w:tr>
    </w:tbl>
    <w:p w:rsidR="00084FDB" w:rsidP="00AA6FFF" w:rsidRDefault="00084FDB" w14:paraId="45F533F8" w14:textId="77777777">
      <w:pPr>
        <w:rPr>
          <w:lang w:bidi="ar-SA"/>
        </w:rPr>
      </w:pPr>
      <w:bookmarkStart w:name="_Hlk171152545" w:id="2"/>
    </w:p>
    <w:p w:rsidR="005C40FF" w:rsidP="00AA6FFF" w:rsidRDefault="005C40FF" w14:paraId="0BC796AF" w14:textId="77777777">
      <w:pPr>
        <w:rPr>
          <w:lang w:bidi="ar-SA"/>
        </w:rPr>
      </w:pPr>
    </w:p>
    <w:p w:rsidRPr="00887289" w:rsidR="00887289" w:rsidP="002E65E7" w:rsidRDefault="00887289" w14:paraId="6712279E" w14:textId="02EC67C2">
      <w:pPr>
        <w:jc w:val="center"/>
        <w:rPr>
          <w:rFonts w:eastAsia="Times New Roman" w:cs="Times New Roman"/>
          <w:b/>
          <w:color w:val="000000"/>
          <w:sz w:val="32"/>
          <w:szCs w:val="32"/>
          <w:lang w:bidi="ar-SA"/>
        </w:rPr>
      </w:pPr>
      <w:r w:rsidRPr="00887289">
        <w:rPr>
          <w:rFonts w:eastAsia="Times New Roman" w:cs="Times New Roman"/>
          <w:b/>
          <w:color w:val="000000"/>
          <w:sz w:val="32"/>
          <w:szCs w:val="32"/>
          <w:lang w:bidi="ar-SA"/>
        </w:rPr>
        <w:t>School of Environmental Science and Management</w:t>
      </w:r>
    </w:p>
    <w:p w:rsidRPr="000920AB" w:rsidR="00887289" w:rsidP="002E65E7" w:rsidRDefault="00887289" w14:paraId="3E86CE90" w14:textId="77777777">
      <w:pPr>
        <w:jc w:val="center"/>
        <w:rPr>
          <w:b/>
          <w:bCs/>
          <w:sz w:val="32"/>
          <w:szCs w:val="32"/>
          <w:lang w:bidi="ar-SA"/>
        </w:rPr>
      </w:pPr>
      <w:r w:rsidRPr="000920AB">
        <w:rPr>
          <w:b/>
          <w:bCs/>
          <w:sz w:val="32"/>
          <w:szCs w:val="32"/>
          <w:lang w:bidi="ar-SA"/>
        </w:rPr>
        <w:t>Faculty of Science and Technology</w:t>
      </w:r>
    </w:p>
    <w:p w:rsidR="00AF62F3" w:rsidP="008163EE" w:rsidRDefault="00887289" w14:paraId="63A43B17" w14:textId="11914725">
      <w:pPr>
        <w:jc w:val="center"/>
        <w:rPr>
          <w:b/>
          <w:bCs/>
          <w:sz w:val="32"/>
          <w:szCs w:val="32"/>
          <w:lang w:bidi="ar-SA"/>
        </w:rPr>
      </w:pPr>
      <w:r w:rsidRPr="000920AB">
        <w:rPr>
          <w:b/>
          <w:bCs/>
          <w:sz w:val="32"/>
          <w:szCs w:val="32"/>
          <w:lang w:bidi="ar-SA"/>
        </w:rPr>
        <w:t>Pokhara University</w:t>
      </w:r>
      <w:r w:rsidR="000675B8">
        <w:rPr>
          <w:b/>
          <w:bCs/>
          <w:sz w:val="32"/>
          <w:szCs w:val="32"/>
          <w:lang w:bidi="ar-SA"/>
        </w:rPr>
        <w:t xml:space="preserve">, </w:t>
      </w:r>
      <w:r w:rsidRPr="000920AB">
        <w:rPr>
          <w:b/>
          <w:bCs/>
          <w:sz w:val="32"/>
          <w:szCs w:val="32"/>
          <w:lang w:bidi="ar-SA"/>
        </w:rPr>
        <w:t>Nepal</w:t>
      </w:r>
    </w:p>
    <w:p w:rsidRPr="000920AB" w:rsidR="00AA6FFF" w:rsidP="6867553D" w:rsidRDefault="00AA6FFF" w14:paraId="483901CE" w14:textId="4462A5AD">
      <w:pPr>
        <w:rPr>
          <w:lang w:bidi="ar-SA"/>
        </w:rPr>
      </w:pPr>
    </w:p>
    <w:p w:rsidRPr="00237E85" w:rsidR="00F133C0" w:rsidP="00F133C0" w:rsidRDefault="6867553D" w14:paraId="1E45C4C9" w14:textId="6A8570BE">
      <w:pPr>
        <w:jc w:val="center"/>
      </w:pPr>
      <w:r w:rsidRPr="6867553D">
        <w:rPr>
          <w:b/>
          <w:bCs/>
          <w:sz w:val="32"/>
          <w:szCs w:val="32"/>
          <w:lang w:bidi="ar-SA"/>
        </w:rPr>
        <w:t>July 202</w:t>
      </w:r>
      <w:bookmarkEnd w:id="2"/>
      <w:r w:rsidRPr="6867553D">
        <w:rPr>
          <w:b/>
          <w:bCs/>
          <w:sz w:val="32"/>
          <w:szCs w:val="32"/>
          <w:lang w:bidi="ar-SA"/>
        </w:rPr>
        <w:t>5</w:t>
      </w:r>
    </w:p>
    <w:p w:rsidRPr="00237E85" w:rsidR="00F133C0" w:rsidP="6867553D" w:rsidRDefault="00F133C0" w14:paraId="52EC5F13" w14:textId="0057B6FC">
      <w:r>
        <w:br w:type="page"/>
      </w:r>
    </w:p>
    <w:p w:rsidRPr="00237E85" w:rsidR="00F133C0" w:rsidP="6867553D" w:rsidRDefault="6867553D" w14:paraId="731FCCC2" w14:textId="01CA84EF">
      <w:pPr>
        <w:jc w:val="center"/>
        <w:rPr>
          <w:sz w:val="32"/>
          <w:szCs w:val="32"/>
          <w:lang w:bidi="ar-SA"/>
        </w:rPr>
      </w:pPr>
      <w:r w:rsidRPr="6867553D">
        <w:rPr>
          <w:sz w:val="32"/>
          <w:szCs w:val="32"/>
          <w:lang w:bidi="ar-SA"/>
        </w:rPr>
        <w:t>A Project Report for the Bachelor’s in Computer Application</w:t>
      </w:r>
    </w:p>
    <w:p w:rsidRPr="00887289" w:rsidR="00F82E3D" w:rsidP="2F129207" w:rsidRDefault="6867553D" w14:paraId="65941AE6" w14:textId="17D9910C">
      <w:pPr>
        <w:jc w:val="center"/>
        <w:rPr>
          <w:b/>
          <w:bCs/>
          <w:sz w:val="40"/>
          <w:szCs w:val="40"/>
          <w:lang w:bidi="ar-SA"/>
        </w:rPr>
      </w:pPr>
      <w:r w:rsidRPr="6867553D">
        <w:rPr>
          <w:b/>
          <w:bCs/>
          <w:sz w:val="40"/>
          <w:szCs w:val="40"/>
          <w:lang w:bidi="ar-SA"/>
        </w:rPr>
        <w:t>NEPSE Pro</w:t>
      </w:r>
    </w:p>
    <w:p w:rsidRPr="00365456" w:rsidR="0091544E" w:rsidP="6867553D" w:rsidRDefault="0091544E" w14:paraId="7EF0F41A" w14:textId="3EBCEF55">
      <w:pPr>
        <w:spacing w:after="200"/>
        <w:jc w:val="center"/>
        <w:rPr>
          <w:rFonts w:eastAsia="Calibri"/>
          <w:b/>
          <w:bCs/>
          <w:sz w:val="40"/>
          <w:szCs w:val="40"/>
          <w:lang w:bidi="ar-SA"/>
        </w:rPr>
      </w:pPr>
    </w:p>
    <w:p w:rsidR="008373C1" w:rsidP="0091544E" w:rsidRDefault="00365456" w14:paraId="2A5E1470" w14:textId="6784417C">
      <w:pPr>
        <w:spacing w:after="200" w:line="240" w:lineRule="auto"/>
        <w:jc w:val="center"/>
        <w:rPr>
          <w:rFonts w:eastAsia="Times New Roman" w:cs="Times New Roman"/>
          <w:b/>
          <w:sz w:val="32"/>
          <w:szCs w:val="32"/>
          <w:lang w:bidi="ar-SA"/>
        </w:rPr>
      </w:pPr>
      <w:r w:rsidRPr="00365456">
        <w:rPr>
          <w:rFonts w:eastAsia="Times New Roman" w:cs="Times New Roman"/>
          <w:b/>
          <w:sz w:val="32"/>
          <w:szCs w:val="32"/>
          <w:lang w:bidi="ar-SA"/>
        </w:rPr>
        <w:t xml:space="preserve">Supervised by </w:t>
      </w:r>
    </w:p>
    <w:p w:rsidRPr="00365456" w:rsidR="00AF62F3" w:rsidP="0091544E" w:rsidRDefault="005F2013" w14:paraId="57D11E64" w14:textId="2619CB54">
      <w:pPr>
        <w:spacing w:after="200" w:line="240" w:lineRule="auto"/>
        <w:jc w:val="center"/>
        <w:rPr>
          <w:rFonts w:eastAsia="Times New Roman" w:cs="Times New Roman"/>
          <w:b/>
          <w:sz w:val="32"/>
          <w:szCs w:val="32"/>
          <w:lang w:bidi="ar-SA"/>
        </w:rPr>
      </w:pPr>
      <w:r>
        <w:rPr>
          <w:rFonts w:eastAsia="Times New Roman" w:cs="Times New Roman"/>
          <w:b/>
          <w:sz w:val="32"/>
          <w:szCs w:val="32"/>
          <w:lang w:bidi="ar-SA"/>
        </w:rPr>
        <w:t xml:space="preserve">Mr. </w:t>
      </w:r>
      <w:r w:rsidR="00AF62F3">
        <w:rPr>
          <w:rFonts w:eastAsia="Times New Roman" w:cs="Times New Roman"/>
          <w:b/>
          <w:sz w:val="32"/>
          <w:szCs w:val="32"/>
          <w:lang w:bidi="ar-SA"/>
        </w:rPr>
        <w:t>Sumant Yadav</w:t>
      </w:r>
    </w:p>
    <w:p w:rsidR="00AB1BFE" w:rsidP="0091544E" w:rsidRDefault="00365456" w14:paraId="21F603CE" w14:textId="582614FD">
      <w:pPr>
        <w:jc w:val="center"/>
        <w:rPr>
          <w:color w:val="000000"/>
          <w:sz w:val="32"/>
          <w:szCs w:val="32"/>
          <w:lang w:bidi="ar-SA"/>
        </w:rPr>
      </w:pPr>
      <w:r w:rsidRPr="00C84345">
        <w:rPr>
          <w:sz w:val="32"/>
          <w:szCs w:val="32"/>
          <w:lang w:bidi="ar-SA"/>
        </w:rPr>
        <w:t xml:space="preserve">A project submitted in partial fulfilment of the requirements for the </w:t>
      </w:r>
      <w:r w:rsidRPr="00C84345" w:rsidR="00B91FB7">
        <w:rPr>
          <w:sz w:val="32"/>
          <w:szCs w:val="32"/>
          <w:lang w:bidi="ar-SA"/>
        </w:rPr>
        <w:t xml:space="preserve">degree of </w:t>
      </w:r>
      <w:r w:rsidRPr="00C84345" w:rsidR="00B91FB7">
        <w:rPr>
          <w:color w:val="000000"/>
          <w:sz w:val="32"/>
          <w:szCs w:val="32"/>
          <w:lang w:bidi="ar-SA"/>
        </w:rPr>
        <w:t xml:space="preserve">project for the </w:t>
      </w:r>
      <w:r w:rsidRPr="00C84345" w:rsidR="00065CE1">
        <w:rPr>
          <w:color w:val="000000"/>
          <w:sz w:val="32"/>
          <w:szCs w:val="32"/>
          <w:lang w:bidi="ar-SA"/>
        </w:rPr>
        <w:t>Bachelor in Computer Application.</w:t>
      </w:r>
    </w:p>
    <w:p w:rsidRPr="0091544E" w:rsidR="00F50CB6" w:rsidP="0091544E" w:rsidRDefault="00F50CB6" w14:paraId="6DD963CB" w14:textId="77777777">
      <w:pPr>
        <w:jc w:val="center"/>
        <w:rPr>
          <w:color w:val="000000"/>
          <w:sz w:val="32"/>
          <w:szCs w:val="32"/>
          <w:lang w:bidi="ar-SA"/>
        </w:rPr>
      </w:pPr>
    </w:p>
    <w:tbl>
      <w:tblPr>
        <w:tblStyle w:val="TableGrid"/>
        <w:tblpPr w:leftFromText="180" w:rightFromText="180" w:vertAnchor="text" w:horzAnchor="margin" w:tblpXSpec="center" w:tblpY="259"/>
        <w:tblW w:w="75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85"/>
        <w:gridCol w:w="2715"/>
        <w:gridCol w:w="1855"/>
      </w:tblGrid>
      <w:tr w:rsidRPr="00887289" w:rsidR="00142738" w:rsidTr="0E22FE83" w14:paraId="48856132" w14:textId="77777777">
        <w:trPr>
          <w:trHeight w:val="377"/>
          <w:jc w:val="center"/>
        </w:trPr>
        <w:tc>
          <w:tcPr>
            <w:tcW w:w="2985" w:type="dxa"/>
          </w:tcPr>
          <w:p w:rsidRPr="00887289" w:rsidR="00142738" w:rsidP="0017020A" w:rsidRDefault="00142738" w14:paraId="151E976B" w14:textId="77777777">
            <w:pPr>
              <w:rPr>
                <w:rFonts w:cs="Times New Roman" w:eastAsiaTheme="majorEastAsia"/>
                <w:b/>
                <w:bCs/>
                <w:color w:val="000000" w:themeColor="text1"/>
                <w:sz w:val="32"/>
                <w:szCs w:val="32"/>
              </w:rPr>
            </w:pPr>
            <w:r w:rsidRPr="00887289">
              <w:rPr>
                <w:rFonts w:cs="Times New Roman" w:eastAsiaTheme="majorEastAsia"/>
                <w:b/>
                <w:bCs/>
                <w:color w:val="000000" w:themeColor="text1"/>
                <w:sz w:val="32"/>
                <w:szCs w:val="32"/>
              </w:rPr>
              <w:t>Name</w:t>
            </w:r>
          </w:p>
        </w:tc>
        <w:tc>
          <w:tcPr>
            <w:tcW w:w="2715" w:type="dxa"/>
          </w:tcPr>
          <w:p w:rsidRPr="00887289" w:rsidR="00142738" w:rsidP="0017020A" w:rsidRDefault="00142738" w14:paraId="51A3A0A3" w14:textId="77777777">
            <w:pPr>
              <w:rPr>
                <w:rFonts w:cs="Times New Roman" w:eastAsiaTheme="majorEastAsia"/>
                <w:b/>
                <w:bCs/>
                <w:color w:val="000000" w:themeColor="text1"/>
                <w:sz w:val="32"/>
                <w:szCs w:val="32"/>
              </w:rPr>
            </w:pPr>
            <w:r w:rsidRPr="00887289">
              <w:rPr>
                <w:rFonts w:cs="Times New Roman" w:eastAsiaTheme="majorEastAsia"/>
                <w:b/>
                <w:bCs/>
                <w:color w:val="000000" w:themeColor="text1"/>
                <w:sz w:val="32"/>
                <w:szCs w:val="32"/>
              </w:rPr>
              <w:t>Registration No.</w:t>
            </w:r>
          </w:p>
        </w:tc>
        <w:tc>
          <w:tcPr>
            <w:tcW w:w="1855" w:type="dxa"/>
          </w:tcPr>
          <w:p w:rsidRPr="00887289" w:rsidR="00142738" w:rsidP="0017020A" w:rsidRDefault="00142738" w14:paraId="0D5672F9" w14:textId="77777777">
            <w:pPr>
              <w:rPr>
                <w:rFonts w:cs="Times New Roman" w:eastAsiaTheme="majorEastAsia"/>
                <w:b/>
                <w:bCs/>
                <w:color w:val="000000" w:themeColor="text1"/>
                <w:sz w:val="32"/>
                <w:szCs w:val="32"/>
              </w:rPr>
            </w:pPr>
            <w:r w:rsidRPr="00887289">
              <w:rPr>
                <w:rFonts w:cs="Times New Roman" w:eastAsiaTheme="majorEastAsia"/>
                <w:b/>
                <w:bCs/>
                <w:color w:val="000000" w:themeColor="text1"/>
                <w:sz w:val="32"/>
                <w:szCs w:val="32"/>
              </w:rPr>
              <w:t>Symbol No.</w:t>
            </w:r>
          </w:p>
        </w:tc>
      </w:tr>
      <w:tr w:rsidRPr="00887289" w:rsidR="00142738" w:rsidTr="0E22FE83" w14:paraId="3B0F3317" w14:textId="77777777">
        <w:trPr>
          <w:trHeight w:val="406"/>
          <w:jc w:val="center"/>
        </w:trPr>
        <w:tc>
          <w:tcPr>
            <w:tcW w:w="2985" w:type="dxa"/>
          </w:tcPr>
          <w:p w:rsidR="2F129207" w:rsidRDefault="2F129207" w14:paraId="22436193" w14:textId="697B06F9">
            <w:r w:rsidRPr="2F129207">
              <w:rPr>
                <w:rFonts w:cs="Times New Roman" w:eastAsiaTheme="majorEastAsia"/>
                <w:b/>
                <w:bCs/>
                <w:color w:val="000000" w:themeColor="text1"/>
                <w:sz w:val="32"/>
                <w:szCs w:val="32"/>
              </w:rPr>
              <w:t>Raghav Panthi</w:t>
            </w:r>
          </w:p>
        </w:tc>
        <w:tc>
          <w:tcPr>
            <w:tcW w:w="2715" w:type="dxa"/>
          </w:tcPr>
          <w:p w:rsidR="2F129207" w:rsidP="2F129207" w:rsidRDefault="2F129207" w14:paraId="05E6EFB6" w14:textId="18C9B122">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2023-1-53-0370</w:t>
            </w:r>
          </w:p>
        </w:tc>
        <w:tc>
          <w:tcPr>
            <w:tcW w:w="1855" w:type="dxa"/>
          </w:tcPr>
          <w:p w:rsidR="2F129207" w:rsidP="2F129207" w:rsidRDefault="2F129207" w14:paraId="7BC0140D" w14:textId="34C8D372">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23530222</w:t>
            </w:r>
          </w:p>
        </w:tc>
      </w:tr>
      <w:tr w:rsidRPr="00887289" w:rsidR="00142738" w:rsidTr="0E22FE83" w14:paraId="09FB6053" w14:textId="77777777">
        <w:trPr>
          <w:trHeight w:val="377"/>
          <w:jc w:val="center"/>
        </w:trPr>
        <w:tc>
          <w:tcPr>
            <w:tcW w:w="2985" w:type="dxa"/>
          </w:tcPr>
          <w:p w:rsidR="2F129207" w:rsidP="2F129207" w:rsidRDefault="2F129207" w14:paraId="350B9C02" w14:textId="32CB9838">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Sishir Devkota</w:t>
            </w:r>
          </w:p>
        </w:tc>
        <w:tc>
          <w:tcPr>
            <w:tcW w:w="2715" w:type="dxa"/>
          </w:tcPr>
          <w:p w:rsidR="2F129207" w:rsidP="2F129207" w:rsidRDefault="2F129207" w14:paraId="35347E9F" w14:textId="52BAA2AA">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2023-1-53-0220</w:t>
            </w:r>
          </w:p>
        </w:tc>
        <w:tc>
          <w:tcPr>
            <w:tcW w:w="1855" w:type="dxa"/>
          </w:tcPr>
          <w:p w:rsidR="2F129207" w:rsidP="2F129207" w:rsidRDefault="2F129207" w14:paraId="0A5709C2" w14:textId="07E246FE">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23530121</w:t>
            </w:r>
          </w:p>
        </w:tc>
      </w:tr>
      <w:tr w:rsidRPr="00887289" w:rsidR="00142738" w:rsidTr="0E22FE83" w14:paraId="5BD5679B" w14:textId="77777777">
        <w:trPr>
          <w:trHeight w:val="406"/>
          <w:jc w:val="center"/>
        </w:trPr>
        <w:tc>
          <w:tcPr>
            <w:tcW w:w="2985" w:type="dxa"/>
          </w:tcPr>
          <w:p w:rsidR="2F129207" w:rsidP="2F129207" w:rsidRDefault="2F129207" w14:paraId="53F5CF0D" w14:textId="5CEB60E1">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Shuprabha Mainali</w:t>
            </w:r>
          </w:p>
        </w:tc>
        <w:tc>
          <w:tcPr>
            <w:tcW w:w="2715" w:type="dxa"/>
          </w:tcPr>
          <w:p w:rsidR="2F129207" w:rsidP="2F129207" w:rsidRDefault="2F129207" w14:paraId="5A97C541" w14:textId="253391E3">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2023-1-53-0221</w:t>
            </w:r>
          </w:p>
        </w:tc>
        <w:tc>
          <w:tcPr>
            <w:tcW w:w="1855" w:type="dxa"/>
          </w:tcPr>
          <w:p w:rsidR="2F129207" w:rsidP="2F129207" w:rsidRDefault="2F129207" w14:paraId="6D4CF152" w14:textId="593B6653">
            <w:pPr>
              <w:rPr>
                <w:rFonts w:cs="Times New Roman" w:eastAsiaTheme="majorEastAsia"/>
                <w:b/>
                <w:bCs/>
                <w:color w:val="000000" w:themeColor="text1"/>
                <w:sz w:val="32"/>
                <w:szCs w:val="32"/>
              </w:rPr>
            </w:pPr>
            <w:r w:rsidRPr="2F129207">
              <w:rPr>
                <w:rFonts w:cs="Times New Roman" w:eastAsiaTheme="majorEastAsia"/>
                <w:b/>
                <w:bCs/>
                <w:color w:val="000000" w:themeColor="text1"/>
                <w:sz w:val="32"/>
                <w:szCs w:val="32"/>
              </w:rPr>
              <w:t>23530122</w:t>
            </w:r>
          </w:p>
        </w:tc>
      </w:tr>
    </w:tbl>
    <w:p w:rsidR="00AA6FFF" w:rsidP="6867553D" w:rsidRDefault="00AA6FFF" w14:paraId="2FDDFF2C" w14:textId="45F0BBBD">
      <w:pPr>
        <w:rPr>
          <w:b/>
          <w:bCs/>
          <w:sz w:val="32"/>
          <w:szCs w:val="32"/>
          <w:lang w:bidi="ar-SA"/>
        </w:rPr>
      </w:pPr>
    </w:p>
    <w:p w:rsidR="6867553D" w:rsidP="6867553D" w:rsidRDefault="6867553D" w14:paraId="770BB836" w14:textId="62C612A3">
      <w:pPr>
        <w:rPr>
          <w:b/>
          <w:bCs/>
          <w:sz w:val="32"/>
          <w:szCs w:val="32"/>
          <w:lang w:bidi="ar-SA"/>
        </w:rPr>
      </w:pPr>
    </w:p>
    <w:p w:rsidRPr="00DB3B56" w:rsidR="00AB1BFE" w:rsidP="0091544E" w:rsidRDefault="00DB3B56" w14:paraId="32EB1D90" w14:textId="5A32A0FC">
      <w:pPr>
        <w:spacing w:line="276" w:lineRule="auto"/>
        <w:jc w:val="center"/>
        <w:rPr>
          <w:b/>
          <w:bCs/>
          <w:sz w:val="32"/>
          <w:szCs w:val="32"/>
          <w:lang w:bidi="ar-SA"/>
        </w:rPr>
      </w:pPr>
      <w:r w:rsidRPr="00DB3B56">
        <w:rPr>
          <w:b/>
          <w:bCs/>
          <w:sz w:val="32"/>
          <w:szCs w:val="32"/>
          <w:lang w:bidi="ar-SA"/>
        </w:rPr>
        <w:t xml:space="preserve">School </w:t>
      </w:r>
      <w:r w:rsidR="00C84345">
        <w:rPr>
          <w:b/>
          <w:bCs/>
          <w:sz w:val="32"/>
          <w:szCs w:val="32"/>
          <w:lang w:bidi="ar-SA"/>
        </w:rPr>
        <w:t>o</w:t>
      </w:r>
      <w:r w:rsidRPr="00DB3B56">
        <w:rPr>
          <w:b/>
          <w:bCs/>
          <w:sz w:val="32"/>
          <w:szCs w:val="32"/>
          <w:lang w:bidi="ar-SA"/>
        </w:rPr>
        <w:t xml:space="preserve">f Environmental Science </w:t>
      </w:r>
      <w:r>
        <w:rPr>
          <w:b/>
          <w:bCs/>
          <w:sz w:val="32"/>
          <w:szCs w:val="32"/>
          <w:lang w:bidi="ar-SA"/>
        </w:rPr>
        <w:t>a</w:t>
      </w:r>
      <w:r w:rsidRPr="00DB3B56">
        <w:rPr>
          <w:b/>
          <w:bCs/>
          <w:sz w:val="32"/>
          <w:szCs w:val="32"/>
          <w:lang w:bidi="ar-SA"/>
        </w:rPr>
        <w:t>nd Management</w:t>
      </w:r>
    </w:p>
    <w:p w:rsidRPr="00DB3B56" w:rsidR="00AB1BFE" w:rsidP="0091544E" w:rsidRDefault="00DB3B56" w14:paraId="00D9E2DA" w14:textId="27C67785">
      <w:pPr>
        <w:spacing w:line="276" w:lineRule="auto"/>
        <w:jc w:val="center"/>
        <w:rPr>
          <w:b/>
          <w:bCs/>
          <w:sz w:val="32"/>
          <w:szCs w:val="32"/>
          <w:lang w:bidi="ar-SA"/>
        </w:rPr>
      </w:pPr>
      <w:r w:rsidRPr="00DB3B56">
        <w:rPr>
          <w:b/>
          <w:bCs/>
          <w:sz w:val="32"/>
          <w:szCs w:val="32"/>
          <w:lang w:bidi="ar-SA"/>
        </w:rPr>
        <w:t xml:space="preserve">Faculty </w:t>
      </w:r>
      <w:r w:rsidR="00C84345">
        <w:rPr>
          <w:b/>
          <w:bCs/>
          <w:sz w:val="32"/>
          <w:szCs w:val="32"/>
          <w:lang w:bidi="ar-SA"/>
        </w:rPr>
        <w:t>o</w:t>
      </w:r>
      <w:r w:rsidRPr="00DB3B56">
        <w:rPr>
          <w:b/>
          <w:bCs/>
          <w:sz w:val="32"/>
          <w:szCs w:val="32"/>
          <w:lang w:bidi="ar-SA"/>
        </w:rPr>
        <w:t xml:space="preserve">f Science </w:t>
      </w:r>
      <w:r>
        <w:rPr>
          <w:b/>
          <w:bCs/>
          <w:sz w:val="32"/>
          <w:szCs w:val="32"/>
          <w:lang w:bidi="ar-SA"/>
        </w:rPr>
        <w:t>a</w:t>
      </w:r>
      <w:r w:rsidRPr="00DB3B56">
        <w:rPr>
          <w:b/>
          <w:bCs/>
          <w:sz w:val="32"/>
          <w:szCs w:val="32"/>
          <w:lang w:bidi="ar-SA"/>
        </w:rPr>
        <w:t>nd Technology</w:t>
      </w:r>
    </w:p>
    <w:p w:rsidRPr="00DB3B56" w:rsidR="000155A2" w:rsidP="6867553D" w:rsidRDefault="6867553D" w14:paraId="41DF4AF3" w14:textId="6E12F3E0">
      <w:pPr>
        <w:spacing w:line="276" w:lineRule="auto"/>
        <w:jc w:val="center"/>
        <w:rPr>
          <w:b/>
          <w:bCs/>
          <w:sz w:val="32"/>
          <w:szCs w:val="32"/>
          <w:lang w:bidi="ar-SA"/>
        </w:rPr>
      </w:pPr>
      <w:r w:rsidRPr="6867553D">
        <w:rPr>
          <w:b/>
          <w:bCs/>
          <w:sz w:val="32"/>
          <w:szCs w:val="32"/>
          <w:lang w:bidi="ar-SA"/>
        </w:rPr>
        <w:t>Pokhara University, Nepal</w:t>
      </w:r>
    </w:p>
    <w:p w:rsidR="6867553D" w:rsidP="6867553D" w:rsidRDefault="6867553D" w14:paraId="349D1E75" w14:textId="67BF290C">
      <w:pPr>
        <w:jc w:val="center"/>
        <w:rPr>
          <w:b/>
          <w:bCs/>
          <w:sz w:val="32"/>
          <w:szCs w:val="32"/>
          <w:lang w:bidi="ar-SA"/>
        </w:rPr>
      </w:pPr>
    </w:p>
    <w:p w:rsidR="6867553D" w:rsidP="6867553D" w:rsidRDefault="6867553D" w14:paraId="2CF07366" w14:textId="45AF146C">
      <w:pPr>
        <w:jc w:val="center"/>
        <w:sectPr w:rsidR="6867553D" w:rsidSect="00511E95">
          <w:footerReference w:type="default" r:id="rId9"/>
          <w:type w:val="nextColumn"/>
          <w:pgSz w:w="12240" w:h="15840" w:orient="portrait"/>
          <w:pgMar w:top="1440" w:right="1440" w:bottom="1440" w:left="2160" w:header="0" w:footer="0" w:gutter="0"/>
          <w:pgNumType w:fmt="lowerRoman" w:start="2"/>
          <w:cols w:space="720"/>
        </w:sectPr>
      </w:pPr>
      <w:r w:rsidRPr="6867553D">
        <w:rPr>
          <w:b/>
          <w:bCs/>
          <w:sz w:val="32"/>
          <w:szCs w:val="32"/>
          <w:lang w:bidi="ar-SA"/>
        </w:rPr>
        <w:t>July 2025</w:t>
      </w:r>
    </w:p>
    <w:p w:rsidRPr="00084FDB" w:rsidR="00365456" w:rsidP="22F608F1" w:rsidRDefault="22F608F1" w14:paraId="5E770F2A" w14:textId="51BB22A6">
      <w:pPr>
        <w:pStyle w:val="Heading1"/>
        <w:jc w:val="center"/>
        <w:rPr>
          <w:rFonts w:eastAsiaTheme="minorEastAsia"/>
          <w:lang w:bidi="ar-SA"/>
        </w:rPr>
      </w:pPr>
      <w:bookmarkStart w:name="_Toc632058141" w:id="3"/>
      <w:bookmarkStart w:name="_Toc1705137928" w:id="4"/>
      <w:r w:rsidRPr="22F608F1">
        <w:rPr>
          <w:rFonts w:eastAsia="Times New Roman"/>
          <w:lang w:bidi="ar-SA"/>
        </w:rPr>
        <w:t>DECLARATION</w:t>
      </w:r>
      <w:bookmarkEnd w:id="3"/>
      <w:bookmarkEnd w:id="4"/>
    </w:p>
    <w:p w:rsidRPr="00BA2D6D" w:rsidR="00BA2D6D" w:rsidP="00612747" w:rsidRDefault="6867553D" w14:paraId="4D023329" w14:textId="6BD505E2">
      <w:pPr>
        <w:jc w:val="both"/>
        <w:rPr>
          <w:b/>
          <w:bCs/>
        </w:rPr>
      </w:pPr>
      <w:r>
        <w:t xml:space="preserve">We hereby declare that this study entitled </w:t>
      </w:r>
      <w:r w:rsidRPr="6867553D">
        <w:rPr>
          <w:b/>
          <w:bCs/>
        </w:rPr>
        <w:t>Nepse Stock Market Analysis &amp; Portfolio Management Tool (NEPSE Pro)</w:t>
      </w:r>
      <w:r>
        <w:t xml:space="preserve"> is based on our original research work. Related works on the topic by other researchers have been duly acknowledged. The project documentation in this report was mobilized by three below-mentioned sixth semester undergraduate students of Bachelor of Computer Application (BCA) for the partial fulfillment of the requirement for the project of the sixth semester under the supervision of </w:t>
      </w:r>
      <w:r w:rsidRPr="6867553D">
        <w:rPr>
          <w:b/>
          <w:bCs/>
        </w:rPr>
        <w:t>Sumant Yadav.</w:t>
      </w:r>
    </w:p>
    <w:p w:rsidR="00612747" w:rsidP="00612747" w:rsidRDefault="00ED70FF" w14:paraId="4624496B" w14:textId="52584303">
      <w:pPr>
        <w:jc w:val="both"/>
      </w:pPr>
      <w:r>
        <w:t xml:space="preserve">Any kind of reproduction of the project and its part for </w:t>
      </w:r>
      <w:r w:rsidR="6B89FF42">
        <w:t>commercial purposes</w:t>
      </w:r>
      <w:r>
        <w:t xml:space="preserve"> is strictly prohibited without prior written permission of the author and university. However, this report is open for any kind of academic purpose.</w:t>
      </w:r>
    </w:p>
    <w:p w:rsidR="00530214" w:rsidP="00612747" w:rsidRDefault="00530214" w14:paraId="504AF76C" w14:textId="77777777">
      <w:pPr>
        <w:jc w:val="both"/>
      </w:pPr>
    </w:p>
    <w:p w:rsidR="00D52678" w:rsidP="00612747" w:rsidRDefault="00D52678" w14:paraId="6FE498C2" w14:textId="77777777">
      <w:pPr>
        <w:jc w:val="both"/>
      </w:pPr>
    </w:p>
    <w:p w:rsidR="00ED70FF" w:rsidP="00612747" w:rsidRDefault="00ED70FF" w14:paraId="0191BAE8" w14:textId="6A975FC6">
      <w:r>
        <w:t xml:space="preserve"> …………………</w:t>
      </w:r>
      <w:r w:rsidR="000C0A7A">
        <w:t>……….</w:t>
      </w:r>
      <w:r w:rsidR="00B23C79">
        <w:tab/>
      </w:r>
      <w:r w:rsidR="00B23C79">
        <w:tab/>
      </w:r>
      <w:r w:rsidR="00B23C79">
        <w:tab/>
      </w:r>
      <w:r w:rsidR="00B23C79">
        <w:tab/>
      </w:r>
      <w:r w:rsidR="00B23C79">
        <w:tab/>
      </w:r>
      <w:r w:rsidR="00B23C79">
        <w:tab/>
      </w:r>
    </w:p>
    <w:p w:rsidR="00721C4D" w:rsidP="00612747" w:rsidRDefault="2D295BF6" w14:paraId="4A196A94" w14:textId="6F888AAD">
      <w:r>
        <w:t>Raghav Panthi</w:t>
      </w:r>
      <w:r w:rsidR="008B6288">
        <w:tab/>
      </w:r>
      <w:r w:rsidR="008B6288">
        <w:tab/>
      </w:r>
      <w:r w:rsidR="008B6288">
        <w:tab/>
      </w:r>
      <w:r w:rsidR="008B6288">
        <w:tab/>
      </w:r>
      <w:r w:rsidR="008B6288">
        <w:tab/>
      </w:r>
      <w:r w:rsidR="008B6288">
        <w:tab/>
      </w:r>
      <w:r w:rsidR="008B6288">
        <w:tab/>
      </w:r>
    </w:p>
    <w:p w:rsidR="00ED70FF" w:rsidP="00612747" w:rsidRDefault="00721C4D" w14:paraId="4D2C7079" w14:textId="561245EC">
      <w:r>
        <w:t>PU Regd</w:t>
      </w:r>
      <w:r w:rsidR="00D468AB">
        <w:t>.</w:t>
      </w:r>
      <w:r>
        <w:t xml:space="preserve"> No.</w:t>
      </w:r>
      <w:r w:rsidR="00BC3E97">
        <w:t xml:space="preserve"> </w:t>
      </w:r>
      <w:r>
        <w:t xml:space="preserve">: </w:t>
      </w:r>
      <w:r w:rsidR="005560D5">
        <w:t>2023-1-53-0</w:t>
      </w:r>
      <w:r w:rsidR="046706C3">
        <w:t>370</w:t>
      </w:r>
      <w:r>
        <w:tab/>
      </w:r>
      <w:r>
        <w:tab/>
      </w:r>
      <w:r>
        <w:tab/>
      </w:r>
      <w:r>
        <w:tab/>
      </w:r>
      <w:r>
        <w:tab/>
      </w:r>
    </w:p>
    <w:p w:rsidR="00D52678" w:rsidP="00612747" w:rsidRDefault="00D52678" w14:paraId="0ABBB817" w14:textId="77777777"/>
    <w:p w:rsidR="00B23C79" w:rsidP="00612747" w:rsidRDefault="00ED70FF" w14:paraId="6B44857F" w14:textId="2FC53C98">
      <w:r>
        <w:t>………………….</w:t>
      </w:r>
      <w:r w:rsidR="000C0A7A">
        <w:t>.………</w:t>
      </w:r>
    </w:p>
    <w:p w:rsidR="00B23C79" w:rsidP="00612747" w:rsidRDefault="341C5E59" w14:paraId="3D71F864" w14:textId="28111BBB">
      <w:r>
        <w:t>Sishir Devkota</w:t>
      </w:r>
    </w:p>
    <w:p w:rsidR="00D92C90" w:rsidP="00612747" w:rsidRDefault="00B630D7" w14:paraId="1AF3B2F1" w14:textId="7FB84428">
      <w:r>
        <w:t>PU Regd</w:t>
      </w:r>
      <w:r w:rsidR="00D468AB">
        <w:t>.</w:t>
      </w:r>
      <w:r>
        <w:t xml:space="preserve"> No.</w:t>
      </w:r>
      <w:r w:rsidR="00BC3E97">
        <w:t xml:space="preserve"> </w:t>
      </w:r>
      <w:r>
        <w:t>:</w:t>
      </w:r>
      <w:r w:rsidR="00BC3E97">
        <w:t xml:space="preserve"> 2023-1-53-02</w:t>
      </w:r>
      <w:r w:rsidR="138DF666">
        <w:t>20</w:t>
      </w:r>
    </w:p>
    <w:p w:rsidR="00D52678" w:rsidP="00612747" w:rsidRDefault="00D52678" w14:paraId="21C3A60E" w14:textId="77777777"/>
    <w:p w:rsidR="00B23C79" w:rsidP="00612747" w:rsidRDefault="00ED70FF" w14:paraId="7DE9F76C" w14:textId="21FDC1EB">
      <w:r>
        <w:t>…………………</w:t>
      </w:r>
      <w:r w:rsidR="000C0A7A">
        <w:t>………..</w:t>
      </w:r>
    </w:p>
    <w:p w:rsidR="00B23C79" w:rsidP="00612747" w:rsidRDefault="00796A8D" w14:paraId="745807D3" w14:textId="026B964D">
      <w:r>
        <w:t>S</w:t>
      </w:r>
      <w:r w:rsidR="1087855D">
        <w:t>huprabha Mainali</w:t>
      </w:r>
    </w:p>
    <w:p w:rsidR="005B5B8E" w:rsidP="00173CD1" w:rsidRDefault="00B630D7" w14:paraId="05BD3224" w14:textId="65C7390C">
      <w:r>
        <w:t>PU Regd</w:t>
      </w:r>
      <w:r w:rsidR="00D468AB">
        <w:t>.</w:t>
      </w:r>
      <w:r>
        <w:t xml:space="preserve"> No.</w:t>
      </w:r>
      <w:r w:rsidR="00BC3E97">
        <w:t xml:space="preserve"> </w:t>
      </w:r>
      <w:r>
        <w:t xml:space="preserve">: </w:t>
      </w:r>
      <w:r w:rsidR="00BC3E97">
        <w:t>2023-1-53-02</w:t>
      </w:r>
      <w:r w:rsidR="008B43D8">
        <w:t>2</w:t>
      </w:r>
      <w:r w:rsidR="7D70DD56">
        <w:t>1</w:t>
      </w:r>
    </w:p>
    <w:p w:rsidR="00530214" w:rsidP="00173CD1" w:rsidRDefault="00530214" w14:paraId="714E1161" w14:textId="77777777"/>
    <w:p w:rsidR="00986ADC" w:rsidP="00986ADC" w:rsidRDefault="00656DE1" w14:paraId="44AAF810" w14:textId="3A864DD4">
      <w:r>
        <w:t xml:space="preserve">Date: </w:t>
      </w:r>
      <w:r w:rsidR="008A44C3">
        <w:t>………………………</w:t>
      </w:r>
    </w:p>
    <w:p w:rsidRPr="00084FDB" w:rsidR="00F82E3D" w:rsidP="22F608F1" w:rsidRDefault="22F608F1" w14:paraId="0936A5CB" w14:textId="76B605D6">
      <w:pPr>
        <w:pStyle w:val="Heading1"/>
        <w:jc w:val="center"/>
        <w:rPr>
          <w:rFonts w:eastAsiaTheme="minorEastAsia"/>
          <w:lang w:bidi="ar-SA"/>
        </w:rPr>
      </w:pPr>
      <w:bookmarkStart w:name="_Toc1806981283" w:id="5"/>
      <w:bookmarkStart w:name="_Toc69772887" w:id="6"/>
      <w:r w:rsidRPr="22F608F1">
        <w:rPr>
          <w:rFonts w:eastAsia="Times New Roman"/>
          <w:lang w:bidi="ar-SA"/>
        </w:rPr>
        <w:t>CERTIFICATE</w:t>
      </w:r>
      <w:bookmarkEnd w:id="5"/>
      <w:bookmarkEnd w:id="6"/>
    </w:p>
    <w:p w:rsidR="00986ADC" w:rsidRDefault="00986ADC" w14:paraId="5F55A837" w14:textId="77777777">
      <w:pPr>
        <w:spacing w:line="259" w:lineRule="auto"/>
      </w:pPr>
      <w:r>
        <w:br w:type="page"/>
      </w:r>
    </w:p>
    <w:p w:rsidRPr="00986ADC" w:rsidR="00365456" w:rsidP="22F608F1" w:rsidRDefault="22F608F1" w14:paraId="1094CD2A" w14:textId="15EF6D86">
      <w:pPr>
        <w:pStyle w:val="Heading1"/>
        <w:jc w:val="center"/>
        <w:rPr>
          <w:rFonts w:eastAsiaTheme="minorEastAsia" w:cstheme="minorBidi"/>
        </w:rPr>
      </w:pPr>
      <w:bookmarkStart w:name="_Toc2068362204" w:id="7"/>
      <w:bookmarkStart w:name="_Toc1613264700" w:id="8"/>
      <w:r w:rsidRPr="22F608F1">
        <w:rPr>
          <w:rFonts w:eastAsia="Times New Roman"/>
          <w:lang w:bidi="ar-SA"/>
        </w:rPr>
        <w:t>RECOMMENDATION</w:t>
      </w:r>
      <w:bookmarkEnd w:id="7"/>
      <w:bookmarkEnd w:id="8"/>
    </w:p>
    <w:p w:rsidRPr="00365456" w:rsidR="00365456" w:rsidP="2F129207" w:rsidRDefault="6867553D" w14:paraId="378F6CF2" w14:textId="2E540ADD">
      <w:pPr>
        <w:jc w:val="both"/>
        <w:rPr>
          <w:sz w:val="32"/>
          <w:szCs w:val="32"/>
          <w:lang w:bidi="ar-SA"/>
        </w:rPr>
      </w:pPr>
      <w:r w:rsidRPr="6867553D">
        <w:rPr>
          <w:lang w:bidi="ar-SA"/>
        </w:rPr>
        <w:t xml:space="preserve">This is to certify that this project entitled </w:t>
      </w:r>
      <w:r w:rsidRPr="6867553D">
        <w:rPr>
          <w:b/>
          <w:bCs/>
        </w:rPr>
        <w:t>Nepse Stock Market Analysis &amp; Portfolio Management Tool (NEPSE Pro)</w:t>
      </w:r>
      <w:r>
        <w:t xml:space="preserve"> </w:t>
      </w:r>
      <w:r w:rsidRPr="6867553D">
        <w:rPr>
          <w:lang w:bidi="ar-SA"/>
        </w:rPr>
        <w:t xml:space="preserve">prepared and submitted by </w:t>
      </w:r>
      <w:r w:rsidRPr="6867553D">
        <w:rPr>
          <w:b/>
          <w:bCs/>
          <w:lang w:bidi="ar-SA"/>
        </w:rPr>
        <w:t>Raghav Panthi, Sishir Devkota and Shuprabha Mainali</w:t>
      </w:r>
      <w:r w:rsidRPr="6867553D">
        <w:rPr>
          <w:lang w:bidi="ar-SA"/>
        </w:rPr>
        <w:t xml:space="preserve">, in partial fulfillment of the requirements of the degree of </w:t>
      </w:r>
      <w:r>
        <w:t>Bachelor’s in Computer Application</w:t>
      </w:r>
      <w:r w:rsidRPr="6867553D">
        <w:rPr>
          <w:sz w:val="32"/>
          <w:szCs w:val="32"/>
          <w:lang w:bidi="ar-SA"/>
        </w:rPr>
        <w:t xml:space="preserve"> </w:t>
      </w:r>
      <w:r w:rsidRPr="6867553D">
        <w:rPr>
          <w:lang w:bidi="ar-SA"/>
        </w:rPr>
        <w:t xml:space="preserve">awarded by Pokhara University, has been completed under my supervision. I recommend the same for acceptance by Pokhara University. </w:t>
      </w:r>
    </w:p>
    <w:p w:rsidRPr="00365456" w:rsidR="00365456" w:rsidP="002E65E7" w:rsidRDefault="00365456" w14:paraId="14534B98" w14:textId="77777777">
      <w:pPr>
        <w:spacing w:after="200"/>
        <w:jc w:val="both"/>
        <w:rPr>
          <w:rFonts w:eastAsia="Times New Roman" w:cs="Times New Roman"/>
          <w:b/>
          <w:color w:val="000000"/>
          <w:sz w:val="28"/>
          <w:szCs w:val="28"/>
          <w:lang w:bidi="ar-SA"/>
        </w:rPr>
      </w:pPr>
    </w:p>
    <w:p w:rsidRPr="00365456" w:rsidR="00365456" w:rsidP="002E65E7" w:rsidRDefault="00365456" w14:paraId="5A87CB3A" w14:textId="77777777">
      <w:pPr>
        <w:spacing w:after="200"/>
        <w:jc w:val="both"/>
        <w:rPr>
          <w:rFonts w:eastAsia="Times New Roman" w:cs="Times New Roman"/>
          <w:b/>
          <w:color w:val="000000"/>
          <w:sz w:val="28"/>
          <w:szCs w:val="28"/>
          <w:lang w:bidi="ar-SA"/>
        </w:rPr>
      </w:pPr>
    </w:p>
    <w:p w:rsidRPr="00365456" w:rsidR="00365456" w:rsidP="002E65E7" w:rsidRDefault="00365456" w14:paraId="268C5513" w14:textId="77777777">
      <w:pPr>
        <w:spacing w:after="200"/>
        <w:jc w:val="both"/>
        <w:rPr>
          <w:rFonts w:eastAsia="Times New Roman" w:cs="Times New Roman"/>
          <w:b/>
          <w:color w:val="000000"/>
          <w:sz w:val="28"/>
          <w:szCs w:val="28"/>
          <w:lang w:bidi="ar-SA"/>
        </w:rPr>
      </w:pPr>
    </w:p>
    <w:p w:rsidR="00365456" w:rsidP="008A29A0" w:rsidRDefault="003E118F" w14:paraId="70A88E0B" w14:textId="29A7E17C">
      <w:pPr>
        <w:rPr>
          <w:lang w:bidi="ar-SA"/>
        </w:rPr>
      </w:pPr>
      <w:r>
        <w:rPr>
          <w:lang w:bidi="ar-SA"/>
        </w:rPr>
        <w:t>………………………..</w:t>
      </w:r>
    </w:p>
    <w:p w:rsidRPr="00365456" w:rsidR="00E00A48" w:rsidP="008A29A0" w:rsidRDefault="00E00A48" w14:paraId="28821542" w14:textId="77777777">
      <w:pPr>
        <w:rPr>
          <w:lang w:bidi="ar-SA"/>
        </w:rPr>
      </w:pPr>
    </w:p>
    <w:p w:rsidR="00365456" w:rsidP="008A29A0" w:rsidRDefault="00E00A48" w14:paraId="0D5E3B87" w14:textId="02B7D3AD">
      <w:pPr>
        <w:rPr>
          <w:lang w:bidi="ar-SA"/>
        </w:rPr>
      </w:pPr>
      <w:r>
        <w:rPr>
          <w:lang w:bidi="ar-SA"/>
        </w:rPr>
        <w:t>Sumant Yadav</w:t>
      </w:r>
    </w:p>
    <w:p w:rsidRPr="00365456" w:rsidR="00DD3FF7" w:rsidP="008A29A0" w:rsidRDefault="00DD3FF7" w14:paraId="7A2A7EE0" w14:textId="44005837">
      <w:pPr>
        <w:rPr>
          <w:lang w:bidi="ar-SA"/>
        </w:rPr>
      </w:pPr>
      <w:r>
        <w:rPr>
          <w:lang w:bidi="ar-SA"/>
        </w:rPr>
        <w:t xml:space="preserve"> (Supervisor)</w:t>
      </w:r>
    </w:p>
    <w:p w:rsidRPr="00E00A48" w:rsidR="00365456" w:rsidP="008A29A0" w:rsidRDefault="00E00A48" w14:paraId="731E6383" w14:textId="372B2D21">
      <w:r w:rsidRPr="00DB3B56">
        <w:rPr>
          <w:lang w:bidi="ar-SA"/>
        </w:rPr>
        <w:t xml:space="preserve">School </w:t>
      </w:r>
      <w:r>
        <w:rPr>
          <w:lang w:bidi="ar-SA"/>
        </w:rPr>
        <w:t>o</w:t>
      </w:r>
      <w:r w:rsidRPr="00DB3B56">
        <w:rPr>
          <w:lang w:bidi="ar-SA"/>
        </w:rPr>
        <w:t xml:space="preserve">f Environmental Science </w:t>
      </w:r>
      <w:r>
        <w:rPr>
          <w:lang w:bidi="ar-SA"/>
        </w:rPr>
        <w:t>a</w:t>
      </w:r>
      <w:r w:rsidRPr="00DB3B56">
        <w:rPr>
          <w:lang w:bidi="ar-SA"/>
        </w:rPr>
        <w:t>nd Management</w:t>
      </w:r>
    </w:p>
    <w:p w:rsidRPr="005B5B8E" w:rsidR="00365456" w:rsidP="005B5B8E" w:rsidRDefault="00365456" w14:paraId="2B03319A" w14:textId="2A6629A6">
      <w:pPr>
        <w:rPr>
          <w:lang w:bidi="ar-SA"/>
        </w:rPr>
      </w:pPr>
      <w:r w:rsidRPr="00365456">
        <w:rPr>
          <w:lang w:bidi="ar-SA"/>
        </w:rPr>
        <w:t>Date:</w:t>
      </w:r>
      <w:r w:rsidR="00E00A48">
        <w:rPr>
          <w:lang w:bidi="ar-SA"/>
        </w:rPr>
        <w:t xml:space="preserve"> </w:t>
      </w:r>
      <w:r w:rsidR="008A44C3">
        <w:rPr>
          <w:lang w:bidi="ar-SA"/>
        </w:rPr>
        <w:t>…………………….</w:t>
      </w:r>
    </w:p>
    <w:p w:rsidR="00037980" w:rsidP="002E65E7" w:rsidRDefault="00037980" w14:paraId="3E9637EB" w14:textId="77777777">
      <w:pPr>
        <w:spacing w:after="120"/>
        <w:jc w:val="center"/>
        <w:rPr>
          <w:rFonts w:eastAsia="Times New Roman" w:cs="Times New Roman"/>
          <w:b/>
          <w:color w:val="000000"/>
          <w:sz w:val="32"/>
          <w:szCs w:val="32"/>
          <w:lang w:bidi="ar-SA"/>
        </w:rPr>
      </w:pPr>
    </w:p>
    <w:p w:rsidR="00037980" w:rsidP="002E65E7" w:rsidRDefault="00037980" w14:paraId="2E1F4D83" w14:textId="77777777">
      <w:pPr>
        <w:spacing w:after="120"/>
        <w:jc w:val="center"/>
        <w:rPr>
          <w:rFonts w:eastAsia="Times New Roman" w:cs="Times New Roman"/>
          <w:b/>
          <w:color w:val="000000"/>
          <w:sz w:val="32"/>
          <w:szCs w:val="32"/>
          <w:lang w:bidi="ar-SA"/>
        </w:rPr>
      </w:pPr>
    </w:p>
    <w:p w:rsidR="005B5B8E" w:rsidRDefault="005B5B8E" w14:paraId="71FD35D8" w14:textId="77777777">
      <w:pPr>
        <w:spacing w:line="259" w:lineRule="auto"/>
        <w:rPr>
          <w:rFonts w:eastAsiaTheme="majorEastAsia" w:cstheme="majorBidi"/>
          <w:b/>
          <w:sz w:val="32"/>
          <w:szCs w:val="29"/>
        </w:rPr>
      </w:pPr>
      <w:r>
        <w:br w:type="page"/>
      </w:r>
    </w:p>
    <w:p w:rsidRPr="005B5B8E" w:rsidR="00365456" w:rsidP="00F31415" w:rsidRDefault="22F608F1" w14:paraId="7C1A426E" w14:textId="4EAD5A4E">
      <w:pPr>
        <w:pStyle w:val="Heading1"/>
        <w:jc w:val="center"/>
      </w:pPr>
      <w:bookmarkStart w:name="_Toc248523119" w:id="9"/>
      <w:bookmarkStart w:name="_Toc839854768" w:id="10"/>
      <w:r>
        <w:t>APPROVAL CERTIFICATE</w:t>
      </w:r>
      <w:bookmarkEnd w:id="9"/>
      <w:bookmarkEnd w:id="10"/>
    </w:p>
    <w:p w:rsidRPr="00365456" w:rsidR="00365456" w:rsidP="2F129207" w:rsidRDefault="0E22FE83" w14:paraId="16736D79" w14:textId="3C8FD54A">
      <w:pPr>
        <w:spacing w:after="0"/>
        <w:jc w:val="both"/>
        <w:rPr>
          <w:rFonts w:eastAsia="Times New Roman" w:cs="Times New Roman"/>
          <w:color w:val="000000"/>
          <w:lang w:bidi="ar-SA"/>
        </w:rPr>
      </w:pPr>
      <w:r w:rsidRPr="0E22FE83">
        <w:rPr>
          <w:rFonts w:eastAsia="Times New Roman" w:cs="Times New Roman"/>
          <w:color w:val="000000" w:themeColor="text1"/>
          <w:lang w:bidi="ar-SA"/>
        </w:rPr>
        <w:t>This project entitled</w:t>
      </w:r>
      <w:r w:rsidRPr="0E22FE83">
        <w:rPr>
          <w:b/>
          <w:bCs/>
        </w:rPr>
        <w:t xml:space="preserve"> Nepse Stock Market Analysis &amp; Portfolio Management Tool (Nepse Pro) </w:t>
      </w:r>
      <w:r w:rsidRPr="0E22FE83">
        <w:rPr>
          <w:rFonts w:eastAsia="Times New Roman" w:cs="Times New Roman"/>
          <w:color w:val="000000" w:themeColor="text1"/>
          <w:lang w:bidi="ar-SA"/>
        </w:rPr>
        <w:t xml:space="preserve">prepared and submitted by </w:t>
      </w:r>
      <w:r w:rsidRPr="0E22FE83">
        <w:rPr>
          <w:b/>
          <w:bCs/>
          <w:lang w:bidi="ar-SA"/>
        </w:rPr>
        <w:t>Raghav Panthi, Sishir Devkota and Shuprabha Mainali</w:t>
      </w:r>
      <w:r w:rsidRPr="0E22FE83">
        <w:rPr>
          <w:rFonts w:eastAsia="Times New Roman" w:cs="Times New Roman"/>
          <w:color w:val="000000" w:themeColor="text1"/>
          <w:lang w:bidi="ar-SA"/>
        </w:rPr>
        <w:t xml:space="preserve"> has been examined by us and is accepted for the award of the degree of Bachelor’s in Computer Application by Pokhara University.</w:t>
      </w:r>
    </w:p>
    <w:p w:rsidRPr="00365456" w:rsidR="00365456" w:rsidP="002E65E7" w:rsidRDefault="00365456" w14:paraId="653B8A01" w14:textId="77777777">
      <w:pPr>
        <w:spacing w:after="200"/>
        <w:jc w:val="both"/>
        <w:rPr>
          <w:rFonts w:eastAsia="Times New Roman" w:cs="Times New Roman"/>
          <w:color w:val="000000"/>
          <w:sz w:val="28"/>
          <w:szCs w:val="28"/>
          <w:lang w:bidi="ar-SA"/>
        </w:rPr>
      </w:pPr>
    </w:p>
    <w:p w:rsidRPr="00365456" w:rsidR="00365456" w:rsidP="002E65E7" w:rsidRDefault="00365456" w14:paraId="382A3A68" w14:textId="77777777">
      <w:pPr>
        <w:spacing w:after="200"/>
        <w:jc w:val="both"/>
        <w:rPr>
          <w:rFonts w:eastAsia="Times New Roman" w:cs="Times New Roman"/>
          <w:color w:val="000000"/>
          <w:sz w:val="28"/>
          <w:szCs w:val="28"/>
          <w:lang w:bidi="ar-SA"/>
        </w:rPr>
      </w:pPr>
    </w:p>
    <w:p w:rsidRPr="00365456" w:rsidR="00365456" w:rsidP="002E65E7" w:rsidRDefault="00365456" w14:paraId="470F6CCA" w14:textId="77777777">
      <w:pPr>
        <w:spacing w:after="200"/>
        <w:jc w:val="both"/>
        <w:rPr>
          <w:rFonts w:eastAsia="Times New Roman" w:cs="Times New Roman"/>
          <w:color w:val="000000"/>
          <w:sz w:val="28"/>
          <w:szCs w:val="28"/>
          <w:lang w:bidi="ar-SA"/>
        </w:rPr>
      </w:pPr>
    </w:p>
    <w:p w:rsidRPr="00365456" w:rsidR="00365456" w:rsidP="002E65E7" w:rsidRDefault="00365456" w14:paraId="35CD6663" w14:textId="77777777">
      <w:pPr>
        <w:spacing w:after="200"/>
        <w:jc w:val="both"/>
        <w:rPr>
          <w:rFonts w:eastAsia="Times New Roman" w:cs="Times New Roman"/>
          <w:color w:val="000000"/>
          <w:sz w:val="28"/>
          <w:szCs w:val="28"/>
          <w:lang w:bidi="ar-SA"/>
        </w:rPr>
      </w:pPr>
    </w:p>
    <w:p w:rsidRPr="00365456" w:rsidR="00365456" w:rsidP="002E65E7" w:rsidRDefault="002C7795" w14:paraId="23DDB81D" w14:textId="4A8F7627">
      <w:pPr>
        <w:spacing w:after="0"/>
        <w:jc w:val="both"/>
        <w:rPr>
          <w:rFonts w:eastAsia="Times New Roman" w:cs="Times New Roman"/>
          <w:color w:val="000000"/>
          <w:szCs w:val="24"/>
          <w:lang w:bidi="ar-SA"/>
        </w:rPr>
      </w:pPr>
      <w:r>
        <w:rPr>
          <w:rFonts w:eastAsia="Times New Roman" w:cs="Times New Roman"/>
          <w:color w:val="000000"/>
          <w:szCs w:val="24"/>
          <w:lang w:bidi="ar-SA"/>
        </w:rPr>
        <w:t>……………………</w:t>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w:t>
      </w:r>
      <w:r w:rsidR="00A76C82">
        <w:rPr>
          <w:rFonts w:eastAsia="Times New Roman" w:cs="Times New Roman"/>
          <w:color w:val="000000"/>
          <w:szCs w:val="24"/>
          <w:lang w:bidi="ar-SA"/>
        </w:rPr>
        <w:tab/>
      </w:r>
      <w:r>
        <w:rPr>
          <w:rFonts w:eastAsia="Times New Roman" w:cs="Times New Roman"/>
          <w:color w:val="000000"/>
          <w:szCs w:val="24"/>
          <w:lang w:bidi="ar-SA"/>
        </w:rPr>
        <w:t>……………………..</w:t>
      </w:r>
    </w:p>
    <w:p w:rsidRPr="00365456" w:rsidR="00365456" w:rsidP="002E65E7" w:rsidRDefault="00365456" w14:paraId="0BECE357" w14:textId="7CB4934D">
      <w:pPr>
        <w:spacing w:after="0"/>
        <w:jc w:val="both"/>
        <w:rPr>
          <w:rFonts w:eastAsia="Times New Roman" w:cs="Times New Roman"/>
          <w:color w:val="000000"/>
          <w:szCs w:val="24"/>
          <w:lang w:bidi="ar-SA"/>
        </w:rPr>
      </w:pPr>
      <w:r w:rsidRPr="00365456">
        <w:rPr>
          <w:rFonts w:eastAsia="Times New Roman" w:cs="Times New Roman"/>
          <w:color w:val="000000"/>
          <w:szCs w:val="24"/>
          <w:lang w:bidi="ar-SA"/>
        </w:rPr>
        <w:t>External examiner</w:t>
      </w:r>
      <w:r w:rsidR="00132052">
        <w:rPr>
          <w:rFonts w:eastAsia="Times New Roman" w:cs="Times New Roman"/>
          <w:color w:val="000000"/>
          <w:szCs w:val="24"/>
          <w:lang w:bidi="ar-SA"/>
        </w:rPr>
        <w:tab/>
      </w:r>
      <w:r w:rsidR="00132052">
        <w:rPr>
          <w:rFonts w:eastAsia="Times New Roman" w:cs="Times New Roman"/>
          <w:color w:val="000000"/>
          <w:szCs w:val="24"/>
          <w:lang w:bidi="ar-SA"/>
        </w:rPr>
        <w:tab/>
      </w:r>
      <w:r w:rsidR="00132052">
        <w:rPr>
          <w:rFonts w:eastAsia="Times New Roman" w:cs="Times New Roman"/>
          <w:color w:val="000000"/>
          <w:szCs w:val="24"/>
          <w:lang w:bidi="ar-SA"/>
        </w:rPr>
        <w:tab/>
      </w:r>
      <w:r w:rsidR="00132052">
        <w:rPr>
          <w:rFonts w:eastAsia="Times New Roman" w:cs="Times New Roman"/>
          <w:color w:val="000000"/>
          <w:szCs w:val="24"/>
          <w:lang w:bidi="ar-SA"/>
        </w:rPr>
        <w:t>Signature</w:t>
      </w:r>
      <w:r w:rsidR="00132052">
        <w:rPr>
          <w:rFonts w:eastAsia="Times New Roman" w:cs="Times New Roman"/>
          <w:color w:val="000000"/>
          <w:szCs w:val="24"/>
          <w:lang w:bidi="ar-SA"/>
        </w:rPr>
        <w:tab/>
      </w:r>
      <w:r w:rsidR="00132052">
        <w:rPr>
          <w:rFonts w:eastAsia="Times New Roman" w:cs="Times New Roman"/>
          <w:color w:val="000000"/>
          <w:szCs w:val="24"/>
          <w:lang w:bidi="ar-SA"/>
        </w:rPr>
        <w:tab/>
      </w:r>
      <w:r w:rsidR="00132052">
        <w:rPr>
          <w:rFonts w:eastAsia="Times New Roman" w:cs="Times New Roman"/>
          <w:color w:val="000000"/>
          <w:szCs w:val="24"/>
          <w:lang w:bidi="ar-SA"/>
        </w:rPr>
        <w:tab/>
      </w:r>
      <w:r w:rsidR="00132052">
        <w:rPr>
          <w:rFonts w:eastAsia="Times New Roman" w:cs="Times New Roman"/>
          <w:color w:val="000000"/>
          <w:szCs w:val="24"/>
          <w:lang w:bidi="ar-SA"/>
        </w:rPr>
        <w:t>Date</w:t>
      </w:r>
    </w:p>
    <w:p w:rsidRPr="00365456" w:rsidR="00365456" w:rsidP="002E65E7" w:rsidRDefault="00365456" w14:paraId="19DA39EE" w14:textId="77777777">
      <w:pPr>
        <w:spacing w:after="200"/>
        <w:jc w:val="both"/>
        <w:rPr>
          <w:rFonts w:eastAsia="Times New Roman" w:cs="Times New Roman"/>
          <w:color w:val="000000"/>
          <w:sz w:val="28"/>
          <w:szCs w:val="28"/>
          <w:lang w:bidi="ar-SA"/>
        </w:rPr>
      </w:pPr>
    </w:p>
    <w:p w:rsidR="00D167B6" w:rsidP="002E65E7" w:rsidRDefault="00D167B6" w14:paraId="7DF9F6CD" w14:textId="77777777">
      <w:pPr>
        <w:spacing w:after="0"/>
        <w:jc w:val="both"/>
        <w:rPr>
          <w:rFonts w:eastAsia="Times New Roman" w:cs="Times New Roman"/>
          <w:color w:val="000000"/>
          <w:sz w:val="28"/>
          <w:szCs w:val="28"/>
          <w:lang w:bidi="ar-SA"/>
        </w:rPr>
      </w:pPr>
    </w:p>
    <w:p w:rsidRPr="00365456" w:rsidR="00365456" w:rsidP="002E65E7" w:rsidRDefault="00D167B6" w14:paraId="18BA35D6" w14:textId="3683E8B5">
      <w:pPr>
        <w:spacing w:after="0"/>
        <w:jc w:val="both"/>
        <w:rPr>
          <w:rFonts w:eastAsia="Times New Roman" w:cs="Times New Roman"/>
          <w:color w:val="000000"/>
          <w:szCs w:val="24"/>
          <w:lang w:bidi="ar-SA"/>
        </w:rPr>
      </w:pPr>
      <w:r w:rsidRPr="00D167B6">
        <w:t>………………….</w:t>
      </w:r>
      <w:r w:rsidR="00C70EF0">
        <w:rPr>
          <w:rFonts w:eastAsia="Times New Roman" w:cs="Times New Roman"/>
          <w:color w:val="000000"/>
          <w:szCs w:val="24"/>
          <w:lang w:bidi="ar-SA"/>
        </w:rPr>
        <w:tab/>
      </w:r>
      <w:r w:rsidRPr="00365456" w:rsidR="00365456">
        <w:rPr>
          <w:rFonts w:eastAsia="Times New Roman" w:cs="Times New Roman"/>
          <w:color w:val="000000"/>
          <w:szCs w:val="24"/>
          <w:lang w:bidi="ar-SA"/>
        </w:rPr>
        <w:tab/>
      </w:r>
      <w:r w:rsidR="00C70EF0">
        <w:rPr>
          <w:rFonts w:eastAsia="Times New Roman" w:cs="Times New Roman"/>
          <w:color w:val="000000"/>
          <w:szCs w:val="24"/>
          <w:lang w:bidi="ar-SA"/>
        </w:rPr>
        <w:t>……...………………</w:t>
      </w:r>
      <w:r w:rsidRPr="00365456" w:rsidR="00365456">
        <w:rPr>
          <w:rFonts w:eastAsia="Times New Roman" w:cs="Times New Roman"/>
          <w:color w:val="000000"/>
          <w:szCs w:val="24"/>
          <w:lang w:bidi="ar-SA"/>
        </w:rPr>
        <w:tab/>
      </w:r>
      <w:r w:rsidRPr="00365456" w:rsidR="00365456">
        <w:rPr>
          <w:rFonts w:eastAsia="Times New Roman" w:cs="Times New Roman"/>
          <w:color w:val="000000"/>
          <w:szCs w:val="24"/>
          <w:lang w:bidi="ar-SA"/>
        </w:rPr>
        <w:tab/>
      </w:r>
      <w:r w:rsidR="009A46F6">
        <w:rPr>
          <w:rFonts w:eastAsia="Times New Roman" w:cs="Times New Roman"/>
          <w:color w:val="000000"/>
          <w:szCs w:val="24"/>
          <w:lang w:bidi="ar-SA"/>
        </w:rPr>
        <w:t xml:space="preserve">  </w:t>
      </w:r>
      <w:r w:rsidR="00132052">
        <w:rPr>
          <w:rFonts w:eastAsia="Times New Roman" w:cs="Times New Roman"/>
          <w:color w:val="000000"/>
          <w:szCs w:val="24"/>
          <w:lang w:bidi="ar-SA"/>
        </w:rPr>
        <w:t>……………………..</w:t>
      </w:r>
    </w:p>
    <w:p w:rsidRPr="00365456" w:rsidR="00365456" w:rsidP="00D167B6" w:rsidRDefault="00D167B6" w14:paraId="3AB017D4" w14:textId="7D834BC8">
      <w:pPr>
        <w:spacing w:after="0"/>
        <w:jc w:val="both"/>
        <w:rPr>
          <w:rFonts w:eastAsia="Times New Roman" w:cs="Times New Roman"/>
          <w:color w:val="000000"/>
          <w:szCs w:val="24"/>
          <w:lang w:bidi="ar-SA"/>
        </w:rPr>
      </w:pPr>
      <w:r>
        <w:t xml:space="preserve">      </w:t>
      </w:r>
      <w:r w:rsidRPr="00D167B6" w:rsidR="00365456">
        <w:t>Supervisor</w:t>
      </w:r>
      <w:r w:rsidRPr="00D167B6" w:rsidR="00132052">
        <w:tab/>
      </w:r>
      <w:r w:rsidR="00132052">
        <w:rPr>
          <w:rFonts w:eastAsia="Times New Roman" w:cs="Times New Roman"/>
          <w:color w:val="000000"/>
          <w:szCs w:val="24"/>
          <w:lang w:bidi="ar-SA"/>
        </w:rPr>
        <w:tab/>
      </w:r>
      <w:r w:rsidR="00132052">
        <w:rPr>
          <w:rFonts w:eastAsia="Times New Roman" w:cs="Times New Roman"/>
          <w:color w:val="000000"/>
          <w:szCs w:val="24"/>
          <w:lang w:bidi="ar-SA"/>
        </w:rPr>
        <w:tab/>
      </w:r>
      <w:r w:rsidR="00132052">
        <w:rPr>
          <w:rFonts w:eastAsia="Times New Roman" w:cs="Times New Roman"/>
          <w:color w:val="000000"/>
          <w:szCs w:val="24"/>
          <w:lang w:bidi="ar-SA"/>
        </w:rPr>
        <w:tab/>
      </w:r>
      <w:r w:rsidR="00132052">
        <w:rPr>
          <w:rFonts w:eastAsia="Times New Roman" w:cs="Times New Roman"/>
          <w:color w:val="000000"/>
          <w:szCs w:val="24"/>
          <w:lang w:bidi="ar-SA"/>
        </w:rPr>
        <w:t>Signature</w:t>
      </w:r>
      <w:r w:rsidR="00132052">
        <w:rPr>
          <w:rFonts w:eastAsia="Times New Roman" w:cs="Times New Roman"/>
          <w:color w:val="000000"/>
          <w:szCs w:val="24"/>
          <w:lang w:bidi="ar-SA"/>
        </w:rPr>
        <w:tab/>
      </w:r>
      <w:r w:rsidR="00132052">
        <w:rPr>
          <w:rFonts w:eastAsia="Times New Roman" w:cs="Times New Roman"/>
          <w:color w:val="000000"/>
          <w:szCs w:val="24"/>
          <w:lang w:bidi="ar-SA"/>
        </w:rPr>
        <w:tab/>
      </w:r>
      <w:r w:rsidR="00132052">
        <w:rPr>
          <w:rFonts w:eastAsia="Times New Roman" w:cs="Times New Roman"/>
          <w:color w:val="000000"/>
          <w:szCs w:val="24"/>
          <w:lang w:bidi="ar-SA"/>
        </w:rPr>
        <w:tab/>
      </w:r>
      <w:r w:rsidR="00132052">
        <w:rPr>
          <w:rFonts w:eastAsia="Times New Roman" w:cs="Times New Roman"/>
          <w:color w:val="000000"/>
          <w:szCs w:val="24"/>
          <w:lang w:bidi="ar-SA"/>
        </w:rPr>
        <w:t>Date</w:t>
      </w:r>
    </w:p>
    <w:p w:rsidRPr="00365456" w:rsidR="00365456" w:rsidP="002E65E7" w:rsidRDefault="00365456" w14:paraId="550BFB26" w14:textId="77777777">
      <w:pPr>
        <w:spacing w:after="200"/>
        <w:jc w:val="both"/>
        <w:rPr>
          <w:rFonts w:eastAsia="Times New Roman" w:cs="Times New Roman"/>
          <w:color w:val="000000"/>
          <w:sz w:val="28"/>
          <w:szCs w:val="28"/>
          <w:lang w:bidi="ar-SA"/>
        </w:rPr>
      </w:pPr>
    </w:p>
    <w:p w:rsidRPr="00365456" w:rsidR="00365456" w:rsidP="002E65E7" w:rsidRDefault="00365456" w14:paraId="47AEBA58" w14:textId="77777777">
      <w:pPr>
        <w:spacing w:after="200"/>
        <w:jc w:val="both"/>
        <w:rPr>
          <w:rFonts w:eastAsia="Times New Roman" w:cs="Times New Roman"/>
          <w:color w:val="000000"/>
          <w:sz w:val="28"/>
          <w:szCs w:val="28"/>
          <w:lang w:bidi="ar-SA"/>
        </w:rPr>
      </w:pPr>
    </w:p>
    <w:p w:rsidRPr="00365456" w:rsidR="00365456" w:rsidP="002E65E7" w:rsidRDefault="00D167B6" w14:paraId="152F9E22" w14:textId="2DBAAF8E">
      <w:pPr>
        <w:spacing w:after="0"/>
        <w:jc w:val="both"/>
        <w:rPr>
          <w:rFonts w:eastAsia="Times New Roman" w:cs="Times New Roman"/>
          <w:color w:val="000000"/>
          <w:szCs w:val="24"/>
          <w:lang w:bidi="ar-SA"/>
        </w:rPr>
      </w:pPr>
      <w:r>
        <w:rPr>
          <w:rFonts w:eastAsia="Times New Roman" w:cs="Times New Roman"/>
          <w:color w:val="000000"/>
          <w:szCs w:val="24"/>
          <w:lang w:bidi="ar-SA"/>
        </w:rPr>
        <w:t>…………………….</w:t>
      </w:r>
      <w:r w:rsidRPr="00365456" w:rsidR="00365456">
        <w:rPr>
          <w:rFonts w:eastAsia="Times New Roman" w:cs="Times New Roman"/>
          <w:color w:val="000000"/>
          <w:szCs w:val="24"/>
          <w:lang w:bidi="ar-SA"/>
        </w:rPr>
        <w:tab/>
      </w:r>
      <w:r w:rsidRPr="00365456" w:rsidR="00365456">
        <w:rPr>
          <w:rFonts w:eastAsia="Times New Roman" w:cs="Times New Roman"/>
          <w:color w:val="000000"/>
          <w:szCs w:val="24"/>
          <w:lang w:bidi="ar-SA"/>
        </w:rPr>
        <w:tab/>
      </w:r>
      <w:r w:rsidR="008857F8">
        <w:rPr>
          <w:rFonts w:eastAsia="Times New Roman" w:cs="Times New Roman"/>
          <w:color w:val="000000"/>
          <w:szCs w:val="24"/>
          <w:lang w:bidi="ar-SA"/>
        </w:rPr>
        <w:t>……………………….</w:t>
      </w:r>
      <w:r w:rsidR="00A76C82">
        <w:rPr>
          <w:rFonts w:eastAsia="Times New Roman" w:cs="Times New Roman"/>
          <w:color w:val="000000"/>
          <w:szCs w:val="24"/>
          <w:lang w:bidi="ar-SA"/>
        </w:rPr>
        <w:tab/>
      </w:r>
      <w:r w:rsidR="008857F8">
        <w:rPr>
          <w:rFonts w:eastAsia="Times New Roman" w:cs="Times New Roman"/>
          <w:color w:val="000000"/>
          <w:szCs w:val="24"/>
          <w:lang w:bidi="ar-SA"/>
        </w:rPr>
        <w:t>………………………</w:t>
      </w:r>
    </w:p>
    <w:p w:rsidRPr="00365456" w:rsidR="008857F8" w:rsidP="008857F8" w:rsidRDefault="008857F8" w14:paraId="73175237" w14:textId="6DEDB326">
      <w:pPr>
        <w:spacing w:after="0"/>
        <w:ind w:firstLine="720"/>
        <w:jc w:val="both"/>
        <w:rPr>
          <w:rFonts w:eastAsia="Times New Roman" w:cs="Times New Roman"/>
          <w:color w:val="000000"/>
          <w:szCs w:val="24"/>
          <w:lang w:bidi="ar-SA"/>
        </w:rPr>
      </w:pPr>
      <w:r>
        <w:t>HOD</w:t>
      </w:r>
      <w:r w:rsidRPr="00D167B6">
        <w:tab/>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Signature</w:t>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Date</w:t>
      </w:r>
    </w:p>
    <w:p w:rsidRPr="00365456" w:rsidR="00365456" w:rsidP="00383DD7" w:rsidRDefault="00365456" w14:paraId="2AEF51E4" w14:textId="77777777">
      <w:pPr>
        <w:spacing w:after="120"/>
        <w:rPr>
          <w:rFonts w:eastAsia="Times New Roman" w:cs="Times New Roman"/>
          <w:b/>
          <w:color w:val="000000"/>
          <w:sz w:val="32"/>
          <w:szCs w:val="32"/>
          <w:lang w:bidi="ar-SA"/>
        </w:rPr>
      </w:pPr>
    </w:p>
    <w:p w:rsidR="00383DD7" w:rsidRDefault="00383DD7" w14:paraId="57E82014" w14:textId="77777777">
      <w:pPr>
        <w:spacing w:line="259" w:lineRule="auto"/>
        <w:rPr>
          <w:rFonts w:eastAsia="Times New Roman" w:cstheme="majorBidi"/>
          <w:b/>
          <w:sz w:val="32"/>
          <w:szCs w:val="29"/>
          <w:lang w:bidi="ar-SA"/>
        </w:rPr>
      </w:pPr>
      <w:r>
        <w:rPr>
          <w:rFonts w:eastAsia="Times New Roman"/>
          <w:lang w:bidi="ar-SA"/>
        </w:rPr>
        <w:br w:type="page"/>
      </w:r>
    </w:p>
    <w:p w:rsidRPr="00242EB5" w:rsidR="00365456" w:rsidP="00F31415" w:rsidRDefault="22F608F1" w14:paraId="49DF9AC9" w14:textId="77968BEF">
      <w:pPr>
        <w:pStyle w:val="Heading1"/>
        <w:jc w:val="center"/>
        <w:rPr>
          <w:rFonts w:eastAsia="Times New Roman"/>
          <w:lang w:bidi="ar-SA"/>
        </w:rPr>
      </w:pPr>
      <w:bookmarkStart w:name="_Toc987181045" w:id="11"/>
      <w:bookmarkStart w:name="_Toc1207156591" w:id="12"/>
      <w:r w:rsidRPr="22F608F1">
        <w:rPr>
          <w:rFonts w:eastAsia="Times New Roman"/>
          <w:lang w:bidi="ar-SA"/>
        </w:rPr>
        <w:t>ACKNOWLEDGEMENT</w:t>
      </w:r>
      <w:bookmarkEnd w:id="11"/>
      <w:bookmarkEnd w:id="12"/>
    </w:p>
    <w:p w:rsidR="00F559CB" w:rsidP="2F129207" w:rsidRDefault="6867553D" w14:paraId="6FDDA045" w14:textId="12E3A222">
      <w:pPr>
        <w:jc w:val="both"/>
      </w:pPr>
      <w:r w:rsidRPr="6867553D">
        <w:rPr>
          <w:rFonts w:eastAsia="Times New Roman" w:cs="Times New Roman"/>
          <w:color w:val="000000" w:themeColor="text1"/>
          <w:lang w:bidi="ar-SA"/>
        </w:rPr>
        <w:t>Al</w:t>
      </w:r>
      <w:r>
        <w:t xml:space="preserve">l the members of the group have equally contributed to the completion of this project entitled </w:t>
      </w:r>
      <w:r w:rsidRPr="6867553D">
        <w:rPr>
          <w:b/>
          <w:bCs/>
        </w:rPr>
        <w:t>NEPSE Stock Market Analysis &amp; Portfolio Management Tool (Nepse Pro).</w:t>
      </w:r>
      <w:r>
        <w:t xml:space="preserve"> Foremost, we would like to thank </w:t>
      </w:r>
      <w:r w:rsidRPr="6867553D">
        <w:rPr>
          <w:b/>
          <w:bCs/>
        </w:rPr>
        <w:t>Pokhara University and</w:t>
      </w:r>
      <w:r>
        <w:t xml:space="preserve"> </w:t>
      </w:r>
      <w:r w:rsidRPr="6867553D">
        <w:rPr>
          <w:b/>
          <w:bCs/>
          <w:lang w:bidi="ar-SA"/>
        </w:rPr>
        <w:t>School of Environmental Science and Management</w:t>
      </w:r>
      <w:r>
        <w:t xml:space="preserve"> for assigning this type of project which would help in our future development. We are also thankful to </w:t>
      </w:r>
      <w:r w:rsidRPr="6867553D">
        <w:rPr>
          <w:b/>
          <w:bCs/>
        </w:rPr>
        <w:t>Sumant Yadav</w:t>
      </w:r>
      <w:r>
        <w:t xml:space="preserve">, the project supervisor for his guidance and support throughout the project. </w:t>
      </w:r>
    </w:p>
    <w:p w:rsidR="00576743" w:rsidP="00576743" w:rsidRDefault="0043654C" w14:paraId="79A8A65F" w14:textId="111C2627">
      <w:pPr>
        <w:jc w:val="both"/>
      </w:pPr>
      <w:r>
        <w:t xml:space="preserve">We </w:t>
      </w:r>
      <w:r w:rsidR="00F559CB">
        <w:t xml:space="preserve">would </w:t>
      </w:r>
      <w:r>
        <w:t xml:space="preserve">also like to express our sincere thanks to </w:t>
      </w:r>
      <w:r w:rsidR="00875730">
        <w:rPr>
          <w:b/>
          <w:bCs/>
        </w:rPr>
        <w:t xml:space="preserve">Avishranta </w:t>
      </w:r>
      <w:r w:rsidR="00AC3404">
        <w:rPr>
          <w:b/>
          <w:bCs/>
        </w:rPr>
        <w:t>Aryal</w:t>
      </w:r>
      <w:r w:rsidR="00DE5D87">
        <w:rPr>
          <w:b/>
          <w:bCs/>
        </w:rPr>
        <w:t xml:space="preserve">, </w:t>
      </w:r>
      <w:r>
        <w:t xml:space="preserve">for his help and interest in our project and also for providing us with his valuable suggestions for the improvement of this project. </w:t>
      </w:r>
      <w:r w:rsidR="0037760B">
        <w:t>Additionally,</w:t>
      </w:r>
      <w:r>
        <w:t xml:space="preserve"> we would like to express our gratitude to all our teachers, seniors, and friends for their support and guidance.</w:t>
      </w:r>
    </w:p>
    <w:p w:rsidR="00365456" w:rsidP="00576743" w:rsidRDefault="0043654C" w14:paraId="53E4C23A" w14:textId="426A1185">
      <w:pPr>
        <w:jc w:val="both"/>
      </w:pPr>
      <w:r>
        <w:t>Thanking from</w:t>
      </w:r>
    </w:p>
    <w:p w:rsidRPr="00DD0D76" w:rsidR="007221D8" w:rsidP="00576743" w:rsidRDefault="007221D8" w14:paraId="7A2EE09F" w14:textId="77777777">
      <w:pPr>
        <w:jc w:val="both"/>
      </w:pPr>
    </w:p>
    <w:p w:rsidR="00F2260A" w:rsidP="00F2260A" w:rsidRDefault="00F2260A" w14:paraId="11BBB5F3" w14:textId="1C3D0081">
      <w:r>
        <w:t>………………………….</w:t>
      </w:r>
      <w:r>
        <w:tab/>
      </w:r>
    </w:p>
    <w:p w:rsidR="71709FE3" w:rsidRDefault="71709FE3" w14:paraId="4F89F90D" w14:textId="6F888AAD">
      <w:r>
        <w:t>Raghav Panthi</w:t>
      </w:r>
      <w:r>
        <w:tab/>
      </w:r>
      <w:r>
        <w:tab/>
      </w:r>
      <w:r>
        <w:tab/>
      </w:r>
      <w:r>
        <w:tab/>
      </w:r>
      <w:r>
        <w:tab/>
      </w:r>
      <w:r>
        <w:tab/>
      </w:r>
      <w:r>
        <w:tab/>
      </w:r>
    </w:p>
    <w:p w:rsidR="71709FE3" w:rsidRDefault="71709FE3" w14:paraId="5B88655C" w14:textId="561245EC">
      <w:r>
        <w:t>PU Regd. No. : 2023-1-53-0370</w:t>
      </w:r>
      <w:r>
        <w:tab/>
      </w:r>
      <w:r>
        <w:tab/>
      </w:r>
      <w:r>
        <w:tab/>
      </w:r>
      <w:r>
        <w:tab/>
      </w:r>
      <w:r>
        <w:tab/>
      </w:r>
    </w:p>
    <w:p w:rsidR="2F129207" w:rsidRDefault="2F129207" w14:paraId="56FD37AD" w14:textId="77777777"/>
    <w:p w:rsidR="71709FE3" w:rsidRDefault="71709FE3" w14:paraId="64D0C0E3" w14:textId="2FC53C98">
      <w:r>
        <w:t>…………………..………</w:t>
      </w:r>
    </w:p>
    <w:p w:rsidR="71709FE3" w:rsidRDefault="71709FE3" w14:paraId="097C40AF" w14:textId="28111BBB">
      <w:r>
        <w:t>Sishir Devkota</w:t>
      </w:r>
    </w:p>
    <w:p w:rsidR="71709FE3" w:rsidRDefault="71709FE3" w14:paraId="6DB4C8CA" w14:textId="7FB84428">
      <w:r>
        <w:t>PU Regd. No. : 2023-1-53-0220</w:t>
      </w:r>
    </w:p>
    <w:p w:rsidR="2F129207" w:rsidRDefault="2F129207" w14:paraId="76D0BF01" w14:textId="77777777"/>
    <w:p w:rsidR="71709FE3" w:rsidRDefault="71709FE3" w14:paraId="345A4DEC" w14:textId="21FDC1EB">
      <w:r>
        <w:t>…………………………..</w:t>
      </w:r>
    </w:p>
    <w:p w:rsidR="71709FE3" w:rsidRDefault="71709FE3" w14:paraId="3B200BFE" w14:textId="026B964D">
      <w:r>
        <w:t>Shuprabha Mainali</w:t>
      </w:r>
    </w:p>
    <w:p w:rsidR="71709FE3" w:rsidRDefault="71709FE3" w14:paraId="7444F62C" w14:textId="65C7390C">
      <w:r>
        <w:t>PU Regd. No. : 2023-1-53-0221</w:t>
      </w:r>
    </w:p>
    <w:p w:rsidR="00AC3404" w:rsidP="00F2260A" w:rsidRDefault="00AC3404" w14:paraId="5584246F" w14:textId="77777777"/>
    <w:p w:rsidR="00576743" w:rsidP="00576743" w:rsidRDefault="00F2260A" w14:paraId="1F7E6156" w14:textId="6D32AA77">
      <w:r>
        <w:t xml:space="preserve">Date: </w:t>
      </w:r>
      <w:r w:rsidR="00E069CB">
        <w:t>………………………</w:t>
      </w:r>
    </w:p>
    <w:p w:rsidRPr="00BA6F38" w:rsidR="00FE22FC" w:rsidP="006248DE" w:rsidRDefault="00FE22FC" w14:paraId="20E53B2F" w14:textId="00C775E5">
      <w:pPr>
        <w:spacing w:line="259" w:lineRule="auto"/>
      </w:pPr>
      <w:r>
        <w:rPr>
          <w:rFonts w:eastAsia="Times New Roman"/>
          <w:lang w:bidi="ar-SA"/>
        </w:rPr>
        <w:br w:type="page"/>
      </w:r>
    </w:p>
    <w:p w:rsidR="00365456" w:rsidP="00F31415" w:rsidRDefault="22F608F1" w14:paraId="7AF20B03" w14:textId="698A8C39">
      <w:pPr>
        <w:pStyle w:val="Heading1"/>
        <w:jc w:val="center"/>
        <w:rPr>
          <w:rFonts w:eastAsia="Times New Roman"/>
          <w:lang w:bidi="ar-SA"/>
        </w:rPr>
      </w:pPr>
      <w:bookmarkStart w:name="_Toc1240249150" w:id="13"/>
      <w:bookmarkStart w:name="_Toc1490882308" w:id="14"/>
      <w:r w:rsidRPr="22F608F1">
        <w:rPr>
          <w:rFonts w:eastAsia="Times New Roman"/>
          <w:lang w:bidi="ar-SA"/>
        </w:rPr>
        <w:t>ABSTRACT</w:t>
      </w:r>
      <w:bookmarkEnd w:id="13"/>
      <w:bookmarkEnd w:id="14"/>
    </w:p>
    <w:p w:rsidR="00C64C89" w:rsidP="2F129207" w:rsidRDefault="000D3BD7" w14:paraId="5DBDFA61" w14:textId="39F55F4B">
      <w:pPr>
        <w:jc w:val="both"/>
        <w:rPr>
          <w:rFonts w:cs="Times New Roman"/>
          <w:lang w:bidi="ar-SA"/>
        </w:rPr>
      </w:pPr>
      <w:r w:rsidRPr="2F129207">
        <w:rPr>
          <w:rFonts w:cs="Times New Roman"/>
          <w:lang w:bidi="ar-SA"/>
        </w:rPr>
        <w:t xml:space="preserve">The </w:t>
      </w:r>
      <w:r w:rsidRPr="2F129207" w:rsidR="6F191A49">
        <w:rPr>
          <w:b/>
          <w:bCs/>
        </w:rPr>
        <w:t>Nepse Stock Market Analysis &amp; Portfolio Management Tool (Nepse Pro)</w:t>
      </w:r>
      <w:r w:rsidRPr="2F129207" w:rsidR="6CE29C8C">
        <w:rPr>
          <w:rFonts w:eastAsia="Times New Roman" w:cs="Times New Roman"/>
          <w:szCs w:val="24"/>
        </w:rPr>
        <w:t xml:space="preserve"> is a web-based stock market analysis and portfolio management system for Nepal Stock Exchange (NEPSE) investors. It provides live market data, interactive charts with technical indicators, virtual trading with Nepal-compliant transaction charges, and portfolio performance tracking.</w:t>
      </w:r>
      <w:r w:rsidRPr="2F129207">
        <w:rPr>
          <w:rFonts w:cs="Times New Roman"/>
          <w:lang w:bidi="ar-SA"/>
        </w:rPr>
        <w:t xml:space="preserve"> </w:t>
      </w:r>
    </w:p>
    <w:p w:rsidRPr="000D3BD7" w:rsidR="00CF4E8F" w:rsidP="00CE7216" w:rsidRDefault="00CF4E8F" w14:paraId="2ACC0202" w14:textId="77777777">
      <w:pPr>
        <w:spacing w:line="259" w:lineRule="auto"/>
        <w:jc w:val="both"/>
        <w:rPr>
          <w:rFonts w:cs="Times New Roman"/>
          <w:szCs w:val="24"/>
        </w:rPr>
      </w:pPr>
    </w:p>
    <w:p w:rsidR="00AC6488" w:rsidP="00702448" w:rsidRDefault="00C64C89" w14:paraId="040E7A8B" w14:textId="5D53EA0B">
      <w:pPr>
        <w:spacing w:line="259" w:lineRule="auto"/>
      </w:pPr>
      <w:r w:rsidRPr="2F129207">
        <w:rPr>
          <w:b/>
          <w:bCs/>
        </w:rPr>
        <w:t>Keywords:</w:t>
      </w:r>
      <w:r w:rsidR="5C58C5AE">
        <w:t xml:space="preserve"> Nepal Stock Exchange (NEPSE), Stock Market Analysis, Portfolio Management, Virtual Trading, Technical Indicators, React, TypeScript, Express.js, SQLite, Financial Analysis, Investment Simulation.</w:t>
      </w:r>
    </w:p>
    <w:p w:rsidR="00AC6488" w:rsidP="00702448" w:rsidRDefault="00C64C89" w14:paraId="39A70333" w14:textId="50B357E6">
      <w:pPr>
        <w:spacing w:line="259" w:lineRule="auto"/>
      </w:pPr>
      <w:r>
        <w:br w:type="page"/>
      </w:r>
    </w:p>
    <w:p w:rsidR="00687F48" w:rsidP="00F31415" w:rsidRDefault="22F608F1" w14:paraId="59D9A6BF" w14:textId="2BE88A41">
      <w:pPr>
        <w:pStyle w:val="Heading1"/>
        <w:jc w:val="center"/>
      </w:pPr>
      <w:bookmarkStart w:name="_Toc2094975339" w:id="15"/>
      <w:bookmarkStart w:name="_Toc1237930381" w:id="16"/>
      <w:r>
        <w:t>LIST OF ABBREVIATIONS</w:t>
      </w:r>
      <w:bookmarkEnd w:id="15"/>
      <w:bookmarkEnd w:id="16"/>
    </w:p>
    <w:tbl>
      <w:tblPr>
        <w:tblStyle w:val="TableGridLight"/>
        <w:tblW w:w="0" w:type="auto"/>
        <w:jc w:val="center"/>
        <w:tblLook w:val="06A0" w:firstRow="1" w:lastRow="0" w:firstColumn="1" w:lastColumn="0" w:noHBand="1" w:noVBand="1"/>
      </w:tblPr>
      <w:tblGrid>
        <w:gridCol w:w="1818"/>
        <w:gridCol w:w="6478"/>
      </w:tblGrid>
      <w:tr w:rsidR="2F129207" w:rsidTr="4375871C" w14:paraId="0845354F" w14:textId="77777777">
        <w:trPr>
          <w:trHeight w:val="300"/>
          <w:jc w:val="center"/>
        </w:trPr>
        <w:tc>
          <w:tcPr>
            <w:tcW w:w="1908" w:type="dxa"/>
          </w:tcPr>
          <w:p w:rsidR="2F129207" w:rsidP="2F129207" w:rsidRDefault="2F129207" w14:paraId="3F10CDBE" w14:textId="17A33E46">
            <w:r w:rsidRPr="2F129207">
              <w:rPr>
                <w:rFonts w:eastAsia="Times New Roman" w:cs="Times New Roman"/>
                <w:color w:val="000000" w:themeColor="text1"/>
                <w:sz w:val="20"/>
              </w:rPr>
              <w:t>API</w:t>
            </w:r>
          </w:p>
        </w:tc>
        <w:tc>
          <w:tcPr>
            <w:tcW w:w="6948" w:type="dxa"/>
          </w:tcPr>
          <w:p w:rsidR="2F129207" w:rsidP="2F129207" w:rsidRDefault="2F129207" w14:paraId="3E932D39" w14:textId="3AC5FCAA">
            <w:r w:rsidRPr="2F129207">
              <w:rPr>
                <w:rFonts w:eastAsia="Times New Roman" w:cs="Times New Roman"/>
                <w:color w:val="000000" w:themeColor="text1"/>
                <w:sz w:val="20"/>
              </w:rPr>
              <w:t>Application Programming Interface</w:t>
            </w:r>
          </w:p>
        </w:tc>
      </w:tr>
      <w:tr w:rsidR="2F129207" w:rsidTr="4375871C" w14:paraId="77FB7BB2" w14:textId="77777777">
        <w:trPr>
          <w:trHeight w:val="300"/>
          <w:jc w:val="center"/>
        </w:trPr>
        <w:tc>
          <w:tcPr>
            <w:tcW w:w="1908" w:type="dxa"/>
          </w:tcPr>
          <w:p w:rsidR="2F129207" w:rsidP="2F129207" w:rsidRDefault="2F129207" w14:paraId="49066D04" w14:textId="15C7E9DD">
            <w:r w:rsidRPr="2F129207">
              <w:rPr>
                <w:rFonts w:eastAsia="Times New Roman" w:cs="Times New Roman"/>
                <w:color w:val="000000" w:themeColor="text1"/>
                <w:sz w:val="20"/>
              </w:rPr>
              <w:t>BCA</w:t>
            </w:r>
          </w:p>
        </w:tc>
        <w:tc>
          <w:tcPr>
            <w:tcW w:w="6948" w:type="dxa"/>
          </w:tcPr>
          <w:p w:rsidR="2F129207" w:rsidP="2F129207" w:rsidRDefault="2F129207" w14:paraId="324E8419" w14:textId="6DB5D018">
            <w:r w:rsidRPr="2F129207">
              <w:rPr>
                <w:rFonts w:eastAsia="Times New Roman" w:cs="Times New Roman"/>
                <w:color w:val="000000" w:themeColor="text1"/>
                <w:sz w:val="20"/>
              </w:rPr>
              <w:t>Bachelor's in Computer Application</w:t>
            </w:r>
          </w:p>
        </w:tc>
      </w:tr>
      <w:tr w:rsidR="2F129207" w:rsidTr="4375871C" w14:paraId="18402931" w14:textId="77777777">
        <w:trPr>
          <w:trHeight w:val="300"/>
          <w:jc w:val="center"/>
        </w:trPr>
        <w:tc>
          <w:tcPr>
            <w:tcW w:w="1908" w:type="dxa"/>
          </w:tcPr>
          <w:p w:rsidR="2F129207" w:rsidP="2F129207" w:rsidRDefault="2F129207" w14:paraId="36F41ED3" w14:textId="58D71935">
            <w:r w:rsidRPr="2F129207">
              <w:rPr>
                <w:rFonts w:eastAsia="Times New Roman" w:cs="Times New Roman"/>
                <w:color w:val="000000" w:themeColor="text1"/>
                <w:sz w:val="20"/>
              </w:rPr>
              <w:t>CGT</w:t>
            </w:r>
          </w:p>
        </w:tc>
        <w:tc>
          <w:tcPr>
            <w:tcW w:w="6948" w:type="dxa"/>
          </w:tcPr>
          <w:p w:rsidR="2F129207" w:rsidP="2F129207" w:rsidRDefault="2F129207" w14:paraId="28DF197A" w14:textId="6B2B9B81">
            <w:r w:rsidRPr="2F129207">
              <w:rPr>
                <w:rFonts w:eastAsia="Times New Roman" w:cs="Times New Roman"/>
                <w:color w:val="000000" w:themeColor="text1"/>
                <w:sz w:val="20"/>
              </w:rPr>
              <w:t>Capital Gains Tax</w:t>
            </w:r>
          </w:p>
        </w:tc>
      </w:tr>
      <w:tr w:rsidR="2F129207" w:rsidTr="4375871C" w14:paraId="7731C4D3" w14:textId="77777777">
        <w:trPr>
          <w:trHeight w:val="300"/>
          <w:jc w:val="center"/>
        </w:trPr>
        <w:tc>
          <w:tcPr>
            <w:tcW w:w="1908" w:type="dxa"/>
          </w:tcPr>
          <w:p w:rsidR="2F129207" w:rsidP="2F129207" w:rsidRDefault="2F129207" w14:paraId="0FC45446" w14:textId="05C12ABB">
            <w:r w:rsidRPr="2F129207">
              <w:rPr>
                <w:rFonts w:eastAsia="Times New Roman" w:cs="Times New Roman"/>
                <w:color w:val="000000" w:themeColor="text1"/>
                <w:sz w:val="20"/>
              </w:rPr>
              <w:t>CORS</w:t>
            </w:r>
          </w:p>
        </w:tc>
        <w:tc>
          <w:tcPr>
            <w:tcW w:w="6948" w:type="dxa"/>
          </w:tcPr>
          <w:p w:rsidR="2F129207" w:rsidP="2F129207" w:rsidRDefault="2F129207" w14:paraId="4DAC1FC9" w14:textId="0C01377B">
            <w:r w:rsidRPr="2F129207">
              <w:rPr>
                <w:rFonts w:eastAsia="Times New Roman" w:cs="Times New Roman"/>
                <w:color w:val="000000" w:themeColor="text1"/>
                <w:sz w:val="20"/>
              </w:rPr>
              <w:t>Cross-Origin Resource Sharing</w:t>
            </w:r>
          </w:p>
        </w:tc>
      </w:tr>
      <w:tr w:rsidR="2F129207" w:rsidTr="4375871C" w14:paraId="76E66877" w14:textId="77777777">
        <w:trPr>
          <w:trHeight w:val="300"/>
          <w:jc w:val="center"/>
        </w:trPr>
        <w:tc>
          <w:tcPr>
            <w:tcW w:w="1908" w:type="dxa"/>
          </w:tcPr>
          <w:p w:rsidR="2F129207" w:rsidP="2F129207" w:rsidRDefault="2F129207" w14:paraId="3807CEFC" w14:textId="6A1F0EB9">
            <w:r w:rsidRPr="2F129207">
              <w:rPr>
                <w:rFonts w:eastAsia="Times New Roman" w:cs="Times New Roman"/>
                <w:color w:val="000000" w:themeColor="text1"/>
                <w:sz w:val="20"/>
              </w:rPr>
              <w:t>CSS</w:t>
            </w:r>
          </w:p>
        </w:tc>
        <w:tc>
          <w:tcPr>
            <w:tcW w:w="6948" w:type="dxa"/>
          </w:tcPr>
          <w:p w:rsidR="2F129207" w:rsidP="2F129207" w:rsidRDefault="2F129207" w14:paraId="51D4887F" w14:textId="6F0933BC">
            <w:r w:rsidRPr="2F129207">
              <w:rPr>
                <w:rFonts w:eastAsia="Times New Roman" w:cs="Times New Roman"/>
                <w:color w:val="000000" w:themeColor="text1"/>
                <w:sz w:val="20"/>
              </w:rPr>
              <w:t>Cascading Style Sheet</w:t>
            </w:r>
          </w:p>
        </w:tc>
      </w:tr>
      <w:tr w:rsidR="2F129207" w:rsidTr="4375871C" w14:paraId="62123798" w14:textId="77777777">
        <w:trPr>
          <w:trHeight w:val="300"/>
          <w:jc w:val="center"/>
        </w:trPr>
        <w:tc>
          <w:tcPr>
            <w:tcW w:w="1908" w:type="dxa"/>
          </w:tcPr>
          <w:p w:rsidR="2F129207" w:rsidP="2F129207" w:rsidRDefault="2F129207" w14:paraId="4262F424" w14:textId="732B0976">
            <w:r w:rsidRPr="2F129207">
              <w:rPr>
                <w:rFonts w:eastAsia="Times New Roman" w:cs="Times New Roman"/>
                <w:color w:val="000000" w:themeColor="text1"/>
                <w:sz w:val="20"/>
              </w:rPr>
              <w:t>DFD</w:t>
            </w:r>
          </w:p>
        </w:tc>
        <w:tc>
          <w:tcPr>
            <w:tcW w:w="6948" w:type="dxa"/>
          </w:tcPr>
          <w:p w:rsidR="2F129207" w:rsidP="2F129207" w:rsidRDefault="2F129207" w14:paraId="59D7A60B" w14:textId="27D72EA4">
            <w:r w:rsidRPr="2F129207">
              <w:rPr>
                <w:rFonts w:eastAsia="Times New Roman" w:cs="Times New Roman"/>
                <w:color w:val="000000" w:themeColor="text1"/>
                <w:sz w:val="20"/>
              </w:rPr>
              <w:t>Data Flow Diagram</w:t>
            </w:r>
          </w:p>
        </w:tc>
      </w:tr>
      <w:tr w:rsidR="2F129207" w:rsidTr="4375871C" w14:paraId="47676086" w14:textId="77777777">
        <w:trPr>
          <w:trHeight w:val="300"/>
          <w:jc w:val="center"/>
        </w:trPr>
        <w:tc>
          <w:tcPr>
            <w:tcW w:w="1908" w:type="dxa"/>
          </w:tcPr>
          <w:p w:rsidR="2F129207" w:rsidP="2F129207" w:rsidRDefault="2F129207" w14:paraId="24264F2B" w14:textId="4D52228E">
            <w:r w:rsidRPr="2F129207">
              <w:rPr>
                <w:rFonts w:eastAsia="Times New Roman" w:cs="Times New Roman"/>
                <w:color w:val="000000" w:themeColor="text1"/>
                <w:sz w:val="20"/>
              </w:rPr>
              <w:t>DP</w:t>
            </w:r>
          </w:p>
        </w:tc>
        <w:tc>
          <w:tcPr>
            <w:tcW w:w="6948" w:type="dxa"/>
          </w:tcPr>
          <w:p w:rsidR="2F129207" w:rsidP="2F129207" w:rsidRDefault="2F129207" w14:paraId="51E6F7B4" w14:textId="267E7865">
            <w:r w:rsidRPr="2F129207">
              <w:rPr>
                <w:rFonts w:eastAsia="Times New Roman" w:cs="Times New Roman"/>
                <w:color w:val="000000" w:themeColor="text1"/>
                <w:sz w:val="20"/>
              </w:rPr>
              <w:t>Depository Participant</w:t>
            </w:r>
          </w:p>
        </w:tc>
      </w:tr>
      <w:tr w:rsidR="2F129207" w:rsidTr="4375871C" w14:paraId="28B51FF0" w14:textId="77777777">
        <w:trPr>
          <w:trHeight w:val="300"/>
          <w:jc w:val="center"/>
        </w:trPr>
        <w:tc>
          <w:tcPr>
            <w:tcW w:w="1908" w:type="dxa"/>
          </w:tcPr>
          <w:p w:rsidR="2F129207" w:rsidP="2F129207" w:rsidRDefault="2F129207" w14:paraId="66243F3D" w14:textId="37F2807D">
            <w:r w:rsidRPr="2F129207">
              <w:rPr>
                <w:rFonts w:eastAsia="Times New Roman" w:cs="Times New Roman"/>
                <w:color w:val="000000" w:themeColor="text1"/>
                <w:sz w:val="20"/>
              </w:rPr>
              <w:t>EMA</w:t>
            </w:r>
          </w:p>
        </w:tc>
        <w:tc>
          <w:tcPr>
            <w:tcW w:w="6948" w:type="dxa"/>
          </w:tcPr>
          <w:p w:rsidR="2F129207" w:rsidP="2F129207" w:rsidRDefault="2F129207" w14:paraId="6BBF9D0D" w14:textId="54DDFE70">
            <w:r w:rsidRPr="2F129207">
              <w:rPr>
                <w:rFonts w:eastAsia="Times New Roman" w:cs="Times New Roman"/>
                <w:color w:val="000000" w:themeColor="text1"/>
                <w:sz w:val="20"/>
              </w:rPr>
              <w:t>Exponential Moving Average</w:t>
            </w:r>
          </w:p>
        </w:tc>
      </w:tr>
      <w:tr w:rsidR="2F129207" w:rsidTr="4375871C" w14:paraId="1C584919" w14:textId="77777777">
        <w:trPr>
          <w:trHeight w:val="300"/>
          <w:jc w:val="center"/>
        </w:trPr>
        <w:tc>
          <w:tcPr>
            <w:tcW w:w="1908" w:type="dxa"/>
          </w:tcPr>
          <w:p w:rsidR="2F129207" w:rsidP="2F129207" w:rsidRDefault="2F129207" w14:paraId="014CA7BC" w14:textId="00206A20">
            <w:r w:rsidRPr="2F129207">
              <w:rPr>
                <w:rFonts w:eastAsia="Times New Roman" w:cs="Times New Roman"/>
                <w:color w:val="000000" w:themeColor="text1"/>
                <w:sz w:val="20"/>
              </w:rPr>
              <w:t>ER</w:t>
            </w:r>
          </w:p>
        </w:tc>
        <w:tc>
          <w:tcPr>
            <w:tcW w:w="6948" w:type="dxa"/>
          </w:tcPr>
          <w:p w:rsidR="2F129207" w:rsidP="2F129207" w:rsidRDefault="2F129207" w14:paraId="79FD79F2" w14:textId="6506B269">
            <w:r w:rsidRPr="2F129207">
              <w:rPr>
                <w:rFonts w:eastAsia="Times New Roman" w:cs="Times New Roman"/>
                <w:color w:val="000000" w:themeColor="text1"/>
                <w:sz w:val="20"/>
              </w:rPr>
              <w:t>Entity-Relationship</w:t>
            </w:r>
          </w:p>
        </w:tc>
      </w:tr>
      <w:tr w:rsidR="2F129207" w:rsidTr="4375871C" w14:paraId="7BBEFAB0" w14:textId="77777777">
        <w:trPr>
          <w:trHeight w:val="300"/>
          <w:jc w:val="center"/>
        </w:trPr>
        <w:tc>
          <w:tcPr>
            <w:tcW w:w="1908" w:type="dxa"/>
          </w:tcPr>
          <w:p w:rsidR="2F129207" w:rsidP="2F129207" w:rsidRDefault="2F129207" w14:paraId="4776C0F9" w14:textId="60711BD2">
            <w:r w:rsidRPr="2F129207">
              <w:rPr>
                <w:rFonts w:eastAsia="Times New Roman" w:cs="Times New Roman"/>
                <w:color w:val="000000" w:themeColor="text1"/>
                <w:sz w:val="20"/>
              </w:rPr>
              <w:t>HTML</w:t>
            </w:r>
          </w:p>
        </w:tc>
        <w:tc>
          <w:tcPr>
            <w:tcW w:w="6948" w:type="dxa"/>
          </w:tcPr>
          <w:p w:rsidR="2F129207" w:rsidP="2F129207" w:rsidRDefault="2F129207" w14:paraId="54CE4612" w14:textId="2BCCB4F4">
            <w:r w:rsidRPr="2F129207">
              <w:rPr>
                <w:rFonts w:eastAsia="Times New Roman" w:cs="Times New Roman"/>
                <w:color w:val="000000" w:themeColor="text1"/>
                <w:sz w:val="20"/>
              </w:rPr>
              <w:t>Hyper Text Markup Language</w:t>
            </w:r>
          </w:p>
        </w:tc>
      </w:tr>
      <w:tr w:rsidR="2F129207" w:rsidTr="4375871C" w14:paraId="4B9CDC8E" w14:textId="77777777">
        <w:trPr>
          <w:trHeight w:val="300"/>
          <w:jc w:val="center"/>
        </w:trPr>
        <w:tc>
          <w:tcPr>
            <w:tcW w:w="1908" w:type="dxa"/>
          </w:tcPr>
          <w:p w:rsidR="2F129207" w:rsidP="2F129207" w:rsidRDefault="2F129207" w14:paraId="19994D78" w14:textId="3C2108A1">
            <w:r w:rsidRPr="2F129207">
              <w:rPr>
                <w:rFonts w:eastAsia="Times New Roman" w:cs="Times New Roman"/>
                <w:color w:val="000000" w:themeColor="text1"/>
                <w:sz w:val="20"/>
              </w:rPr>
              <w:t>JS</w:t>
            </w:r>
          </w:p>
        </w:tc>
        <w:tc>
          <w:tcPr>
            <w:tcW w:w="6948" w:type="dxa"/>
          </w:tcPr>
          <w:p w:rsidR="2F129207" w:rsidP="2F129207" w:rsidRDefault="2F129207" w14:paraId="3129A7A5" w14:textId="03D9744A">
            <w:r w:rsidRPr="2F129207">
              <w:rPr>
                <w:rFonts w:eastAsia="Times New Roman" w:cs="Times New Roman"/>
                <w:color w:val="000000" w:themeColor="text1"/>
                <w:sz w:val="20"/>
              </w:rPr>
              <w:t>JavaScript</w:t>
            </w:r>
          </w:p>
        </w:tc>
      </w:tr>
      <w:tr w:rsidR="2F129207" w:rsidTr="4375871C" w14:paraId="17A78592" w14:textId="77777777">
        <w:trPr>
          <w:trHeight w:val="300"/>
          <w:jc w:val="center"/>
        </w:trPr>
        <w:tc>
          <w:tcPr>
            <w:tcW w:w="1908" w:type="dxa"/>
          </w:tcPr>
          <w:p w:rsidR="2F129207" w:rsidP="2F129207" w:rsidRDefault="2F129207" w14:paraId="5CD18B0E" w14:textId="4E1ED9CD">
            <w:r w:rsidRPr="2F129207">
              <w:rPr>
                <w:rFonts w:eastAsia="Times New Roman" w:cs="Times New Roman"/>
                <w:color w:val="000000" w:themeColor="text1"/>
                <w:sz w:val="20"/>
              </w:rPr>
              <w:t>JWT</w:t>
            </w:r>
          </w:p>
        </w:tc>
        <w:tc>
          <w:tcPr>
            <w:tcW w:w="6948" w:type="dxa"/>
          </w:tcPr>
          <w:p w:rsidR="2F129207" w:rsidP="2F129207" w:rsidRDefault="2F129207" w14:paraId="27DABFCD" w14:textId="741A45E4">
            <w:r w:rsidRPr="2F129207">
              <w:rPr>
                <w:rFonts w:eastAsia="Times New Roman" w:cs="Times New Roman"/>
                <w:color w:val="000000" w:themeColor="text1"/>
                <w:sz w:val="20"/>
              </w:rPr>
              <w:t>JSON Web Token</w:t>
            </w:r>
          </w:p>
        </w:tc>
      </w:tr>
      <w:tr w:rsidR="2F129207" w:rsidTr="4375871C" w14:paraId="12616EE9" w14:textId="77777777">
        <w:trPr>
          <w:trHeight w:val="300"/>
          <w:jc w:val="center"/>
        </w:trPr>
        <w:tc>
          <w:tcPr>
            <w:tcW w:w="1908" w:type="dxa"/>
          </w:tcPr>
          <w:p w:rsidR="2F129207" w:rsidP="2F129207" w:rsidRDefault="2F129207" w14:paraId="786CD92A" w14:textId="4959C00C">
            <w:r w:rsidRPr="2F129207">
              <w:rPr>
                <w:rFonts w:eastAsia="Times New Roman" w:cs="Times New Roman"/>
                <w:color w:val="000000" w:themeColor="text1"/>
                <w:sz w:val="20"/>
              </w:rPr>
              <w:t>LTP</w:t>
            </w:r>
          </w:p>
        </w:tc>
        <w:tc>
          <w:tcPr>
            <w:tcW w:w="6948" w:type="dxa"/>
          </w:tcPr>
          <w:p w:rsidR="2F129207" w:rsidP="2F129207" w:rsidRDefault="2F129207" w14:paraId="4862C34A" w14:textId="3CDEE079">
            <w:r w:rsidRPr="2F129207">
              <w:rPr>
                <w:rFonts w:eastAsia="Times New Roman" w:cs="Times New Roman"/>
                <w:color w:val="000000" w:themeColor="text1"/>
                <w:sz w:val="20"/>
              </w:rPr>
              <w:t>Last Traded Price</w:t>
            </w:r>
          </w:p>
        </w:tc>
      </w:tr>
      <w:tr w:rsidR="2F129207" w:rsidTr="4375871C" w14:paraId="05C18474" w14:textId="77777777">
        <w:trPr>
          <w:trHeight w:val="300"/>
          <w:jc w:val="center"/>
        </w:trPr>
        <w:tc>
          <w:tcPr>
            <w:tcW w:w="1908" w:type="dxa"/>
          </w:tcPr>
          <w:p w:rsidR="2F129207" w:rsidP="2F129207" w:rsidRDefault="2F129207" w14:paraId="5B36EDA1" w14:textId="4C7F411F">
            <w:r w:rsidRPr="2F129207">
              <w:rPr>
                <w:rFonts w:eastAsia="Times New Roman" w:cs="Times New Roman"/>
                <w:color w:val="000000" w:themeColor="text1"/>
                <w:sz w:val="20"/>
              </w:rPr>
              <w:t>MACD</w:t>
            </w:r>
          </w:p>
        </w:tc>
        <w:tc>
          <w:tcPr>
            <w:tcW w:w="6948" w:type="dxa"/>
          </w:tcPr>
          <w:p w:rsidR="2F129207" w:rsidP="2F129207" w:rsidRDefault="2F129207" w14:paraId="2C0841A7" w14:textId="1EEB6CA7">
            <w:r w:rsidRPr="2F129207">
              <w:rPr>
                <w:rFonts w:eastAsia="Times New Roman" w:cs="Times New Roman"/>
                <w:color w:val="000000" w:themeColor="text1"/>
                <w:sz w:val="20"/>
              </w:rPr>
              <w:t>Moving Average Convergence Divergence</w:t>
            </w:r>
          </w:p>
        </w:tc>
      </w:tr>
      <w:tr w:rsidR="2F129207" w:rsidTr="4375871C" w14:paraId="6A5308DA" w14:textId="77777777">
        <w:trPr>
          <w:trHeight w:val="300"/>
          <w:jc w:val="center"/>
        </w:trPr>
        <w:tc>
          <w:tcPr>
            <w:tcW w:w="1908" w:type="dxa"/>
          </w:tcPr>
          <w:p w:rsidR="2F129207" w:rsidP="2F129207" w:rsidRDefault="2F129207" w14:paraId="64FC4F38" w14:textId="3615428B">
            <w:r w:rsidRPr="2F129207">
              <w:rPr>
                <w:rFonts w:eastAsia="Times New Roman" w:cs="Times New Roman"/>
                <w:color w:val="000000" w:themeColor="text1"/>
                <w:sz w:val="20"/>
              </w:rPr>
              <w:t>NEPSE</w:t>
            </w:r>
          </w:p>
        </w:tc>
        <w:tc>
          <w:tcPr>
            <w:tcW w:w="6948" w:type="dxa"/>
          </w:tcPr>
          <w:p w:rsidR="2F129207" w:rsidP="2F129207" w:rsidRDefault="2F129207" w14:paraId="401F5014" w14:textId="4E8703FB">
            <w:r w:rsidRPr="2F129207">
              <w:rPr>
                <w:rFonts w:eastAsia="Times New Roman" w:cs="Times New Roman"/>
                <w:color w:val="000000" w:themeColor="text1"/>
                <w:sz w:val="20"/>
              </w:rPr>
              <w:t>Nepal Stock Exchange</w:t>
            </w:r>
          </w:p>
        </w:tc>
      </w:tr>
      <w:tr w:rsidR="2F129207" w:rsidTr="4375871C" w14:paraId="2E7DBEF8" w14:textId="77777777">
        <w:trPr>
          <w:trHeight w:val="300"/>
          <w:jc w:val="center"/>
        </w:trPr>
        <w:tc>
          <w:tcPr>
            <w:tcW w:w="1908" w:type="dxa"/>
          </w:tcPr>
          <w:p w:rsidR="2F129207" w:rsidP="2F129207" w:rsidRDefault="2F129207" w14:paraId="2E544760" w14:textId="318A5613">
            <w:r w:rsidRPr="2F129207">
              <w:rPr>
                <w:rFonts w:eastAsia="Times New Roman" w:cs="Times New Roman"/>
                <w:color w:val="000000" w:themeColor="text1"/>
                <w:sz w:val="20"/>
              </w:rPr>
              <w:t>NPR</w:t>
            </w:r>
          </w:p>
        </w:tc>
        <w:tc>
          <w:tcPr>
            <w:tcW w:w="6948" w:type="dxa"/>
          </w:tcPr>
          <w:p w:rsidR="2F129207" w:rsidP="2F129207" w:rsidRDefault="2F129207" w14:paraId="41C17031" w14:textId="2EE1B6E5">
            <w:r w:rsidRPr="2F129207">
              <w:rPr>
                <w:rFonts w:eastAsia="Times New Roman" w:cs="Times New Roman"/>
                <w:color w:val="000000" w:themeColor="text1"/>
                <w:sz w:val="20"/>
              </w:rPr>
              <w:t>Nepalese Rupee</w:t>
            </w:r>
          </w:p>
        </w:tc>
      </w:tr>
      <w:tr w:rsidR="2F129207" w:rsidTr="4375871C" w14:paraId="393572F6" w14:textId="77777777">
        <w:trPr>
          <w:trHeight w:val="300"/>
          <w:jc w:val="center"/>
        </w:trPr>
        <w:tc>
          <w:tcPr>
            <w:tcW w:w="1908" w:type="dxa"/>
          </w:tcPr>
          <w:p w:rsidR="2F129207" w:rsidP="2F129207" w:rsidRDefault="2F129207" w14:paraId="4221A686" w14:textId="2B6121DB">
            <w:r w:rsidRPr="2F129207">
              <w:rPr>
                <w:rFonts w:eastAsia="Times New Roman" w:cs="Times New Roman"/>
                <w:color w:val="000000" w:themeColor="text1"/>
                <w:sz w:val="20"/>
              </w:rPr>
              <w:t>OHLC</w:t>
            </w:r>
          </w:p>
        </w:tc>
        <w:tc>
          <w:tcPr>
            <w:tcW w:w="6948" w:type="dxa"/>
          </w:tcPr>
          <w:p w:rsidR="2F129207" w:rsidP="2F129207" w:rsidRDefault="2F129207" w14:paraId="6568149F" w14:textId="6961D30B">
            <w:r w:rsidRPr="2F129207">
              <w:rPr>
                <w:rFonts w:eastAsia="Times New Roman" w:cs="Times New Roman"/>
                <w:color w:val="000000" w:themeColor="text1"/>
                <w:sz w:val="20"/>
              </w:rPr>
              <w:t>Open, High, Low, Close</w:t>
            </w:r>
          </w:p>
        </w:tc>
      </w:tr>
      <w:tr w:rsidR="2F129207" w:rsidTr="4375871C" w14:paraId="7E843D71" w14:textId="77777777">
        <w:trPr>
          <w:trHeight w:val="300"/>
          <w:jc w:val="center"/>
        </w:trPr>
        <w:tc>
          <w:tcPr>
            <w:tcW w:w="1908" w:type="dxa"/>
          </w:tcPr>
          <w:p w:rsidR="2F129207" w:rsidP="2F129207" w:rsidRDefault="2F129207" w14:paraId="72AE3235" w14:textId="57A305AE">
            <w:r w:rsidRPr="2F129207">
              <w:rPr>
                <w:rFonts w:eastAsia="Times New Roman" w:cs="Times New Roman"/>
                <w:color w:val="000000" w:themeColor="text1"/>
                <w:sz w:val="20"/>
              </w:rPr>
              <w:t>OOP</w:t>
            </w:r>
          </w:p>
        </w:tc>
        <w:tc>
          <w:tcPr>
            <w:tcW w:w="6948" w:type="dxa"/>
          </w:tcPr>
          <w:p w:rsidR="2F129207" w:rsidP="2F129207" w:rsidRDefault="2F129207" w14:paraId="66E2D13E" w14:textId="45AA77E3">
            <w:r w:rsidRPr="2F129207">
              <w:rPr>
                <w:rFonts w:eastAsia="Times New Roman" w:cs="Times New Roman"/>
                <w:color w:val="000000" w:themeColor="text1"/>
                <w:sz w:val="20"/>
              </w:rPr>
              <w:t>Object-Oriented Programming</w:t>
            </w:r>
          </w:p>
        </w:tc>
      </w:tr>
      <w:tr w:rsidR="2F129207" w:rsidTr="4375871C" w14:paraId="528D891E" w14:textId="77777777">
        <w:trPr>
          <w:trHeight w:val="300"/>
          <w:jc w:val="center"/>
        </w:trPr>
        <w:tc>
          <w:tcPr>
            <w:tcW w:w="1908" w:type="dxa"/>
          </w:tcPr>
          <w:p w:rsidR="2F129207" w:rsidP="2F129207" w:rsidRDefault="2F129207" w14:paraId="33276315" w14:textId="6F54206A">
            <w:r w:rsidRPr="2F129207">
              <w:rPr>
                <w:rFonts w:eastAsia="Times New Roman" w:cs="Times New Roman"/>
                <w:color w:val="000000" w:themeColor="text1"/>
                <w:sz w:val="20"/>
              </w:rPr>
              <w:t>ORM</w:t>
            </w:r>
          </w:p>
        </w:tc>
        <w:tc>
          <w:tcPr>
            <w:tcW w:w="6948" w:type="dxa"/>
          </w:tcPr>
          <w:p w:rsidR="2F129207" w:rsidP="2F129207" w:rsidRDefault="2F129207" w14:paraId="19232446" w14:textId="55FD6978">
            <w:r w:rsidRPr="2F129207">
              <w:rPr>
                <w:rFonts w:eastAsia="Times New Roman" w:cs="Times New Roman"/>
                <w:color w:val="000000" w:themeColor="text1"/>
                <w:sz w:val="20"/>
              </w:rPr>
              <w:t>Object Relational Mapper</w:t>
            </w:r>
          </w:p>
        </w:tc>
      </w:tr>
      <w:tr w:rsidR="2F129207" w:rsidTr="4375871C" w14:paraId="1F2142DD" w14:textId="77777777">
        <w:trPr>
          <w:trHeight w:val="300"/>
          <w:jc w:val="center"/>
        </w:trPr>
        <w:tc>
          <w:tcPr>
            <w:tcW w:w="1908" w:type="dxa"/>
          </w:tcPr>
          <w:p w:rsidR="2F129207" w:rsidP="2F129207" w:rsidRDefault="2F129207" w14:paraId="23914CC6" w14:textId="33F71C2D">
            <w:r w:rsidRPr="2F129207">
              <w:rPr>
                <w:rFonts w:eastAsia="Times New Roman" w:cs="Times New Roman"/>
                <w:color w:val="000000" w:themeColor="text1"/>
                <w:sz w:val="20"/>
              </w:rPr>
              <w:t>OTP</w:t>
            </w:r>
          </w:p>
        </w:tc>
        <w:tc>
          <w:tcPr>
            <w:tcW w:w="6948" w:type="dxa"/>
          </w:tcPr>
          <w:p w:rsidR="2F129207" w:rsidP="2F129207" w:rsidRDefault="2F129207" w14:paraId="3D3D4D6E" w14:textId="221F38D9">
            <w:r w:rsidRPr="2F129207">
              <w:rPr>
                <w:rFonts w:eastAsia="Times New Roman" w:cs="Times New Roman"/>
                <w:color w:val="000000" w:themeColor="text1"/>
                <w:sz w:val="20"/>
              </w:rPr>
              <w:t>One-Time Password</w:t>
            </w:r>
          </w:p>
        </w:tc>
      </w:tr>
      <w:tr w:rsidR="2F129207" w:rsidTr="4375871C" w14:paraId="5B4DE4B4" w14:textId="77777777">
        <w:trPr>
          <w:trHeight w:val="300"/>
          <w:jc w:val="center"/>
        </w:trPr>
        <w:tc>
          <w:tcPr>
            <w:tcW w:w="1908" w:type="dxa"/>
          </w:tcPr>
          <w:p w:rsidR="2F129207" w:rsidP="2F129207" w:rsidRDefault="2F129207" w14:paraId="79BC0E3F" w14:textId="5A6B6838">
            <w:r w:rsidRPr="2F129207">
              <w:rPr>
                <w:rFonts w:eastAsia="Times New Roman" w:cs="Times New Roman"/>
                <w:color w:val="000000" w:themeColor="text1"/>
                <w:sz w:val="20"/>
              </w:rPr>
              <w:t>REST</w:t>
            </w:r>
          </w:p>
        </w:tc>
        <w:tc>
          <w:tcPr>
            <w:tcW w:w="6948" w:type="dxa"/>
          </w:tcPr>
          <w:p w:rsidR="2F129207" w:rsidP="2F129207" w:rsidRDefault="2F129207" w14:paraId="718CCD39" w14:textId="7744CDD2">
            <w:r w:rsidRPr="2F129207">
              <w:rPr>
                <w:rFonts w:eastAsia="Times New Roman" w:cs="Times New Roman"/>
                <w:color w:val="000000" w:themeColor="text1"/>
                <w:sz w:val="20"/>
              </w:rPr>
              <w:t>Representational State Transfer</w:t>
            </w:r>
          </w:p>
        </w:tc>
      </w:tr>
      <w:tr w:rsidR="2F129207" w:rsidTr="4375871C" w14:paraId="6E4FD58A" w14:textId="77777777">
        <w:trPr>
          <w:trHeight w:val="300"/>
          <w:jc w:val="center"/>
        </w:trPr>
        <w:tc>
          <w:tcPr>
            <w:tcW w:w="1908" w:type="dxa"/>
          </w:tcPr>
          <w:p w:rsidR="2F129207" w:rsidP="2F129207" w:rsidRDefault="2F129207" w14:paraId="63CFE84D" w14:textId="3E559C75">
            <w:r w:rsidRPr="2F129207">
              <w:rPr>
                <w:rFonts w:eastAsia="Times New Roman" w:cs="Times New Roman"/>
                <w:color w:val="000000" w:themeColor="text1"/>
                <w:sz w:val="20"/>
              </w:rPr>
              <w:t>RSI</w:t>
            </w:r>
          </w:p>
        </w:tc>
        <w:tc>
          <w:tcPr>
            <w:tcW w:w="6948" w:type="dxa"/>
          </w:tcPr>
          <w:p w:rsidR="2F129207" w:rsidP="2F129207" w:rsidRDefault="2F129207" w14:paraId="45F7ABB4" w14:textId="17174EC0">
            <w:r w:rsidRPr="2F129207">
              <w:rPr>
                <w:rFonts w:eastAsia="Times New Roman" w:cs="Times New Roman"/>
                <w:color w:val="000000" w:themeColor="text1"/>
                <w:sz w:val="20"/>
              </w:rPr>
              <w:t>Relative Strength Index</w:t>
            </w:r>
          </w:p>
        </w:tc>
      </w:tr>
      <w:tr w:rsidR="2F129207" w:rsidTr="4375871C" w14:paraId="792AA781" w14:textId="77777777">
        <w:trPr>
          <w:trHeight w:val="300"/>
          <w:jc w:val="center"/>
        </w:trPr>
        <w:tc>
          <w:tcPr>
            <w:tcW w:w="1908" w:type="dxa"/>
          </w:tcPr>
          <w:p w:rsidR="2F129207" w:rsidP="2F129207" w:rsidRDefault="2F129207" w14:paraId="0D53D149" w14:textId="2B74B996">
            <w:r w:rsidRPr="2F129207">
              <w:rPr>
                <w:rFonts w:eastAsia="Times New Roman" w:cs="Times New Roman"/>
                <w:color w:val="000000" w:themeColor="text1"/>
                <w:sz w:val="20"/>
              </w:rPr>
              <w:t>SEBON</w:t>
            </w:r>
          </w:p>
        </w:tc>
        <w:tc>
          <w:tcPr>
            <w:tcW w:w="6948" w:type="dxa"/>
          </w:tcPr>
          <w:p w:rsidR="2F129207" w:rsidP="2F129207" w:rsidRDefault="2F129207" w14:paraId="608074E7" w14:textId="34D8680E">
            <w:r w:rsidRPr="2F129207">
              <w:rPr>
                <w:rFonts w:eastAsia="Times New Roman" w:cs="Times New Roman"/>
                <w:color w:val="000000" w:themeColor="text1"/>
                <w:sz w:val="20"/>
              </w:rPr>
              <w:t>Securities Board of Nepal</w:t>
            </w:r>
          </w:p>
        </w:tc>
      </w:tr>
      <w:tr w:rsidR="2F129207" w:rsidTr="4375871C" w14:paraId="50730653" w14:textId="77777777">
        <w:trPr>
          <w:trHeight w:val="300"/>
          <w:jc w:val="center"/>
        </w:trPr>
        <w:tc>
          <w:tcPr>
            <w:tcW w:w="1908" w:type="dxa"/>
          </w:tcPr>
          <w:p w:rsidR="2F129207" w:rsidP="2F129207" w:rsidRDefault="2F129207" w14:paraId="52F2516B" w14:textId="65F6300A">
            <w:r w:rsidRPr="2F129207">
              <w:rPr>
                <w:rFonts w:eastAsia="Times New Roman" w:cs="Times New Roman"/>
                <w:color w:val="000000" w:themeColor="text1"/>
                <w:sz w:val="20"/>
              </w:rPr>
              <w:t>SMA</w:t>
            </w:r>
          </w:p>
        </w:tc>
        <w:tc>
          <w:tcPr>
            <w:tcW w:w="6948" w:type="dxa"/>
          </w:tcPr>
          <w:p w:rsidR="2F129207" w:rsidP="2F129207" w:rsidRDefault="2F129207" w14:paraId="4CA491EB" w14:textId="074A9D11">
            <w:r w:rsidRPr="2F129207">
              <w:rPr>
                <w:rFonts w:eastAsia="Times New Roman" w:cs="Times New Roman"/>
                <w:color w:val="000000" w:themeColor="text1"/>
                <w:sz w:val="20"/>
              </w:rPr>
              <w:t>Simple Moving Average</w:t>
            </w:r>
          </w:p>
        </w:tc>
      </w:tr>
      <w:tr w:rsidR="2F129207" w:rsidTr="4375871C" w14:paraId="13A7F476" w14:textId="77777777">
        <w:trPr>
          <w:trHeight w:val="300"/>
          <w:jc w:val="center"/>
        </w:trPr>
        <w:tc>
          <w:tcPr>
            <w:tcW w:w="1908" w:type="dxa"/>
          </w:tcPr>
          <w:p w:rsidR="2F129207" w:rsidP="2F129207" w:rsidRDefault="2F129207" w14:paraId="23A9A5DF" w14:textId="6A60BE35">
            <w:r w:rsidRPr="2F129207">
              <w:rPr>
                <w:rFonts w:eastAsia="Times New Roman" w:cs="Times New Roman"/>
                <w:color w:val="000000" w:themeColor="text1"/>
                <w:sz w:val="20"/>
              </w:rPr>
              <w:t>SMTP</w:t>
            </w:r>
          </w:p>
        </w:tc>
        <w:tc>
          <w:tcPr>
            <w:tcW w:w="6948" w:type="dxa"/>
          </w:tcPr>
          <w:p w:rsidR="2F129207" w:rsidP="2F129207" w:rsidRDefault="2F129207" w14:paraId="60C225B3" w14:textId="64223437">
            <w:r w:rsidRPr="2F129207">
              <w:rPr>
                <w:rFonts w:eastAsia="Times New Roman" w:cs="Times New Roman"/>
                <w:color w:val="000000" w:themeColor="text1"/>
                <w:sz w:val="20"/>
              </w:rPr>
              <w:t>Simple Mail Transfer Protocol</w:t>
            </w:r>
          </w:p>
        </w:tc>
      </w:tr>
      <w:tr w:rsidR="2F129207" w:rsidTr="4375871C" w14:paraId="707F97E4" w14:textId="77777777">
        <w:trPr>
          <w:trHeight w:val="300"/>
          <w:jc w:val="center"/>
        </w:trPr>
        <w:tc>
          <w:tcPr>
            <w:tcW w:w="1908" w:type="dxa"/>
          </w:tcPr>
          <w:p w:rsidR="2F129207" w:rsidP="2F129207" w:rsidRDefault="2F129207" w14:paraId="077A7429" w14:textId="2ED239E4">
            <w:r w:rsidRPr="2F129207">
              <w:rPr>
                <w:rFonts w:eastAsia="Times New Roman" w:cs="Times New Roman"/>
                <w:color w:val="000000" w:themeColor="text1"/>
                <w:sz w:val="20"/>
              </w:rPr>
              <w:t>SQL</w:t>
            </w:r>
          </w:p>
        </w:tc>
        <w:tc>
          <w:tcPr>
            <w:tcW w:w="6948" w:type="dxa"/>
          </w:tcPr>
          <w:p w:rsidR="2F129207" w:rsidP="2F129207" w:rsidRDefault="2F129207" w14:paraId="35E2B4B6" w14:textId="4F193A54">
            <w:r w:rsidRPr="2F129207">
              <w:rPr>
                <w:rFonts w:eastAsia="Times New Roman" w:cs="Times New Roman"/>
                <w:color w:val="000000" w:themeColor="text1"/>
                <w:sz w:val="20"/>
              </w:rPr>
              <w:t>Structured Query Language</w:t>
            </w:r>
          </w:p>
        </w:tc>
      </w:tr>
      <w:tr w:rsidR="2F129207" w:rsidTr="4375871C" w14:paraId="2024D66E" w14:textId="77777777">
        <w:trPr>
          <w:trHeight w:val="300"/>
          <w:jc w:val="center"/>
        </w:trPr>
        <w:tc>
          <w:tcPr>
            <w:tcW w:w="1908" w:type="dxa"/>
          </w:tcPr>
          <w:p w:rsidR="2F129207" w:rsidP="2F129207" w:rsidRDefault="2F129207" w14:paraId="75746CEE" w14:textId="2EFFEC3C">
            <w:r w:rsidRPr="2F129207">
              <w:rPr>
                <w:rFonts w:eastAsia="Times New Roman" w:cs="Times New Roman"/>
                <w:color w:val="000000" w:themeColor="text1"/>
                <w:sz w:val="20"/>
              </w:rPr>
              <w:t>SSO</w:t>
            </w:r>
          </w:p>
        </w:tc>
        <w:tc>
          <w:tcPr>
            <w:tcW w:w="6948" w:type="dxa"/>
          </w:tcPr>
          <w:p w:rsidR="2F129207" w:rsidP="2F129207" w:rsidRDefault="2F129207" w14:paraId="5591D0EA" w14:textId="7E02065B">
            <w:r w:rsidRPr="2F129207">
              <w:rPr>
                <w:rFonts w:eastAsia="Times New Roman" w:cs="Times New Roman"/>
                <w:color w:val="000000" w:themeColor="text1"/>
                <w:sz w:val="20"/>
              </w:rPr>
              <w:t>Single Sign-On</w:t>
            </w:r>
          </w:p>
        </w:tc>
      </w:tr>
      <w:tr w:rsidR="2F129207" w:rsidTr="4375871C" w14:paraId="7CF78BD1" w14:textId="77777777">
        <w:trPr>
          <w:trHeight w:val="300"/>
          <w:jc w:val="center"/>
        </w:trPr>
        <w:tc>
          <w:tcPr>
            <w:tcW w:w="1908" w:type="dxa"/>
          </w:tcPr>
          <w:p w:rsidR="2F129207" w:rsidP="2F129207" w:rsidRDefault="2F129207" w14:paraId="1CFB2279" w14:textId="09EA2E79">
            <w:r w:rsidRPr="2F129207">
              <w:rPr>
                <w:rFonts w:eastAsia="Times New Roman" w:cs="Times New Roman"/>
                <w:color w:val="000000" w:themeColor="text1"/>
                <w:sz w:val="20"/>
              </w:rPr>
              <w:t>UI/UX</w:t>
            </w:r>
          </w:p>
        </w:tc>
        <w:tc>
          <w:tcPr>
            <w:tcW w:w="6948" w:type="dxa"/>
          </w:tcPr>
          <w:p w:rsidR="2F129207" w:rsidP="2F129207" w:rsidRDefault="2F129207" w14:paraId="0F8AF605" w14:textId="16A038CB">
            <w:r w:rsidRPr="2F129207">
              <w:rPr>
                <w:rFonts w:eastAsia="Times New Roman" w:cs="Times New Roman"/>
                <w:color w:val="000000" w:themeColor="text1"/>
                <w:sz w:val="20"/>
              </w:rPr>
              <w:t>User Interface / User Experience</w:t>
            </w:r>
          </w:p>
        </w:tc>
      </w:tr>
      <w:tr w:rsidR="2F129207" w:rsidTr="4375871C" w14:paraId="24040C0A" w14:textId="77777777">
        <w:trPr>
          <w:trHeight w:val="300"/>
          <w:jc w:val="center"/>
        </w:trPr>
        <w:tc>
          <w:tcPr>
            <w:tcW w:w="1908" w:type="dxa"/>
          </w:tcPr>
          <w:p w:rsidR="2F129207" w:rsidP="2F129207" w:rsidRDefault="2F129207" w14:paraId="7694DC5E" w14:textId="53F110B0">
            <w:r w:rsidRPr="2F129207">
              <w:rPr>
                <w:rFonts w:eastAsia="Times New Roman" w:cs="Times New Roman"/>
                <w:color w:val="000000" w:themeColor="text1"/>
                <w:sz w:val="20"/>
              </w:rPr>
              <w:t>UML</w:t>
            </w:r>
          </w:p>
        </w:tc>
        <w:tc>
          <w:tcPr>
            <w:tcW w:w="6948" w:type="dxa"/>
          </w:tcPr>
          <w:p w:rsidR="2F129207" w:rsidP="2F129207" w:rsidRDefault="2F129207" w14:paraId="188B3267" w14:textId="13E4FF65">
            <w:r w:rsidRPr="2F129207">
              <w:rPr>
                <w:rFonts w:eastAsia="Times New Roman" w:cs="Times New Roman"/>
                <w:color w:val="000000" w:themeColor="text1"/>
                <w:sz w:val="20"/>
              </w:rPr>
              <w:t>Unified Modeling Language</w:t>
            </w:r>
          </w:p>
        </w:tc>
      </w:tr>
      <w:tr w:rsidR="2F129207" w:rsidTr="4375871C" w14:paraId="4E8D863F" w14:textId="77777777">
        <w:trPr>
          <w:trHeight w:val="300"/>
          <w:jc w:val="center"/>
        </w:trPr>
        <w:tc>
          <w:tcPr>
            <w:tcW w:w="1908" w:type="dxa"/>
          </w:tcPr>
          <w:p w:rsidR="2F129207" w:rsidP="2F129207" w:rsidRDefault="2F129207" w14:paraId="6F128B8B" w14:textId="08D89F30">
            <w:r w:rsidRPr="2F129207">
              <w:rPr>
                <w:rFonts w:eastAsia="Times New Roman" w:cs="Times New Roman"/>
                <w:color w:val="000000" w:themeColor="text1"/>
                <w:sz w:val="20"/>
              </w:rPr>
              <w:t>URL</w:t>
            </w:r>
          </w:p>
        </w:tc>
        <w:tc>
          <w:tcPr>
            <w:tcW w:w="6948" w:type="dxa"/>
          </w:tcPr>
          <w:p w:rsidR="2F129207" w:rsidP="2F129207" w:rsidRDefault="2F129207" w14:paraId="7BFD53DF" w14:textId="7EAD6A5E">
            <w:r w:rsidRPr="2F129207">
              <w:rPr>
                <w:rFonts w:eastAsia="Times New Roman" w:cs="Times New Roman"/>
                <w:color w:val="000000" w:themeColor="text1"/>
                <w:sz w:val="20"/>
              </w:rPr>
              <w:t>Uniform Resource Locator</w:t>
            </w:r>
          </w:p>
        </w:tc>
      </w:tr>
    </w:tbl>
    <w:p w:rsidR="00687F48" w:rsidP="00687F48" w:rsidRDefault="00687F48" w14:paraId="0DDEDF35" w14:textId="2F50FA28"/>
    <w:p w:rsidRPr="00EE7643" w:rsidR="00281B0C" w:rsidP="2F129207" w:rsidRDefault="00281B0C" w14:paraId="29446637" w14:textId="33992EA3">
      <w:pPr>
        <w:spacing w:after="120"/>
        <w:rPr>
          <w:lang w:bidi="ar-SA"/>
        </w:rPr>
      </w:pPr>
    </w:p>
    <w:p w:rsidR="0E22FE83" w:rsidP="0E22FE83" w:rsidRDefault="0E22FE83" w14:paraId="4D373528" w14:textId="619267BA">
      <w:pPr>
        <w:pStyle w:val="TOC1"/>
        <w:spacing w:line="259" w:lineRule="auto"/>
        <w:rPr>
          <w:rFonts w:cstheme="majorBidi"/>
          <w:sz w:val="32"/>
          <w:szCs w:val="32"/>
        </w:rPr>
      </w:pPr>
    </w:p>
    <w:p w:rsidR="0058722A" w:rsidP="0E22FE83" w:rsidRDefault="0058722A" w14:paraId="6A009D0E" w14:textId="63AB7AD5">
      <w:pPr>
        <w:rPr>
          <w:sz w:val="22"/>
          <w:szCs w:val="22"/>
          <w:lang w:bidi="ar-SA"/>
        </w:rPr>
      </w:pPr>
    </w:p>
    <w:p w:rsidR="0058722A" w:rsidP="0058722A" w:rsidRDefault="0058722A" w14:paraId="7AD72EC8" w14:textId="77777777">
      <w:pPr>
        <w:rPr>
          <w:lang w:bidi="ar-SA"/>
        </w:rPr>
      </w:pPr>
    </w:p>
    <w:p w:rsidRPr="0058722A" w:rsidR="00687F48" w:rsidP="0058722A" w:rsidRDefault="00687F48" w14:paraId="45533204" w14:textId="349608AA">
      <w:pPr>
        <w:rPr>
          <w:lang w:bidi="ar-SA"/>
        </w:rPr>
      </w:pPr>
      <w:r w:rsidRPr="6B4255F2">
        <w:rPr>
          <w:rFonts w:eastAsia="Times New Roman"/>
          <w:lang w:bidi="ar-SA"/>
        </w:rPr>
        <w:br w:type="page"/>
      </w:r>
    </w:p>
    <w:p w:rsidR="6B4255F2" w:rsidP="6B4255F2" w:rsidRDefault="22F608F1" w14:paraId="4E958E77" w14:textId="6112B32D">
      <w:pPr>
        <w:pStyle w:val="Heading1"/>
        <w:tabs>
          <w:tab w:val="right" w:pos="8296"/>
        </w:tabs>
        <w:jc w:val="center"/>
        <w:rPr>
          <w:rFonts w:eastAsia="Times New Roman"/>
          <w:lang w:bidi="ar-SA"/>
        </w:rPr>
      </w:pPr>
      <w:bookmarkStart w:name="_Toc1811230918" w:id="17"/>
      <w:r>
        <w:t>LIST OF TABLES</w:t>
      </w:r>
      <w:bookmarkEnd w:id="17"/>
    </w:p>
    <w:p w:rsidR="007E2379" w:rsidRDefault="00330625" w14:paraId="02455F60" w14:textId="476C6CCE">
      <w:pPr>
        <w:pStyle w:val="TableofFigures"/>
        <w:tabs>
          <w:tab w:val="right" w:pos="8296"/>
        </w:tabs>
        <w:rPr>
          <w:rFonts w:asciiTheme="minorHAnsi" w:hAnsiTheme="minorHAnsi" w:eastAsiaTheme="minorEastAsia"/>
          <w:noProof/>
          <w:kern w:val="2"/>
          <w:szCs w:val="24"/>
          <w:lang w:eastAsia="ja-JP" w:bidi="ar-SA"/>
          <w14:ligatures w14:val="standardContextual"/>
        </w:rPr>
      </w:pPr>
      <w:r w:rsidRPr="22F608F1">
        <w:rPr>
          <w:rFonts w:eastAsia="Times New Roman"/>
          <w:lang w:bidi="ar-SA"/>
        </w:rPr>
        <w:fldChar w:fldCharType="begin"/>
      </w:r>
      <w:r w:rsidRPr="6B4255F2" w:rsidR="6B4255F2">
        <w:rPr>
          <w:rFonts w:eastAsia="Times New Roman"/>
          <w:lang w:bidi="ar-SA"/>
        </w:rPr>
        <w:instrText xml:space="preserve"> TOC \h \z \c "Table" </w:instrText>
      </w:r>
      <w:r w:rsidRPr="22F608F1">
        <w:rPr>
          <w:rFonts w:eastAsia="Times New Roman"/>
          <w:lang w:bidi="ar-SA"/>
        </w:rPr>
        <w:fldChar w:fldCharType="separate"/>
      </w:r>
      <w:hyperlink w:history="1" w:anchor="_Toc234782211">
        <w:r w:rsidRPr="00D62C98" w:rsidR="007E2379">
          <w:rPr>
            <w:rStyle w:val="Hyperlink"/>
            <w:noProof/>
          </w:rPr>
          <w:t>Table 3.1: Requirement Prioritization Table</w:t>
        </w:r>
        <w:r w:rsidR="007E2379">
          <w:rPr>
            <w:noProof/>
            <w:webHidden/>
          </w:rPr>
          <w:tab/>
        </w:r>
        <w:r w:rsidR="007E2379">
          <w:rPr>
            <w:noProof/>
            <w:webHidden/>
          </w:rPr>
          <w:fldChar w:fldCharType="begin"/>
        </w:r>
        <w:r w:rsidR="007E2379">
          <w:rPr>
            <w:noProof/>
            <w:webHidden/>
          </w:rPr>
          <w:instrText xml:space="preserve"> PAGEREF _Toc234782211 \h </w:instrText>
        </w:r>
        <w:r w:rsidR="007E2379">
          <w:rPr>
            <w:noProof/>
            <w:webHidden/>
          </w:rPr>
        </w:r>
        <w:r w:rsidR="007E2379">
          <w:rPr>
            <w:noProof/>
            <w:webHidden/>
          </w:rPr>
          <w:fldChar w:fldCharType="separate"/>
        </w:r>
        <w:r w:rsidR="007E2379">
          <w:rPr>
            <w:noProof/>
            <w:webHidden/>
          </w:rPr>
          <w:t>10</w:t>
        </w:r>
        <w:r w:rsidR="007E2379">
          <w:rPr>
            <w:noProof/>
            <w:webHidden/>
          </w:rPr>
          <w:fldChar w:fldCharType="end"/>
        </w:r>
      </w:hyperlink>
    </w:p>
    <w:p w:rsidR="007E2379" w:rsidRDefault="007E2379" w14:paraId="3A689C6C" w14:textId="2AB6E836">
      <w:pPr>
        <w:pStyle w:val="TableofFigures"/>
        <w:tabs>
          <w:tab w:val="right" w:pos="8296"/>
        </w:tabs>
        <w:rPr>
          <w:rFonts w:asciiTheme="minorHAnsi" w:hAnsiTheme="minorHAnsi" w:eastAsiaTheme="minorEastAsia"/>
          <w:noProof/>
          <w:kern w:val="2"/>
          <w:szCs w:val="24"/>
          <w:lang w:eastAsia="ja-JP" w:bidi="ar-SA"/>
          <w14:ligatures w14:val="standardContextual"/>
        </w:rPr>
      </w:pPr>
      <w:hyperlink w:history="1" w:anchor="_Toc234782212">
        <w:r w:rsidRPr="00D62C98">
          <w:rPr>
            <w:rStyle w:val="Hyperlink"/>
            <w:noProof/>
          </w:rPr>
          <w:t>Table 3.2: Project Scheduling</w:t>
        </w:r>
        <w:r>
          <w:rPr>
            <w:noProof/>
            <w:webHidden/>
          </w:rPr>
          <w:tab/>
        </w:r>
        <w:r>
          <w:rPr>
            <w:noProof/>
            <w:webHidden/>
          </w:rPr>
          <w:fldChar w:fldCharType="begin"/>
        </w:r>
        <w:r>
          <w:rPr>
            <w:noProof/>
            <w:webHidden/>
          </w:rPr>
          <w:instrText xml:space="preserve"> PAGEREF _Toc234782212 \h </w:instrText>
        </w:r>
        <w:r>
          <w:rPr>
            <w:noProof/>
            <w:webHidden/>
          </w:rPr>
        </w:r>
        <w:r>
          <w:rPr>
            <w:noProof/>
            <w:webHidden/>
          </w:rPr>
          <w:fldChar w:fldCharType="separate"/>
        </w:r>
        <w:r>
          <w:rPr>
            <w:noProof/>
            <w:webHidden/>
          </w:rPr>
          <w:t>11</w:t>
        </w:r>
        <w:r>
          <w:rPr>
            <w:noProof/>
            <w:webHidden/>
          </w:rPr>
          <w:fldChar w:fldCharType="end"/>
        </w:r>
      </w:hyperlink>
    </w:p>
    <w:p w:rsidR="00F13B47" w:rsidP="00687F48" w:rsidRDefault="00330625" w14:paraId="4582D09D" w14:textId="5A45BE11">
      <w:pPr>
        <w:spacing w:line="259" w:lineRule="auto"/>
        <w:rPr>
          <w:rFonts w:eastAsia="Times New Roman"/>
          <w:lang w:bidi="ar-SA"/>
        </w:rPr>
      </w:pPr>
    </w:p>
    <w:p w:rsidR="006735F8" w:rsidP="5C20FE8D" w:rsidRDefault="22F608F1" w14:paraId="5BEFE7A1" w14:textId="1CED0060">
      <w:pPr/>
      <w:r>
        <w:br w:type="page"/>
      </w:r>
    </w:p>
    <w:p w:rsidR="006735F8" w:rsidP="5C20FE8D" w:rsidRDefault="22F608F1" w14:paraId="220264A6" w14:textId="166B9050">
      <w:pPr>
        <w:pStyle w:val="Heading1"/>
        <w:jc w:val="center"/>
      </w:pPr>
      <w:r w:rsidRPr="5C20FE8D">
        <w:rPr>
          <w:rFonts w:eastAsia="Times New Roman"/>
          <w:lang w:bidi="ar-SA"/>
        </w:rPr>
        <w:fldChar w:fldCharType="end"/>
      </w:r>
      <w:r w:rsidR="5C20FE8D">
        <w:rPr/>
        <w:t>LIST OF APPENDICES</w:t>
      </w:r>
      <w:r w:rsidRPr="5C20FE8D">
        <w:rPr>
          <w:rFonts w:eastAsia="Times New Roman"/>
          <w:b w:val="0"/>
          <w:bCs w:val="0"/>
          <w:lang w:bidi="ar-SA"/>
        </w:rPr>
        <w:fldChar w:fldCharType="begin"/>
      </w:r>
      <w:r w:rsidRPr="5C20FE8D">
        <w:rPr>
          <w:rFonts w:eastAsia="Times New Roman"/>
          <w:b w:val="0"/>
          <w:bCs w:val="0"/>
          <w:lang w:bidi="ar-SA"/>
        </w:rPr>
        <w:instrText xml:space="preserve"> TOC \h \z \c "Appendix" </w:instrText>
      </w:r>
      <w:r w:rsidRPr="5C20FE8D">
        <w:rPr>
          <w:rFonts w:eastAsia="Times New Roman"/>
          <w:b w:val="0"/>
          <w:bCs w:val="0"/>
          <w:lang w:bidi="ar-SA"/>
        </w:rPr>
        <w:fldChar w:fldCharType="separate"/>
      </w:r>
    </w:p>
    <w:p w:rsidR="006735F8" w:rsidRDefault="006735F8" w14:paraId="50DBF737" w14:textId="1B4CB4FC">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12">
        <w:r w:rsidRPr="000E0CDC">
          <w:rPr>
            <w:rStyle w:val="Hyperlink"/>
            <w:noProof/>
          </w:rPr>
          <w:t>Appendix 1: Project Structure”vscode”</w:t>
        </w:r>
        <w:r>
          <w:rPr>
            <w:noProof/>
            <w:webHidden/>
          </w:rPr>
          <w:tab/>
        </w:r>
        <w:r>
          <w:rPr>
            <w:noProof/>
            <w:webHidden/>
          </w:rPr>
          <w:fldChar w:fldCharType="begin"/>
        </w:r>
        <w:r>
          <w:rPr>
            <w:noProof/>
            <w:webHidden/>
          </w:rPr>
          <w:instrText xml:space="preserve"> PAGEREF _Toc234783812 \h </w:instrText>
        </w:r>
        <w:r>
          <w:rPr>
            <w:noProof/>
            <w:webHidden/>
          </w:rPr>
        </w:r>
        <w:r>
          <w:rPr>
            <w:noProof/>
            <w:webHidden/>
          </w:rPr>
          <w:fldChar w:fldCharType="separate"/>
        </w:r>
        <w:r>
          <w:rPr>
            <w:noProof/>
            <w:webHidden/>
          </w:rPr>
          <w:t>41</w:t>
        </w:r>
        <w:r>
          <w:rPr>
            <w:noProof/>
            <w:webHidden/>
          </w:rPr>
          <w:fldChar w:fldCharType="end"/>
        </w:r>
      </w:hyperlink>
    </w:p>
    <w:p w:rsidR="006735F8" w:rsidRDefault="006735F8" w14:paraId="21A7DAB0" w14:textId="58DF07AF">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13">
        <w:r w:rsidRPr="000E0CDC">
          <w:rPr>
            <w:rStyle w:val="Hyperlink"/>
            <w:noProof/>
          </w:rPr>
          <w:t>Appendix 2: Executing Program on Powersell</w:t>
        </w:r>
        <w:r>
          <w:rPr>
            <w:noProof/>
            <w:webHidden/>
          </w:rPr>
          <w:tab/>
        </w:r>
        <w:r>
          <w:rPr>
            <w:noProof/>
            <w:webHidden/>
          </w:rPr>
          <w:fldChar w:fldCharType="begin"/>
        </w:r>
        <w:r>
          <w:rPr>
            <w:noProof/>
            <w:webHidden/>
          </w:rPr>
          <w:instrText xml:space="preserve"> PAGEREF _Toc234783813 \h </w:instrText>
        </w:r>
        <w:r>
          <w:rPr>
            <w:noProof/>
            <w:webHidden/>
          </w:rPr>
        </w:r>
        <w:r>
          <w:rPr>
            <w:noProof/>
            <w:webHidden/>
          </w:rPr>
          <w:fldChar w:fldCharType="separate"/>
        </w:r>
        <w:r>
          <w:rPr>
            <w:noProof/>
            <w:webHidden/>
          </w:rPr>
          <w:t>41</w:t>
        </w:r>
        <w:r>
          <w:rPr>
            <w:noProof/>
            <w:webHidden/>
          </w:rPr>
          <w:fldChar w:fldCharType="end"/>
        </w:r>
      </w:hyperlink>
    </w:p>
    <w:p w:rsidR="006735F8" w:rsidRDefault="006735F8" w14:paraId="3F7D6662" w14:textId="6DFAB395">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14">
        <w:r w:rsidRPr="000E0CDC">
          <w:rPr>
            <w:rStyle w:val="Hyperlink"/>
            <w:noProof/>
          </w:rPr>
          <w:t>Appendix 3: App Running on Local Host</w:t>
        </w:r>
        <w:r>
          <w:rPr>
            <w:noProof/>
            <w:webHidden/>
          </w:rPr>
          <w:tab/>
        </w:r>
        <w:r>
          <w:rPr>
            <w:noProof/>
            <w:webHidden/>
          </w:rPr>
          <w:fldChar w:fldCharType="begin"/>
        </w:r>
        <w:r>
          <w:rPr>
            <w:noProof/>
            <w:webHidden/>
          </w:rPr>
          <w:instrText xml:space="preserve"> PAGEREF _Toc234783814 \h </w:instrText>
        </w:r>
        <w:r>
          <w:rPr>
            <w:noProof/>
            <w:webHidden/>
          </w:rPr>
        </w:r>
        <w:r>
          <w:rPr>
            <w:noProof/>
            <w:webHidden/>
          </w:rPr>
          <w:fldChar w:fldCharType="separate"/>
        </w:r>
        <w:r>
          <w:rPr>
            <w:noProof/>
            <w:webHidden/>
          </w:rPr>
          <w:t>41</w:t>
        </w:r>
        <w:r>
          <w:rPr>
            <w:noProof/>
            <w:webHidden/>
          </w:rPr>
          <w:fldChar w:fldCharType="end"/>
        </w:r>
      </w:hyperlink>
    </w:p>
    <w:p w:rsidR="006735F8" w:rsidRDefault="006735F8" w14:paraId="48CD8C47" w14:textId="2F95FDF5">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15">
        <w:r w:rsidRPr="000E0CDC">
          <w:rPr>
            <w:rStyle w:val="Hyperlink"/>
            <w:noProof/>
          </w:rPr>
          <w:t>Appendix 4: Data base</w:t>
        </w:r>
        <w:r>
          <w:rPr>
            <w:noProof/>
            <w:webHidden/>
          </w:rPr>
          <w:tab/>
        </w:r>
        <w:r>
          <w:rPr>
            <w:noProof/>
            <w:webHidden/>
          </w:rPr>
          <w:fldChar w:fldCharType="begin"/>
        </w:r>
        <w:r>
          <w:rPr>
            <w:noProof/>
            <w:webHidden/>
          </w:rPr>
          <w:instrText xml:space="preserve"> PAGEREF _Toc234783815 \h </w:instrText>
        </w:r>
        <w:r>
          <w:rPr>
            <w:noProof/>
            <w:webHidden/>
          </w:rPr>
        </w:r>
        <w:r>
          <w:rPr>
            <w:noProof/>
            <w:webHidden/>
          </w:rPr>
          <w:fldChar w:fldCharType="separate"/>
        </w:r>
        <w:r>
          <w:rPr>
            <w:noProof/>
            <w:webHidden/>
          </w:rPr>
          <w:t>41</w:t>
        </w:r>
        <w:r>
          <w:rPr>
            <w:noProof/>
            <w:webHidden/>
          </w:rPr>
          <w:fldChar w:fldCharType="end"/>
        </w:r>
      </w:hyperlink>
    </w:p>
    <w:p w:rsidR="006735F8" w:rsidRDefault="006735F8" w14:paraId="108B4EFF" w14:textId="33408376">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16">
        <w:r w:rsidRPr="000E0CDC">
          <w:rPr>
            <w:rStyle w:val="Hyperlink"/>
            <w:noProof/>
          </w:rPr>
          <w:t>Appendix 5: Registration Page</w:t>
        </w:r>
        <w:r>
          <w:rPr>
            <w:noProof/>
            <w:webHidden/>
          </w:rPr>
          <w:tab/>
        </w:r>
        <w:r>
          <w:rPr>
            <w:noProof/>
            <w:webHidden/>
          </w:rPr>
          <w:fldChar w:fldCharType="begin"/>
        </w:r>
        <w:r>
          <w:rPr>
            <w:noProof/>
            <w:webHidden/>
          </w:rPr>
          <w:instrText xml:space="preserve"> PAGEREF _Toc234783816 \h </w:instrText>
        </w:r>
        <w:r>
          <w:rPr>
            <w:noProof/>
            <w:webHidden/>
          </w:rPr>
        </w:r>
        <w:r>
          <w:rPr>
            <w:noProof/>
            <w:webHidden/>
          </w:rPr>
          <w:fldChar w:fldCharType="separate"/>
        </w:r>
        <w:r>
          <w:rPr>
            <w:noProof/>
            <w:webHidden/>
          </w:rPr>
          <w:t>42</w:t>
        </w:r>
        <w:r>
          <w:rPr>
            <w:noProof/>
            <w:webHidden/>
          </w:rPr>
          <w:fldChar w:fldCharType="end"/>
        </w:r>
      </w:hyperlink>
    </w:p>
    <w:p w:rsidR="006735F8" w:rsidRDefault="006735F8" w14:paraId="4B623FE3" w14:textId="16746F75">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17">
        <w:r w:rsidRPr="000E0CDC">
          <w:rPr>
            <w:rStyle w:val="Hyperlink"/>
            <w:noProof/>
          </w:rPr>
          <w:t>Appendix 6: Sign in though Google OAuth Page</w:t>
        </w:r>
        <w:r>
          <w:rPr>
            <w:noProof/>
            <w:webHidden/>
          </w:rPr>
          <w:tab/>
        </w:r>
        <w:r>
          <w:rPr>
            <w:noProof/>
            <w:webHidden/>
          </w:rPr>
          <w:fldChar w:fldCharType="begin"/>
        </w:r>
        <w:r>
          <w:rPr>
            <w:noProof/>
            <w:webHidden/>
          </w:rPr>
          <w:instrText xml:space="preserve"> PAGEREF _Toc234783817 \h </w:instrText>
        </w:r>
        <w:r>
          <w:rPr>
            <w:noProof/>
            <w:webHidden/>
          </w:rPr>
        </w:r>
        <w:r>
          <w:rPr>
            <w:noProof/>
            <w:webHidden/>
          </w:rPr>
          <w:fldChar w:fldCharType="separate"/>
        </w:r>
        <w:r>
          <w:rPr>
            <w:noProof/>
            <w:webHidden/>
          </w:rPr>
          <w:t>42</w:t>
        </w:r>
        <w:r>
          <w:rPr>
            <w:noProof/>
            <w:webHidden/>
          </w:rPr>
          <w:fldChar w:fldCharType="end"/>
        </w:r>
      </w:hyperlink>
    </w:p>
    <w:p w:rsidR="006735F8" w:rsidRDefault="006735F8" w14:paraId="1339CA99" w14:textId="5CD4C7C1">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18">
        <w:r w:rsidRPr="000E0CDC">
          <w:rPr>
            <w:rStyle w:val="Hyperlink"/>
            <w:noProof/>
          </w:rPr>
          <w:t>Appendix 7: Sign in though creating account</w:t>
        </w:r>
        <w:r>
          <w:rPr>
            <w:noProof/>
            <w:webHidden/>
          </w:rPr>
          <w:tab/>
        </w:r>
        <w:r>
          <w:rPr>
            <w:noProof/>
            <w:webHidden/>
          </w:rPr>
          <w:fldChar w:fldCharType="begin"/>
        </w:r>
        <w:r>
          <w:rPr>
            <w:noProof/>
            <w:webHidden/>
          </w:rPr>
          <w:instrText xml:space="preserve"> PAGEREF _Toc234783818 \h </w:instrText>
        </w:r>
        <w:r>
          <w:rPr>
            <w:noProof/>
            <w:webHidden/>
          </w:rPr>
        </w:r>
        <w:r>
          <w:rPr>
            <w:noProof/>
            <w:webHidden/>
          </w:rPr>
          <w:fldChar w:fldCharType="separate"/>
        </w:r>
        <w:r>
          <w:rPr>
            <w:noProof/>
            <w:webHidden/>
          </w:rPr>
          <w:t>42</w:t>
        </w:r>
        <w:r>
          <w:rPr>
            <w:noProof/>
            <w:webHidden/>
          </w:rPr>
          <w:fldChar w:fldCharType="end"/>
        </w:r>
      </w:hyperlink>
    </w:p>
    <w:p w:rsidR="006735F8" w:rsidRDefault="006735F8" w14:paraId="2B1E0EF9" w14:textId="244B9C20">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19">
        <w:r w:rsidRPr="000E0CDC">
          <w:rPr>
            <w:rStyle w:val="Hyperlink"/>
            <w:noProof/>
          </w:rPr>
          <w:t>Appendix 7: OTP for Email Verification</w:t>
        </w:r>
        <w:r>
          <w:rPr>
            <w:noProof/>
            <w:webHidden/>
          </w:rPr>
          <w:tab/>
        </w:r>
        <w:r>
          <w:rPr>
            <w:noProof/>
            <w:webHidden/>
          </w:rPr>
          <w:fldChar w:fldCharType="begin"/>
        </w:r>
        <w:r>
          <w:rPr>
            <w:noProof/>
            <w:webHidden/>
          </w:rPr>
          <w:instrText xml:space="preserve"> PAGEREF _Toc234783819 \h </w:instrText>
        </w:r>
        <w:r>
          <w:rPr>
            <w:noProof/>
            <w:webHidden/>
          </w:rPr>
        </w:r>
        <w:r>
          <w:rPr>
            <w:noProof/>
            <w:webHidden/>
          </w:rPr>
          <w:fldChar w:fldCharType="separate"/>
        </w:r>
        <w:r>
          <w:rPr>
            <w:noProof/>
            <w:webHidden/>
          </w:rPr>
          <w:t>43</w:t>
        </w:r>
        <w:r>
          <w:rPr>
            <w:noProof/>
            <w:webHidden/>
          </w:rPr>
          <w:fldChar w:fldCharType="end"/>
        </w:r>
      </w:hyperlink>
    </w:p>
    <w:p w:rsidR="006735F8" w:rsidRDefault="006735F8" w14:paraId="3B31338F" w14:textId="446F7553">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20">
        <w:r w:rsidRPr="000E0CDC">
          <w:rPr>
            <w:rStyle w:val="Hyperlink"/>
            <w:noProof/>
          </w:rPr>
          <w:t>Appendix 9: Nepse API</w:t>
        </w:r>
        <w:r>
          <w:rPr>
            <w:noProof/>
            <w:webHidden/>
          </w:rPr>
          <w:tab/>
        </w:r>
        <w:r>
          <w:rPr>
            <w:noProof/>
            <w:webHidden/>
          </w:rPr>
          <w:fldChar w:fldCharType="begin"/>
        </w:r>
        <w:r>
          <w:rPr>
            <w:noProof/>
            <w:webHidden/>
          </w:rPr>
          <w:instrText xml:space="preserve"> PAGEREF _Toc234783820 \h </w:instrText>
        </w:r>
        <w:r>
          <w:rPr>
            <w:noProof/>
            <w:webHidden/>
          </w:rPr>
        </w:r>
        <w:r>
          <w:rPr>
            <w:noProof/>
            <w:webHidden/>
          </w:rPr>
          <w:fldChar w:fldCharType="separate"/>
        </w:r>
        <w:r>
          <w:rPr>
            <w:noProof/>
            <w:webHidden/>
          </w:rPr>
          <w:t>44</w:t>
        </w:r>
        <w:r>
          <w:rPr>
            <w:noProof/>
            <w:webHidden/>
          </w:rPr>
          <w:fldChar w:fldCharType="end"/>
        </w:r>
      </w:hyperlink>
    </w:p>
    <w:p w:rsidR="006735F8" w:rsidRDefault="006735F8" w14:paraId="6993CB44" w14:textId="051658B3">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21">
        <w:r w:rsidRPr="000E0CDC">
          <w:rPr>
            <w:rStyle w:val="Hyperlink"/>
            <w:noProof/>
          </w:rPr>
          <w:t>Appendix 10: Dashboard</w:t>
        </w:r>
        <w:r>
          <w:rPr>
            <w:noProof/>
            <w:webHidden/>
          </w:rPr>
          <w:tab/>
        </w:r>
        <w:r>
          <w:rPr>
            <w:noProof/>
            <w:webHidden/>
          </w:rPr>
          <w:fldChar w:fldCharType="begin"/>
        </w:r>
        <w:r>
          <w:rPr>
            <w:noProof/>
            <w:webHidden/>
          </w:rPr>
          <w:instrText xml:space="preserve"> PAGEREF _Toc234783821 \h </w:instrText>
        </w:r>
        <w:r>
          <w:rPr>
            <w:noProof/>
            <w:webHidden/>
          </w:rPr>
        </w:r>
        <w:r>
          <w:rPr>
            <w:noProof/>
            <w:webHidden/>
          </w:rPr>
          <w:fldChar w:fldCharType="separate"/>
        </w:r>
        <w:r>
          <w:rPr>
            <w:noProof/>
            <w:webHidden/>
          </w:rPr>
          <w:t>44</w:t>
        </w:r>
        <w:r>
          <w:rPr>
            <w:noProof/>
            <w:webHidden/>
          </w:rPr>
          <w:fldChar w:fldCharType="end"/>
        </w:r>
      </w:hyperlink>
    </w:p>
    <w:p w:rsidR="006735F8" w:rsidRDefault="006735F8" w14:paraId="65E9D322" w14:textId="79D4FB31">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22">
        <w:r w:rsidRPr="000E0CDC">
          <w:rPr>
            <w:rStyle w:val="Hyperlink"/>
            <w:noProof/>
          </w:rPr>
          <w:t>Appendix 11: Charts View without indicators</w:t>
        </w:r>
        <w:r>
          <w:rPr>
            <w:noProof/>
            <w:webHidden/>
          </w:rPr>
          <w:tab/>
        </w:r>
        <w:r>
          <w:rPr>
            <w:noProof/>
            <w:webHidden/>
          </w:rPr>
          <w:fldChar w:fldCharType="begin"/>
        </w:r>
        <w:r>
          <w:rPr>
            <w:noProof/>
            <w:webHidden/>
          </w:rPr>
          <w:instrText xml:space="preserve"> PAGEREF _Toc234783822 \h </w:instrText>
        </w:r>
        <w:r>
          <w:rPr>
            <w:noProof/>
            <w:webHidden/>
          </w:rPr>
        </w:r>
        <w:r>
          <w:rPr>
            <w:noProof/>
            <w:webHidden/>
          </w:rPr>
          <w:fldChar w:fldCharType="separate"/>
        </w:r>
        <w:r>
          <w:rPr>
            <w:noProof/>
            <w:webHidden/>
          </w:rPr>
          <w:t>44</w:t>
        </w:r>
        <w:r>
          <w:rPr>
            <w:noProof/>
            <w:webHidden/>
          </w:rPr>
          <w:fldChar w:fldCharType="end"/>
        </w:r>
      </w:hyperlink>
    </w:p>
    <w:p w:rsidR="006735F8" w:rsidRDefault="006735F8" w14:paraId="56559A9D" w14:textId="211A4256">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23">
        <w:r w:rsidRPr="000E0CDC">
          <w:rPr>
            <w:rStyle w:val="Hyperlink"/>
            <w:noProof/>
          </w:rPr>
          <w:t>Appendix 14:Editing cash balance</w:t>
        </w:r>
        <w:r>
          <w:rPr>
            <w:noProof/>
            <w:webHidden/>
          </w:rPr>
          <w:tab/>
        </w:r>
        <w:r>
          <w:rPr>
            <w:noProof/>
            <w:webHidden/>
          </w:rPr>
          <w:fldChar w:fldCharType="begin"/>
        </w:r>
        <w:r>
          <w:rPr>
            <w:noProof/>
            <w:webHidden/>
          </w:rPr>
          <w:instrText xml:space="preserve"> PAGEREF _Toc234783823 \h </w:instrText>
        </w:r>
        <w:r>
          <w:rPr>
            <w:noProof/>
            <w:webHidden/>
          </w:rPr>
        </w:r>
        <w:r>
          <w:rPr>
            <w:noProof/>
            <w:webHidden/>
          </w:rPr>
          <w:fldChar w:fldCharType="separate"/>
        </w:r>
        <w:r>
          <w:rPr>
            <w:noProof/>
            <w:webHidden/>
          </w:rPr>
          <w:t>46</w:t>
        </w:r>
        <w:r>
          <w:rPr>
            <w:noProof/>
            <w:webHidden/>
          </w:rPr>
          <w:fldChar w:fldCharType="end"/>
        </w:r>
      </w:hyperlink>
    </w:p>
    <w:p w:rsidR="006735F8" w:rsidRDefault="006735F8" w14:paraId="2D195C04" w14:textId="6117D199">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24">
        <w:r w:rsidRPr="000E0CDC">
          <w:rPr>
            <w:rStyle w:val="Hyperlink"/>
            <w:noProof/>
          </w:rPr>
          <w:t>Appendix 15: Buying stock</w:t>
        </w:r>
        <w:r>
          <w:rPr>
            <w:noProof/>
            <w:webHidden/>
          </w:rPr>
          <w:tab/>
        </w:r>
        <w:r>
          <w:rPr>
            <w:noProof/>
            <w:webHidden/>
          </w:rPr>
          <w:fldChar w:fldCharType="begin"/>
        </w:r>
        <w:r>
          <w:rPr>
            <w:noProof/>
            <w:webHidden/>
          </w:rPr>
          <w:instrText xml:space="preserve"> PAGEREF _Toc234783824 \h </w:instrText>
        </w:r>
        <w:r>
          <w:rPr>
            <w:noProof/>
            <w:webHidden/>
          </w:rPr>
        </w:r>
        <w:r>
          <w:rPr>
            <w:noProof/>
            <w:webHidden/>
          </w:rPr>
          <w:fldChar w:fldCharType="separate"/>
        </w:r>
        <w:r>
          <w:rPr>
            <w:noProof/>
            <w:webHidden/>
          </w:rPr>
          <w:t>46</w:t>
        </w:r>
        <w:r>
          <w:rPr>
            <w:noProof/>
            <w:webHidden/>
          </w:rPr>
          <w:fldChar w:fldCharType="end"/>
        </w:r>
      </w:hyperlink>
    </w:p>
    <w:p w:rsidR="006735F8" w:rsidRDefault="006735F8" w14:paraId="40EBDD45" w14:textId="068F65F2">
      <w:pPr>
        <w:pStyle w:val="TableofFigures"/>
        <w:tabs>
          <w:tab w:val="right" w:leader="dot" w:pos="8296"/>
        </w:tabs>
        <w:rPr>
          <w:rFonts w:asciiTheme="minorHAnsi" w:hAnsiTheme="minorHAnsi" w:eastAsiaTheme="minorEastAsia"/>
          <w:noProof/>
          <w:kern w:val="2"/>
          <w:szCs w:val="24"/>
          <w:lang w:eastAsia="ja-JP" w:bidi="ar-SA"/>
          <w14:ligatures w14:val="standardContextual"/>
        </w:rPr>
      </w:pPr>
      <w:hyperlink w:history="1" w:anchor="_Toc234783825">
        <w:r w:rsidRPr="000E0CDC">
          <w:rPr>
            <w:rStyle w:val="Hyperlink"/>
            <w:noProof/>
          </w:rPr>
          <w:t>Appendix 19: Before adding Watchlist</w:t>
        </w:r>
        <w:r>
          <w:rPr>
            <w:noProof/>
            <w:webHidden/>
          </w:rPr>
          <w:tab/>
        </w:r>
        <w:r>
          <w:rPr>
            <w:noProof/>
            <w:webHidden/>
          </w:rPr>
          <w:fldChar w:fldCharType="begin"/>
        </w:r>
        <w:r>
          <w:rPr>
            <w:noProof/>
            <w:webHidden/>
          </w:rPr>
          <w:instrText xml:space="preserve"> PAGEREF _Toc234783825 \h </w:instrText>
        </w:r>
        <w:r>
          <w:rPr>
            <w:noProof/>
            <w:webHidden/>
          </w:rPr>
        </w:r>
        <w:r>
          <w:rPr>
            <w:noProof/>
            <w:webHidden/>
          </w:rPr>
          <w:fldChar w:fldCharType="separate"/>
        </w:r>
        <w:r>
          <w:rPr>
            <w:noProof/>
            <w:webHidden/>
          </w:rPr>
          <w:t>48</w:t>
        </w:r>
        <w:r>
          <w:rPr>
            <w:noProof/>
            <w:webHidden/>
          </w:rPr>
          <w:fldChar w:fldCharType="end"/>
        </w:r>
      </w:hyperlink>
    </w:p>
    <w:p w:rsidR="5C20FE8D" w:rsidRDefault="5C20FE8D" w14:paraId="0336BF69" w14:textId="296D8AD8">
      <w:r>
        <w:br w:type="page"/>
      </w:r>
    </w:p>
    <w:p w:rsidR="00F13B47" w:rsidP="00182C28" w:rsidRDefault="00182C28" w14:paraId="5579C1AF" w14:textId="1898856F">
      <w:pPr>
        <w:tabs>
          <w:tab w:val="left" w:pos="2505"/>
        </w:tabs>
        <w:rPr>
          <w:rFonts w:eastAsia="Times New Roman" w:cstheme="majorBidi"/>
          <w:b/>
          <w:sz w:val="32"/>
          <w:szCs w:val="29"/>
          <w:lang w:bidi="ar-SA"/>
        </w:rPr>
      </w:pPr>
      <w:r>
        <w:rPr>
          <w:rFonts w:eastAsia="Times New Roman" w:cstheme="majorBidi"/>
          <w:b/>
          <w:sz w:val="32"/>
          <w:szCs w:val="29"/>
          <w:lang w:bidi="ar-SA"/>
        </w:rPr>
        <w:fldChar w:fldCharType="end"/>
      </w:r>
    </w:p>
    <w:p w:rsidR="009418B3" w:rsidRDefault="009418B3" w14:paraId="388A100A" w14:textId="101D094D">
      <w:pPr>
        <w:spacing w:line="259" w:lineRule="auto"/>
        <w:rPr>
          <w:rFonts w:eastAsia="Times New Roman" w:cstheme="majorBidi"/>
          <w:b/>
          <w:sz w:val="32"/>
          <w:szCs w:val="29"/>
          <w:lang w:bidi="ar-SA"/>
        </w:rPr>
      </w:pPr>
      <w:r>
        <w:rPr>
          <w:rFonts w:eastAsia="Times New Roman" w:cstheme="majorBidi"/>
          <w:b/>
          <w:sz w:val="32"/>
          <w:szCs w:val="29"/>
          <w:lang w:bidi="ar-SA"/>
        </w:rPr>
        <w:br w:type="page"/>
      </w:r>
    </w:p>
    <w:bookmarkStart w:name="_Toc1319475210" w:displacedByCustomXml="next" w:id="18"/>
    <w:bookmarkStart w:name="_Toc406388450" w:displacedByCustomXml="next" w:id="19"/>
    <w:sdt>
      <w:sdtPr>
        <w:id w:val="-1532095159"/>
        <w:docPartObj>
          <w:docPartGallery w:val="Table of Contents"/>
          <w:docPartUnique/>
        </w:docPartObj>
        <w:rPr>
          <w:rFonts w:ascii="Times New Roman" w:hAnsi="Times New Roman" w:eastAsia="游明朝" w:cs="Mangal" w:eastAsiaTheme="minorEastAsia" w:cstheme="minorBidi"/>
          <w:b w:val="0"/>
          <w:bCs w:val="0"/>
          <w:color w:val="auto"/>
          <w:sz w:val="24"/>
          <w:szCs w:val="24"/>
          <w:lang w:bidi="ne-NP"/>
        </w:rPr>
      </w:sdtPr>
      <w:sdtEndPr>
        <w:rPr>
          <w:rFonts w:ascii="Times New Roman" w:hAnsi="Times New Roman" w:eastAsia="游明朝" w:cs="Mangal" w:eastAsiaTheme="minorEastAsia" w:cstheme="minorBidi"/>
          <w:b w:val="0"/>
          <w:bCs w:val="0"/>
          <w:noProof/>
          <w:color w:val="auto"/>
          <w:sz w:val="24"/>
          <w:szCs w:val="24"/>
          <w:lang w:bidi="ne-NP"/>
        </w:rPr>
      </w:sdtEndPr>
      <w:sdtContent>
        <w:p w:rsidRPr="009418B3" w:rsidR="009418B3" w:rsidP="00F31415" w:rsidRDefault="22F608F1" w14:paraId="33A0B01F" w14:textId="7456FF1E">
          <w:pPr>
            <w:pStyle w:val="TOCHeading"/>
            <w:jc w:val="center"/>
            <w:rPr>
              <w:rStyle w:val="Heading1Char"/>
              <w:u w:val="single"/>
            </w:rPr>
          </w:pPr>
          <w:r w:rsidRPr="22F608F1">
            <w:rPr>
              <w:rStyle w:val="Heading1Char"/>
              <w:b/>
              <w:bCs/>
              <w:color w:val="000000" w:themeColor="text1"/>
              <w:u w:val="single"/>
            </w:rPr>
            <w:t>TABLE OF CONTENTS</w:t>
          </w:r>
          <w:bookmarkEnd w:id="19"/>
          <w:bookmarkEnd w:id="18"/>
        </w:p>
        <w:p w:rsidRPr="00A5529C" w:rsidR="00A5529C" w:rsidP="4375871C" w:rsidRDefault="009418B3" w14:paraId="54FFB5AB" w14:textId="589D36AD">
          <w:pPr>
            <w:pStyle w:val="TOC1"/>
            <w:tabs>
              <w:tab w:val="right" w:pos="8295"/>
            </w:tabs>
          </w:pPr>
          <w:r w:rsidRPr="00A5529C">
            <w:fldChar w:fldCharType="begin"/>
          </w:r>
          <w:r>
            <w:instrText>TOC \o "1-7" \z \u \h</w:instrText>
          </w:r>
          <w:r w:rsidRPr="00A5529C">
            <w:fldChar w:fldCharType="separate"/>
          </w:r>
          <w:hyperlink w:anchor="_Toc632058141">
            <w:r w:rsidRPr="4375871C" w:rsidR="4375871C">
              <w:rPr>
                <w:rStyle w:val="Hyperlink"/>
              </w:rPr>
              <w:t>DECLARATION</w:t>
            </w:r>
            <w:r>
              <w:tab/>
            </w:r>
            <w:r>
              <w:fldChar w:fldCharType="begin"/>
            </w:r>
            <w:r>
              <w:instrText>PAGEREF _Toc632058141 \h</w:instrText>
            </w:r>
            <w:r>
              <w:fldChar w:fldCharType="separate"/>
            </w:r>
            <w:r w:rsidRPr="4375871C" w:rsidR="4375871C">
              <w:rPr>
                <w:rStyle w:val="Hyperlink"/>
              </w:rPr>
              <w:t>2</w:t>
            </w:r>
            <w:r>
              <w:fldChar w:fldCharType="end"/>
            </w:r>
          </w:hyperlink>
        </w:p>
        <w:p w:rsidRPr="00A5529C" w:rsidR="00A5529C" w:rsidP="4375871C" w:rsidRDefault="4375871C" w14:paraId="70E9515C" w14:textId="6F33D0C4">
          <w:pPr>
            <w:pStyle w:val="TOC1"/>
            <w:tabs>
              <w:tab w:val="right" w:pos="8295"/>
            </w:tabs>
          </w:pPr>
          <w:hyperlink w:anchor="_Toc1806981283">
            <w:r w:rsidRPr="4375871C">
              <w:rPr>
                <w:rStyle w:val="Hyperlink"/>
              </w:rPr>
              <w:t>CERTIFICATE</w:t>
            </w:r>
            <w:r w:rsidR="00A5529C">
              <w:tab/>
            </w:r>
            <w:r w:rsidR="00A5529C">
              <w:fldChar w:fldCharType="begin"/>
            </w:r>
            <w:r w:rsidR="00A5529C">
              <w:instrText>PAGEREF _Toc1806981283 \h</w:instrText>
            </w:r>
            <w:r w:rsidR="00A5529C">
              <w:fldChar w:fldCharType="separate"/>
            </w:r>
            <w:r w:rsidRPr="4375871C">
              <w:rPr>
                <w:rStyle w:val="Hyperlink"/>
              </w:rPr>
              <w:t>3</w:t>
            </w:r>
            <w:r w:rsidR="00A5529C">
              <w:fldChar w:fldCharType="end"/>
            </w:r>
          </w:hyperlink>
        </w:p>
        <w:p w:rsidRPr="00A5529C" w:rsidR="00A5529C" w:rsidP="4375871C" w:rsidRDefault="4375871C" w14:paraId="41E33A5F" w14:textId="1E2DA40A">
          <w:pPr>
            <w:pStyle w:val="TOC1"/>
            <w:tabs>
              <w:tab w:val="right" w:pos="8295"/>
            </w:tabs>
          </w:pPr>
          <w:hyperlink w:anchor="_Toc2068362204">
            <w:r w:rsidRPr="4375871C">
              <w:rPr>
                <w:rStyle w:val="Hyperlink"/>
              </w:rPr>
              <w:t>RECOMMENDATION</w:t>
            </w:r>
            <w:r w:rsidR="00A5529C">
              <w:tab/>
            </w:r>
            <w:r w:rsidR="00A5529C">
              <w:fldChar w:fldCharType="begin"/>
            </w:r>
            <w:r w:rsidR="00A5529C">
              <w:instrText>PAGEREF _Toc2068362204 \h</w:instrText>
            </w:r>
            <w:r w:rsidR="00A5529C">
              <w:fldChar w:fldCharType="separate"/>
            </w:r>
            <w:r w:rsidRPr="4375871C">
              <w:rPr>
                <w:rStyle w:val="Hyperlink"/>
              </w:rPr>
              <w:t>4</w:t>
            </w:r>
            <w:r w:rsidR="00A5529C">
              <w:fldChar w:fldCharType="end"/>
            </w:r>
          </w:hyperlink>
        </w:p>
        <w:p w:rsidRPr="00A5529C" w:rsidR="00A5529C" w:rsidP="4375871C" w:rsidRDefault="4375871C" w14:paraId="45432368" w14:textId="3FC3701C">
          <w:pPr>
            <w:pStyle w:val="TOC1"/>
            <w:tabs>
              <w:tab w:val="right" w:pos="8295"/>
            </w:tabs>
          </w:pPr>
          <w:hyperlink w:anchor="_Toc248523119">
            <w:r w:rsidRPr="4375871C">
              <w:rPr>
                <w:rStyle w:val="Hyperlink"/>
              </w:rPr>
              <w:t>APPROVAL CERTIFICATE</w:t>
            </w:r>
            <w:r w:rsidR="00A5529C">
              <w:tab/>
            </w:r>
            <w:r w:rsidR="00A5529C">
              <w:fldChar w:fldCharType="begin"/>
            </w:r>
            <w:r w:rsidR="00A5529C">
              <w:instrText>PAGEREF _Toc248523119 \h</w:instrText>
            </w:r>
            <w:r w:rsidR="00A5529C">
              <w:fldChar w:fldCharType="separate"/>
            </w:r>
            <w:r w:rsidRPr="4375871C">
              <w:rPr>
                <w:rStyle w:val="Hyperlink"/>
              </w:rPr>
              <w:t>5</w:t>
            </w:r>
            <w:r w:rsidR="00A5529C">
              <w:fldChar w:fldCharType="end"/>
            </w:r>
          </w:hyperlink>
        </w:p>
        <w:p w:rsidRPr="00A5529C" w:rsidR="00A5529C" w:rsidP="4375871C" w:rsidRDefault="4375871C" w14:paraId="3BB21EE7" w14:textId="7E9DD0D5">
          <w:pPr>
            <w:pStyle w:val="TOC1"/>
            <w:tabs>
              <w:tab w:val="right" w:pos="8295"/>
            </w:tabs>
          </w:pPr>
          <w:hyperlink w:anchor="_Toc987181045">
            <w:r w:rsidRPr="4375871C">
              <w:rPr>
                <w:rStyle w:val="Hyperlink"/>
              </w:rPr>
              <w:t>ACKNOWLEDGEMENT</w:t>
            </w:r>
            <w:r w:rsidR="00A5529C">
              <w:tab/>
            </w:r>
            <w:r w:rsidR="00A5529C">
              <w:fldChar w:fldCharType="begin"/>
            </w:r>
            <w:r w:rsidR="00A5529C">
              <w:instrText>PAGEREF _Toc987181045 \h</w:instrText>
            </w:r>
            <w:r w:rsidR="00A5529C">
              <w:fldChar w:fldCharType="separate"/>
            </w:r>
            <w:r w:rsidRPr="4375871C">
              <w:rPr>
                <w:rStyle w:val="Hyperlink"/>
              </w:rPr>
              <w:t>6</w:t>
            </w:r>
            <w:r w:rsidR="00A5529C">
              <w:fldChar w:fldCharType="end"/>
            </w:r>
          </w:hyperlink>
        </w:p>
        <w:p w:rsidRPr="00A5529C" w:rsidR="00A5529C" w:rsidP="4375871C" w:rsidRDefault="4375871C" w14:paraId="3B5860C1" w14:textId="599184A5">
          <w:pPr>
            <w:pStyle w:val="TOC1"/>
            <w:tabs>
              <w:tab w:val="right" w:pos="8295"/>
            </w:tabs>
          </w:pPr>
          <w:hyperlink w:anchor="_Toc1240249150">
            <w:r w:rsidRPr="4375871C">
              <w:rPr>
                <w:rStyle w:val="Hyperlink"/>
              </w:rPr>
              <w:t>ABSTRACT</w:t>
            </w:r>
            <w:r w:rsidR="00A5529C">
              <w:tab/>
            </w:r>
            <w:r w:rsidR="00A5529C">
              <w:fldChar w:fldCharType="begin"/>
            </w:r>
            <w:r w:rsidR="00A5529C">
              <w:instrText>PAGEREF _Toc1240249150 \h</w:instrText>
            </w:r>
            <w:r w:rsidR="00A5529C">
              <w:fldChar w:fldCharType="separate"/>
            </w:r>
            <w:r w:rsidRPr="4375871C">
              <w:rPr>
                <w:rStyle w:val="Hyperlink"/>
              </w:rPr>
              <w:t>7</w:t>
            </w:r>
            <w:r w:rsidR="00A5529C">
              <w:fldChar w:fldCharType="end"/>
            </w:r>
          </w:hyperlink>
        </w:p>
        <w:p w:rsidRPr="00A5529C" w:rsidR="00A5529C" w:rsidP="4375871C" w:rsidRDefault="4375871C" w14:paraId="4884A7FA" w14:textId="3EE826B6">
          <w:pPr>
            <w:pStyle w:val="TOC1"/>
            <w:tabs>
              <w:tab w:val="right" w:pos="8295"/>
            </w:tabs>
          </w:pPr>
          <w:hyperlink w:anchor="_Toc2094975339">
            <w:r w:rsidRPr="4375871C">
              <w:rPr>
                <w:rStyle w:val="Hyperlink"/>
              </w:rPr>
              <w:t>LIST OF ABBREVIATIONS</w:t>
            </w:r>
            <w:r w:rsidR="00A5529C">
              <w:tab/>
            </w:r>
            <w:r w:rsidR="00A5529C">
              <w:fldChar w:fldCharType="begin"/>
            </w:r>
            <w:r w:rsidR="00A5529C">
              <w:instrText>PAGEREF _Toc2094975339 \h</w:instrText>
            </w:r>
            <w:r w:rsidR="00A5529C">
              <w:fldChar w:fldCharType="separate"/>
            </w:r>
            <w:r w:rsidRPr="4375871C">
              <w:rPr>
                <w:rStyle w:val="Hyperlink"/>
              </w:rPr>
              <w:t>8</w:t>
            </w:r>
            <w:r w:rsidR="00A5529C">
              <w:fldChar w:fldCharType="end"/>
            </w:r>
          </w:hyperlink>
        </w:p>
        <w:p w:rsidRPr="00A5529C" w:rsidR="00A5529C" w:rsidP="4375871C" w:rsidRDefault="4375871C" w14:paraId="242CEFD3" w14:textId="6F398935">
          <w:pPr>
            <w:pStyle w:val="TOC1"/>
            <w:tabs>
              <w:tab w:val="right" w:pos="8295"/>
            </w:tabs>
          </w:pPr>
          <w:hyperlink w:anchor="_Toc603631432">
            <w:r w:rsidRPr="4375871C">
              <w:rPr>
                <w:rStyle w:val="Hyperlink"/>
              </w:rPr>
              <w:t>LIST OF TABLES</w:t>
            </w:r>
            <w:r w:rsidR="00A5529C">
              <w:tab/>
            </w:r>
            <w:r w:rsidR="00A5529C">
              <w:fldChar w:fldCharType="begin"/>
            </w:r>
            <w:r w:rsidR="00A5529C">
              <w:instrText>PAGEREF _Toc603631432 \h</w:instrText>
            </w:r>
            <w:r w:rsidR="00A5529C">
              <w:fldChar w:fldCharType="separate"/>
            </w:r>
            <w:r w:rsidRPr="4375871C">
              <w:rPr>
                <w:rStyle w:val="Hyperlink"/>
              </w:rPr>
              <w:t>10</w:t>
            </w:r>
            <w:r w:rsidR="00A5529C">
              <w:fldChar w:fldCharType="end"/>
            </w:r>
          </w:hyperlink>
        </w:p>
        <w:p w:rsidRPr="00A5529C" w:rsidR="00A5529C" w:rsidP="4375871C" w:rsidRDefault="4375871C" w14:paraId="6AF9287F" w14:textId="27164E2E">
          <w:pPr>
            <w:pStyle w:val="TOC1"/>
            <w:tabs>
              <w:tab w:val="right" w:pos="8295"/>
            </w:tabs>
          </w:pPr>
          <w:hyperlink w:anchor="_Toc1319475210">
            <w:r w:rsidRPr="4375871C">
              <w:rPr>
                <w:rStyle w:val="Hyperlink"/>
              </w:rPr>
              <w:t>TABLE OF CONTENTS</w:t>
            </w:r>
            <w:r w:rsidR="00A5529C">
              <w:tab/>
            </w:r>
            <w:r w:rsidR="00A5529C">
              <w:fldChar w:fldCharType="begin"/>
            </w:r>
            <w:r w:rsidR="00A5529C">
              <w:instrText>PAGEREF _Toc1319475210 \h</w:instrText>
            </w:r>
            <w:r w:rsidR="00A5529C">
              <w:fldChar w:fldCharType="separate"/>
            </w:r>
            <w:r w:rsidRPr="4375871C">
              <w:rPr>
                <w:rStyle w:val="Hyperlink"/>
              </w:rPr>
              <w:t>12</w:t>
            </w:r>
            <w:r w:rsidR="00A5529C">
              <w:fldChar w:fldCharType="end"/>
            </w:r>
          </w:hyperlink>
        </w:p>
        <w:p w:rsidRPr="00A5529C" w:rsidR="00A5529C" w:rsidP="4375871C" w:rsidRDefault="4375871C" w14:paraId="73938ED6" w14:textId="672D4884">
          <w:pPr>
            <w:pStyle w:val="TOC1"/>
            <w:tabs>
              <w:tab w:val="right" w:pos="8295"/>
            </w:tabs>
          </w:pPr>
          <w:hyperlink w:anchor="_Toc1566998112">
            <w:r w:rsidRPr="4375871C">
              <w:rPr>
                <w:rStyle w:val="Hyperlink"/>
              </w:rPr>
              <w:t>CHAPTER 1</w:t>
            </w:r>
            <w:r w:rsidR="00A5529C">
              <w:tab/>
            </w:r>
            <w:r w:rsidR="00A5529C">
              <w:fldChar w:fldCharType="begin"/>
            </w:r>
            <w:r w:rsidR="00A5529C">
              <w:instrText>PAGEREF _Toc1566998112 \h</w:instrText>
            </w:r>
            <w:r w:rsidR="00A5529C">
              <w:fldChar w:fldCharType="separate"/>
            </w:r>
            <w:r w:rsidRPr="4375871C">
              <w:rPr>
                <w:rStyle w:val="Hyperlink"/>
              </w:rPr>
              <w:t>13</w:t>
            </w:r>
            <w:r w:rsidR="00A5529C">
              <w:fldChar w:fldCharType="end"/>
            </w:r>
          </w:hyperlink>
        </w:p>
        <w:p w:rsidRPr="00A5529C" w:rsidR="00A5529C" w:rsidP="4375871C" w:rsidRDefault="4375871C" w14:paraId="7EDBADEF" w14:textId="6CFB775A">
          <w:pPr>
            <w:pStyle w:val="TOC2"/>
            <w:tabs>
              <w:tab w:val="right" w:pos="8295"/>
            </w:tabs>
          </w:pPr>
          <w:hyperlink w:anchor="_Toc1548105954">
            <w:r w:rsidRPr="4375871C">
              <w:rPr>
                <w:rStyle w:val="Hyperlink"/>
              </w:rPr>
              <w:t>INTRODUCTION</w:t>
            </w:r>
            <w:r w:rsidR="00A5529C">
              <w:tab/>
            </w:r>
            <w:r w:rsidR="00A5529C">
              <w:fldChar w:fldCharType="begin"/>
            </w:r>
            <w:r w:rsidR="00A5529C">
              <w:instrText>PAGEREF _Toc1548105954 \h</w:instrText>
            </w:r>
            <w:r w:rsidR="00A5529C">
              <w:fldChar w:fldCharType="separate"/>
            </w:r>
            <w:r w:rsidRPr="4375871C">
              <w:rPr>
                <w:rStyle w:val="Hyperlink"/>
              </w:rPr>
              <w:t>14</w:t>
            </w:r>
            <w:r w:rsidR="00A5529C">
              <w:fldChar w:fldCharType="end"/>
            </w:r>
          </w:hyperlink>
        </w:p>
        <w:p w:rsidRPr="00A5529C" w:rsidR="00A5529C" w:rsidP="4375871C" w:rsidRDefault="4375871C" w14:paraId="4CACB650" w14:textId="2FCB89EB">
          <w:pPr>
            <w:pStyle w:val="TOC3"/>
            <w:tabs>
              <w:tab w:val="right" w:pos="8295"/>
            </w:tabs>
          </w:pPr>
          <w:hyperlink w:anchor="_Toc1772004651">
            <w:r w:rsidRPr="4375871C">
              <w:rPr>
                <w:rStyle w:val="Hyperlink"/>
              </w:rPr>
              <w:t>1.1 Background</w:t>
            </w:r>
            <w:r w:rsidR="00A5529C">
              <w:tab/>
            </w:r>
            <w:r w:rsidR="00A5529C">
              <w:fldChar w:fldCharType="begin"/>
            </w:r>
            <w:r w:rsidR="00A5529C">
              <w:instrText>PAGEREF _Toc1772004651 \h</w:instrText>
            </w:r>
            <w:r w:rsidR="00A5529C">
              <w:fldChar w:fldCharType="separate"/>
            </w:r>
            <w:r w:rsidRPr="4375871C">
              <w:rPr>
                <w:rStyle w:val="Hyperlink"/>
              </w:rPr>
              <w:t>14</w:t>
            </w:r>
            <w:r w:rsidR="00A5529C">
              <w:fldChar w:fldCharType="end"/>
            </w:r>
          </w:hyperlink>
        </w:p>
        <w:p w:rsidRPr="00A5529C" w:rsidR="00A5529C" w:rsidP="4375871C" w:rsidRDefault="4375871C" w14:paraId="18DB0B15" w14:textId="3BFA43FD">
          <w:pPr>
            <w:pStyle w:val="TOC3"/>
            <w:tabs>
              <w:tab w:val="right" w:pos="8295"/>
            </w:tabs>
          </w:pPr>
          <w:hyperlink w:anchor="_Toc1402804048">
            <w:r w:rsidRPr="4375871C">
              <w:rPr>
                <w:rStyle w:val="Hyperlink"/>
              </w:rPr>
              <w:t>1.2 Objectives</w:t>
            </w:r>
            <w:r w:rsidR="00A5529C">
              <w:tab/>
            </w:r>
            <w:r w:rsidR="00A5529C">
              <w:fldChar w:fldCharType="begin"/>
            </w:r>
            <w:r w:rsidR="00A5529C">
              <w:instrText>PAGEREF _Toc1402804048 \h</w:instrText>
            </w:r>
            <w:r w:rsidR="00A5529C">
              <w:fldChar w:fldCharType="separate"/>
            </w:r>
            <w:r w:rsidRPr="4375871C">
              <w:rPr>
                <w:rStyle w:val="Hyperlink"/>
              </w:rPr>
              <w:t>14</w:t>
            </w:r>
            <w:r w:rsidR="00A5529C">
              <w:fldChar w:fldCharType="end"/>
            </w:r>
          </w:hyperlink>
        </w:p>
        <w:p w:rsidRPr="00A5529C" w:rsidR="00A5529C" w:rsidP="4375871C" w:rsidRDefault="4375871C" w14:paraId="2644ED50" w14:textId="719704A0">
          <w:pPr>
            <w:pStyle w:val="TOC3"/>
            <w:tabs>
              <w:tab w:val="right" w:pos="8295"/>
            </w:tabs>
          </w:pPr>
          <w:hyperlink w:anchor="_Toc1468012713">
            <w:r w:rsidRPr="4375871C">
              <w:rPr>
                <w:rStyle w:val="Hyperlink"/>
              </w:rPr>
              <w:t>1.3 Purpose, Scope, and Applicability</w:t>
            </w:r>
            <w:r w:rsidR="00A5529C">
              <w:tab/>
            </w:r>
            <w:r w:rsidR="00A5529C">
              <w:fldChar w:fldCharType="begin"/>
            </w:r>
            <w:r w:rsidR="00A5529C">
              <w:instrText>PAGEREF _Toc1468012713 \h</w:instrText>
            </w:r>
            <w:r w:rsidR="00A5529C">
              <w:fldChar w:fldCharType="separate"/>
            </w:r>
            <w:r w:rsidRPr="4375871C">
              <w:rPr>
                <w:rStyle w:val="Hyperlink"/>
              </w:rPr>
              <w:t>15</w:t>
            </w:r>
            <w:r w:rsidR="00A5529C">
              <w:fldChar w:fldCharType="end"/>
            </w:r>
          </w:hyperlink>
        </w:p>
        <w:p w:rsidRPr="00A5529C" w:rsidR="00A5529C" w:rsidP="4375871C" w:rsidRDefault="4375871C" w14:paraId="3D50D0E2" w14:textId="5F5AE7E4">
          <w:pPr>
            <w:pStyle w:val="TOC4"/>
            <w:tabs>
              <w:tab w:val="right" w:pos="8295"/>
            </w:tabs>
          </w:pPr>
          <w:hyperlink w:anchor="_Toc1073676048">
            <w:r w:rsidRPr="4375871C">
              <w:rPr>
                <w:rStyle w:val="Hyperlink"/>
              </w:rPr>
              <w:t>1.3.1 Purpose</w:t>
            </w:r>
            <w:r w:rsidR="00A5529C">
              <w:tab/>
            </w:r>
            <w:r w:rsidR="00A5529C">
              <w:fldChar w:fldCharType="begin"/>
            </w:r>
            <w:r w:rsidR="00A5529C">
              <w:instrText>PAGEREF _Toc1073676048 \h</w:instrText>
            </w:r>
            <w:r w:rsidR="00A5529C">
              <w:fldChar w:fldCharType="separate"/>
            </w:r>
            <w:r w:rsidRPr="4375871C">
              <w:rPr>
                <w:rStyle w:val="Hyperlink"/>
              </w:rPr>
              <w:t>15</w:t>
            </w:r>
            <w:r w:rsidR="00A5529C">
              <w:fldChar w:fldCharType="end"/>
            </w:r>
          </w:hyperlink>
        </w:p>
        <w:p w:rsidRPr="00A5529C" w:rsidR="00A5529C" w:rsidP="4375871C" w:rsidRDefault="4375871C" w14:paraId="606A3821" w14:textId="56142A2B">
          <w:pPr>
            <w:pStyle w:val="TOC4"/>
            <w:tabs>
              <w:tab w:val="right" w:pos="8295"/>
            </w:tabs>
          </w:pPr>
          <w:hyperlink w:anchor="_Toc117215606">
            <w:r w:rsidRPr="4375871C">
              <w:rPr>
                <w:rStyle w:val="Hyperlink"/>
              </w:rPr>
              <w:t>1.3.2 Scope</w:t>
            </w:r>
            <w:r w:rsidR="00A5529C">
              <w:tab/>
            </w:r>
            <w:r w:rsidR="00A5529C">
              <w:fldChar w:fldCharType="begin"/>
            </w:r>
            <w:r w:rsidR="00A5529C">
              <w:instrText>PAGEREF _Toc117215606 \h</w:instrText>
            </w:r>
            <w:r w:rsidR="00A5529C">
              <w:fldChar w:fldCharType="separate"/>
            </w:r>
            <w:r w:rsidRPr="4375871C">
              <w:rPr>
                <w:rStyle w:val="Hyperlink"/>
              </w:rPr>
              <w:t>15</w:t>
            </w:r>
            <w:r w:rsidR="00A5529C">
              <w:fldChar w:fldCharType="end"/>
            </w:r>
          </w:hyperlink>
        </w:p>
        <w:p w:rsidRPr="00A5529C" w:rsidR="00A5529C" w:rsidP="4375871C" w:rsidRDefault="4375871C" w14:paraId="65F83582" w14:textId="080BAA61">
          <w:pPr>
            <w:pStyle w:val="TOC4"/>
            <w:tabs>
              <w:tab w:val="right" w:pos="8295"/>
            </w:tabs>
          </w:pPr>
          <w:hyperlink w:anchor="_Toc1179009092">
            <w:r w:rsidRPr="4375871C">
              <w:rPr>
                <w:rStyle w:val="Hyperlink"/>
              </w:rPr>
              <w:t>1.3.3 Applicability</w:t>
            </w:r>
            <w:r w:rsidR="00A5529C">
              <w:tab/>
            </w:r>
            <w:r w:rsidR="00A5529C">
              <w:fldChar w:fldCharType="begin"/>
            </w:r>
            <w:r w:rsidR="00A5529C">
              <w:instrText>PAGEREF _Toc1179009092 \h</w:instrText>
            </w:r>
            <w:r w:rsidR="00A5529C">
              <w:fldChar w:fldCharType="separate"/>
            </w:r>
            <w:r w:rsidRPr="4375871C">
              <w:rPr>
                <w:rStyle w:val="Hyperlink"/>
              </w:rPr>
              <w:t>16</w:t>
            </w:r>
            <w:r w:rsidR="00A5529C">
              <w:fldChar w:fldCharType="end"/>
            </w:r>
          </w:hyperlink>
        </w:p>
        <w:p w:rsidRPr="00A5529C" w:rsidR="00A5529C" w:rsidP="4375871C" w:rsidRDefault="4375871C" w14:paraId="7E29AF2A" w14:textId="31F2F325">
          <w:pPr>
            <w:pStyle w:val="TOC3"/>
            <w:tabs>
              <w:tab w:val="right" w:pos="8295"/>
            </w:tabs>
          </w:pPr>
          <w:hyperlink w:anchor="_Toc1897685982">
            <w:r w:rsidRPr="4375871C">
              <w:rPr>
                <w:rStyle w:val="Hyperlink"/>
              </w:rPr>
              <w:t>1.4 Achievements</w:t>
            </w:r>
            <w:r w:rsidR="00A5529C">
              <w:tab/>
            </w:r>
            <w:r w:rsidR="00A5529C">
              <w:fldChar w:fldCharType="begin"/>
            </w:r>
            <w:r w:rsidR="00A5529C">
              <w:instrText>PAGEREF _Toc1897685982 \h</w:instrText>
            </w:r>
            <w:r w:rsidR="00A5529C">
              <w:fldChar w:fldCharType="separate"/>
            </w:r>
            <w:r w:rsidRPr="4375871C">
              <w:rPr>
                <w:rStyle w:val="Hyperlink"/>
              </w:rPr>
              <w:t>16</w:t>
            </w:r>
            <w:r w:rsidR="00A5529C">
              <w:fldChar w:fldCharType="end"/>
            </w:r>
          </w:hyperlink>
        </w:p>
        <w:p w:rsidR="4375871C" w:rsidP="4375871C" w:rsidRDefault="4375871C" w14:paraId="0ED2F1C6" w14:textId="7B58CB09">
          <w:pPr>
            <w:pStyle w:val="TOC3"/>
            <w:tabs>
              <w:tab w:val="right" w:pos="8295"/>
            </w:tabs>
          </w:pPr>
          <w:hyperlink w:anchor="_Toc75671057">
            <w:r w:rsidRPr="4375871C">
              <w:rPr>
                <w:rStyle w:val="Hyperlink"/>
              </w:rPr>
              <w:t>1.5 Organization of Report</w:t>
            </w:r>
            <w:r>
              <w:tab/>
            </w:r>
            <w:r>
              <w:fldChar w:fldCharType="begin"/>
            </w:r>
            <w:r>
              <w:instrText>PAGEREF _Toc75671057 \h</w:instrText>
            </w:r>
            <w:r>
              <w:fldChar w:fldCharType="separate"/>
            </w:r>
            <w:r w:rsidRPr="4375871C">
              <w:rPr>
                <w:rStyle w:val="Hyperlink"/>
              </w:rPr>
              <w:t>18</w:t>
            </w:r>
            <w:r>
              <w:fldChar w:fldCharType="end"/>
            </w:r>
          </w:hyperlink>
        </w:p>
        <w:p w:rsidR="4375871C" w:rsidP="4375871C" w:rsidRDefault="4375871C" w14:paraId="4E140305" w14:textId="0D434DF1">
          <w:pPr>
            <w:pStyle w:val="TOC1"/>
            <w:tabs>
              <w:tab w:val="right" w:pos="8295"/>
            </w:tabs>
          </w:pPr>
          <w:hyperlink w:anchor="_Toc1031485936">
            <w:r w:rsidRPr="4375871C">
              <w:rPr>
                <w:rStyle w:val="Hyperlink"/>
              </w:rPr>
              <w:t>CHAPTER 2</w:t>
            </w:r>
            <w:r>
              <w:tab/>
            </w:r>
            <w:r>
              <w:fldChar w:fldCharType="begin"/>
            </w:r>
            <w:r>
              <w:instrText>PAGEREF _Toc1031485936 \h</w:instrText>
            </w:r>
            <w:r>
              <w:fldChar w:fldCharType="separate"/>
            </w:r>
            <w:r w:rsidRPr="4375871C">
              <w:rPr>
                <w:rStyle w:val="Hyperlink"/>
              </w:rPr>
              <w:t>18</w:t>
            </w:r>
            <w:r>
              <w:fldChar w:fldCharType="end"/>
            </w:r>
          </w:hyperlink>
        </w:p>
        <w:p w:rsidR="4375871C" w:rsidP="4375871C" w:rsidRDefault="4375871C" w14:paraId="5FDDE1FA" w14:textId="68752784">
          <w:pPr>
            <w:pStyle w:val="TOC2"/>
            <w:tabs>
              <w:tab w:val="right" w:pos="8295"/>
            </w:tabs>
          </w:pPr>
          <w:hyperlink w:anchor="_Toc194746144">
            <w:r w:rsidRPr="4375871C">
              <w:rPr>
                <w:rStyle w:val="Hyperlink"/>
              </w:rPr>
              <w:t>SURVEY OF TECHNOLOGIES</w:t>
            </w:r>
            <w:r>
              <w:tab/>
            </w:r>
            <w:r>
              <w:fldChar w:fldCharType="begin"/>
            </w:r>
            <w:r>
              <w:instrText>PAGEREF _Toc194746144 \h</w:instrText>
            </w:r>
            <w:r>
              <w:fldChar w:fldCharType="separate"/>
            </w:r>
            <w:r w:rsidRPr="4375871C">
              <w:rPr>
                <w:rStyle w:val="Hyperlink"/>
              </w:rPr>
              <w:t>19</w:t>
            </w:r>
            <w:r>
              <w:fldChar w:fldCharType="end"/>
            </w:r>
          </w:hyperlink>
        </w:p>
        <w:p w:rsidR="4375871C" w:rsidP="4375871C" w:rsidRDefault="4375871C" w14:paraId="340CFEA5" w14:textId="652A4A9A">
          <w:pPr>
            <w:pStyle w:val="TOC3"/>
            <w:tabs>
              <w:tab w:val="right" w:pos="8295"/>
            </w:tabs>
          </w:pPr>
          <w:hyperlink w:anchor="_Toc1812199385">
            <w:r w:rsidRPr="4375871C">
              <w:rPr>
                <w:rStyle w:val="Hyperlink"/>
              </w:rPr>
              <w:t>2.1 Review of Similar/Relevant Projects</w:t>
            </w:r>
            <w:r>
              <w:tab/>
            </w:r>
            <w:r>
              <w:fldChar w:fldCharType="begin"/>
            </w:r>
            <w:r>
              <w:instrText>PAGEREF _Toc1812199385 \h</w:instrText>
            </w:r>
            <w:r>
              <w:fldChar w:fldCharType="separate"/>
            </w:r>
            <w:r w:rsidRPr="4375871C">
              <w:rPr>
                <w:rStyle w:val="Hyperlink"/>
              </w:rPr>
              <w:t>19</w:t>
            </w:r>
            <w:r>
              <w:fldChar w:fldCharType="end"/>
            </w:r>
          </w:hyperlink>
        </w:p>
        <w:p w:rsidR="4375871C" w:rsidP="4375871C" w:rsidRDefault="4375871C" w14:paraId="24E46C4E" w14:textId="101F670A">
          <w:pPr>
            <w:pStyle w:val="TOC3"/>
            <w:tabs>
              <w:tab w:val="right" w:pos="8295"/>
            </w:tabs>
          </w:pPr>
          <w:hyperlink w:anchor="_Toc1312702853">
            <w:r w:rsidRPr="4375871C">
              <w:rPr>
                <w:rStyle w:val="Hyperlink"/>
              </w:rPr>
              <w:t>Analysis of Existing Platforms</w:t>
            </w:r>
            <w:r>
              <w:tab/>
            </w:r>
            <w:r>
              <w:fldChar w:fldCharType="begin"/>
            </w:r>
            <w:r>
              <w:instrText>PAGEREF _Toc1312702853 \h</w:instrText>
            </w:r>
            <w:r>
              <w:fldChar w:fldCharType="separate"/>
            </w:r>
            <w:r w:rsidRPr="4375871C">
              <w:rPr>
                <w:rStyle w:val="Hyperlink"/>
              </w:rPr>
              <w:t>19</w:t>
            </w:r>
            <w:r>
              <w:fldChar w:fldCharType="end"/>
            </w:r>
          </w:hyperlink>
        </w:p>
        <w:p w:rsidR="4375871C" w:rsidP="4375871C" w:rsidRDefault="4375871C" w14:paraId="19EAABBF" w14:textId="59EB002A">
          <w:pPr>
            <w:pStyle w:val="TOC3"/>
            <w:tabs>
              <w:tab w:val="right" w:pos="8295"/>
            </w:tabs>
          </w:pPr>
          <w:hyperlink w:anchor="_Toc1630288694">
            <w:r w:rsidRPr="4375871C">
              <w:rPr>
                <w:rStyle w:val="Hyperlink"/>
              </w:rPr>
              <w:t>Research Gap</w:t>
            </w:r>
            <w:r>
              <w:tab/>
            </w:r>
            <w:r>
              <w:fldChar w:fldCharType="begin"/>
            </w:r>
            <w:r>
              <w:instrText>PAGEREF _Toc1630288694 \h</w:instrText>
            </w:r>
            <w:r>
              <w:fldChar w:fldCharType="separate"/>
            </w:r>
            <w:r w:rsidRPr="4375871C">
              <w:rPr>
                <w:rStyle w:val="Hyperlink"/>
              </w:rPr>
              <w:t>20</w:t>
            </w:r>
            <w:r>
              <w:fldChar w:fldCharType="end"/>
            </w:r>
          </w:hyperlink>
        </w:p>
        <w:p w:rsidR="4375871C" w:rsidP="4375871C" w:rsidRDefault="4375871C" w14:paraId="77EF7D80" w14:textId="172BAC49">
          <w:pPr>
            <w:pStyle w:val="TOC3"/>
            <w:tabs>
              <w:tab w:val="right" w:pos="8295"/>
            </w:tabs>
          </w:pPr>
          <w:hyperlink w:anchor="_Toc148314916">
            <w:r w:rsidRPr="4375871C">
              <w:rPr>
                <w:rStyle w:val="Hyperlink"/>
              </w:rPr>
              <w:t>How NEPSE Pro Addresses These Gaps</w:t>
            </w:r>
            <w:r>
              <w:tab/>
            </w:r>
            <w:r>
              <w:fldChar w:fldCharType="begin"/>
            </w:r>
            <w:r>
              <w:instrText>PAGEREF _Toc148314916 \h</w:instrText>
            </w:r>
            <w:r>
              <w:fldChar w:fldCharType="separate"/>
            </w:r>
            <w:r w:rsidRPr="4375871C">
              <w:rPr>
                <w:rStyle w:val="Hyperlink"/>
              </w:rPr>
              <w:t>20</w:t>
            </w:r>
            <w:r>
              <w:fldChar w:fldCharType="end"/>
            </w:r>
          </w:hyperlink>
        </w:p>
        <w:p w:rsidR="4375871C" w:rsidP="4375871C" w:rsidRDefault="4375871C" w14:paraId="2497D617" w14:textId="0B3C3ED7">
          <w:pPr>
            <w:pStyle w:val="TOC1"/>
            <w:tabs>
              <w:tab w:val="right" w:pos="8295"/>
            </w:tabs>
          </w:pPr>
          <w:hyperlink w:anchor="_Toc1677291752">
            <w:r w:rsidRPr="4375871C">
              <w:rPr>
                <w:rStyle w:val="Hyperlink"/>
              </w:rPr>
              <w:t>CHAPTER 3</w:t>
            </w:r>
            <w:r>
              <w:tab/>
            </w:r>
            <w:r>
              <w:fldChar w:fldCharType="begin"/>
            </w:r>
            <w:r>
              <w:instrText>PAGEREF _Toc1677291752 \h</w:instrText>
            </w:r>
            <w:r>
              <w:fldChar w:fldCharType="separate"/>
            </w:r>
            <w:r w:rsidRPr="4375871C">
              <w:rPr>
                <w:rStyle w:val="Hyperlink"/>
              </w:rPr>
              <w:t>20</w:t>
            </w:r>
            <w:r>
              <w:fldChar w:fldCharType="end"/>
            </w:r>
          </w:hyperlink>
        </w:p>
        <w:p w:rsidR="4375871C" w:rsidP="4375871C" w:rsidRDefault="4375871C" w14:paraId="51D2E729" w14:textId="2AE9F156">
          <w:pPr>
            <w:pStyle w:val="TOC2"/>
            <w:tabs>
              <w:tab w:val="right" w:pos="8295"/>
            </w:tabs>
          </w:pPr>
          <w:hyperlink w:anchor="_Toc1741822460">
            <w:r w:rsidRPr="4375871C">
              <w:rPr>
                <w:rStyle w:val="Hyperlink"/>
              </w:rPr>
              <w:t>REQUIREMENTS AND ANALYSIS</w:t>
            </w:r>
            <w:r>
              <w:tab/>
            </w:r>
            <w:r>
              <w:fldChar w:fldCharType="begin"/>
            </w:r>
            <w:r>
              <w:instrText>PAGEREF _Toc1741822460 \h</w:instrText>
            </w:r>
            <w:r>
              <w:fldChar w:fldCharType="separate"/>
            </w:r>
            <w:r w:rsidRPr="4375871C">
              <w:rPr>
                <w:rStyle w:val="Hyperlink"/>
              </w:rPr>
              <w:t>20</w:t>
            </w:r>
            <w:r>
              <w:fldChar w:fldCharType="end"/>
            </w:r>
          </w:hyperlink>
        </w:p>
        <w:p w:rsidR="4375871C" w:rsidP="4375871C" w:rsidRDefault="4375871C" w14:paraId="3EAE1DFE" w14:textId="4297601E">
          <w:pPr>
            <w:pStyle w:val="TOC3"/>
            <w:tabs>
              <w:tab w:val="right" w:pos="8295"/>
            </w:tabs>
          </w:pPr>
          <w:hyperlink w:anchor="_Toc1177413388">
            <w:r w:rsidRPr="4375871C">
              <w:rPr>
                <w:rStyle w:val="Hyperlink"/>
              </w:rPr>
              <w:t>3.1 Problem Definition</w:t>
            </w:r>
            <w:r>
              <w:tab/>
            </w:r>
            <w:r>
              <w:fldChar w:fldCharType="begin"/>
            </w:r>
            <w:r>
              <w:instrText>PAGEREF _Toc1177413388 \h</w:instrText>
            </w:r>
            <w:r>
              <w:fldChar w:fldCharType="separate"/>
            </w:r>
            <w:r w:rsidRPr="4375871C">
              <w:rPr>
                <w:rStyle w:val="Hyperlink"/>
              </w:rPr>
              <w:t>20</w:t>
            </w:r>
            <w:r>
              <w:fldChar w:fldCharType="end"/>
            </w:r>
          </w:hyperlink>
        </w:p>
        <w:p w:rsidR="4375871C" w:rsidP="4375871C" w:rsidRDefault="4375871C" w14:paraId="0105AFED" w14:textId="6A591314">
          <w:pPr>
            <w:pStyle w:val="TOC3"/>
            <w:tabs>
              <w:tab w:val="right" w:pos="8295"/>
            </w:tabs>
          </w:pPr>
          <w:hyperlink w:anchor="_Toc982412235">
            <w:r w:rsidRPr="4375871C">
              <w:rPr>
                <w:rStyle w:val="Hyperlink"/>
              </w:rPr>
              <w:t>3.2 Requirements Specification</w:t>
            </w:r>
            <w:r>
              <w:tab/>
            </w:r>
            <w:r>
              <w:fldChar w:fldCharType="begin"/>
            </w:r>
            <w:r>
              <w:instrText>PAGEREF _Toc982412235 \h</w:instrText>
            </w:r>
            <w:r>
              <w:fldChar w:fldCharType="separate"/>
            </w:r>
            <w:r w:rsidRPr="4375871C">
              <w:rPr>
                <w:rStyle w:val="Hyperlink"/>
              </w:rPr>
              <w:t>21</w:t>
            </w:r>
            <w:r>
              <w:fldChar w:fldCharType="end"/>
            </w:r>
          </w:hyperlink>
        </w:p>
        <w:p w:rsidR="4375871C" w:rsidP="4375871C" w:rsidRDefault="4375871C" w14:paraId="7EFB2D7D" w14:textId="55E8BA4E">
          <w:pPr>
            <w:pStyle w:val="TOC3"/>
            <w:tabs>
              <w:tab w:val="right" w:pos="8295"/>
            </w:tabs>
          </w:pPr>
          <w:hyperlink w:anchor="_Toc1048946465">
            <w:r w:rsidRPr="4375871C">
              <w:rPr>
                <w:rStyle w:val="Hyperlink"/>
              </w:rPr>
              <w:t>3.3 Planning and Scheduling</w:t>
            </w:r>
            <w:r>
              <w:tab/>
            </w:r>
            <w:r>
              <w:fldChar w:fldCharType="begin"/>
            </w:r>
            <w:r>
              <w:instrText>PAGEREF _Toc1048946465 \h</w:instrText>
            </w:r>
            <w:r>
              <w:fldChar w:fldCharType="separate"/>
            </w:r>
            <w:r w:rsidRPr="4375871C">
              <w:rPr>
                <w:rStyle w:val="Hyperlink"/>
              </w:rPr>
              <w:t>23</w:t>
            </w:r>
            <w:r>
              <w:fldChar w:fldCharType="end"/>
            </w:r>
          </w:hyperlink>
        </w:p>
        <w:p w:rsidR="4375871C" w:rsidP="4375871C" w:rsidRDefault="4375871C" w14:paraId="74CB1656" w14:textId="246C60B2">
          <w:pPr>
            <w:pStyle w:val="TOC3"/>
            <w:tabs>
              <w:tab w:val="right" w:pos="8295"/>
            </w:tabs>
          </w:pPr>
          <w:hyperlink w:anchor="_Toc2086011556">
            <w:r w:rsidRPr="4375871C">
              <w:rPr>
                <w:rStyle w:val="Hyperlink"/>
              </w:rPr>
              <w:t>3.4 Software and Hardware Requirements</w:t>
            </w:r>
            <w:r>
              <w:tab/>
            </w:r>
            <w:r>
              <w:fldChar w:fldCharType="begin"/>
            </w:r>
            <w:r>
              <w:instrText>PAGEREF _Toc2086011556 \h</w:instrText>
            </w:r>
            <w:r>
              <w:fldChar w:fldCharType="separate"/>
            </w:r>
            <w:r w:rsidRPr="4375871C">
              <w:rPr>
                <w:rStyle w:val="Hyperlink"/>
              </w:rPr>
              <w:t>24</w:t>
            </w:r>
            <w:r>
              <w:fldChar w:fldCharType="end"/>
            </w:r>
          </w:hyperlink>
        </w:p>
        <w:p w:rsidR="4375871C" w:rsidP="4375871C" w:rsidRDefault="4375871C" w14:paraId="1E663510" w14:textId="64B60A8D">
          <w:pPr>
            <w:pStyle w:val="TOC3"/>
            <w:tabs>
              <w:tab w:val="right" w:pos="8295"/>
            </w:tabs>
          </w:pPr>
          <w:hyperlink w:anchor="_Toc707445537">
            <w:r w:rsidRPr="4375871C">
              <w:rPr>
                <w:rStyle w:val="Hyperlink"/>
              </w:rPr>
              <w:t>3.5 Preliminary Product Description</w:t>
            </w:r>
            <w:r>
              <w:tab/>
            </w:r>
            <w:r>
              <w:fldChar w:fldCharType="begin"/>
            </w:r>
            <w:r>
              <w:instrText>PAGEREF _Toc707445537 \h</w:instrText>
            </w:r>
            <w:r>
              <w:fldChar w:fldCharType="separate"/>
            </w:r>
            <w:r w:rsidRPr="4375871C">
              <w:rPr>
                <w:rStyle w:val="Hyperlink"/>
              </w:rPr>
              <w:t>25</w:t>
            </w:r>
            <w:r>
              <w:fldChar w:fldCharType="end"/>
            </w:r>
          </w:hyperlink>
        </w:p>
        <w:p w:rsidR="4375871C" w:rsidP="4375871C" w:rsidRDefault="4375871C" w14:paraId="4508B1C9" w14:textId="23A96DE7">
          <w:pPr>
            <w:pStyle w:val="TOC3"/>
            <w:tabs>
              <w:tab w:val="right" w:pos="8295"/>
            </w:tabs>
          </w:pPr>
          <w:hyperlink w:anchor="_Toc1465023843">
            <w:r w:rsidRPr="4375871C">
              <w:rPr>
                <w:rStyle w:val="Hyperlink"/>
              </w:rPr>
              <w:t>3.6 Conceptual Models</w:t>
            </w:r>
            <w:r>
              <w:tab/>
            </w:r>
            <w:r>
              <w:fldChar w:fldCharType="begin"/>
            </w:r>
            <w:r>
              <w:instrText>PAGEREF _Toc1465023843 \h</w:instrText>
            </w:r>
            <w:r>
              <w:fldChar w:fldCharType="separate"/>
            </w:r>
            <w:r w:rsidRPr="4375871C">
              <w:rPr>
                <w:rStyle w:val="Hyperlink"/>
              </w:rPr>
              <w:t>26</w:t>
            </w:r>
            <w:r>
              <w:fldChar w:fldCharType="end"/>
            </w:r>
          </w:hyperlink>
        </w:p>
        <w:p w:rsidR="4375871C" w:rsidP="4375871C" w:rsidRDefault="4375871C" w14:paraId="645E0CE5" w14:textId="080CC4F0">
          <w:pPr>
            <w:pStyle w:val="TOC4"/>
            <w:tabs>
              <w:tab w:val="right" w:pos="8295"/>
            </w:tabs>
          </w:pPr>
          <w:hyperlink w:anchor="_Toc1141571792">
            <w:r w:rsidRPr="4375871C">
              <w:rPr>
                <w:rStyle w:val="Hyperlink"/>
              </w:rPr>
              <w:t>3.6.1 Use Case Diagram</w:t>
            </w:r>
            <w:r>
              <w:tab/>
            </w:r>
            <w:r>
              <w:fldChar w:fldCharType="begin"/>
            </w:r>
            <w:r>
              <w:instrText>PAGEREF _Toc1141571792 \h</w:instrText>
            </w:r>
            <w:r>
              <w:fldChar w:fldCharType="separate"/>
            </w:r>
            <w:r w:rsidRPr="4375871C">
              <w:rPr>
                <w:rStyle w:val="Hyperlink"/>
              </w:rPr>
              <w:t>26</w:t>
            </w:r>
            <w:r>
              <w:fldChar w:fldCharType="end"/>
            </w:r>
          </w:hyperlink>
        </w:p>
        <w:p w:rsidR="4375871C" w:rsidP="4375871C" w:rsidRDefault="4375871C" w14:paraId="6285F558" w14:textId="61E3CFD4">
          <w:pPr>
            <w:pStyle w:val="TOC4"/>
            <w:tabs>
              <w:tab w:val="right" w:pos="8295"/>
            </w:tabs>
          </w:pPr>
          <w:hyperlink w:anchor="_Toc2063373290">
            <w:r w:rsidRPr="4375871C">
              <w:rPr>
                <w:rStyle w:val="Hyperlink"/>
              </w:rPr>
              <w:t>3.6.2 Data Flow Diagram — Level 0 (Context Diagram)</w:t>
            </w:r>
            <w:r>
              <w:tab/>
            </w:r>
            <w:r>
              <w:fldChar w:fldCharType="begin"/>
            </w:r>
            <w:r>
              <w:instrText>PAGEREF _Toc2063373290 \h</w:instrText>
            </w:r>
            <w:r>
              <w:fldChar w:fldCharType="separate"/>
            </w:r>
            <w:r w:rsidRPr="4375871C">
              <w:rPr>
                <w:rStyle w:val="Hyperlink"/>
              </w:rPr>
              <w:t>27</w:t>
            </w:r>
            <w:r>
              <w:fldChar w:fldCharType="end"/>
            </w:r>
          </w:hyperlink>
        </w:p>
        <w:p w:rsidR="4375871C" w:rsidP="4375871C" w:rsidRDefault="4375871C" w14:paraId="4F5E8309" w14:textId="3D5AD17D">
          <w:pPr>
            <w:pStyle w:val="TOC4"/>
            <w:tabs>
              <w:tab w:val="right" w:pos="8295"/>
            </w:tabs>
          </w:pPr>
          <w:hyperlink w:anchor="_Toc450509243">
            <w:r w:rsidRPr="4375871C">
              <w:rPr>
                <w:rStyle w:val="Hyperlink"/>
              </w:rPr>
              <w:t>3.6.3 Data Flow Diagram — Level 1</w:t>
            </w:r>
            <w:r>
              <w:tab/>
            </w:r>
            <w:r>
              <w:fldChar w:fldCharType="begin"/>
            </w:r>
            <w:r>
              <w:instrText>PAGEREF _Toc450509243 \h</w:instrText>
            </w:r>
            <w:r>
              <w:fldChar w:fldCharType="separate"/>
            </w:r>
            <w:r w:rsidRPr="4375871C">
              <w:rPr>
                <w:rStyle w:val="Hyperlink"/>
              </w:rPr>
              <w:t>28</w:t>
            </w:r>
            <w:r>
              <w:fldChar w:fldCharType="end"/>
            </w:r>
          </w:hyperlink>
        </w:p>
        <w:p w:rsidR="4375871C" w:rsidP="4375871C" w:rsidRDefault="4375871C" w14:paraId="55618141" w14:textId="01225F9F">
          <w:pPr>
            <w:pStyle w:val="TOC1"/>
            <w:tabs>
              <w:tab w:val="right" w:pos="8295"/>
            </w:tabs>
          </w:pPr>
          <w:hyperlink w:anchor="_Toc2095085381">
            <w:r w:rsidRPr="4375871C">
              <w:rPr>
                <w:rStyle w:val="Hyperlink"/>
              </w:rPr>
              <w:t>CHAPTER 4 : DESIGN</w:t>
            </w:r>
            <w:r>
              <w:tab/>
            </w:r>
            <w:r>
              <w:fldChar w:fldCharType="begin"/>
            </w:r>
            <w:r>
              <w:instrText>PAGEREF _Toc2095085381 \h</w:instrText>
            </w:r>
            <w:r>
              <w:fldChar w:fldCharType="separate"/>
            </w:r>
            <w:r w:rsidRPr="4375871C">
              <w:rPr>
                <w:rStyle w:val="Hyperlink"/>
              </w:rPr>
              <w:t>31</w:t>
            </w:r>
            <w:r>
              <w:fldChar w:fldCharType="end"/>
            </w:r>
          </w:hyperlink>
        </w:p>
        <w:p w:rsidR="4375871C" w:rsidP="4375871C" w:rsidRDefault="4375871C" w14:paraId="4DAF1321" w14:textId="4DB60AFD">
          <w:pPr>
            <w:pStyle w:val="TOC3"/>
            <w:tabs>
              <w:tab w:val="right" w:pos="8295"/>
            </w:tabs>
          </w:pPr>
          <w:hyperlink w:anchor="_Toc1647582771">
            <w:r w:rsidRPr="4375871C">
              <w:rPr>
                <w:rStyle w:val="Hyperlink"/>
              </w:rPr>
              <w:t>4.1 Introduction</w:t>
            </w:r>
            <w:r>
              <w:tab/>
            </w:r>
            <w:r>
              <w:fldChar w:fldCharType="begin"/>
            </w:r>
            <w:r>
              <w:instrText>PAGEREF _Toc1647582771 \h</w:instrText>
            </w:r>
            <w:r>
              <w:fldChar w:fldCharType="separate"/>
            </w:r>
            <w:r w:rsidRPr="4375871C">
              <w:rPr>
                <w:rStyle w:val="Hyperlink"/>
              </w:rPr>
              <w:t>31</w:t>
            </w:r>
            <w:r>
              <w:fldChar w:fldCharType="end"/>
            </w:r>
          </w:hyperlink>
        </w:p>
        <w:p w:rsidR="4375871C" w:rsidP="4375871C" w:rsidRDefault="4375871C" w14:paraId="1E401789" w14:textId="51266A53">
          <w:pPr>
            <w:pStyle w:val="TOC3"/>
            <w:tabs>
              <w:tab w:val="right" w:pos="8295"/>
            </w:tabs>
          </w:pPr>
          <w:hyperlink w:anchor="_Toc982495415">
            <w:r w:rsidRPr="4375871C">
              <w:rPr>
                <w:rStyle w:val="Hyperlink"/>
              </w:rPr>
              <w:t>4.2 System Design</w:t>
            </w:r>
            <w:r>
              <w:tab/>
            </w:r>
            <w:r>
              <w:fldChar w:fldCharType="begin"/>
            </w:r>
            <w:r>
              <w:instrText>PAGEREF _Toc982495415 \h</w:instrText>
            </w:r>
            <w:r>
              <w:fldChar w:fldCharType="separate"/>
            </w:r>
            <w:r w:rsidRPr="4375871C">
              <w:rPr>
                <w:rStyle w:val="Hyperlink"/>
              </w:rPr>
              <w:t>31</w:t>
            </w:r>
            <w:r>
              <w:fldChar w:fldCharType="end"/>
            </w:r>
          </w:hyperlink>
        </w:p>
        <w:p w:rsidR="4375871C" w:rsidP="4375871C" w:rsidRDefault="4375871C" w14:paraId="64184E06" w14:textId="07FBA477">
          <w:pPr>
            <w:pStyle w:val="TOC3"/>
            <w:tabs>
              <w:tab w:val="right" w:pos="8295"/>
            </w:tabs>
          </w:pPr>
          <w:hyperlink w:anchor="_Toc831427524">
            <w:r w:rsidRPr="4375871C">
              <w:rPr>
                <w:rStyle w:val="Hyperlink"/>
              </w:rPr>
              <w:t>4.3 Database Design</w:t>
            </w:r>
            <w:r>
              <w:tab/>
            </w:r>
            <w:r>
              <w:fldChar w:fldCharType="begin"/>
            </w:r>
            <w:r>
              <w:instrText>PAGEREF _Toc831427524 \h</w:instrText>
            </w:r>
            <w:r>
              <w:fldChar w:fldCharType="separate"/>
            </w:r>
            <w:r w:rsidRPr="4375871C">
              <w:rPr>
                <w:rStyle w:val="Hyperlink"/>
              </w:rPr>
              <w:t>33</w:t>
            </w:r>
            <w:r>
              <w:fldChar w:fldCharType="end"/>
            </w:r>
          </w:hyperlink>
        </w:p>
        <w:p w:rsidR="4375871C" w:rsidP="4375871C" w:rsidRDefault="4375871C" w14:paraId="31A84A88" w14:textId="7A956E6F">
          <w:pPr>
            <w:pStyle w:val="TOC3"/>
            <w:tabs>
              <w:tab w:val="right" w:pos="8295"/>
            </w:tabs>
          </w:pPr>
          <w:hyperlink w:anchor="_Toc1951519874">
            <w:r w:rsidRPr="4375871C">
              <w:rPr>
                <w:rStyle w:val="Hyperlink"/>
              </w:rPr>
              <w:t>4.4 Interface Design</w:t>
            </w:r>
            <w:r>
              <w:tab/>
            </w:r>
            <w:r>
              <w:fldChar w:fldCharType="begin"/>
            </w:r>
            <w:r>
              <w:instrText>PAGEREF _Toc1951519874 \h</w:instrText>
            </w:r>
            <w:r>
              <w:fldChar w:fldCharType="separate"/>
            </w:r>
            <w:r w:rsidRPr="4375871C">
              <w:rPr>
                <w:rStyle w:val="Hyperlink"/>
              </w:rPr>
              <w:t>34</w:t>
            </w:r>
            <w:r>
              <w:fldChar w:fldCharType="end"/>
            </w:r>
          </w:hyperlink>
        </w:p>
        <w:p w:rsidR="4375871C" w:rsidP="4375871C" w:rsidRDefault="4375871C" w14:paraId="5A6DFB0C" w14:textId="66E970B5">
          <w:pPr>
            <w:pStyle w:val="TOC3"/>
            <w:tabs>
              <w:tab w:val="right" w:pos="8295"/>
            </w:tabs>
          </w:pPr>
          <w:hyperlink w:anchor="_Toc620067875">
            <w:r w:rsidRPr="4375871C">
              <w:rPr>
                <w:rStyle w:val="Hyperlink"/>
              </w:rPr>
              <w:t>4.5 Summary</w:t>
            </w:r>
            <w:r>
              <w:tab/>
            </w:r>
            <w:r>
              <w:fldChar w:fldCharType="begin"/>
            </w:r>
            <w:r>
              <w:instrText>PAGEREF _Toc620067875 \h</w:instrText>
            </w:r>
            <w:r>
              <w:fldChar w:fldCharType="separate"/>
            </w:r>
            <w:r w:rsidRPr="4375871C">
              <w:rPr>
                <w:rStyle w:val="Hyperlink"/>
              </w:rPr>
              <w:t>34</w:t>
            </w:r>
            <w:r>
              <w:fldChar w:fldCharType="end"/>
            </w:r>
          </w:hyperlink>
        </w:p>
        <w:p w:rsidR="4375871C" w:rsidP="4375871C" w:rsidRDefault="4375871C" w14:paraId="555C21E5" w14:textId="4853650D">
          <w:pPr>
            <w:pStyle w:val="TOC1"/>
            <w:tabs>
              <w:tab w:val="right" w:pos="8295"/>
            </w:tabs>
          </w:pPr>
          <w:hyperlink w:anchor="_Toc199203875">
            <w:r w:rsidRPr="4375871C">
              <w:rPr>
                <w:rStyle w:val="Hyperlink"/>
              </w:rPr>
              <w:t>CHAPTER 5</w:t>
            </w:r>
            <w:r>
              <w:tab/>
            </w:r>
            <w:r>
              <w:fldChar w:fldCharType="begin"/>
            </w:r>
            <w:r>
              <w:instrText>PAGEREF _Toc199203875 \h</w:instrText>
            </w:r>
            <w:r>
              <w:fldChar w:fldCharType="separate"/>
            </w:r>
            <w:r w:rsidRPr="4375871C">
              <w:rPr>
                <w:rStyle w:val="Hyperlink"/>
              </w:rPr>
              <w:t>35</w:t>
            </w:r>
            <w:r>
              <w:fldChar w:fldCharType="end"/>
            </w:r>
          </w:hyperlink>
        </w:p>
        <w:p w:rsidR="4375871C" w:rsidP="4375871C" w:rsidRDefault="4375871C" w14:paraId="143A41EE" w14:textId="79CF2780">
          <w:pPr>
            <w:pStyle w:val="TOC2"/>
            <w:tabs>
              <w:tab w:val="right" w:pos="8295"/>
            </w:tabs>
          </w:pPr>
          <w:hyperlink w:anchor="_Toc273286559">
            <w:r w:rsidRPr="4375871C">
              <w:rPr>
                <w:rStyle w:val="Hyperlink"/>
              </w:rPr>
              <w:t>IMPLEMENTATION AND TESTING</w:t>
            </w:r>
            <w:r>
              <w:tab/>
            </w:r>
            <w:r>
              <w:fldChar w:fldCharType="begin"/>
            </w:r>
            <w:r>
              <w:instrText>PAGEREF _Toc273286559 \h</w:instrText>
            </w:r>
            <w:r>
              <w:fldChar w:fldCharType="separate"/>
            </w:r>
            <w:r w:rsidRPr="4375871C">
              <w:rPr>
                <w:rStyle w:val="Hyperlink"/>
              </w:rPr>
              <w:t>36</w:t>
            </w:r>
            <w:r>
              <w:fldChar w:fldCharType="end"/>
            </w:r>
          </w:hyperlink>
        </w:p>
        <w:p w:rsidR="4375871C" w:rsidP="4375871C" w:rsidRDefault="4375871C" w14:paraId="3F3B51F8" w14:textId="60FDBD0A">
          <w:pPr>
            <w:pStyle w:val="TOC3"/>
            <w:tabs>
              <w:tab w:val="right" w:pos="8295"/>
            </w:tabs>
          </w:pPr>
          <w:hyperlink w:anchor="_Toc1720489209">
            <w:r w:rsidRPr="4375871C">
              <w:rPr>
                <w:rStyle w:val="Hyperlink"/>
              </w:rPr>
              <w:t>5.1 Implementation Approaches</w:t>
            </w:r>
            <w:r>
              <w:tab/>
            </w:r>
            <w:r>
              <w:fldChar w:fldCharType="begin"/>
            </w:r>
            <w:r>
              <w:instrText>PAGEREF _Toc1720489209 \h</w:instrText>
            </w:r>
            <w:r>
              <w:fldChar w:fldCharType="separate"/>
            </w:r>
            <w:r w:rsidRPr="4375871C">
              <w:rPr>
                <w:rStyle w:val="Hyperlink"/>
              </w:rPr>
              <w:t>36</w:t>
            </w:r>
            <w:r>
              <w:fldChar w:fldCharType="end"/>
            </w:r>
          </w:hyperlink>
        </w:p>
        <w:p w:rsidR="4375871C" w:rsidP="4375871C" w:rsidRDefault="4375871C" w14:paraId="75B915F0" w14:textId="29ACBCE0">
          <w:pPr>
            <w:pStyle w:val="TOC4"/>
            <w:tabs>
              <w:tab w:val="right" w:pos="8295"/>
            </w:tabs>
          </w:pPr>
          <w:hyperlink w:anchor="_Toc2112864666">
            <w:r w:rsidRPr="4375871C">
              <w:rPr>
                <w:rStyle w:val="Hyperlink"/>
              </w:rPr>
              <w:t>5.1.1 Frontend Architecture</w:t>
            </w:r>
            <w:r>
              <w:tab/>
            </w:r>
            <w:r>
              <w:fldChar w:fldCharType="begin"/>
            </w:r>
            <w:r>
              <w:instrText>PAGEREF _Toc2112864666 \h</w:instrText>
            </w:r>
            <w:r>
              <w:fldChar w:fldCharType="separate"/>
            </w:r>
            <w:r w:rsidRPr="4375871C">
              <w:rPr>
                <w:rStyle w:val="Hyperlink"/>
              </w:rPr>
              <w:t>36</w:t>
            </w:r>
            <w:r>
              <w:fldChar w:fldCharType="end"/>
            </w:r>
          </w:hyperlink>
        </w:p>
        <w:p w:rsidR="4375871C" w:rsidP="4375871C" w:rsidRDefault="4375871C" w14:paraId="667D9D5D" w14:textId="148614CD">
          <w:pPr>
            <w:pStyle w:val="TOC4"/>
            <w:tabs>
              <w:tab w:val="right" w:pos="8295"/>
            </w:tabs>
          </w:pPr>
          <w:hyperlink w:anchor="_Toc651244612">
            <w:r w:rsidRPr="4375871C">
              <w:rPr>
                <w:rStyle w:val="Hyperlink"/>
              </w:rPr>
              <w:t>5.1.2 Backend Architecture</w:t>
            </w:r>
            <w:r>
              <w:tab/>
            </w:r>
            <w:r>
              <w:fldChar w:fldCharType="begin"/>
            </w:r>
            <w:r>
              <w:instrText>PAGEREF _Toc651244612 \h</w:instrText>
            </w:r>
            <w:r>
              <w:fldChar w:fldCharType="separate"/>
            </w:r>
            <w:r w:rsidRPr="4375871C">
              <w:rPr>
                <w:rStyle w:val="Hyperlink"/>
              </w:rPr>
              <w:t>36</w:t>
            </w:r>
            <w:r>
              <w:fldChar w:fldCharType="end"/>
            </w:r>
          </w:hyperlink>
        </w:p>
        <w:p w:rsidR="4375871C" w:rsidP="4375871C" w:rsidRDefault="4375871C" w14:paraId="7044C929" w14:textId="3DD74E52">
          <w:pPr>
            <w:pStyle w:val="TOC3"/>
            <w:tabs>
              <w:tab w:val="right" w:pos="8295"/>
            </w:tabs>
          </w:pPr>
          <w:hyperlink w:anchor="_Toc1145372216">
            <w:r w:rsidRPr="4375871C">
              <w:rPr>
                <w:rStyle w:val="Hyperlink"/>
              </w:rPr>
              <w:t>5.2 Coding Details and Code Efficiency</w:t>
            </w:r>
            <w:r>
              <w:tab/>
            </w:r>
            <w:r>
              <w:fldChar w:fldCharType="begin"/>
            </w:r>
            <w:r>
              <w:instrText>PAGEREF _Toc1145372216 \h</w:instrText>
            </w:r>
            <w:r>
              <w:fldChar w:fldCharType="separate"/>
            </w:r>
            <w:r w:rsidRPr="4375871C">
              <w:rPr>
                <w:rStyle w:val="Hyperlink"/>
              </w:rPr>
              <w:t>37</w:t>
            </w:r>
            <w:r>
              <w:fldChar w:fldCharType="end"/>
            </w:r>
          </w:hyperlink>
        </w:p>
        <w:p w:rsidR="4375871C" w:rsidP="4375871C" w:rsidRDefault="4375871C" w14:paraId="7A32105A" w14:textId="03C8DF03">
          <w:pPr>
            <w:pStyle w:val="TOC4"/>
            <w:tabs>
              <w:tab w:val="right" w:pos="8295"/>
            </w:tabs>
          </w:pPr>
          <w:hyperlink w:anchor="_Toc1534070345">
            <w:r w:rsidRPr="4375871C">
              <w:rPr>
                <w:rStyle w:val="Hyperlink"/>
              </w:rPr>
              <w:t>5.2.1 Code Efficiency</w:t>
            </w:r>
            <w:r>
              <w:tab/>
            </w:r>
            <w:r>
              <w:fldChar w:fldCharType="begin"/>
            </w:r>
            <w:r>
              <w:instrText>PAGEREF _Toc1534070345 \h</w:instrText>
            </w:r>
            <w:r>
              <w:fldChar w:fldCharType="separate"/>
            </w:r>
            <w:r w:rsidRPr="4375871C">
              <w:rPr>
                <w:rStyle w:val="Hyperlink"/>
              </w:rPr>
              <w:t>37</w:t>
            </w:r>
            <w:r>
              <w:fldChar w:fldCharType="end"/>
            </w:r>
          </w:hyperlink>
        </w:p>
        <w:p w:rsidR="4375871C" w:rsidP="4375871C" w:rsidRDefault="4375871C" w14:paraId="1199655B" w14:textId="6A44CCC0">
          <w:pPr>
            <w:pStyle w:val="TOC3"/>
            <w:tabs>
              <w:tab w:val="right" w:pos="8295"/>
            </w:tabs>
          </w:pPr>
          <w:hyperlink w:anchor="_Toc262512989">
            <w:r w:rsidRPr="4375871C">
              <w:rPr>
                <w:rStyle w:val="Hyperlink"/>
              </w:rPr>
              <w:t>5.3 Testing Approach</w:t>
            </w:r>
            <w:r>
              <w:tab/>
            </w:r>
            <w:r>
              <w:fldChar w:fldCharType="begin"/>
            </w:r>
            <w:r>
              <w:instrText>PAGEREF _Toc262512989 \h</w:instrText>
            </w:r>
            <w:r>
              <w:fldChar w:fldCharType="separate"/>
            </w:r>
            <w:r w:rsidRPr="4375871C">
              <w:rPr>
                <w:rStyle w:val="Hyperlink"/>
              </w:rPr>
              <w:t>38</w:t>
            </w:r>
            <w:r>
              <w:fldChar w:fldCharType="end"/>
            </w:r>
          </w:hyperlink>
        </w:p>
        <w:p w:rsidR="4375871C" w:rsidP="4375871C" w:rsidRDefault="4375871C" w14:paraId="768FA884" w14:textId="0A5E2812">
          <w:pPr>
            <w:pStyle w:val="TOC4"/>
            <w:tabs>
              <w:tab w:val="right" w:pos="8295"/>
            </w:tabs>
          </w:pPr>
          <w:hyperlink w:anchor="_Toc1021379286">
            <w:r w:rsidRPr="4375871C">
              <w:rPr>
                <w:rStyle w:val="Hyperlink"/>
              </w:rPr>
              <w:t>5.3.1 Unit Testing</w:t>
            </w:r>
            <w:r>
              <w:tab/>
            </w:r>
            <w:r>
              <w:fldChar w:fldCharType="begin"/>
            </w:r>
            <w:r>
              <w:instrText>PAGEREF _Toc1021379286 \h</w:instrText>
            </w:r>
            <w:r>
              <w:fldChar w:fldCharType="separate"/>
            </w:r>
            <w:r w:rsidRPr="4375871C">
              <w:rPr>
                <w:rStyle w:val="Hyperlink"/>
              </w:rPr>
              <w:t>38</w:t>
            </w:r>
            <w:r>
              <w:fldChar w:fldCharType="end"/>
            </w:r>
          </w:hyperlink>
        </w:p>
        <w:p w:rsidR="4375871C" w:rsidP="4375871C" w:rsidRDefault="4375871C" w14:paraId="5533AF4E" w14:textId="3B3529DA">
          <w:pPr>
            <w:pStyle w:val="TOC4"/>
            <w:tabs>
              <w:tab w:val="right" w:pos="8295"/>
            </w:tabs>
          </w:pPr>
          <w:hyperlink w:anchor="_Toc1125903991">
            <w:r w:rsidRPr="4375871C">
              <w:rPr>
                <w:rStyle w:val="Hyperlink"/>
              </w:rPr>
              <w:t>5.3.2 Integrated Testing</w:t>
            </w:r>
            <w:r>
              <w:tab/>
            </w:r>
            <w:r>
              <w:fldChar w:fldCharType="begin"/>
            </w:r>
            <w:r>
              <w:instrText>PAGEREF _Toc1125903991 \h</w:instrText>
            </w:r>
            <w:r>
              <w:fldChar w:fldCharType="separate"/>
            </w:r>
            <w:r w:rsidRPr="4375871C">
              <w:rPr>
                <w:rStyle w:val="Hyperlink"/>
              </w:rPr>
              <w:t>39</w:t>
            </w:r>
            <w:r>
              <w:fldChar w:fldCharType="end"/>
            </w:r>
          </w:hyperlink>
        </w:p>
        <w:p w:rsidR="4375871C" w:rsidP="4375871C" w:rsidRDefault="4375871C" w14:paraId="1C586FF4" w14:textId="30012903">
          <w:pPr>
            <w:pStyle w:val="TOC4"/>
            <w:tabs>
              <w:tab w:val="right" w:pos="8295"/>
            </w:tabs>
          </w:pPr>
          <w:hyperlink w:anchor="_Toc1227059248">
            <w:r w:rsidRPr="4375871C">
              <w:rPr>
                <w:rStyle w:val="Hyperlink"/>
              </w:rPr>
              <w:t>5.3.3 Beta Testing</w:t>
            </w:r>
            <w:r>
              <w:tab/>
            </w:r>
            <w:r>
              <w:fldChar w:fldCharType="begin"/>
            </w:r>
            <w:r>
              <w:instrText>PAGEREF _Toc1227059248 \h</w:instrText>
            </w:r>
            <w:r>
              <w:fldChar w:fldCharType="separate"/>
            </w:r>
            <w:r w:rsidRPr="4375871C">
              <w:rPr>
                <w:rStyle w:val="Hyperlink"/>
              </w:rPr>
              <w:t>40</w:t>
            </w:r>
            <w:r>
              <w:fldChar w:fldCharType="end"/>
            </w:r>
          </w:hyperlink>
        </w:p>
        <w:p w:rsidR="4375871C" w:rsidP="4375871C" w:rsidRDefault="4375871C" w14:paraId="01066BB5" w14:textId="3C416E01">
          <w:pPr>
            <w:pStyle w:val="TOC3"/>
            <w:tabs>
              <w:tab w:val="right" w:pos="8295"/>
            </w:tabs>
          </w:pPr>
          <w:hyperlink w:anchor="_Toc1041098755">
            <w:r w:rsidRPr="4375871C">
              <w:rPr>
                <w:rStyle w:val="Hyperlink"/>
              </w:rPr>
              <w:t>5.4 Modifications and Improvements</w:t>
            </w:r>
            <w:r>
              <w:tab/>
            </w:r>
            <w:r>
              <w:fldChar w:fldCharType="begin"/>
            </w:r>
            <w:r>
              <w:instrText>PAGEREF _Toc1041098755 \h</w:instrText>
            </w:r>
            <w:r>
              <w:fldChar w:fldCharType="separate"/>
            </w:r>
            <w:r w:rsidRPr="4375871C">
              <w:rPr>
                <w:rStyle w:val="Hyperlink"/>
              </w:rPr>
              <w:t>40</w:t>
            </w:r>
            <w:r>
              <w:fldChar w:fldCharType="end"/>
            </w:r>
          </w:hyperlink>
        </w:p>
        <w:p w:rsidR="4375871C" w:rsidP="4375871C" w:rsidRDefault="4375871C" w14:paraId="0F6EDE16" w14:textId="19D9C622">
          <w:pPr>
            <w:pStyle w:val="TOC3"/>
            <w:tabs>
              <w:tab w:val="right" w:pos="8295"/>
            </w:tabs>
          </w:pPr>
          <w:hyperlink w:anchor="_Toc1057805670">
            <w:r w:rsidRPr="4375871C">
              <w:rPr>
                <w:rStyle w:val="Hyperlink"/>
              </w:rPr>
              <w:t>5.5 Test Cases</w:t>
            </w:r>
            <w:r>
              <w:tab/>
            </w:r>
            <w:r>
              <w:fldChar w:fldCharType="begin"/>
            </w:r>
            <w:r>
              <w:instrText>PAGEREF _Toc1057805670 \h</w:instrText>
            </w:r>
            <w:r>
              <w:fldChar w:fldCharType="separate"/>
            </w:r>
            <w:r w:rsidRPr="4375871C">
              <w:rPr>
                <w:rStyle w:val="Hyperlink"/>
              </w:rPr>
              <w:t>41</w:t>
            </w:r>
            <w:r>
              <w:fldChar w:fldCharType="end"/>
            </w:r>
          </w:hyperlink>
        </w:p>
        <w:p w:rsidR="4375871C" w:rsidP="4375871C" w:rsidRDefault="4375871C" w14:paraId="1FF570F8" w14:textId="240F0BDD">
          <w:pPr>
            <w:pStyle w:val="TOC1"/>
            <w:tabs>
              <w:tab w:val="right" w:pos="8295"/>
            </w:tabs>
          </w:pPr>
          <w:hyperlink w:anchor="_Toc826842729">
            <w:r w:rsidRPr="4375871C">
              <w:rPr>
                <w:rStyle w:val="Hyperlink"/>
              </w:rPr>
              <w:t>CHAPTER 6</w:t>
            </w:r>
            <w:r>
              <w:tab/>
            </w:r>
            <w:r>
              <w:fldChar w:fldCharType="begin"/>
            </w:r>
            <w:r>
              <w:instrText>PAGEREF _Toc826842729 \h</w:instrText>
            </w:r>
            <w:r>
              <w:fldChar w:fldCharType="separate"/>
            </w:r>
            <w:r w:rsidRPr="4375871C">
              <w:rPr>
                <w:rStyle w:val="Hyperlink"/>
              </w:rPr>
              <w:t>43</w:t>
            </w:r>
            <w:r>
              <w:fldChar w:fldCharType="end"/>
            </w:r>
          </w:hyperlink>
        </w:p>
        <w:p w:rsidR="4375871C" w:rsidP="4375871C" w:rsidRDefault="4375871C" w14:paraId="611FCD49" w14:textId="6512FC75">
          <w:pPr>
            <w:pStyle w:val="TOC2"/>
            <w:tabs>
              <w:tab w:val="right" w:pos="8295"/>
            </w:tabs>
          </w:pPr>
          <w:hyperlink w:anchor="_Toc154634257">
            <w:r w:rsidRPr="4375871C">
              <w:rPr>
                <w:rStyle w:val="Hyperlink"/>
              </w:rPr>
              <w:t>RESULTS AND DISCUSSION</w:t>
            </w:r>
            <w:r>
              <w:tab/>
            </w:r>
            <w:r>
              <w:fldChar w:fldCharType="begin"/>
            </w:r>
            <w:r>
              <w:instrText>PAGEREF _Toc154634257 \h</w:instrText>
            </w:r>
            <w:r>
              <w:fldChar w:fldCharType="separate"/>
            </w:r>
            <w:r w:rsidRPr="4375871C">
              <w:rPr>
                <w:rStyle w:val="Hyperlink"/>
              </w:rPr>
              <w:t>44</w:t>
            </w:r>
            <w:r>
              <w:fldChar w:fldCharType="end"/>
            </w:r>
          </w:hyperlink>
        </w:p>
        <w:p w:rsidR="4375871C" w:rsidP="4375871C" w:rsidRDefault="4375871C" w14:paraId="2B13A8E2" w14:textId="599A9D08">
          <w:pPr>
            <w:pStyle w:val="TOC3"/>
            <w:tabs>
              <w:tab w:val="right" w:pos="8295"/>
            </w:tabs>
          </w:pPr>
          <w:hyperlink w:anchor="_Toc1733008727">
            <w:r w:rsidRPr="4375871C">
              <w:rPr>
                <w:rStyle w:val="Hyperlink"/>
              </w:rPr>
              <w:t>6.1 Test Reports</w:t>
            </w:r>
            <w:r>
              <w:tab/>
            </w:r>
            <w:r>
              <w:fldChar w:fldCharType="begin"/>
            </w:r>
            <w:r>
              <w:instrText>PAGEREF _Toc1733008727 \h</w:instrText>
            </w:r>
            <w:r>
              <w:fldChar w:fldCharType="separate"/>
            </w:r>
            <w:r w:rsidRPr="4375871C">
              <w:rPr>
                <w:rStyle w:val="Hyperlink"/>
              </w:rPr>
              <w:t>44</w:t>
            </w:r>
            <w:r>
              <w:fldChar w:fldCharType="end"/>
            </w:r>
          </w:hyperlink>
        </w:p>
        <w:p w:rsidR="4375871C" w:rsidP="4375871C" w:rsidRDefault="4375871C" w14:paraId="676A75FE" w14:textId="2B76F5FF">
          <w:pPr>
            <w:pStyle w:val="TOC3"/>
            <w:tabs>
              <w:tab w:val="right" w:pos="8295"/>
            </w:tabs>
          </w:pPr>
          <w:hyperlink w:anchor="_Toc435872338">
            <w:r w:rsidRPr="4375871C">
              <w:rPr>
                <w:rStyle w:val="Hyperlink"/>
              </w:rPr>
              <w:t>6.2 User Documentation</w:t>
            </w:r>
            <w:r>
              <w:tab/>
            </w:r>
            <w:r>
              <w:fldChar w:fldCharType="begin"/>
            </w:r>
            <w:r>
              <w:instrText>PAGEREF _Toc435872338 \h</w:instrText>
            </w:r>
            <w:r>
              <w:fldChar w:fldCharType="separate"/>
            </w:r>
            <w:r w:rsidRPr="4375871C">
              <w:rPr>
                <w:rStyle w:val="Hyperlink"/>
              </w:rPr>
              <w:t>45</w:t>
            </w:r>
            <w:r>
              <w:fldChar w:fldCharType="end"/>
            </w:r>
          </w:hyperlink>
        </w:p>
        <w:p w:rsidR="4375871C" w:rsidP="4375871C" w:rsidRDefault="4375871C" w14:paraId="0B294729" w14:textId="1D273120">
          <w:pPr>
            <w:pStyle w:val="TOC1"/>
            <w:tabs>
              <w:tab w:val="right" w:pos="8295"/>
            </w:tabs>
          </w:pPr>
          <w:hyperlink w:anchor="_Toc477393952">
            <w:r w:rsidRPr="4375871C">
              <w:rPr>
                <w:rStyle w:val="Hyperlink"/>
              </w:rPr>
              <w:t>CHAPTER 7</w:t>
            </w:r>
            <w:r>
              <w:tab/>
            </w:r>
            <w:r>
              <w:fldChar w:fldCharType="begin"/>
            </w:r>
            <w:r>
              <w:instrText>PAGEREF _Toc477393952 \h</w:instrText>
            </w:r>
            <w:r>
              <w:fldChar w:fldCharType="separate"/>
            </w:r>
            <w:r w:rsidRPr="4375871C">
              <w:rPr>
                <w:rStyle w:val="Hyperlink"/>
              </w:rPr>
              <w:t>47</w:t>
            </w:r>
            <w:r>
              <w:fldChar w:fldCharType="end"/>
            </w:r>
          </w:hyperlink>
        </w:p>
        <w:p w:rsidR="4375871C" w:rsidP="4375871C" w:rsidRDefault="4375871C" w14:paraId="78988009" w14:textId="03D7F664">
          <w:pPr>
            <w:pStyle w:val="TOC2"/>
            <w:tabs>
              <w:tab w:val="right" w:pos="8295"/>
            </w:tabs>
          </w:pPr>
          <w:hyperlink w:anchor="_Toc185621132">
            <w:r w:rsidRPr="4375871C">
              <w:rPr>
                <w:rStyle w:val="Hyperlink"/>
              </w:rPr>
              <w:t>CONCLUSIONS</w:t>
            </w:r>
            <w:r>
              <w:tab/>
            </w:r>
            <w:r>
              <w:fldChar w:fldCharType="begin"/>
            </w:r>
            <w:r>
              <w:instrText>PAGEREF _Toc185621132 \h</w:instrText>
            </w:r>
            <w:r>
              <w:fldChar w:fldCharType="separate"/>
            </w:r>
            <w:r w:rsidRPr="4375871C">
              <w:rPr>
                <w:rStyle w:val="Hyperlink"/>
              </w:rPr>
              <w:t>48</w:t>
            </w:r>
            <w:r>
              <w:fldChar w:fldCharType="end"/>
            </w:r>
          </w:hyperlink>
        </w:p>
        <w:p w:rsidR="4375871C" w:rsidP="4375871C" w:rsidRDefault="4375871C" w14:paraId="73123D2D" w14:textId="3AEE3FC3">
          <w:pPr>
            <w:pStyle w:val="TOC3"/>
            <w:tabs>
              <w:tab w:val="right" w:pos="8295"/>
            </w:tabs>
          </w:pPr>
          <w:hyperlink w:anchor="_Toc75364492">
            <w:r w:rsidRPr="4375871C">
              <w:rPr>
                <w:rStyle w:val="Hyperlink"/>
              </w:rPr>
              <w:t>7.1 Conclusion</w:t>
            </w:r>
            <w:r>
              <w:tab/>
            </w:r>
            <w:r>
              <w:fldChar w:fldCharType="begin"/>
            </w:r>
            <w:r>
              <w:instrText>PAGEREF _Toc75364492 \h</w:instrText>
            </w:r>
            <w:r>
              <w:fldChar w:fldCharType="separate"/>
            </w:r>
            <w:r w:rsidRPr="4375871C">
              <w:rPr>
                <w:rStyle w:val="Hyperlink"/>
              </w:rPr>
              <w:t>48</w:t>
            </w:r>
            <w:r>
              <w:fldChar w:fldCharType="end"/>
            </w:r>
          </w:hyperlink>
        </w:p>
        <w:p w:rsidR="4375871C" w:rsidP="4375871C" w:rsidRDefault="4375871C" w14:paraId="01FFA4F6" w14:textId="4C8B9B75">
          <w:pPr>
            <w:pStyle w:val="TOC4"/>
            <w:tabs>
              <w:tab w:val="right" w:pos="8295"/>
            </w:tabs>
          </w:pPr>
          <w:hyperlink w:anchor="_Toc2069344850">
            <w:r w:rsidRPr="4375871C">
              <w:rPr>
                <w:rStyle w:val="Hyperlink"/>
              </w:rPr>
              <w:t>7.1.1 Significance of the System</w:t>
            </w:r>
            <w:r>
              <w:tab/>
            </w:r>
            <w:r>
              <w:fldChar w:fldCharType="begin"/>
            </w:r>
            <w:r>
              <w:instrText>PAGEREF _Toc2069344850 \h</w:instrText>
            </w:r>
            <w:r>
              <w:fldChar w:fldCharType="separate"/>
            </w:r>
            <w:r w:rsidRPr="4375871C">
              <w:rPr>
                <w:rStyle w:val="Hyperlink"/>
              </w:rPr>
              <w:t>48</w:t>
            </w:r>
            <w:r>
              <w:fldChar w:fldCharType="end"/>
            </w:r>
          </w:hyperlink>
        </w:p>
        <w:p w:rsidR="4375871C" w:rsidP="4375871C" w:rsidRDefault="4375871C" w14:paraId="2BED1093" w14:textId="6F83C783">
          <w:pPr>
            <w:pStyle w:val="TOC3"/>
            <w:tabs>
              <w:tab w:val="right" w:pos="8295"/>
            </w:tabs>
          </w:pPr>
          <w:hyperlink w:anchor="_Toc517794055">
            <w:r w:rsidRPr="4375871C">
              <w:rPr>
                <w:rStyle w:val="Hyperlink"/>
              </w:rPr>
              <w:t>7.2 Limitations of the System</w:t>
            </w:r>
            <w:r>
              <w:tab/>
            </w:r>
            <w:r>
              <w:fldChar w:fldCharType="begin"/>
            </w:r>
            <w:r>
              <w:instrText>PAGEREF _Toc517794055 \h</w:instrText>
            </w:r>
            <w:r>
              <w:fldChar w:fldCharType="separate"/>
            </w:r>
            <w:r w:rsidRPr="4375871C">
              <w:rPr>
                <w:rStyle w:val="Hyperlink"/>
              </w:rPr>
              <w:t>49</w:t>
            </w:r>
            <w:r>
              <w:fldChar w:fldCharType="end"/>
            </w:r>
          </w:hyperlink>
        </w:p>
        <w:p w:rsidR="4375871C" w:rsidP="4375871C" w:rsidRDefault="4375871C" w14:paraId="71D9976D" w14:textId="5468EB98">
          <w:pPr>
            <w:pStyle w:val="TOC3"/>
            <w:tabs>
              <w:tab w:val="right" w:pos="8295"/>
            </w:tabs>
          </w:pPr>
          <w:hyperlink w:anchor="_Toc965459766">
            <w:r w:rsidRPr="4375871C">
              <w:rPr>
                <w:rStyle w:val="Hyperlink"/>
              </w:rPr>
              <w:t>7.3 Future Scope of the Project</w:t>
            </w:r>
            <w:r>
              <w:tab/>
            </w:r>
            <w:r>
              <w:fldChar w:fldCharType="begin"/>
            </w:r>
            <w:r>
              <w:instrText>PAGEREF _Toc965459766 \h</w:instrText>
            </w:r>
            <w:r>
              <w:fldChar w:fldCharType="separate"/>
            </w:r>
            <w:r w:rsidRPr="4375871C">
              <w:rPr>
                <w:rStyle w:val="Hyperlink"/>
              </w:rPr>
              <w:t>49</w:t>
            </w:r>
            <w:r>
              <w:fldChar w:fldCharType="end"/>
            </w:r>
          </w:hyperlink>
        </w:p>
        <w:p w:rsidR="4375871C" w:rsidP="4375871C" w:rsidRDefault="4375871C" w14:paraId="66268B6A" w14:textId="11B32DBC">
          <w:pPr>
            <w:pStyle w:val="TOC1"/>
            <w:tabs>
              <w:tab w:val="right" w:pos="8295"/>
            </w:tabs>
          </w:pPr>
          <w:hyperlink w:anchor="_Toc724800262">
            <w:r w:rsidRPr="4375871C">
              <w:rPr>
                <w:rStyle w:val="Hyperlink"/>
              </w:rPr>
              <w:t>REFERENCE</w:t>
            </w:r>
            <w:r>
              <w:tab/>
            </w:r>
            <w:r>
              <w:fldChar w:fldCharType="begin"/>
            </w:r>
            <w:r>
              <w:instrText>PAGEREF _Toc724800262 \h</w:instrText>
            </w:r>
            <w:r>
              <w:fldChar w:fldCharType="separate"/>
            </w:r>
            <w:r w:rsidRPr="4375871C">
              <w:rPr>
                <w:rStyle w:val="Hyperlink"/>
              </w:rPr>
              <w:t>51</w:t>
            </w:r>
            <w:r>
              <w:fldChar w:fldCharType="end"/>
            </w:r>
          </w:hyperlink>
        </w:p>
        <w:p w:rsidR="4375871C" w:rsidP="4375871C" w:rsidRDefault="4375871C" w14:paraId="3FEB7433" w14:textId="6688DB58">
          <w:pPr>
            <w:pStyle w:val="TOC1"/>
            <w:tabs>
              <w:tab w:val="right" w:pos="8295"/>
            </w:tabs>
          </w:pPr>
          <w:hyperlink w:anchor="_Toc1386128585">
            <w:r w:rsidRPr="4375871C">
              <w:rPr>
                <w:rStyle w:val="Hyperlink"/>
              </w:rPr>
              <w:t>APPENDICES</w:t>
            </w:r>
            <w:r>
              <w:tab/>
            </w:r>
            <w:r>
              <w:fldChar w:fldCharType="begin"/>
            </w:r>
            <w:r>
              <w:instrText>PAGEREF _Toc1386128585 \h</w:instrText>
            </w:r>
            <w:r>
              <w:fldChar w:fldCharType="separate"/>
            </w:r>
            <w:r w:rsidRPr="4375871C">
              <w:rPr>
                <w:rStyle w:val="Hyperlink"/>
              </w:rPr>
              <w:t>52</w:t>
            </w:r>
            <w:r>
              <w:fldChar w:fldCharType="end"/>
            </w:r>
          </w:hyperlink>
        </w:p>
        <w:p w:rsidRPr="00A5529C" w:rsidR="009418B3" w:rsidRDefault="009418B3" w14:paraId="36915327" w14:textId="21EB106C">
          <w:r w:rsidRPr="00A5529C">
            <w:rPr>
              <w:rFonts w:eastAsia="Times New Roman"/>
              <w:noProof/>
              <w:lang w:bidi="ar-SA"/>
            </w:rPr>
            <w:fldChar w:fldCharType="end"/>
          </w:r>
        </w:p>
      </w:sdtContent>
    </w:sdt>
    <w:p w:rsidR="007E3CB3" w:rsidRDefault="009527AC" w14:paraId="1FAB34F9" w14:textId="132B15B2">
      <w:pPr>
        <w:spacing w:line="259" w:lineRule="auto"/>
        <w:rPr>
          <w:rFonts w:eastAsia="Times New Roman"/>
          <w:lang w:bidi="ar-SA"/>
        </w:rPr>
      </w:pPr>
      <w:r>
        <w:rPr>
          <w:rFonts w:eastAsia="Times New Roman"/>
          <w:lang w:bidi="ar-SA"/>
        </w:rPr>
        <w:br w:type="page"/>
      </w:r>
    </w:p>
    <w:p w:rsidR="008A7FAD" w:rsidP="0097420C" w:rsidRDefault="008A7FAD" w14:paraId="1B934C9C" w14:textId="77777777">
      <w:pPr>
        <w:spacing w:line="259" w:lineRule="auto"/>
        <w:sectPr w:rsidR="008A7FAD" w:rsidSect="0097420C">
          <w:footerReference w:type="default" r:id="rId10"/>
          <w:type w:val="nextColumn"/>
          <w:pgSz w:w="11906" w:h="16838" w:orient="portrait" w:code="9"/>
          <w:pgMar w:top="1440" w:right="1440" w:bottom="1440" w:left="2160" w:header="0" w:footer="0" w:gutter="0"/>
          <w:pgNumType w:fmt="lowerRoman" w:start="2"/>
          <w:cols w:space="720"/>
          <w:docGrid w:linePitch="326"/>
        </w:sectPr>
      </w:pPr>
    </w:p>
    <w:p w:rsidRPr="0097420C" w:rsidR="00365456" w:rsidP="00010587" w:rsidRDefault="22F608F1" w14:paraId="150F1F19" w14:textId="1B49BDCA">
      <w:pPr>
        <w:pStyle w:val="Heading1"/>
      </w:pPr>
      <w:bookmarkStart w:name="_Toc1566998112" w:id="20"/>
      <w:bookmarkStart w:name="_Toc945965828" w:id="21"/>
      <w:r>
        <w:t>CHAPTER 1</w:t>
      </w:r>
      <w:bookmarkEnd w:id="20"/>
      <w:bookmarkEnd w:id="21"/>
    </w:p>
    <w:p w:rsidRPr="006F5F6D" w:rsidR="00365456" w:rsidP="006F5F6D" w:rsidRDefault="22F608F1" w14:paraId="0028B3B0" w14:textId="2B4F5268">
      <w:pPr>
        <w:pStyle w:val="Heading2"/>
      </w:pPr>
      <w:bookmarkStart w:name="_Toc1548105954" w:id="22"/>
      <w:bookmarkStart w:name="_Toc1094891362" w:id="23"/>
      <w:r>
        <w:t>INTRODUCTION</w:t>
      </w:r>
      <w:bookmarkEnd w:id="22"/>
      <w:bookmarkEnd w:id="23"/>
    </w:p>
    <w:p w:rsidRPr="000F097C" w:rsidR="002612D7" w:rsidP="2F129207" w:rsidRDefault="22F608F1" w14:paraId="604D26D0" w14:textId="71ADBB80">
      <w:pPr>
        <w:pStyle w:val="Heading3"/>
      </w:pPr>
      <w:bookmarkStart w:name="_Toc1772004651" w:id="24"/>
      <w:bookmarkStart w:name="_Toc1768147873" w:id="25"/>
      <w:r>
        <w:t>1.1 Background</w:t>
      </w:r>
      <w:bookmarkEnd w:id="24"/>
      <w:bookmarkEnd w:id="25"/>
    </w:p>
    <w:p w:rsidR="0E22FE83" w:rsidP="0E22FE83" w:rsidRDefault="0E22FE83" w14:paraId="3A962436" w14:textId="2F298C45">
      <w:pPr>
        <w:jc w:val="both"/>
      </w:pPr>
      <w:r w:rsidRPr="0E22FE83">
        <w:rPr>
          <w:rFonts w:eastAsia="Times New Roman" w:cs="Times New Roman"/>
          <w:color w:val="000000" w:themeColor="text1"/>
          <w:szCs w:val="24"/>
        </w:rPr>
        <w:t>Nepal Stock Exchange (NEPSE) is the only stock exchange in Nepal where companies list their shares for trading. Every day, thousands of investors buy and sell stocks through NEPSE. Just like stock markets in other countries, NEPSE generates a huge amount of data every single day, including prices, trading volumes, company information, and market trends.</w:t>
      </w:r>
    </w:p>
    <w:p w:rsidR="0E22FE83" w:rsidP="0E22FE83" w:rsidRDefault="0E22FE83" w14:paraId="6B232790" w14:textId="067AD88C">
      <w:pPr>
        <w:jc w:val="both"/>
      </w:pPr>
      <w:r w:rsidRPr="0E22FE83">
        <w:rPr>
          <w:rFonts w:eastAsia="Times New Roman" w:cs="Times New Roman"/>
          <w:color w:val="000000" w:themeColor="text1"/>
          <w:szCs w:val="24"/>
        </w:rPr>
        <w:t>However, getting this information in an easy-to-understand way has always been a challenge for regular investors in Nepal. Most people who want to invest in the stock market find it hard to study patterns and make good decisions because the data is either hard to access or presented in a complicated way. In many cases, investors must depend on multiple websites, social media discussions, or unofficial sources to understand market conditions. This often creates confusion and increases the risk of making poor investment decisions. Beginners especially face difficulties in understanding market trends, price fluctuations, and company performance due to the lack of proper visualization tools and simplified analysis systems.</w:t>
      </w:r>
    </w:p>
    <w:p w:rsidR="0E22FE83" w:rsidP="0E22FE83" w:rsidRDefault="6867553D" w14:paraId="6797F6D2" w14:textId="18739E7E">
      <w:pPr>
        <w:jc w:val="both"/>
      </w:pPr>
      <w:r w:rsidRPr="6867553D">
        <w:rPr>
          <w:rFonts w:eastAsia="Times New Roman" w:cs="Times New Roman"/>
          <w:color w:val="000000" w:themeColor="text1"/>
        </w:rPr>
        <w:t>NEPSE Pro is the implemented solution to this problem - a full-stack web application that shows NEPSE stock market data in an easy-to-understand visual format. Investors can see interactive candlestick price charts with technical indicators, track their favorite companies through a personal watchlist, and manage their investment portfolio with Nepal-specific brokerage charge calculations, all in one place. The system helps users compare stock performance, monitor daily market activities, and analyze historical trends through interactive charts and graphs. By combining real-time market data, advanced charting, and portfolio simulation into a single platform, NEPSE Pro makes stock analysis faster, easier, and more accessible for ordinary investors in Nepal.</w:t>
      </w:r>
    </w:p>
    <w:p w:rsidR="0E22FE83" w:rsidP="0E22FE83" w:rsidRDefault="4375871C" w14:paraId="5634E225" w14:textId="213865EA">
      <w:pPr>
        <w:jc w:val="both"/>
      </w:pPr>
      <w:r w:rsidRPr="4375871C">
        <w:rPr>
          <w:rFonts w:eastAsia="Times New Roman" w:cs="Times New Roman"/>
          <w:color w:val="000000" w:themeColor="text1"/>
        </w:rPr>
        <w:t>The application is built using React Vite and Express.js as its core technologies, with a SQLite database for persistence. It is deployed publicly with the frontend on Vercel and the backend API on Render, making it accessible to any user with a modern browser and internet connection.</w:t>
      </w:r>
    </w:p>
    <w:p w:rsidR="00365456" w:rsidP="2F129207" w:rsidRDefault="22F608F1" w14:paraId="6D17C02B" w14:textId="1E1C238F">
      <w:pPr>
        <w:pStyle w:val="Heading3"/>
      </w:pPr>
      <w:bookmarkStart w:name="_Toc1402804048" w:id="26"/>
      <w:bookmarkStart w:name="_Toc27606395" w:id="27"/>
      <w:r>
        <w:t>1.2 Objectives</w:t>
      </w:r>
      <w:bookmarkEnd w:id="26"/>
      <w:bookmarkEnd w:id="27"/>
    </w:p>
    <w:p w:rsidRPr="008A6B46" w:rsidR="008A6B46" w:rsidP="0E22FE83" w:rsidRDefault="0E22FE83" w14:paraId="20C1D3F6" w14:textId="7F843B68">
      <w:r w:rsidRPr="0E22FE83">
        <w:rPr>
          <w:rFonts w:eastAsia="Times New Roman" w:cs="Times New Roman"/>
          <w:color w:val="000000" w:themeColor="text1"/>
          <w:szCs w:val="24"/>
        </w:rPr>
        <w:t>The main objectives of this project are:</w:t>
      </w:r>
    </w:p>
    <w:p w:rsidRPr="008A6B46" w:rsidR="008A6B46" w:rsidP="00AA7802" w:rsidRDefault="0E22FE83" w14:paraId="39420F20" w14:textId="7FA894B4">
      <w:pPr>
        <w:pStyle w:val="ListParagraph"/>
        <w:numPr>
          <w:ilvl w:val="0"/>
          <w:numId w:val="27"/>
        </w:numPr>
        <w:spacing w:after="0"/>
        <w:rPr>
          <w:rFonts w:eastAsia="Times New Roman" w:cs="Times New Roman"/>
          <w:szCs w:val="24"/>
        </w:rPr>
      </w:pPr>
      <w:r w:rsidRPr="0E22FE83">
        <w:rPr>
          <w:rFonts w:eastAsia="Times New Roman" w:cs="Times New Roman"/>
          <w:szCs w:val="24"/>
        </w:rPr>
        <w:t>To collect and display real-time and historical NEPSE stock market data.</w:t>
      </w:r>
    </w:p>
    <w:p w:rsidRPr="008A6B46" w:rsidR="008A6B46" w:rsidP="00AA7802" w:rsidRDefault="0E22FE83" w14:paraId="1DB90E40" w14:textId="28BF4424">
      <w:pPr>
        <w:pStyle w:val="ListParagraph"/>
        <w:numPr>
          <w:ilvl w:val="0"/>
          <w:numId w:val="27"/>
        </w:numPr>
        <w:spacing w:after="0"/>
        <w:rPr>
          <w:rFonts w:eastAsia="Times New Roman" w:cs="Times New Roman"/>
          <w:szCs w:val="24"/>
        </w:rPr>
      </w:pPr>
      <w:r w:rsidRPr="0E22FE83">
        <w:rPr>
          <w:rFonts w:eastAsia="Times New Roman" w:cs="Times New Roman"/>
          <w:szCs w:val="24"/>
        </w:rPr>
        <w:t>To provide interactive candlestick charts with technical indicators (SMA, EMA, RSI, and MACD).</w:t>
      </w:r>
    </w:p>
    <w:p w:rsidRPr="008A6B46" w:rsidR="008A6B46" w:rsidP="00AA7802" w:rsidRDefault="0E22FE83" w14:paraId="0D16B75D" w14:textId="19CD54D3">
      <w:pPr>
        <w:pStyle w:val="ListParagraph"/>
        <w:numPr>
          <w:ilvl w:val="0"/>
          <w:numId w:val="27"/>
        </w:numPr>
        <w:spacing w:after="0"/>
        <w:rPr>
          <w:rFonts w:eastAsia="Times New Roman" w:cs="Times New Roman"/>
          <w:szCs w:val="24"/>
        </w:rPr>
      </w:pPr>
      <w:r w:rsidRPr="0E22FE83">
        <w:rPr>
          <w:rFonts w:eastAsia="Times New Roman" w:cs="Times New Roman"/>
          <w:szCs w:val="24"/>
        </w:rPr>
        <w:t>To develop a virtual portfolio management system with profit/loss tracking.</w:t>
      </w:r>
    </w:p>
    <w:p w:rsidRPr="008A6B46" w:rsidR="008A6B46" w:rsidP="4375871C" w:rsidRDefault="4375871C" w14:paraId="32AA854E" w14:textId="6D353761">
      <w:pPr>
        <w:pStyle w:val="ListParagraph"/>
        <w:numPr>
          <w:ilvl w:val="0"/>
          <w:numId w:val="27"/>
        </w:numPr>
        <w:spacing w:after="0"/>
        <w:rPr>
          <w:rFonts w:eastAsia="Times New Roman" w:cs="Times New Roman"/>
        </w:rPr>
      </w:pPr>
      <w:r w:rsidRPr="4375871C">
        <w:rPr>
          <w:rFonts w:eastAsia="Times New Roman" w:cs="Times New Roman"/>
        </w:rPr>
        <w:t>To calculate Nepal-specific trading charges, including broker commission, SEBON fees, DP charges, and Capital Gains Tax.</w:t>
      </w:r>
    </w:p>
    <w:p w:rsidRPr="008A6B46" w:rsidR="008A6B46" w:rsidP="00AA7802" w:rsidRDefault="0E22FE83" w14:paraId="3C459820" w14:textId="1CE3BEBB">
      <w:pPr>
        <w:pStyle w:val="ListParagraph"/>
        <w:numPr>
          <w:ilvl w:val="0"/>
          <w:numId w:val="27"/>
        </w:numPr>
        <w:spacing w:after="0"/>
        <w:rPr>
          <w:rFonts w:eastAsia="Times New Roman" w:cs="Times New Roman"/>
          <w:szCs w:val="24"/>
        </w:rPr>
      </w:pPr>
      <w:r w:rsidRPr="0E22FE83">
        <w:rPr>
          <w:rFonts w:eastAsia="Times New Roman" w:cs="Times New Roman"/>
          <w:szCs w:val="24"/>
        </w:rPr>
        <w:t>To implement a personalized watchlist for monitoring selected stocks.</w:t>
      </w:r>
    </w:p>
    <w:p w:rsidRPr="008A6B46" w:rsidR="008A6B46" w:rsidP="008A6B46" w:rsidRDefault="008A6B46" w14:paraId="23E51BC8" w14:textId="7F3DF534"/>
    <w:p w:rsidRPr="008A6B46" w:rsidR="008A6B46" w:rsidP="008A6B46" w:rsidRDefault="008A6B46" w14:paraId="7D1CB518" w14:textId="4C77EF7B"/>
    <w:p w:rsidRPr="000D3BD7" w:rsidR="002C78B8" w:rsidP="2F129207" w:rsidRDefault="22F608F1" w14:paraId="708DD699" w14:textId="1733531A">
      <w:pPr>
        <w:pStyle w:val="Heading3"/>
      </w:pPr>
      <w:bookmarkStart w:name="_Toc1468012713" w:id="28"/>
      <w:bookmarkStart w:name="_Toc1809211123" w:id="29"/>
      <w:r>
        <w:t>1.3 Purpose, Scope, and Applicability</w:t>
      </w:r>
      <w:bookmarkEnd w:id="28"/>
      <w:bookmarkEnd w:id="29"/>
    </w:p>
    <w:p w:rsidR="0E22FE83" w:rsidP="0E22FE83" w:rsidRDefault="0E22FE83" w14:paraId="1E6B6E2B" w14:textId="23FA378B"/>
    <w:p w:rsidR="006A4A8A" w:rsidP="00330625" w:rsidRDefault="22F608F1" w14:paraId="2DCF9FE8" w14:textId="60FB5023">
      <w:pPr>
        <w:pStyle w:val="Heading4"/>
        <w:rPr>
          <w:rFonts w:eastAsia="Times New Roman"/>
          <w:lang w:bidi="ar-SA"/>
        </w:rPr>
      </w:pPr>
      <w:bookmarkStart w:name="_Toc1073676048" w:id="30"/>
      <w:bookmarkStart w:name="_Toc150741301" w:id="31"/>
      <w:r w:rsidRPr="22F608F1">
        <w:rPr>
          <w:rFonts w:eastAsia="Times New Roman"/>
          <w:lang w:bidi="ar-SA"/>
        </w:rPr>
        <w:t>1.3.1 Purpose</w:t>
      </w:r>
      <w:bookmarkEnd w:id="30"/>
      <w:bookmarkEnd w:id="31"/>
    </w:p>
    <w:p w:rsidR="0E22FE83" w:rsidP="0E22FE83" w:rsidRDefault="0E22FE83" w14:paraId="74456AD5" w14:textId="167D34F3">
      <w:r w:rsidRPr="0E22FE83">
        <w:rPr>
          <w:rFonts w:eastAsia="Times New Roman" w:cs="Times New Roman"/>
          <w:color w:val="000000" w:themeColor="text1"/>
          <w:szCs w:val="24"/>
        </w:rPr>
        <w:t>The purpose of NEPSE Pro is to make stock market information accessible to everyone in Nepal, whether they are experienced traders or just starting to learn about investing. By presenting complex market data in clean visual charts and graphs, and by combining official NEPSE data with modern personalized features, the application helps ordinary people in Nepal make better, more informed decisions when investing in the stock market.</w:t>
      </w:r>
    </w:p>
    <w:p w:rsidR="0E22FE83" w:rsidRDefault="0E22FE83" w14:paraId="4DBA6132" w14:textId="2072DFB2"/>
    <w:p w:rsidR="0E22FE83" w:rsidP="0E22FE83" w:rsidRDefault="0E22FE83" w14:paraId="5C5333FC" w14:textId="3F70D435"/>
    <w:p w:rsidR="00E27636" w:rsidP="00E27636" w:rsidRDefault="00E27636" w14:paraId="7AA49876" w14:textId="77777777">
      <w:pPr>
        <w:spacing w:line="259" w:lineRule="auto"/>
        <w:jc w:val="both"/>
        <w:rPr>
          <w:rFonts w:eastAsia="Times New Roman" w:cs="Mangal"/>
          <w:color w:val="000000"/>
          <w:szCs w:val="28"/>
          <w:lang w:bidi="ar-SA"/>
        </w:rPr>
      </w:pPr>
    </w:p>
    <w:p w:rsidRPr="0036284B" w:rsidR="0036284B" w:rsidP="00330625" w:rsidRDefault="22F608F1" w14:paraId="03319FC2" w14:textId="7B0C1D59">
      <w:pPr>
        <w:pStyle w:val="Heading4"/>
        <w:rPr>
          <w:rFonts w:eastAsia="Times New Roman"/>
          <w:lang w:bidi="ar-SA"/>
        </w:rPr>
      </w:pPr>
      <w:bookmarkStart w:name="_Toc117215606" w:id="32"/>
      <w:bookmarkStart w:name="_Toc326256549" w:id="33"/>
      <w:r w:rsidRPr="22F608F1">
        <w:rPr>
          <w:rFonts w:eastAsia="Times New Roman"/>
          <w:lang w:bidi="ar-SA"/>
        </w:rPr>
        <w:t>1.3.2 Scope</w:t>
      </w:r>
      <w:bookmarkEnd w:id="32"/>
      <w:bookmarkEnd w:id="33"/>
    </w:p>
    <w:p w:rsidR="0036284B" w:rsidP="0E22FE83" w:rsidRDefault="0E22FE83" w14:paraId="5698DF9E" w14:textId="7731F854">
      <w:pPr>
        <w:spacing w:line="259" w:lineRule="auto"/>
      </w:pPr>
      <w:r w:rsidRPr="0E22FE83">
        <w:rPr>
          <w:rFonts w:eastAsia="Times New Roman" w:cs="Times New Roman"/>
          <w:b/>
          <w:bCs/>
          <w:color w:val="000000" w:themeColor="text1"/>
          <w:szCs w:val="24"/>
        </w:rPr>
        <w:t>What the system does:</w:t>
      </w:r>
    </w:p>
    <w:p w:rsidR="0036284B" w:rsidP="00AA7802" w:rsidRDefault="0E22FE83" w14:paraId="1497D7C6" w14:textId="45A042D7">
      <w:pPr>
        <w:pStyle w:val="ListParagraph"/>
        <w:numPr>
          <w:ilvl w:val="0"/>
          <w:numId w:val="26"/>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Displays live NEPSE index value, market summary (turnover, market capitalization, traded volume, total transactions), top gainers, and top losers on a real-time dashboard.</w:t>
      </w:r>
    </w:p>
    <w:p w:rsidR="0036284B" w:rsidP="00AA7802" w:rsidRDefault="0E22FE83" w14:paraId="3B887903" w14:textId="6CBB0870">
      <w:pPr>
        <w:pStyle w:val="ListParagraph"/>
        <w:numPr>
          <w:ilvl w:val="0"/>
          <w:numId w:val="26"/>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Provides interactive candlestick charts for any NEPSE-listed security across eight timeframes (1m, 5m, 15m, 1h, 4h, 1D, 1W, 1M) with volume histogram, SMA, EMA, RSI, and MACD indicators.</w:t>
      </w:r>
    </w:p>
    <w:p w:rsidR="0036284B" w:rsidP="00AA7802" w:rsidRDefault="0E22FE83" w14:paraId="6042345D" w14:textId="6F2E9D45">
      <w:pPr>
        <w:pStyle w:val="ListParagraph"/>
        <w:numPr>
          <w:ilvl w:val="0"/>
          <w:numId w:val="26"/>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Allows users to search all NEPSE-listed securities by symbol or company name.</w:t>
      </w:r>
    </w:p>
    <w:p w:rsidR="0036284B" w:rsidP="00AA7802" w:rsidRDefault="0E22FE83" w14:paraId="03F890A8" w14:textId="752F5E7C">
      <w:pPr>
        <w:pStyle w:val="ListParagraph"/>
        <w:numPr>
          <w:ilvl w:val="0"/>
          <w:numId w:val="26"/>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Provides a full sortable and searchable market watch table for all actively traded scrips.</w:t>
      </w:r>
    </w:p>
    <w:p w:rsidR="0036284B" w:rsidP="00AA7802" w:rsidRDefault="0E22FE83" w14:paraId="35CB4F4E" w14:textId="52B7B63C">
      <w:pPr>
        <w:pStyle w:val="ListParagraph"/>
        <w:numPr>
          <w:ilvl w:val="0"/>
          <w:numId w:val="26"/>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Allows registered users to maintain a personal watchlist with live prices refreshed every 30 seconds.</w:t>
      </w:r>
    </w:p>
    <w:p w:rsidR="0036284B" w:rsidP="00AA7802" w:rsidRDefault="0E22FE83" w14:paraId="2C2DDB67" w14:textId="195F5D58">
      <w:pPr>
        <w:pStyle w:val="ListParagraph"/>
        <w:numPr>
          <w:ilvl w:val="0"/>
          <w:numId w:val="26"/>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Allows registered users to simulate buying and selling stocks from a starting virtual cash balance of Rs. 1,00,000, with all Nepal-specific charges automatically calculated.</w:t>
      </w:r>
    </w:p>
    <w:p w:rsidR="0036284B" w:rsidP="00AA7802" w:rsidRDefault="0E22FE83" w14:paraId="7DB2FFDE" w14:textId="64CB907C">
      <w:pPr>
        <w:pStyle w:val="ListParagraph"/>
        <w:numPr>
          <w:ilvl w:val="0"/>
          <w:numId w:val="26"/>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Displays current portfolio holdings, average buy price, current value, unrealized P&amp;L, and transaction history.</w:t>
      </w:r>
    </w:p>
    <w:p w:rsidR="0036284B" w:rsidP="00AA7802" w:rsidRDefault="0E22FE83" w14:paraId="1A633F98" w14:textId="738D8DD0">
      <w:pPr>
        <w:pStyle w:val="ListParagraph"/>
        <w:numPr>
          <w:ilvl w:val="0"/>
          <w:numId w:val="26"/>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Supports user registration with email OTP verification, Google OAuth login, and profile management.</w:t>
      </w:r>
    </w:p>
    <w:p w:rsidR="0036284B" w:rsidP="00AA7802" w:rsidRDefault="0E22FE83" w14:paraId="75B05847" w14:textId="6885523D">
      <w:pPr>
        <w:pStyle w:val="ListParagraph"/>
        <w:numPr>
          <w:ilvl w:val="0"/>
          <w:numId w:val="26"/>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Works responsively on both desktop computers and mobile phones.</w:t>
      </w:r>
    </w:p>
    <w:p w:rsidR="0036284B" w:rsidP="00AA7802" w:rsidRDefault="0E22FE83" w14:paraId="32922101" w14:textId="7ADB5B9F">
      <w:pPr>
        <w:pStyle w:val="ListParagraph"/>
        <w:numPr>
          <w:ilvl w:val="0"/>
          <w:numId w:val="26"/>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Stores each user's data securely, so they see only their own watchlist, portfolio, and transactions.</w:t>
      </w:r>
    </w:p>
    <w:p w:rsidR="0036284B" w:rsidP="0E22FE83" w:rsidRDefault="0E22FE83" w14:paraId="030ACF8B" w14:textId="7C87AC4D">
      <w:pPr>
        <w:spacing w:line="259" w:lineRule="auto"/>
      </w:pPr>
      <w:r w:rsidRPr="0E22FE83">
        <w:rPr>
          <w:rFonts w:eastAsia="Times New Roman" w:cs="Times New Roman"/>
          <w:b/>
          <w:bCs/>
          <w:color w:val="000000" w:themeColor="text1"/>
          <w:szCs w:val="24"/>
        </w:rPr>
        <w:t>What the system does NOT do:</w:t>
      </w:r>
    </w:p>
    <w:p w:rsidR="0036284B" w:rsidP="00AA7802" w:rsidRDefault="0E22FE83" w14:paraId="4A432B32" w14:textId="7FF4A371">
      <w:pPr>
        <w:pStyle w:val="ListParagraph"/>
        <w:numPr>
          <w:ilvl w:val="0"/>
          <w:numId w:val="25"/>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This is not a real trading platform — users cannot actually buy or sell stocks through this application.</w:t>
      </w:r>
    </w:p>
    <w:p w:rsidR="0036284B" w:rsidP="00AA7802" w:rsidRDefault="0E22FE83" w14:paraId="72FD538C" w14:textId="7B75AEC1">
      <w:pPr>
        <w:pStyle w:val="ListParagraph"/>
        <w:numPr>
          <w:ilvl w:val="0"/>
          <w:numId w:val="25"/>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This does not connect to bank accounts or payment systems.</w:t>
      </w:r>
    </w:p>
    <w:p w:rsidR="0036284B" w:rsidP="00AA7802" w:rsidRDefault="0E22FE83" w14:paraId="562975DB" w14:textId="0DF3E9FF">
      <w:pPr>
        <w:pStyle w:val="ListParagraph"/>
        <w:numPr>
          <w:ilvl w:val="0"/>
          <w:numId w:val="25"/>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This does not provide financial advice or investment recommendations.</w:t>
      </w:r>
    </w:p>
    <w:p w:rsidR="0036284B" w:rsidP="00AA7802" w:rsidRDefault="0E22FE83" w14:paraId="4EB1B149" w14:textId="35462F49">
      <w:pPr>
        <w:pStyle w:val="ListParagraph"/>
        <w:numPr>
          <w:ilvl w:val="0"/>
          <w:numId w:val="25"/>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This does not predict future stock prices.</w:t>
      </w:r>
    </w:p>
    <w:p w:rsidR="0036284B" w:rsidP="00AA7802" w:rsidRDefault="0E22FE83" w14:paraId="4B49DDDC" w14:textId="628D0C11">
      <w:pPr>
        <w:pStyle w:val="ListParagraph"/>
        <w:numPr>
          <w:ilvl w:val="0"/>
          <w:numId w:val="25"/>
        </w:numPr>
        <w:spacing w:after="120" w:line="259" w:lineRule="auto"/>
        <w:jc w:val="both"/>
        <w:rPr>
          <w:rFonts w:eastAsia="Times New Roman" w:cs="Times New Roman"/>
          <w:color w:val="000000" w:themeColor="text1"/>
          <w:szCs w:val="24"/>
        </w:rPr>
      </w:pPr>
      <w:r w:rsidRPr="0E22FE83">
        <w:rPr>
          <w:rFonts w:eastAsia="Times New Roman" w:cs="Times New Roman"/>
          <w:color w:val="000000" w:themeColor="text1"/>
          <w:szCs w:val="24"/>
        </w:rPr>
        <w:t>This does not support mobile native apps (iOS/Android) — it is a browser-based web application only.</w:t>
      </w:r>
    </w:p>
    <w:p w:rsidR="0036284B" w:rsidP="0E22FE83" w:rsidRDefault="0036284B" w14:paraId="15ABBBD6" w14:textId="33ED3EF7">
      <w:pPr>
        <w:spacing w:line="259" w:lineRule="auto"/>
        <w:rPr>
          <w:rFonts w:eastAsia="Times New Roman" w:cs="Mangal"/>
          <w:color w:val="000000"/>
          <w:lang w:bidi="ar-SA"/>
        </w:rPr>
      </w:pPr>
    </w:p>
    <w:p w:rsidR="0036284B" w:rsidP="00330625" w:rsidRDefault="22F608F1" w14:paraId="7851C90B" w14:textId="16006F37">
      <w:pPr>
        <w:pStyle w:val="Heading4"/>
        <w:rPr>
          <w:rFonts w:eastAsia="Times New Roman"/>
          <w:lang w:bidi="ar-SA"/>
        </w:rPr>
      </w:pPr>
      <w:bookmarkStart w:name="_Toc1179009092" w:id="34"/>
      <w:bookmarkStart w:name="_Toc666184219" w:id="35"/>
      <w:r w:rsidRPr="22F608F1">
        <w:rPr>
          <w:rFonts w:eastAsia="Times New Roman"/>
          <w:lang w:bidi="ar-SA"/>
        </w:rPr>
        <w:t>1.3.3 Applicability</w:t>
      </w:r>
      <w:bookmarkEnd w:id="34"/>
      <w:bookmarkEnd w:id="35"/>
    </w:p>
    <w:p w:rsidR="0E22FE83" w:rsidP="0E22FE83" w:rsidRDefault="0E22FE83" w14:paraId="0A06ABD8" w14:textId="1D01CFEE">
      <w:r w:rsidRPr="0E22FE83">
        <w:rPr>
          <w:rFonts w:eastAsia="Times New Roman" w:cs="Times New Roman"/>
          <w:color w:val="000000" w:themeColor="text1"/>
          <w:szCs w:val="24"/>
        </w:rPr>
        <w:t>NEPSE Pro is applicable to:</w:t>
      </w:r>
    </w:p>
    <w:p w:rsidR="0E22FE83" w:rsidP="00AA7802" w:rsidRDefault="0E22FE83" w14:paraId="7E915321" w14:textId="69193629">
      <w:pPr>
        <w:pStyle w:val="ListParagraph"/>
        <w:numPr>
          <w:ilvl w:val="0"/>
          <w:numId w:val="24"/>
        </w:numPr>
        <w:spacing w:after="120"/>
        <w:rPr>
          <w:rFonts w:eastAsia="Times New Roman" w:cs="Times New Roman"/>
          <w:color w:val="000000" w:themeColor="text1"/>
          <w:szCs w:val="24"/>
        </w:rPr>
      </w:pPr>
      <w:r w:rsidRPr="0E22FE83">
        <w:rPr>
          <w:rFonts w:eastAsia="Times New Roman" w:cs="Times New Roman"/>
          <w:b/>
          <w:bCs/>
          <w:color w:val="000000" w:themeColor="text1"/>
          <w:szCs w:val="24"/>
        </w:rPr>
        <w:t>Retail investors</w:t>
      </w:r>
      <w:r w:rsidRPr="0E22FE83">
        <w:rPr>
          <w:rFonts w:eastAsia="Times New Roman" w:cs="Times New Roman"/>
          <w:color w:val="000000" w:themeColor="text1"/>
          <w:szCs w:val="24"/>
        </w:rPr>
        <w:t xml:space="preserve"> in Nepal who wish to track NEPSE market movements and evaluate trade decisions before placing real orders through their broker.</w:t>
      </w:r>
    </w:p>
    <w:p w:rsidR="0E22FE83" w:rsidP="00AA7802" w:rsidRDefault="0E22FE83" w14:paraId="18AC7CA4" w14:textId="43CFC711">
      <w:pPr>
        <w:pStyle w:val="ListParagraph"/>
        <w:numPr>
          <w:ilvl w:val="0"/>
          <w:numId w:val="24"/>
        </w:numPr>
        <w:spacing w:after="120"/>
        <w:rPr>
          <w:rFonts w:eastAsia="Times New Roman" w:cs="Times New Roman"/>
          <w:color w:val="000000" w:themeColor="text1"/>
          <w:szCs w:val="24"/>
        </w:rPr>
      </w:pPr>
      <w:r w:rsidRPr="0E22FE83">
        <w:rPr>
          <w:rFonts w:eastAsia="Times New Roman" w:cs="Times New Roman"/>
          <w:b/>
          <w:bCs/>
          <w:color w:val="000000" w:themeColor="text1"/>
          <w:szCs w:val="24"/>
        </w:rPr>
        <w:t>Finance students</w:t>
      </w:r>
      <w:r w:rsidRPr="0E22FE83">
        <w:rPr>
          <w:rFonts w:eastAsia="Times New Roman" w:cs="Times New Roman"/>
          <w:color w:val="000000" w:themeColor="text1"/>
          <w:szCs w:val="24"/>
        </w:rPr>
        <w:t xml:space="preserve"> studying stock market analysis within the Nepali market context.</w:t>
      </w:r>
    </w:p>
    <w:p w:rsidR="0E22FE83" w:rsidP="00AA7802" w:rsidRDefault="0E22FE83" w14:paraId="3152E952" w14:textId="4D107A95">
      <w:pPr>
        <w:pStyle w:val="ListParagraph"/>
        <w:numPr>
          <w:ilvl w:val="0"/>
          <w:numId w:val="24"/>
        </w:numPr>
        <w:spacing w:after="120"/>
        <w:rPr>
          <w:rFonts w:eastAsia="Times New Roman" w:cs="Times New Roman"/>
          <w:color w:val="000000" w:themeColor="text1"/>
          <w:szCs w:val="24"/>
        </w:rPr>
      </w:pPr>
      <w:r w:rsidRPr="0E22FE83">
        <w:rPr>
          <w:rFonts w:eastAsia="Times New Roman" w:cs="Times New Roman"/>
          <w:b/>
          <w:bCs/>
          <w:color w:val="000000" w:themeColor="text1"/>
          <w:szCs w:val="24"/>
        </w:rPr>
        <w:t>New investors</w:t>
      </w:r>
      <w:r w:rsidRPr="0E22FE83">
        <w:rPr>
          <w:rFonts w:eastAsia="Times New Roman" w:cs="Times New Roman"/>
          <w:color w:val="000000" w:themeColor="text1"/>
          <w:szCs w:val="24"/>
        </w:rPr>
        <w:t xml:space="preserve"> want to practice trading strategy without financial risk, using the virtual cash balance.</w:t>
      </w:r>
    </w:p>
    <w:p w:rsidR="0E22FE83" w:rsidP="00AA7802" w:rsidRDefault="0E22FE83" w14:paraId="3DE96F7D" w14:textId="5319E0B3">
      <w:pPr>
        <w:pStyle w:val="ListParagraph"/>
        <w:numPr>
          <w:ilvl w:val="0"/>
          <w:numId w:val="24"/>
        </w:numPr>
        <w:spacing w:after="120"/>
        <w:rPr>
          <w:rFonts w:eastAsia="Times New Roman" w:cs="Times New Roman"/>
          <w:color w:val="000000" w:themeColor="text1"/>
          <w:szCs w:val="24"/>
        </w:rPr>
      </w:pPr>
      <w:r w:rsidRPr="0E22FE83">
        <w:rPr>
          <w:rFonts w:eastAsia="Times New Roman" w:cs="Times New Roman"/>
          <w:b/>
          <w:bCs/>
          <w:color w:val="000000" w:themeColor="text1"/>
          <w:szCs w:val="24"/>
        </w:rPr>
        <w:t>Experienced traders</w:t>
      </w:r>
      <w:r w:rsidRPr="0E22FE83">
        <w:rPr>
          <w:rFonts w:eastAsia="Times New Roman" w:cs="Times New Roman"/>
          <w:color w:val="000000" w:themeColor="text1"/>
          <w:szCs w:val="24"/>
        </w:rPr>
        <w:t xml:space="preserve"> needing a convenient browser-based tool to apply technical analysis to NEPSE-listed securities.</w:t>
      </w:r>
    </w:p>
    <w:p w:rsidR="0E22FE83" w:rsidP="0E22FE83" w:rsidRDefault="0E22FE83" w14:paraId="6945BC72" w14:textId="7C77E0E2"/>
    <w:p w:rsidR="0E22FE83" w:rsidP="0E22FE83" w:rsidRDefault="0E22FE83" w14:paraId="6B3AB3CD" w14:textId="61E02CDD"/>
    <w:p w:rsidR="00D66498" w:rsidP="00D66498" w:rsidRDefault="00D66498" w14:paraId="3B1719E9" w14:textId="77777777">
      <w:pPr>
        <w:rPr>
          <w:lang w:bidi="ar-SA"/>
        </w:rPr>
      </w:pPr>
    </w:p>
    <w:p w:rsidR="00D66498" w:rsidP="00F6324A" w:rsidRDefault="22F608F1" w14:paraId="2B26875C" w14:textId="078ECF54">
      <w:pPr>
        <w:pStyle w:val="Heading3"/>
        <w:rPr>
          <w:lang w:bidi="ar-SA"/>
        </w:rPr>
      </w:pPr>
      <w:bookmarkStart w:name="_Toc1897685982" w:id="36"/>
      <w:bookmarkStart w:name="_Toc1358376286" w:id="37"/>
      <w:r w:rsidRPr="22F608F1">
        <w:rPr>
          <w:lang w:bidi="ar-SA"/>
        </w:rPr>
        <w:t>1.4 Achievements</w:t>
      </w:r>
      <w:bookmarkEnd w:id="36"/>
      <w:bookmarkEnd w:id="37"/>
    </w:p>
    <w:p w:rsidR="0E22FE83" w:rsidP="0E22FE83" w:rsidRDefault="0E22FE83" w14:paraId="2E418C6C" w14:textId="354500F6">
      <w:pPr>
        <w:jc w:val="both"/>
      </w:pPr>
      <w:r w:rsidRPr="0E22FE83">
        <w:rPr>
          <w:rFonts w:eastAsia="Times New Roman" w:cs="Times New Roman"/>
          <w:color w:val="000000" w:themeColor="text1"/>
          <w:szCs w:val="24"/>
        </w:rPr>
        <w:t>The following were successfully achieved during the development and deployment of NEPSE Pro:</w:t>
      </w:r>
    </w:p>
    <w:p w:rsidR="0E22FE83" w:rsidP="00AA7802" w:rsidRDefault="0E22FE83" w14:paraId="10B1F2D2" w14:textId="2E13DB99">
      <w:pPr>
        <w:pStyle w:val="ListParagraph"/>
        <w:numPr>
          <w:ilvl w:val="0"/>
          <w:numId w:val="23"/>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Full-stack application deployed publicly: </w:t>
      </w:r>
      <w:r w:rsidRPr="0E22FE83">
        <w:rPr>
          <w:rFonts w:eastAsia="Times New Roman" w:cs="Times New Roman"/>
          <w:color w:val="000000" w:themeColor="text1"/>
          <w:szCs w:val="24"/>
        </w:rPr>
        <w:t>Frontend deployed on Vercel (nepse-pro.vercel.app) and backend API on Render (nepse-pro-backend.onrender.com), accessible 24/7.</w:t>
      </w:r>
    </w:p>
    <w:p w:rsidR="0E22FE83" w:rsidP="00AA7802" w:rsidRDefault="0E22FE83" w14:paraId="29410C3A" w14:textId="73326150">
      <w:pPr>
        <w:pStyle w:val="ListParagraph"/>
        <w:numPr>
          <w:ilvl w:val="0"/>
          <w:numId w:val="23"/>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Real-time NEPSE market data integration: </w:t>
      </w:r>
      <w:r w:rsidRPr="0E22FE83">
        <w:rPr>
          <w:rFonts w:eastAsia="Times New Roman" w:cs="Times New Roman"/>
          <w:color w:val="000000" w:themeColor="text1"/>
          <w:szCs w:val="24"/>
        </w:rPr>
        <w:t>Integrated the @rumess/nepse-api library with a 5-second in-memory cache to deliver live NEPSE index, market summary, securities list, gainers, losers, and turnover data with minimal external API overhead.</w:t>
      </w:r>
    </w:p>
    <w:p w:rsidR="0E22FE83" w:rsidP="00AA7802" w:rsidRDefault="0E22FE83" w14:paraId="20D59E61" w14:textId="6975059B">
      <w:pPr>
        <w:pStyle w:val="ListParagraph"/>
        <w:numPr>
          <w:ilvl w:val="0"/>
          <w:numId w:val="23"/>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Professional-grade charting engine: </w:t>
      </w:r>
      <w:r w:rsidRPr="0E22FE83">
        <w:rPr>
          <w:rFonts w:eastAsia="Times New Roman" w:cs="Times New Roman"/>
          <w:color w:val="000000" w:themeColor="text1"/>
          <w:szCs w:val="24"/>
        </w:rPr>
        <w:t>Built a TradingView-inspired chart component using Lightweight Charts with 8 timeframes, 4 technical indicators (SMA, EMA, RSI, MACD), real-time 5-second chart updates during intraday sessions, configurable indicator parameters, and a drawing tools toolbar.</w:t>
      </w:r>
    </w:p>
    <w:p w:rsidR="0E22FE83" w:rsidP="4375871C" w:rsidRDefault="4375871C" w14:paraId="0746D41B" w14:textId="40741EB9">
      <w:pPr>
        <w:pStyle w:val="ListParagraph"/>
        <w:numPr>
          <w:ilvl w:val="0"/>
          <w:numId w:val="23"/>
        </w:numPr>
        <w:spacing w:after="120"/>
        <w:jc w:val="both"/>
        <w:rPr>
          <w:rFonts w:eastAsia="Times New Roman" w:cs="Times New Roman"/>
          <w:color w:val="000000" w:themeColor="text1"/>
        </w:rPr>
      </w:pPr>
      <w:r w:rsidRPr="4375871C">
        <w:rPr>
          <w:rFonts w:eastAsia="Times New Roman" w:cs="Times New Roman"/>
          <w:b/>
          <w:bCs/>
          <w:color w:val="000000" w:themeColor="text1"/>
        </w:rPr>
        <w:t xml:space="preserve">Nepal-compliant transaction charge engine: </w:t>
      </w:r>
      <w:r w:rsidRPr="4375871C">
        <w:rPr>
          <w:rFonts w:eastAsia="Times New Roman" w:cs="Times New Roman"/>
          <w:color w:val="000000" w:themeColor="text1"/>
        </w:rPr>
        <w:t>Implemented a dedicated charge calculator module correctly applying the SEBON 5-tier broker commission structure, 0.015% SEBON regulatory fee, Rs. 25 fixed DP charge per sell, and CGT at 7.5% (short-term) or 5% (long-term) on realized profit.</w:t>
      </w:r>
    </w:p>
    <w:p w:rsidR="0E22FE83" w:rsidP="00AA7802" w:rsidRDefault="0E22FE83" w14:paraId="43523892" w14:textId="07801869">
      <w:pPr>
        <w:pStyle w:val="ListParagraph"/>
        <w:numPr>
          <w:ilvl w:val="0"/>
          <w:numId w:val="23"/>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Dual authentication system: </w:t>
      </w:r>
      <w:r w:rsidRPr="0E22FE83">
        <w:rPr>
          <w:rFonts w:eastAsia="Times New Roman" w:cs="Times New Roman"/>
          <w:color w:val="000000" w:themeColor="text1"/>
          <w:szCs w:val="24"/>
        </w:rPr>
        <w:t>Implemented both local email registration with 6-digit OTP verification (via Gmail SMTP using Nodemailer) and Google OAuth 2.0 (via Passport.js), with JWT-based session management for all protected routes.</w:t>
      </w:r>
    </w:p>
    <w:p w:rsidR="0E22FE83" w:rsidP="4375871C" w:rsidRDefault="4375871C" w14:paraId="6C9357C1" w14:textId="06F6915E">
      <w:pPr>
        <w:pStyle w:val="ListParagraph"/>
        <w:numPr>
          <w:ilvl w:val="0"/>
          <w:numId w:val="23"/>
        </w:numPr>
        <w:spacing w:after="120"/>
        <w:jc w:val="both"/>
        <w:rPr>
          <w:rFonts w:eastAsia="Times New Roman" w:cs="Times New Roman"/>
          <w:color w:val="000000" w:themeColor="text1"/>
        </w:rPr>
      </w:pPr>
      <w:r w:rsidRPr="4375871C">
        <w:rPr>
          <w:rFonts w:eastAsia="Times New Roman" w:cs="Times New Roman"/>
          <w:b/>
          <w:bCs/>
          <w:color w:val="000000" w:themeColor="text1"/>
        </w:rPr>
        <w:t xml:space="preserve">FIFO portfolio engine: </w:t>
      </w:r>
      <w:r w:rsidRPr="4375871C">
        <w:rPr>
          <w:rFonts w:eastAsia="Times New Roman" w:cs="Times New Roman"/>
          <w:color w:val="000000" w:themeColor="text1"/>
        </w:rPr>
        <w:t>Built a Portfolio Service class that reconstructs current holdings from ordered transaction history using an average cost method, computes realized P&amp;L on each sell and enforces balance/quantity constraints at trade execution time.</w:t>
      </w:r>
    </w:p>
    <w:p w:rsidR="0E22FE83" w:rsidP="00AA7802" w:rsidRDefault="0E22FE83" w14:paraId="416AE3E2" w14:textId="1FCB1214">
      <w:pPr>
        <w:pStyle w:val="ListParagraph"/>
        <w:numPr>
          <w:ilvl w:val="0"/>
          <w:numId w:val="23"/>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Responsive dark-themed UI: </w:t>
      </w:r>
      <w:r w:rsidRPr="0E22FE83">
        <w:rPr>
          <w:rFonts w:eastAsia="Times New Roman" w:cs="Times New Roman"/>
          <w:color w:val="000000" w:themeColor="text1"/>
          <w:szCs w:val="24"/>
        </w:rPr>
        <w:t>Implemented a fully dark-themed, mobile-responsive interface using Tailwind CSS 4 with custom CSS properties, providing a professional trading platform aesthetic.</w:t>
      </w:r>
    </w:p>
    <w:p w:rsidR="0E22FE83" w:rsidP="4375871C" w:rsidRDefault="4375871C" w14:paraId="38EDA269" w14:textId="0BB653BF">
      <w:pPr>
        <w:pStyle w:val="ListParagraph"/>
        <w:numPr>
          <w:ilvl w:val="0"/>
          <w:numId w:val="23"/>
        </w:numPr>
        <w:spacing w:after="120"/>
        <w:jc w:val="both"/>
        <w:rPr>
          <w:rFonts w:eastAsia="Times New Roman" w:cs="Times New Roman"/>
          <w:color w:val="000000" w:themeColor="text1"/>
        </w:rPr>
      </w:pPr>
      <w:r w:rsidRPr="4375871C">
        <w:rPr>
          <w:rFonts w:eastAsia="Times New Roman" w:cs="Times New Roman"/>
          <w:b/>
          <w:bCs/>
          <w:color w:val="000000" w:themeColor="text1"/>
        </w:rPr>
        <w:t xml:space="preserve">Bug identified and fixed: </w:t>
      </w:r>
      <w:r w:rsidRPr="4375871C">
        <w:rPr>
          <w:rFonts w:eastAsia="Times New Roman" w:cs="Times New Roman"/>
          <w:color w:val="000000" w:themeColor="text1"/>
        </w:rPr>
        <w:t xml:space="preserve">Beta testing revealed that the NEPSE index was displaying the close field (previous session snapshot) rather than currentValue (live value) from the API response. This was corrected across all three affected </w:t>
      </w:r>
      <w:r w:rsidRPr="4375871C">
        <w:rPr>
          <w:rFonts w:eastAsia="Times New Roman" w:cs="Times New Roman"/>
          <w:color w:val="000000" w:themeColor="text1"/>
        </w:rPr>
        <w:t>components, and the index cache TTL was extended to 60 seconds to reduce unnecessary API calls.</w:t>
      </w:r>
    </w:p>
    <w:p w:rsidR="0E22FE83" w:rsidP="0E22FE83" w:rsidRDefault="0E22FE83" w14:paraId="2143A0B8" w14:textId="6FAEEF50">
      <w:pPr>
        <w:jc w:val="both"/>
      </w:pPr>
    </w:p>
    <w:p w:rsidR="00F00A98" w:rsidP="0E22FE83" w:rsidRDefault="00F00A98" w14:paraId="6FF2416A" w14:textId="77777777">
      <w:pPr>
        <w:jc w:val="both"/>
        <w:rPr>
          <w:lang w:bidi="ar-SA"/>
        </w:rPr>
      </w:pPr>
    </w:p>
    <w:p w:rsidR="00F00A98" w:rsidP="4375871C" w:rsidRDefault="22F608F1" w14:paraId="7CB79709" w14:textId="21334DBB">
      <w:pPr>
        <w:pStyle w:val="Heading3"/>
        <w:jc w:val="both"/>
        <w:rPr>
          <w:highlight w:val="yellow"/>
          <w:lang w:bidi="ar-SA"/>
        </w:rPr>
      </w:pPr>
      <w:bookmarkStart w:name="_Toc75671057" w:id="38"/>
      <w:bookmarkStart w:name="_Toc2027526878" w:id="39"/>
      <w:r w:rsidRPr="22F608F1">
        <w:rPr>
          <w:lang w:bidi="ar-SA"/>
        </w:rPr>
        <w:t>1.5 Organization of Report</w:t>
      </w:r>
      <w:bookmarkEnd w:id="38"/>
      <w:bookmarkEnd w:id="39"/>
    </w:p>
    <w:p w:rsidRPr="008B0E82" w:rsidR="008B0E82" w:rsidP="0E22FE83" w:rsidRDefault="0E22FE83" w14:paraId="3C7F8D6B" w14:textId="4280B4CE">
      <w:pPr>
        <w:jc w:val="both"/>
      </w:pPr>
      <w:r w:rsidRPr="0E22FE83">
        <w:rPr>
          <w:rFonts w:eastAsia="Times New Roman" w:cs="Times New Roman"/>
          <w:color w:val="000000" w:themeColor="text1"/>
          <w:szCs w:val="24"/>
        </w:rPr>
        <w:t>This report is organized as follows:</w:t>
      </w:r>
    </w:p>
    <w:p w:rsidRPr="008B0E82" w:rsidR="008B0E82" w:rsidP="00AA7802" w:rsidRDefault="0E22FE83" w14:paraId="492DC109" w14:textId="4A0CB6BF">
      <w:pPr>
        <w:pStyle w:val="ListParagraph"/>
        <w:numPr>
          <w:ilvl w:val="0"/>
          <w:numId w:val="22"/>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Chapter 1 – Introduction: </w:t>
      </w:r>
      <w:r w:rsidRPr="0E22FE83">
        <w:rPr>
          <w:rFonts w:eastAsia="Times New Roman" w:cs="Times New Roman"/>
          <w:color w:val="000000" w:themeColor="text1"/>
          <w:szCs w:val="24"/>
        </w:rPr>
        <w:t>Provides background context, project objectives, scope, applicability, key achievements, and report organization.</w:t>
      </w:r>
    </w:p>
    <w:p w:rsidRPr="008B0E82" w:rsidR="008B0E82" w:rsidP="00AA7802" w:rsidRDefault="0E22FE83" w14:paraId="05B62177" w14:textId="2FBE6876">
      <w:pPr>
        <w:pStyle w:val="ListParagraph"/>
        <w:numPr>
          <w:ilvl w:val="0"/>
          <w:numId w:val="22"/>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Chapter 2 – Survey of Technologies: </w:t>
      </w:r>
      <w:r w:rsidRPr="0E22FE83">
        <w:rPr>
          <w:rFonts w:eastAsia="Times New Roman" w:cs="Times New Roman"/>
          <w:color w:val="000000" w:themeColor="text1"/>
          <w:szCs w:val="24"/>
        </w:rPr>
        <w:t>Reviews existing platforms (NEPSE website, Merolagani, ShareSansar, TradingView) and the technologies and frameworks selected for NEPSE Pro.</w:t>
      </w:r>
    </w:p>
    <w:p w:rsidRPr="008B0E82" w:rsidR="008B0E82" w:rsidP="00AA7802" w:rsidRDefault="0E22FE83" w14:paraId="097FAAB1" w14:textId="6000D7A7">
      <w:pPr>
        <w:pStyle w:val="ListParagraph"/>
        <w:numPr>
          <w:ilvl w:val="0"/>
          <w:numId w:val="22"/>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Chapter 3 – Requirements and Analysis: </w:t>
      </w:r>
      <w:r w:rsidRPr="0E22FE83">
        <w:rPr>
          <w:rFonts w:eastAsia="Times New Roman" w:cs="Times New Roman"/>
          <w:color w:val="000000" w:themeColor="text1"/>
          <w:szCs w:val="24"/>
        </w:rPr>
        <w:t>Defines the problem, specifies functional and non-functional requirements with prioritization, presents the project timeline (Gantt chart), hardware/software requirements, budget, preliminary product description, and conceptual models (Use Case Diagram, DFD Level 0 and Level 1).</w:t>
      </w:r>
    </w:p>
    <w:p w:rsidRPr="008B0E82" w:rsidR="008B0E82" w:rsidP="00AA7802" w:rsidRDefault="0E22FE83" w14:paraId="03B15838" w14:textId="37A85561">
      <w:pPr>
        <w:pStyle w:val="ListParagraph"/>
        <w:numPr>
          <w:ilvl w:val="0"/>
          <w:numId w:val="22"/>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Chapter 4 – Design: </w:t>
      </w:r>
      <w:r w:rsidRPr="0E22FE83">
        <w:rPr>
          <w:rFonts w:eastAsia="Times New Roman" w:cs="Times New Roman"/>
          <w:color w:val="000000" w:themeColor="text1"/>
          <w:szCs w:val="24"/>
        </w:rPr>
        <w:t>Covers system architecture, API endpoint design, database design (ER diagram, schema tables), UML class and sequence diagrams, and interface wireframes.</w:t>
      </w:r>
    </w:p>
    <w:p w:rsidRPr="008B0E82" w:rsidR="008B0E82" w:rsidP="00AA7802" w:rsidRDefault="0E22FE83" w14:paraId="0EFDC075" w14:textId="53D6A893">
      <w:pPr>
        <w:pStyle w:val="ListParagraph"/>
        <w:numPr>
          <w:ilvl w:val="0"/>
          <w:numId w:val="22"/>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Chapter 5 – Implementation and Testing: </w:t>
      </w:r>
      <w:r w:rsidRPr="0E22FE83">
        <w:rPr>
          <w:rFonts w:eastAsia="Times New Roman" w:cs="Times New Roman"/>
          <w:color w:val="000000" w:themeColor="text1"/>
          <w:szCs w:val="24"/>
        </w:rPr>
        <w:t>Details the implementation approach, code structure, charge calculation logic, code efficiency, testing strategy (unit, integration, beta), modifications made during development, and test cases.</w:t>
      </w:r>
    </w:p>
    <w:p w:rsidRPr="008B0E82" w:rsidR="008B0E82" w:rsidP="00AA7802" w:rsidRDefault="0E22FE83" w14:paraId="43FDA169" w14:textId="2357EED3">
      <w:pPr>
        <w:pStyle w:val="ListParagraph"/>
        <w:numPr>
          <w:ilvl w:val="0"/>
          <w:numId w:val="22"/>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Chapter 6 – Results and Discussion: </w:t>
      </w:r>
      <w:r w:rsidRPr="0E22FE83">
        <w:rPr>
          <w:rFonts w:eastAsia="Times New Roman" w:cs="Times New Roman"/>
          <w:color w:val="000000" w:themeColor="text1"/>
          <w:szCs w:val="24"/>
        </w:rPr>
        <w:t>Presents the test report summary and complete user documentation.</w:t>
      </w:r>
    </w:p>
    <w:p w:rsidRPr="008B0E82" w:rsidR="008B0E82" w:rsidP="00AA7802" w:rsidRDefault="0E22FE83" w14:paraId="6E348B93" w14:textId="011C57DF">
      <w:pPr>
        <w:pStyle w:val="ListParagraph"/>
        <w:numPr>
          <w:ilvl w:val="0"/>
          <w:numId w:val="22"/>
        </w:numPr>
        <w:spacing w:after="120"/>
        <w:jc w:val="both"/>
        <w:rPr>
          <w:rFonts w:eastAsia="Times New Roman" w:cs="Times New Roman"/>
          <w:color w:val="000000" w:themeColor="text1"/>
          <w:szCs w:val="24"/>
        </w:rPr>
      </w:pPr>
      <w:r w:rsidRPr="0E22FE83">
        <w:rPr>
          <w:rFonts w:eastAsia="Times New Roman" w:cs="Times New Roman"/>
          <w:b/>
          <w:bCs/>
          <w:color w:val="000000" w:themeColor="text1"/>
          <w:szCs w:val="24"/>
        </w:rPr>
        <w:t xml:space="preserve">Chapter 7 – Conclusions: </w:t>
      </w:r>
      <w:r w:rsidRPr="0E22FE83">
        <w:rPr>
          <w:rFonts w:eastAsia="Times New Roman" w:cs="Times New Roman"/>
          <w:color w:val="000000" w:themeColor="text1"/>
          <w:szCs w:val="24"/>
        </w:rPr>
        <w:t>Summarizes conclusions, the significance of the system, current limitations, and future scope for extension.</w:t>
      </w:r>
    </w:p>
    <w:p w:rsidRPr="008B0E82" w:rsidR="008B0E82" w:rsidP="008B0E82" w:rsidRDefault="008B0E82" w14:paraId="76275FC0" w14:textId="6F7D9475">
      <w:pPr>
        <w:rPr>
          <w:lang w:bidi="ar-SA"/>
        </w:rPr>
      </w:pPr>
    </w:p>
    <w:p w:rsidRPr="0036284B" w:rsidR="00CD4B73" w:rsidP="0036284B" w:rsidRDefault="00CD4B73" w14:paraId="0414275F" w14:textId="25CBC75B">
      <w:pPr>
        <w:spacing w:line="259" w:lineRule="auto"/>
        <w:rPr>
          <w:rFonts w:eastAsia="Times New Roman" w:cs="Mangal"/>
          <w:color w:val="000000"/>
          <w:szCs w:val="28"/>
          <w:lang w:bidi="ar-SA"/>
        </w:rPr>
      </w:pPr>
      <w:r w:rsidRPr="0036284B">
        <w:rPr>
          <w:rFonts w:eastAsia="Times New Roman" w:cs="Mangal"/>
          <w:color w:val="000000"/>
          <w:szCs w:val="28"/>
          <w:lang w:bidi="ar-SA"/>
        </w:rPr>
        <w:br w:type="page"/>
      </w:r>
    </w:p>
    <w:p w:rsidRPr="00CD4B73" w:rsidR="00365456" w:rsidP="2F129207" w:rsidRDefault="22F608F1" w14:paraId="688FA9B9" w14:textId="1FEFC6B8">
      <w:pPr>
        <w:pStyle w:val="Heading1"/>
        <w:rPr>
          <w:rFonts w:eastAsia="Times New Roman" w:cs="Mangal"/>
          <w:color w:val="000000"/>
          <w:lang w:bidi="ar-SA"/>
        </w:rPr>
      </w:pPr>
      <w:bookmarkStart w:name="_Toc1031485936" w:id="40"/>
      <w:bookmarkStart w:name="_Toc269108855" w:id="41"/>
      <w:r w:rsidRPr="22F608F1">
        <w:rPr>
          <w:rFonts w:eastAsia="Times New Roman"/>
          <w:lang w:bidi="ar-SA"/>
        </w:rPr>
        <w:t>CHAPTER 2</w:t>
      </w:r>
      <w:bookmarkEnd w:id="40"/>
      <w:bookmarkEnd w:id="41"/>
    </w:p>
    <w:p w:rsidRPr="002B4F5A" w:rsidR="00365456" w:rsidP="002B4F5A" w:rsidRDefault="22F608F1" w14:paraId="6A6EFFC3" w14:textId="47D8999D">
      <w:pPr>
        <w:pStyle w:val="Heading2"/>
      </w:pPr>
      <w:bookmarkStart w:name="_Toc194746144" w:id="42"/>
      <w:bookmarkStart w:name="_Toc1266781995" w:id="43"/>
      <w:r>
        <w:t>SURVEY OF TECHNOLOGIES</w:t>
      </w:r>
      <w:bookmarkEnd w:id="42"/>
      <w:bookmarkEnd w:id="43"/>
    </w:p>
    <w:p w:rsidRPr="00593D36" w:rsidR="00593D36" w:rsidP="0E22FE83" w:rsidRDefault="22F608F1" w14:paraId="698B44D2" w14:textId="768AAECF">
      <w:pPr>
        <w:pStyle w:val="Heading3"/>
      </w:pPr>
      <w:bookmarkStart w:name="_Toc1812199385" w:id="44"/>
      <w:bookmarkStart w:name="_Toc222507444" w:id="45"/>
      <w:r>
        <w:t>2.1 Review of Similar/Relevant Projects</w:t>
      </w:r>
      <w:bookmarkEnd w:id="44"/>
      <w:bookmarkEnd w:id="45"/>
    </w:p>
    <w:p w:rsidR="003D4B02" w:rsidP="4375871C" w:rsidRDefault="4375871C" w14:paraId="3304AD59" w14:textId="4FF843CE">
      <w:pPr>
        <w:spacing w:before="240" w:after="240" w:line="259" w:lineRule="auto"/>
        <w:jc w:val="both"/>
      </w:pPr>
      <w:r w:rsidRPr="4375871C">
        <w:rPr>
          <w:rFonts w:eastAsia="Times New Roman" w:cs="Times New Roman"/>
          <w:szCs w:val="24"/>
        </w:rPr>
        <w:t>Before developing NEPSE Pro, it was essential to study Nepal's existing stock market platforms. Analyzing their strengths and weaknesses helps identify missing features and clarifies how NEPSE Pro can improve the investor experience.</w:t>
      </w:r>
    </w:p>
    <w:p w:rsidR="003D4B02" w:rsidP="4375871C" w:rsidRDefault="4375871C" w14:paraId="066DB8CB" w14:textId="3CE1FDA2">
      <w:pPr>
        <w:spacing w:before="240" w:after="240" w:line="259" w:lineRule="auto"/>
        <w:jc w:val="both"/>
      </w:pPr>
      <w:r w:rsidRPr="4375871C">
        <w:rPr>
          <w:rFonts w:eastAsia="Times New Roman" w:cs="Times New Roman"/>
          <w:szCs w:val="24"/>
        </w:rPr>
        <w:t xml:space="preserve">Currently, most local investors rely on the </w:t>
      </w:r>
      <w:r w:rsidRPr="4375871C">
        <w:rPr>
          <w:rFonts w:eastAsia="Times New Roman" w:cs="Times New Roman"/>
          <w:b/>
          <w:bCs/>
          <w:szCs w:val="24"/>
        </w:rPr>
        <w:t>Official NEPSE Website</w:t>
      </w:r>
      <w:r w:rsidRPr="4375871C">
        <w:rPr>
          <w:rFonts w:eastAsia="Times New Roman" w:cs="Times New Roman"/>
          <w:szCs w:val="24"/>
        </w:rPr>
        <w:t xml:space="preserve">, </w:t>
      </w:r>
      <w:r w:rsidRPr="4375871C">
        <w:rPr>
          <w:rFonts w:eastAsia="Times New Roman" w:cs="Times New Roman"/>
          <w:b/>
          <w:bCs/>
          <w:szCs w:val="24"/>
        </w:rPr>
        <w:t>Merolagani</w:t>
      </w:r>
      <w:r w:rsidRPr="4375871C">
        <w:rPr>
          <w:rFonts w:eastAsia="Times New Roman" w:cs="Times New Roman"/>
          <w:szCs w:val="24"/>
        </w:rPr>
        <w:t xml:space="preserve">, and </w:t>
      </w:r>
      <w:r w:rsidRPr="4375871C">
        <w:rPr>
          <w:rFonts w:eastAsia="Times New Roman" w:cs="Times New Roman"/>
          <w:b/>
          <w:bCs/>
          <w:szCs w:val="24"/>
        </w:rPr>
        <w:t>ShareSansar</w:t>
      </w:r>
      <w:r w:rsidRPr="4375871C">
        <w:rPr>
          <w:rFonts w:eastAsia="Times New Roman" w:cs="Times New Roman"/>
          <w:szCs w:val="24"/>
        </w:rPr>
        <w:t xml:space="preserve"> for market data, while some use international platforms like </w:t>
      </w:r>
      <w:r w:rsidRPr="4375871C">
        <w:rPr>
          <w:rFonts w:eastAsia="Times New Roman" w:cs="Times New Roman"/>
          <w:b/>
          <w:bCs/>
          <w:szCs w:val="24"/>
        </w:rPr>
        <w:t>TradingView</w:t>
      </w:r>
      <w:r w:rsidRPr="4375871C">
        <w:rPr>
          <w:rFonts w:eastAsia="Times New Roman" w:cs="Times New Roman"/>
          <w:szCs w:val="24"/>
        </w:rPr>
        <w:t xml:space="preserve"> for advanced technical analysis. While these tools are useful, each has distinct limitations that impact the overall user experience—creating a clear opportunity for NEPSE Pro.</w:t>
      </w:r>
    </w:p>
    <w:p w:rsidR="003D4B02" w:rsidP="4375871C" w:rsidRDefault="4375871C" w14:paraId="0FB633E0" w14:textId="17F43102">
      <w:pPr>
        <w:pStyle w:val="Caption"/>
        <w:rPr>
          <w:rFonts w:eastAsia="Times New Roman" w:cs="Times New Roman"/>
          <w:b/>
          <w:bCs/>
          <w:szCs w:val="24"/>
        </w:rPr>
      </w:pPr>
      <w:r w:rsidRPr="4375871C">
        <w:rPr>
          <w:color w:val="auto"/>
          <w:szCs w:val="24"/>
        </w:rPr>
        <w:t>Table 2.1: Comparison of Existing NEPSE Platforms</w:t>
      </w:r>
    </w:p>
    <w:tbl>
      <w:tblPr>
        <w:tblStyle w:val="TableGrid"/>
        <w:tblW w:w="0" w:type="auto"/>
        <w:tblLook w:val="06A0" w:firstRow="1" w:lastRow="0" w:firstColumn="1" w:lastColumn="0" w:noHBand="1" w:noVBand="1"/>
      </w:tblPr>
      <w:tblGrid>
        <w:gridCol w:w="2662"/>
        <w:gridCol w:w="2896"/>
        <w:gridCol w:w="2738"/>
      </w:tblGrid>
      <w:tr w:rsidR="4375871C" w:rsidTr="4375871C" w14:paraId="62A4471A" w14:textId="77777777">
        <w:trPr>
          <w:trHeight w:val="300"/>
        </w:trPr>
        <w:tc>
          <w:tcPr>
            <w:tcW w:w="2145" w:type="dxa"/>
          </w:tcPr>
          <w:p w:rsidR="4375871C" w:rsidP="4375871C" w:rsidRDefault="4375871C" w14:paraId="6498C975" w14:textId="793D8EEE">
            <w:pPr>
              <w:jc w:val="both"/>
              <w:rPr>
                <w:rFonts w:eastAsia="Times New Roman" w:cs="Times New Roman"/>
                <w:b/>
                <w:bCs/>
                <w:sz w:val="21"/>
                <w:szCs w:val="21"/>
              </w:rPr>
            </w:pPr>
            <w:r w:rsidRPr="4375871C">
              <w:rPr>
                <w:rFonts w:eastAsia="Times New Roman" w:cs="Times New Roman"/>
                <w:b/>
                <w:bCs/>
                <w:sz w:val="21"/>
                <w:szCs w:val="21"/>
              </w:rPr>
              <w:t>Platform</w:t>
            </w:r>
          </w:p>
        </w:tc>
        <w:tc>
          <w:tcPr>
            <w:tcW w:w="3172" w:type="dxa"/>
          </w:tcPr>
          <w:p w:rsidR="4375871C" w:rsidP="4375871C" w:rsidRDefault="4375871C" w14:paraId="50640E00" w14:textId="38B1566B">
            <w:pPr>
              <w:jc w:val="both"/>
              <w:rPr>
                <w:rFonts w:eastAsia="Times New Roman" w:cs="Times New Roman"/>
                <w:b/>
                <w:bCs/>
                <w:sz w:val="21"/>
                <w:szCs w:val="21"/>
              </w:rPr>
            </w:pPr>
            <w:r w:rsidRPr="4375871C">
              <w:rPr>
                <w:rFonts w:eastAsia="Times New Roman" w:cs="Times New Roman"/>
                <w:b/>
                <w:bCs/>
                <w:sz w:val="21"/>
                <w:szCs w:val="21"/>
              </w:rPr>
              <w:t>Features Offered</w:t>
            </w:r>
          </w:p>
        </w:tc>
        <w:tc>
          <w:tcPr>
            <w:tcW w:w="2979" w:type="dxa"/>
          </w:tcPr>
          <w:p w:rsidR="4375871C" w:rsidP="4375871C" w:rsidRDefault="4375871C" w14:paraId="59552A0D" w14:textId="6A97F28A">
            <w:pPr>
              <w:jc w:val="both"/>
              <w:rPr>
                <w:rFonts w:eastAsia="Times New Roman" w:cs="Times New Roman"/>
                <w:b/>
                <w:bCs/>
                <w:sz w:val="21"/>
                <w:szCs w:val="21"/>
              </w:rPr>
            </w:pPr>
            <w:r w:rsidRPr="4375871C">
              <w:rPr>
                <w:rFonts w:eastAsia="Times New Roman" w:cs="Times New Roman"/>
                <w:b/>
                <w:bCs/>
                <w:sz w:val="21"/>
                <w:szCs w:val="21"/>
              </w:rPr>
              <w:t>Limitations</w:t>
            </w:r>
          </w:p>
        </w:tc>
      </w:tr>
      <w:tr w:rsidR="4375871C" w:rsidTr="4375871C" w14:paraId="2646F26D" w14:textId="77777777">
        <w:trPr>
          <w:trHeight w:val="300"/>
        </w:trPr>
        <w:tc>
          <w:tcPr>
            <w:tcW w:w="2145" w:type="dxa"/>
          </w:tcPr>
          <w:p w:rsidR="4375871C" w:rsidP="4375871C" w:rsidRDefault="4375871C" w14:paraId="5FEF8B74" w14:textId="4A86712C">
            <w:pPr>
              <w:rPr>
                <w:rFonts w:eastAsia="Times New Roman" w:cs="Times New Roman"/>
              </w:rPr>
            </w:pPr>
            <w:r w:rsidRPr="4375871C">
              <w:rPr>
                <w:rFonts w:eastAsia="Times New Roman" w:cs="Times New Roman"/>
              </w:rPr>
              <w:t>Official NEPSE Website(nepalstock.com)</w:t>
            </w:r>
          </w:p>
        </w:tc>
        <w:tc>
          <w:tcPr>
            <w:tcW w:w="3172" w:type="dxa"/>
          </w:tcPr>
          <w:p w:rsidR="4375871C" w:rsidP="4375871C" w:rsidRDefault="4375871C" w14:paraId="1400A7EB" w14:textId="2CC7CD58">
            <w:pPr>
              <w:jc w:val="both"/>
              <w:rPr>
                <w:rFonts w:eastAsia="Times New Roman" w:cs="Times New Roman"/>
              </w:rPr>
            </w:pPr>
            <w:r w:rsidRPr="4375871C">
              <w:rPr>
                <w:rFonts w:eastAsia="Times New Roman" w:cs="Times New Roman"/>
              </w:rPr>
              <w:t>Contains all official data, trustworthy information</w:t>
            </w:r>
          </w:p>
        </w:tc>
        <w:tc>
          <w:tcPr>
            <w:tcW w:w="2979" w:type="dxa"/>
          </w:tcPr>
          <w:p w:rsidR="4375871C" w:rsidP="4375871C" w:rsidRDefault="4375871C" w14:paraId="306A0E39" w14:textId="399345A4">
            <w:pPr>
              <w:jc w:val="both"/>
              <w:rPr>
                <w:rFonts w:eastAsia="Times New Roman" w:cs="Times New Roman"/>
              </w:rPr>
            </w:pPr>
            <w:r w:rsidRPr="4375871C">
              <w:rPr>
                <w:rFonts w:eastAsia="Times New Roman" w:cs="Times New Roman"/>
              </w:rPr>
              <w:t>Very complicated to use, looks old-fashioned, hard for beginners, no personal features like watchlist or portfolio tracking</w:t>
            </w:r>
          </w:p>
        </w:tc>
      </w:tr>
      <w:tr w:rsidR="4375871C" w:rsidTr="4375871C" w14:paraId="0ECB7FFF" w14:textId="77777777">
        <w:trPr>
          <w:trHeight w:val="300"/>
        </w:trPr>
        <w:tc>
          <w:tcPr>
            <w:tcW w:w="2145" w:type="dxa"/>
          </w:tcPr>
          <w:p w:rsidR="4375871C" w:rsidP="4375871C" w:rsidRDefault="4375871C" w14:paraId="7C680563" w14:textId="6B7F6670">
            <w:pPr>
              <w:jc w:val="both"/>
              <w:rPr>
                <w:rFonts w:eastAsia="Times New Roman" w:cs="Times New Roman"/>
              </w:rPr>
            </w:pPr>
            <w:r w:rsidRPr="4375871C">
              <w:rPr>
                <w:rFonts w:eastAsia="Times New Roman" w:cs="Times New Roman"/>
              </w:rPr>
              <w:t>Merolagani.com</w:t>
            </w:r>
          </w:p>
        </w:tc>
        <w:tc>
          <w:tcPr>
            <w:tcW w:w="3172" w:type="dxa"/>
          </w:tcPr>
          <w:p w:rsidR="4375871C" w:rsidP="4375871C" w:rsidRDefault="4375871C" w14:paraId="3DF666F7" w14:textId="79F528DA">
            <w:pPr>
              <w:jc w:val="both"/>
              <w:rPr>
                <w:rFonts w:eastAsia="Times New Roman" w:cs="Times New Roman"/>
              </w:rPr>
            </w:pPr>
            <w:r w:rsidRPr="4375871C">
              <w:rPr>
                <w:rFonts w:eastAsia="Times New Roman" w:cs="Times New Roman"/>
              </w:rPr>
              <w:t>Shows news, company information, and basic charts</w:t>
            </w:r>
          </w:p>
        </w:tc>
        <w:tc>
          <w:tcPr>
            <w:tcW w:w="2979" w:type="dxa"/>
          </w:tcPr>
          <w:p w:rsidR="4375871C" w:rsidP="4375871C" w:rsidRDefault="4375871C" w14:paraId="07081B37" w14:textId="4254EF8A">
            <w:pPr>
              <w:jc w:val="both"/>
              <w:rPr>
                <w:rFonts w:eastAsia="Times New Roman" w:cs="Times New Roman"/>
              </w:rPr>
            </w:pPr>
            <w:r w:rsidRPr="4375871C">
              <w:rPr>
                <w:rFonts w:eastAsia="Times New Roman" w:cs="Times New Roman"/>
              </w:rPr>
              <w:t>Charts are basic and not interactive; no portfolio management; cluttered with ads; paid services are expensive</w:t>
            </w:r>
          </w:p>
        </w:tc>
      </w:tr>
      <w:tr w:rsidR="4375871C" w:rsidTr="4375871C" w14:paraId="3A2036FB" w14:textId="77777777">
        <w:trPr>
          <w:trHeight w:val="300"/>
        </w:trPr>
        <w:tc>
          <w:tcPr>
            <w:tcW w:w="2145" w:type="dxa"/>
          </w:tcPr>
          <w:p w:rsidR="4375871C" w:rsidP="4375871C" w:rsidRDefault="4375871C" w14:paraId="3C862F47" w14:textId="09F8BD7B">
            <w:pPr>
              <w:jc w:val="both"/>
              <w:rPr>
                <w:rFonts w:eastAsia="Times New Roman" w:cs="Times New Roman"/>
              </w:rPr>
            </w:pPr>
            <w:r w:rsidRPr="4375871C">
              <w:rPr>
                <w:rFonts w:eastAsia="Times New Roman" w:cs="Times New Roman"/>
              </w:rPr>
              <w:t>ShareSansar.com</w:t>
            </w:r>
          </w:p>
        </w:tc>
        <w:tc>
          <w:tcPr>
            <w:tcW w:w="3172" w:type="dxa"/>
          </w:tcPr>
          <w:p w:rsidR="4375871C" w:rsidP="4375871C" w:rsidRDefault="4375871C" w14:paraId="79E19822" w14:textId="46AA4DE2">
            <w:pPr>
              <w:jc w:val="both"/>
              <w:rPr>
                <w:rFonts w:eastAsia="Times New Roman" w:cs="Times New Roman"/>
              </w:rPr>
            </w:pPr>
            <w:r w:rsidRPr="4375871C">
              <w:rPr>
                <w:rFonts w:eastAsia="Times New Roman" w:cs="Times New Roman"/>
              </w:rPr>
              <w:t>Provides market news and data</w:t>
            </w:r>
          </w:p>
        </w:tc>
        <w:tc>
          <w:tcPr>
            <w:tcW w:w="2979" w:type="dxa"/>
          </w:tcPr>
          <w:p w:rsidR="4375871C" w:rsidP="4375871C" w:rsidRDefault="4375871C" w14:paraId="18E18796" w14:textId="7F2B9CB4">
            <w:pPr>
              <w:jc w:val="both"/>
              <w:rPr>
                <w:rFonts w:eastAsia="Times New Roman" w:cs="Times New Roman"/>
              </w:rPr>
            </w:pPr>
            <w:r w:rsidRPr="4375871C">
              <w:rPr>
                <w:rFonts w:eastAsia="Times New Roman" w:cs="Times New Roman"/>
              </w:rPr>
              <w:t>Not mobile-friendly, limited charting features, no personalized experience</w:t>
            </w:r>
          </w:p>
        </w:tc>
      </w:tr>
      <w:tr w:rsidR="4375871C" w:rsidTr="4375871C" w14:paraId="6657D16C" w14:textId="77777777">
        <w:trPr>
          <w:trHeight w:val="300"/>
        </w:trPr>
        <w:tc>
          <w:tcPr>
            <w:tcW w:w="2145" w:type="dxa"/>
          </w:tcPr>
          <w:p w:rsidR="4375871C" w:rsidP="4375871C" w:rsidRDefault="4375871C" w14:paraId="2C00AEB3" w14:textId="32C1B0D5">
            <w:pPr>
              <w:jc w:val="both"/>
              <w:rPr>
                <w:rFonts w:eastAsia="Times New Roman" w:cs="Times New Roman"/>
              </w:rPr>
            </w:pPr>
            <w:r w:rsidRPr="4375871C">
              <w:rPr>
                <w:rFonts w:eastAsia="Times New Roman" w:cs="Times New Roman"/>
              </w:rPr>
              <w:t>TradingView (Global)</w:t>
            </w:r>
          </w:p>
        </w:tc>
        <w:tc>
          <w:tcPr>
            <w:tcW w:w="3172" w:type="dxa"/>
          </w:tcPr>
          <w:p w:rsidR="4375871C" w:rsidP="4375871C" w:rsidRDefault="4375871C" w14:paraId="3D25D731" w14:textId="68F428B5">
            <w:pPr>
              <w:jc w:val="both"/>
              <w:rPr>
                <w:rFonts w:eastAsia="Times New Roman" w:cs="Times New Roman"/>
              </w:rPr>
            </w:pPr>
            <w:r w:rsidRPr="4375871C">
              <w:rPr>
                <w:rFonts w:eastAsia="Times New Roman" w:cs="Times New Roman"/>
              </w:rPr>
              <w:t>Professional-grade charting, 100+ indicators, social trading</w:t>
            </w:r>
          </w:p>
        </w:tc>
        <w:tc>
          <w:tcPr>
            <w:tcW w:w="2979" w:type="dxa"/>
          </w:tcPr>
          <w:p w:rsidR="4375871C" w:rsidP="4375871C" w:rsidRDefault="4375871C" w14:paraId="0A8BB60E" w14:textId="51F8B7C2">
            <w:pPr>
              <w:jc w:val="both"/>
              <w:rPr>
                <w:rFonts w:eastAsia="Times New Roman" w:cs="Times New Roman"/>
              </w:rPr>
            </w:pPr>
            <w:r w:rsidRPr="4375871C">
              <w:rPr>
                <w:rFonts w:eastAsia="Times New Roman" w:cs="Times New Roman"/>
              </w:rPr>
              <w:t xml:space="preserve">Does not support NEPSE data natively; no Nepal-specific charge calculation; paid </w:t>
            </w:r>
            <w:r w:rsidRPr="4375871C">
              <w:rPr>
                <w:rFonts w:eastAsia="Times New Roman" w:cs="Times New Roman"/>
              </w:rPr>
              <w:t>subscription required for full features</w:t>
            </w:r>
          </w:p>
        </w:tc>
      </w:tr>
    </w:tbl>
    <w:p w:rsidR="003D4B02" w:rsidP="22F608F1" w:rsidRDefault="22F608F1" w14:paraId="0CA4E1FE" w14:textId="1A235053">
      <w:pPr>
        <w:pStyle w:val="Heading3"/>
        <w:spacing w:before="281" w:after="281" w:line="259" w:lineRule="auto"/>
        <w:rPr>
          <w:rFonts w:eastAsia="Times New Roman" w:cs="Times New Roman"/>
          <w:sz w:val="28"/>
          <w:szCs w:val="28"/>
        </w:rPr>
      </w:pPr>
      <w:bookmarkStart w:name="_Toc1312702853" w:id="46"/>
      <w:bookmarkStart w:name="_Toc1396133388" w:id="47"/>
      <w:r w:rsidRPr="22F608F1">
        <w:rPr>
          <w:rFonts w:eastAsia="Times New Roman" w:cs="Times New Roman"/>
          <w:sz w:val="28"/>
          <w:szCs w:val="28"/>
        </w:rPr>
        <w:t>Analysis of Existing Platforms</w:t>
      </w:r>
      <w:bookmarkEnd w:id="46"/>
      <w:bookmarkEnd w:id="47"/>
    </w:p>
    <w:p w:rsidR="003D4B02" w:rsidP="4375871C" w:rsidRDefault="4375871C" w14:paraId="7641C066" w14:textId="30B16666">
      <w:pPr>
        <w:spacing w:before="240" w:after="240" w:line="259" w:lineRule="auto"/>
      </w:pPr>
      <w:r w:rsidRPr="4375871C">
        <w:rPr>
          <w:rFonts w:eastAsia="Times New Roman" w:cs="Times New Roman"/>
          <w:szCs w:val="24"/>
        </w:rPr>
        <w:t>The Official NEPSE Website is the most reliable source of market information but is not easy to use, especially for beginners. Merolagani and ShareSansar provide useful news and company information, but they offer limited analytical and personalized features. TradingView is excellent for technical analysis; however, it is designed for global markets and does not fully support the Nepalese stock market.</w:t>
      </w:r>
    </w:p>
    <w:p w:rsidR="003D4B02" w:rsidP="22F608F1" w:rsidRDefault="22F608F1" w14:paraId="3BD9FBBD" w14:textId="4232D035">
      <w:pPr>
        <w:pStyle w:val="Heading3"/>
        <w:spacing w:before="281" w:after="281" w:line="259" w:lineRule="auto"/>
        <w:rPr>
          <w:rFonts w:eastAsia="Times New Roman" w:cs="Times New Roman"/>
          <w:sz w:val="28"/>
          <w:szCs w:val="28"/>
        </w:rPr>
      </w:pPr>
      <w:bookmarkStart w:name="_Toc1630288694" w:id="48"/>
      <w:bookmarkStart w:name="_Toc1321463525" w:id="49"/>
      <w:r w:rsidRPr="22F608F1">
        <w:rPr>
          <w:rFonts w:eastAsia="Times New Roman" w:cs="Times New Roman"/>
          <w:sz w:val="28"/>
          <w:szCs w:val="28"/>
        </w:rPr>
        <w:t>Research Gap</w:t>
      </w:r>
      <w:bookmarkEnd w:id="48"/>
      <w:bookmarkEnd w:id="49"/>
    </w:p>
    <w:p w:rsidR="003D4B02" w:rsidP="4375871C" w:rsidRDefault="4375871C" w14:paraId="41806F27" w14:textId="360226D7">
      <w:pPr>
        <w:spacing w:before="240" w:after="240" w:line="259" w:lineRule="auto"/>
      </w:pPr>
      <w:r w:rsidRPr="4375871C">
        <w:rPr>
          <w:rFonts w:eastAsia="Times New Roman" w:cs="Times New Roman"/>
          <w:szCs w:val="24"/>
        </w:rPr>
        <w:t>The review shows that current platforms mainly focus on either providing market information or technical analysis. None offer both together with personalized investment tools.</w:t>
      </w:r>
    </w:p>
    <w:p w:rsidR="003D4B02" w:rsidP="4375871C" w:rsidRDefault="4375871C" w14:paraId="5EFEBFA8" w14:textId="5E9B2AE7">
      <w:pPr>
        <w:spacing w:before="240" w:after="240" w:line="259" w:lineRule="auto"/>
      </w:pPr>
      <w:r w:rsidRPr="4375871C">
        <w:rPr>
          <w:rFonts w:eastAsia="Times New Roman" w:cs="Times New Roman"/>
          <w:szCs w:val="24"/>
        </w:rPr>
        <w:t>The main gaps identified are:</w:t>
      </w:r>
    </w:p>
    <w:p w:rsidR="003D4B02" w:rsidP="4375871C" w:rsidRDefault="4375871C" w14:paraId="1B98D5BB" w14:textId="34C64D51">
      <w:pPr>
        <w:pStyle w:val="ListParagraph"/>
        <w:numPr>
          <w:ilvl w:val="0"/>
          <w:numId w:val="1"/>
        </w:numPr>
        <w:spacing w:after="0" w:line="259" w:lineRule="auto"/>
        <w:rPr>
          <w:rFonts w:eastAsia="Times New Roman" w:cs="Times New Roman"/>
          <w:szCs w:val="24"/>
        </w:rPr>
      </w:pPr>
      <w:r w:rsidRPr="4375871C">
        <w:rPr>
          <w:rFonts w:eastAsia="Times New Roman" w:cs="Times New Roman"/>
          <w:szCs w:val="24"/>
        </w:rPr>
        <w:t>Lack of a modern and user-friendly interface.</w:t>
      </w:r>
    </w:p>
    <w:p w:rsidR="003D4B02" w:rsidP="4375871C" w:rsidRDefault="4375871C" w14:paraId="729D727F" w14:textId="4F14ACC2">
      <w:pPr>
        <w:pStyle w:val="ListParagraph"/>
        <w:numPr>
          <w:ilvl w:val="0"/>
          <w:numId w:val="1"/>
        </w:numPr>
        <w:spacing w:after="0" w:line="259" w:lineRule="auto"/>
        <w:rPr>
          <w:rFonts w:eastAsia="Times New Roman" w:cs="Times New Roman"/>
          <w:szCs w:val="24"/>
        </w:rPr>
      </w:pPr>
      <w:r w:rsidRPr="4375871C">
        <w:rPr>
          <w:rFonts w:eastAsia="Times New Roman" w:cs="Times New Roman"/>
          <w:szCs w:val="24"/>
        </w:rPr>
        <w:t>No personalized watchlist or dashboard.</w:t>
      </w:r>
    </w:p>
    <w:p w:rsidR="003D4B02" w:rsidP="4375871C" w:rsidRDefault="4375871C" w14:paraId="29890142" w14:textId="43291C57">
      <w:pPr>
        <w:pStyle w:val="ListParagraph"/>
        <w:numPr>
          <w:ilvl w:val="0"/>
          <w:numId w:val="1"/>
        </w:numPr>
        <w:spacing w:after="0" w:line="259" w:lineRule="auto"/>
        <w:rPr>
          <w:rFonts w:eastAsia="Times New Roman" w:cs="Times New Roman"/>
          <w:szCs w:val="24"/>
        </w:rPr>
      </w:pPr>
      <w:r w:rsidRPr="4375871C">
        <w:rPr>
          <w:rFonts w:eastAsia="Times New Roman" w:cs="Times New Roman"/>
          <w:szCs w:val="24"/>
        </w:rPr>
        <w:t>Limited portfolio management features.</w:t>
      </w:r>
    </w:p>
    <w:p w:rsidR="003D4B02" w:rsidP="4375871C" w:rsidRDefault="4375871C" w14:paraId="6E0686D7" w14:textId="485660BE">
      <w:pPr>
        <w:pStyle w:val="ListParagraph"/>
        <w:numPr>
          <w:ilvl w:val="0"/>
          <w:numId w:val="1"/>
        </w:numPr>
        <w:spacing w:after="0" w:line="259" w:lineRule="auto"/>
        <w:rPr>
          <w:rFonts w:eastAsia="Times New Roman" w:cs="Times New Roman"/>
          <w:szCs w:val="24"/>
        </w:rPr>
      </w:pPr>
      <w:r w:rsidRPr="4375871C">
        <w:rPr>
          <w:rFonts w:eastAsia="Times New Roman" w:cs="Times New Roman"/>
          <w:szCs w:val="24"/>
        </w:rPr>
        <w:t>No accurate NEPSE brokerage and tax calculation.</w:t>
      </w:r>
    </w:p>
    <w:p w:rsidR="003D4B02" w:rsidP="4375871C" w:rsidRDefault="4375871C" w14:paraId="0C90F8AA" w14:textId="36C6FC60">
      <w:pPr>
        <w:pStyle w:val="ListParagraph"/>
        <w:numPr>
          <w:ilvl w:val="0"/>
          <w:numId w:val="1"/>
        </w:numPr>
        <w:spacing w:after="0" w:line="259" w:lineRule="auto"/>
        <w:rPr>
          <w:rFonts w:eastAsia="Times New Roman" w:cs="Times New Roman"/>
          <w:szCs w:val="24"/>
        </w:rPr>
      </w:pPr>
      <w:r w:rsidRPr="4375871C">
        <w:rPr>
          <w:rFonts w:eastAsia="Times New Roman" w:cs="Times New Roman"/>
          <w:szCs w:val="24"/>
        </w:rPr>
        <w:t>Limited technical analysis based on NEPSE data.</w:t>
      </w:r>
    </w:p>
    <w:p w:rsidR="003D4B02" w:rsidP="4375871C" w:rsidRDefault="4375871C" w14:paraId="7FF01974" w14:textId="6C6B9CD2">
      <w:pPr>
        <w:pStyle w:val="ListParagraph"/>
        <w:numPr>
          <w:ilvl w:val="0"/>
          <w:numId w:val="1"/>
        </w:numPr>
        <w:spacing w:after="0" w:line="259" w:lineRule="auto"/>
        <w:rPr>
          <w:rFonts w:eastAsia="Times New Roman" w:cs="Times New Roman"/>
          <w:szCs w:val="24"/>
        </w:rPr>
      </w:pPr>
      <w:r w:rsidRPr="4375871C">
        <w:rPr>
          <w:rFonts w:eastAsia="Times New Roman" w:cs="Times New Roman"/>
          <w:szCs w:val="24"/>
        </w:rPr>
        <w:t>Users need to switch between multiple websites to perform different tasks.</w:t>
      </w:r>
    </w:p>
    <w:p w:rsidR="003D4B02" w:rsidP="22F608F1" w:rsidRDefault="22F608F1" w14:paraId="2D65EA31" w14:textId="236665D3">
      <w:pPr>
        <w:pStyle w:val="Heading3"/>
        <w:spacing w:before="281" w:after="281" w:line="259" w:lineRule="auto"/>
        <w:rPr>
          <w:rFonts w:eastAsia="Times New Roman" w:cs="Times New Roman"/>
          <w:sz w:val="28"/>
          <w:szCs w:val="28"/>
        </w:rPr>
      </w:pPr>
      <w:bookmarkStart w:name="_Toc148314916" w:id="50"/>
      <w:bookmarkStart w:name="_Toc1888440920" w:id="51"/>
      <w:r w:rsidRPr="22F608F1">
        <w:rPr>
          <w:rFonts w:eastAsia="Times New Roman" w:cs="Times New Roman"/>
          <w:sz w:val="28"/>
          <w:szCs w:val="28"/>
        </w:rPr>
        <w:t>How NEPSE Pro Addresses These Gaps</w:t>
      </w:r>
      <w:bookmarkEnd w:id="50"/>
      <w:bookmarkEnd w:id="51"/>
    </w:p>
    <w:p w:rsidR="003D4B02" w:rsidP="4375871C" w:rsidRDefault="4375871C" w14:paraId="57CD148F" w14:textId="0A2CEE04">
      <w:pPr>
        <w:spacing w:before="240" w:after="240" w:line="259" w:lineRule="auto"/>
      </w:pPr>
      <w:r w:rsidRPr="4375871C">
        <w:rPr>
          <w:rFonts w:eastAsia="Times New Roman" w:cs="Times New Roman"/>
          <w:szCs w:val="24"/>
        </w:rPr>
        <w:t>NEPSE Pro brings all essential investment tools into a single platform. It provides real-time NEPSE data, interactive candlestick charts with technical indicators, personalized watchlists, a portfolio simulator, and automatic calculation of brokerage fees and taxes based on NEPSE rules.</w:t>
      </w:r>
    </w:p>
    <w:p w:rsidR="003D4B02" w:rsidP="4375871C" w:rsidRDefault="4375871C" w14:paraId="412D7218" w14:textId="2D913C56">
      <w:pPr>
        <w:spacing w:before="240" w:after="240" w:line="259" w:lineRule="auto"/>
      </w:pPr>
      <w:r w:rsidRPr="4375871C">
        <w:rPr>
          <w:rFonts w:eastAsia="Times New Roman" w:cs="Times New Roman"/>
          <w:szCs w:val="24"/>
        </w:rPr>
        <w:t>Overall, NEPSE Pro offers a simple, modern, and Nepal-focused solution that helps investors analyze the market, manage their portfolios, and make informed investment decisions without relying on multiple platforms.</w:t>
      </w:r>
    </w:p>
    <w:p w:rsidR="4375871C" w:rsidP="4375871C" w:rsidRDefault="4375871C" w14:paraId="3E0B3FB3" w14:textId="372AAA90"/>
    <w:p w:rsidR="4375871C" w:rsidP="4375871C" w:rsidRDefault="4375871C" w14:paraId="05576384" w14:textId="5AE636AE"/>
    <w:p w:rsidRPr="00B117DC" w:rsidR="00365456" w:rsidP="2F129207" w:rsidRDefault="22F608F1" w14:paraId="680669D5" w14:textId="768946CE">
      <w:pPr>
        <w:pStyle w:val="Heading1"/>
        <w:rPr>
          <w:rFonts w:eastAsia="Times New Roman" w:cs="Mangal"/>
          <w:color w:val="000000"/>
          <w:lang w:bidi="ar-SA"/>
        </w:rPr>
      </w:pPr>
      <w:bookmarkStart w:name="_Toc1677291752" w:id="52"/>
      <w:bookmarkStart w:name="_Toc1080992333" w:id="53"/>
      <w:r w:rsidRPr="22F608F1">
        <w:rPr>
          <w:rFonts w:eastAsia="Times New Roman"/>
          <w:lang w:bidi="ar-SA"/>
        </w:rPr>
        <w:t>CHAPTER 3</w:t>
      </w:r>
      <w:bookmarkEnd w:id="52"/>
      <w:bookmarkEnd w:id="53"/>
      <w:r w:rsidRPr="22F608F1">
        <w:rPr>
          <w:rFonts w:eastAsia="Times New Roman"/>
          <w:lang w:bidi="ar-SA"/>
        </w:rPr>
        <w:t xml:space="preserve"> </w:t>
      </w:r>
    </w:p>
    <w:p w:rsidRPr="002930E0" w:rsidR="002930E0" w:rsidP="001649F2" w:rsidRDefault="22F608F1" w14:paraId="2127AF1A" w14:textId="752C578D">
      <w:pPr>
        <w:pStyle w:val="Heading2"/>
        <w:rPr>
          <w:lang w:bidi="ar-SA"/>
        </w:rPr>
      </w:pPr>
      <w:bookmarkStart w:name="_Toc1741822460" w:id="54"/>
      <w:bookmarkStart w:name="_Toc589184773" w:id="55"/>
      <w:r>
        <w:t>REQUIREMENTS AND ANALYSIS</w:t>
      </w:r>
      <w:bookmarkEnd w:id="54"/>
      <w:bookmarkEnd w:id="55"/>
    </w:p>
    <w:p w:rsidR="00491535" w:rsidP="007C68F8" w:rsidRDefault="22F608F1" w14:paraId="42C3D679" w14:textId="0EF81582">
      <w:pPr>
        <w:pStyle w:val="Heading3"/>
      </w:pPr>
      <w:bookmarkStart w:name="_Toc1177413388" w:id="56"/>
      <w:bookmarkStart w:name="_Toc77699973" w:id="57"/>
      <w:r>
        <w:t>3.1 Problem Definition</w:t>
      </w:r>
      <w:bookmarkEnd w:id="56"/>
      <w:bookmarkEnd w:id="57"/>
    </w:p>
    <w:p w:rsidR="0E22FE83" w:rsidP="0E22FE83" w:rsidRDefault="0E22FE83" w14:paraId="349E1B61" w14:textId="60A2A911">
      <w:pPr>
        <w:jc w:val="both"/>
      </w:pPr>
      <w:r w:rsidRPr="0E22FE83">
        <w:rPr>
          <w:rFonts w:eastAsia="Times New Roman" w:cs="Times New Roman"/>
          <w:color w:val="000000" w:themeColor="text1"/>
          <w:szCs w:val="24"/>
        </w:rPr>
        <w:t>The current state of NEPSE stock data tools is fragmented and inadequate for the average retail investor in Nepal. Platforms like Merolagani, ShareSansar, and the official NEPSE website provide basic price listings and news but fall well short of what modern investors need. The core problems are:</w:t>
      </w:r>
    </w:p>
    <w:p w:rsidR="0E22FE83" w:rsidP="0E22FE83" w:rsidRDefault="0E22FE83" w14:paraId="3698A6CD" w14:textId="3A7504EA">
      <w:pPr>
        <w:jc w:val="both"/>
      </w:pPr>
      <w:r w:rsidRPr="0E22FE83">
        <w:rPr>
          <w:rFonts w:eastAsia="Times New Roman" w:cs="Times New Roman"/>
          <w:b/>
          <w:bCs/>
          <w:color w:val="000000" w:themeColor="text1"/>
          <w:szCs w:val="24"/>
        </w:rPr>
        <w:t>1. Data is hard to understand:</w:t>
      </w:r>
    </w:p>
    <w:p w:rsidR="0E22FE83" w:rsidP="0E22FE83" w:rsidRDefault="0E22FE83" w14:paraId="71623568" w14:textId="2FE9B934">
      <w:pPr>
        <w:jc w:val="both"/>
      </w:pPr>
      <w:r w:rsidRPr="0E22FE83">
        <w:rPr>
          <w:rFonts w:eastAsia="Times New Roman" w:cs="Times New Roman"/>
          <w:color w:val="000000" w:themeColor="text1"/>
          <w:szCs w:val="24"/>
        </w:rPr>
        <w:t>Raw stock prices mean nothing to most people. Seeing “NBL” at Rs. 450” does not tell you if that is good or bad. Investors need visual charts to understand price movements and trends.</w:t>
      </w:r>
    </w:p>
    <w:p w:rsidR="0E22FE83" w:rsidP="0E22FE83" w:rsidRDefault="0E22FE83" w14:paraId="4E84278A" w14:textId="63C6C4DF">
      <w:pPr>
        <w:jc w:val="both"/>
      </w:pPr>
      <w:r w:rsidRPr="0E22FE83">
        <w:rPr>
          <w:rFonts w:eastAsia="Times New Roman" w:cs="Times New Roman"/>
          <w:b/>
          <w:bCs/>
          <w:color w:val="000000" w:themeColor="text1"/>
          <w:szCs w:val="24"/>
        </w:rPr>
        <w:t>2. No personal tracking:</w:t>
      </w:r>
    </w:p>
    <w:p w:rsidR="0E22FE83" w:rsidP="0E22FE83" w:rsidRDefault="4375871C" w14:paraId="22F7CA03" w14:textId="771AFEB5">
      <w:pPr>
        <w:jc w:val="both"/>
      </w:pPr>
      <w:r w:rsidRPr="4375871C">
        <w:rPr>
          <w:rFonts w:eastAsia="Times New Roman" w:cs="Times New Roman"/>
          <w:color w:val="000000" w:themeColor="text1"/>
        </w:rPr>
        <w:t>Investors must manually maintain Excel sheets or notebooks to track which stocks they own and at what price. This is messy, error-prone, and does not account for the real cost of transactions (brokerage, SEBON fees, taxes).</w:t>
      </w:r>
    </w:p>
    <w:p w:rsidR="0E22FE83" w:rsidP="0E22FE83" w:rsidRDefault="0E22FE83" w14:paraId="42758BBD" w14:textId="6519F116">
      <w:pPr>
        <w:jc w:val="both"/>
      </w:pPr>
      <w:r w:rsidRPr="0E22FE83">
        <w:rPr>
          <w:rFonts w:eastAsia="Times New Roman" w:cs="Times New Roman"/>
          <w:b/>
          <w:bCs/>
          <w:color w:val="000000" w:themeColor="text1"/>
          <w:szCs w:val="24"/>
        </w:rPr>
        <w:t>3. No easy watchlist:</w:t>
      </w:r>
    </w:p>
    <w:p w:rsidR="0E22FE83" w:rsidP="0E22FE83" w:rsidRDefault="0E22FE83" w14:paraId="66829E03" w14:textId="7C8639CC">
      <w:pPr>
        <w:jc w:val="both"/>
      </w:pPr>
      <w:r w:rsidRPr="0E22FE83">
        <w:rPr>
          <w:rFonts w:eastAsia="Times New Roman" w:cs="Times New Roman"/>
          <w:color w:val="000000" w:themeColor="text1"/>
          <w:szCs w:val="24"/>
        </w:rPr>
        <w:t>When researching, investors find interesting companies but have no way to save them for quick reference on their next visit. Every session starts from scratch.</w:t>
      </w:r>
    </w:p>
    <w:p w:rsidR="0E22FE83" w:rsidP="0E22FE83" w:rsidRDefault="0E22FE83" w14:paraId="446D5D11" w14:textId="71914CF6">
      <w:pPr>
        <w:jc w:val="both"/>
      </w:pPr>
      <w:r w:rsidRPr="0E22FE83">
        <w:rPr>
          <w:rFonts w:eastAsia="Times New Roman" w:cs="Times New Roman"/>
          <w:b/>
          <w:bCs/>
          <w:color w:val="000000" w:themeColor="text1"/>
          <w:szCs w:val="24"/>
        </w:rPr>
        <w:t>4. No charge-aware portfolio simulation:</w:t>
      </w:r>
    </w:p>
    <w:p w:rsidR="0E22FE83" w:rsidP="0E22FE83" w:rsidRDefault="0E22FE83" w14:paraId="0D45A7CB" w14:textId="2242718C">
      <w:pPr>
        <w:jc w:val="both"/>
      </w:pPr>
      <w:r w:rsidRPr="0E22FE83">
        <w:rPr>
          <w:rFonts w:eastAsia="Times New Roman" w:cs="Times New Roman"/>
          <w:color w:val="000000" w:themeColor="text1"/>
          <w:szCs w:val="24"/>
        </w:rPr>
        <w:t>No free existing platform automatically calculates the real cost of NEPSE trades — including the tiered broker commission structure, SEBON regulatory fees, DP charges, and capital gains tax — so investors have no accurate picture of their true returns.</w:t>
      </w:r>
    </w:p>
    <w:p w:rsidR="0E22FE83" w:rsidP="0E22FE83" w:rsidRDefault="0E22FE83" w14:paraId="649498A9" w14:textId="301FD702">
      <w:pPr>
        <w:jc w:val="both"/>
      </w:pPr>
      <w:r w:rsidRPr="0E22FE83">
        <w:rPr>
          <w:rFonts w:eastAsia="Times New Roman" w:cs="Times New Roman"/>
          <w:b/>
          <w:bCs/>
          <w:color w:val="000000" w:themeColor="text1"/>
          <w:szCs w:val="24"/>
        </w:rPr>
        <w:t>5. Complex interface:</w:t>
      </w:r>
    </w:p>
    <w:p w:rsidR="0E22FE83" w:rsidP="0E22FE83" w:rsidRDefault="0E22FE83" w14:paraId="2F384C9D" w14:textId="36B0CE9C">
      <w:pPr>
        <w:jc w:val="both"/>
      </w:pPr>
      <w:r w:rsidRPr="0E22FE83">
        <w:rPr>
          <w:rFonts w:eastAsia="Times New Roman" w:cs="Times New Roman"/>
          <w:color w:val="000000" w:themeColor="text1"/>
          <w:szCs w:val="24"/>
        </w:rPr>
        <w:t>Existing websites display too much raw technical information that confuses beginners. A person looking to invest their savings finds it overwhelming.</w:t>
      </w:r>
    </w:p>
    <w:p w:rsidR="0E22FE83" w:rsidP="0E22FE83" w:rsidRDefault="0E22FE83" w14:paraId="5EA44455" w14:textId="4D7B276B">
      <w:pPr>
        <w:jc w:val="both"/>
      </w:pPr>
      <w:r w:rsidRPr="0E22FE83">
        <w:rPr>
          <w:rFonts w:eastAsia="Times New Roman" w:cs="Times New Roman"/>
          <w:b/>
          <w:bCs/>
          <w:color w:val="000000" w:themeColor="text1"/>
          <w:szCs w:val="24"/>
        </w:rPr>
        <w:t>6. Not mobile-friendly:</w:t>
      </w:r>
    </w:p>
    <w:p w:rsidR="0E22FE83" w:rsidP="0E22FE83" w:rsidRDefault="0E22FE83" w14:paraId="3B0DB962" w14:textId="57980C2E">
      <w:pPr>
        <w:jc w:val="both"/>
      </w:pPr>
      <w:r w:rsidRPr="0E22FE83">
        <w:rPr>
          <w:rFonts w:eastAsia="Times New Roman" w:cs="Times New Roman"/>
          <w:color w:val="000000" w:themeColor="text1"/>
          <w:szCs w:val="24"/>
        </w:rPr>
        <w:t>Most existing tools work only on desktop computers. People want to check the market on their phones while traveling or at work.</w:t>
      </w:r>
    </w:p>
    <w:p w:rsidRPr="007C68F8" w:rsidR="00DE4739" w:rsidP="007C68F8" w:rsidRDefault="22F608F1" w14:paraId="6A5405F5" w14:textId="6B40F5BA">
      <w:pPr>
        <w:pStyle w:val="Heading3"/>
      </w:pPr>
      <w:bookmarkStart w:name="_Toc982412235" w:id="58"/>
      <w:bookmarkStart w:name="_Toc1291048853" w:id="59"/>
      <w:r>
        <w:t>3.2 Requirements Specification</w:t>
      </w:r>
      <w:bookmarkEnd w:id="58"/>
      <w:bookmarkEnd w:id="59"/>
    </w:p>
    <w:p w:rsidRPr="001649F2" w:rsidR="00566EB3" w:rsidP="00E27636" w:rsidRDefault="0E22FE83" w14:paraId="55E4B368" w14:textId="1EB5CDA3">
      <w:pPr>
        <w:jc w:val="both"/>
      </w:pPr>
      <w:r>
        <w:t>To develop the Nepse Pro, we first identified what the system should do and how it should perform. These requirements are grouped into two categories:</w:t>
      </w:r>
    </w:p>
    <w:p w:rsidRPr="001649F2" w:rsidR="00CC2547" w:rsidP="4375871C" w:rsidRDefault="4375871C" w14:paraId="5FD09122" w14:textId="61CF7817">
      <w:pPr>
        <w:jc w:val="both"/>
        <w:rPr>
          <w:b/>
          <w:bCs/>
        </w:rPr>
      </w:pPr>
      <w:bookmarkStart w:name="_Ref203234602" w:id="60"/>
      <w:r w:rsidRPr="4375871C">
        <w:rPr>
          <w:b/>
          <w:bCs/>
        </w:rPr>
        <w:t>3.2.1 Functional Requirements</w:t>
      </w:r>
      <w:bookmarkEnd w:id="60"/>
    </w:p>
    <w:p w:rsidRPr="001649F2" w:rsidR="00CC2547" w:rsidP="0E22FE83" w:rsidRDefault="0E22FE83" w14:paraId="47FBD9D4" w14:textId="759FB545">
      <w:pPr>
        <w:pStyle w:val="ListParagraph"/>
        <w:ind w:left="360"/>
        <w:jc w:val="both"/>
      </w:pPr>
      <w:r w:rsidRPr="0E22FE83">
        <w:t xml:space="preserve">Functional requirements define the essential operations that the </w:t>
      </w:r>
      <w:r w:rsidRPr="0E22FE83">
        <w:rPr>
          <w:b/>
          <w:bCs/>
        </w:rPr>
        <w:t>NEPSE Pro</w:t>
      </w:r>
      <w:r w:rsidRPr="0E22FE83">
        <w:t xml:space="preserve"> system must perform. The system enables users to access real-time NEPSE market data, analyze stocks using interactive charts and technical indicators, manage watchlists and virtual portfolios, and securely manage their accounts through a user-friendly interface.</w:t>
      </w:r>
      <w:sdt>
        <w:sdtPr>
          <w:id w:val="-2035640839"/>
        </w:sdtPr>
        <w:sdtEndPr/>
        <w:sdtContent/>
      </w:sdt>
    </w:p>
    <w:p w:rsidR="0E22FE83" w:rsidP="00AA7802" w:rsidRDefault="0E22FE83" w14:paraId="33220DE2" w14:textId="50C3EF96">
      <w:pPr>
        <w:numPr>
          <w:ilvl w:val="0"/>
          <w:numId w:val="28"/>
        </w:numPr>
        <w:spacing w:line="240" w:lineRule="auto"/>
        <w:jc w:val="both"/>
      </w:pPr>
      <w:r>
        <w:t>The system should allow users to register, verify their email, and log in securely.</w:t>
      </w:r>
    </w:p>
    <w:p w:rsidR="0E22FE83" w:rsidP="00AA7802" w:rsidRDefault="0E22FE83" w14:paraId="703554A0" w14:textId="053C5076">
      <w:pPr>
        <w:pStyle w:val="ListParagraph"/>
        <w:numPr>
          <w:ilvl w:val="0"/>
          <w:numId w:val="28"/>
        </w:numPr>
        <w:jc w:val="both"/>
        <w:rPr>
          <w:szCs w:val="24"/>
        </w:rPr>
      </w:pPr>
      <w:r>
        <w:t>The system should display real-time NEPSE index, market summary, top gainers, top losers, and a complete market watch.</w:t>
      </w:r>
    </w:p>
    <w:p w:rsidR="0E22FE83" w:rsidP="00AA7802" w:rsidRDefault="0E22FE83" w14:paraId="6D7EF23B" w14:textId="1A49462C">
      <w:pPr>
        <w:pStyle w:val="ListParagraph"/>
        <w:numPr>
          <w:ilvl w:val="0"/>
          <w:numId w:val="28"/>
        </w:numPr>
        <w:jc w:val="both"/>
        <w:rPr>
          <w:szCs w:val="24"/>
        </w:rPr>
      </w:pPr>
      <w:r>
        <w:t>The system should provide interactive candlestick charts with multiple timeframes and technical indicators.</w:t>
      </w:r>
    </w:p>
    <w:p w:rsidR="0E22FE83" w:rsidP="00AA7802" w:rsidRDefault="0E22FE83" w14:paraId="62D3A1A2" w14:textId="3983D143">
      <w:pPr>
        <w:pStyle w:val="ListParagraph"/>
        <w:numPr>
          <w:ilvl w:val="0"/>
          <w:numId w:val="28"/>
        </w:numPr>
        <w:jc w:val="both"/>
        <w:rPr>
          <w:szCs w:val="24"/>
        </w:rPr>
      </w:pPr>
      <w:r>
        <w:t>The system should allow users to search for stocks by company name or symbol.</w:t>
      </w:r>
    </w:p>
    <w:p w:rsidR="0E22FE83" w:rsidP="00AA7802" w:rsidRDefault="0E22FE83" w14:paraId="41406662" w14:textId="30D9282D">
      <w:pPr>
        <w:pStyle w:val="ListParagraph"/>
        <w:numPr>
          <w:ilvl w:val="0"/>
          <w:numId w:val="28"/>
        </w:numPr>
        <w:jc w:val="both"/>
        <w:rPr>
          <w:szCs w:val="24"/>
        </w:rPr>
      </w:pPr>
      <w:r>
        <w:t>The system should allow users to create and manage a personal watchlist with regularly updated stock prices.</w:t>
      </w:r>
    </w:p>
    <w:p w:rsidR="0E22FE83" w:rsidP="00AA7802" w:rsidRDefault="0E22FE83" w14:paraId="3E90AB32" w14:textId="0FAC0D19">
      <w:pPr>
        <w:pStyle w:val="ListParagraph"/>
        <w:numPr>
          <w:ilvl w:val="0"/>
          <w:numId w:val="28"/>
        </w:numPr>
        <w:jc w:val="both"/>
        <w:rPr>
          <w:szCs w:val="24"/>
        </w:rPr>
      </w:pPr>
      <w:r>
        <w:t>The system should allow users to simulate buying and selling stocks while automatically calculating transaction charges.</w:t>
      </w:r>
    </w:p>
    <w:p w:rsidR="0E22FE83" w:rsidP="00AA7802" w:rsidRDefault="0E22FE83" w14:paraId="1EC6229A" w14:textId="49228291">
      <w:pPr>
        <w:pStyle w:val="ListParagraph"/>
        <w:numPr>
          <w:ilvl w:val="0"/>
          <w:numId w:val="28"/>
        </w:numPr>
        <w:jc w:val="both"/>
        <w:rPr>
          <w:szCs w:val="24"/>
        </w:rPr>
      </w:pPr>
      <w:r>
        <w:t>The system should display portfolio holdings, profit/loss, and transaction history.</w:t>
      </w:r>
    </w:p>
    <w:p w:rsidR="0E22FE83" w:rsidP="00AA7802" w:rsidRDefault="0E22FE83" w14:paraId="5C48782D" w14:textId="5EDFEAAE">
      <w:pPr>
        <w:pStyle w:val="ListParagraph"/>
        <w:numPr>
          <w:ilvl w:val="0"/>
          <w:numId w:val="28"/>
        </w:numPr>
        <w:jc w:val="both"/>
        <w:rPr>
          <w:szCs w:val="24"/>
        </w:rPr>
      </w:pPr>
      <w:r>
        <w:t>The system should allow users to update their profile, change their password, and log out securely.</w:t>
      </w:r>
    </w:p>
    <w:p w:rsidRPr="001649F2" w:rsidR="00E27636" w:rsidP="00E27636" w:rsidRDefault="00E27636" w14:paraId="6B04EE6B" w14:textId="77777777">
      <w:pPr>
        <w:spacing w:line="240" w:lineRule="auto"/>
        <w:ind w:left="360"/>
        <w:jc w:val="both"/>
      </w:pPr>
    </w:p>
    <w:p w:rsidR="0E22FE83" w:rsidP="4375871C" w:rsidRDefault="4375871C" w14:paraId="0C8D79CC" w14:textId="60DC5AB6">
      <w:pPr>
        <w:jc w:val="both"/>
        <w:rPr>
          <w:b/>
          <w:bCs/>
        </w:rPr>
      </w:pPr>
      <w:r w:rsidRPr="4375871C">
        <w:rPr>
          <w:b/>
          <w:bCs/>
        </w:rPr>
        <w:t>3.2.2 Non-Functional Requirements</w:t>
      </w:r>
    </w:p>
    <w:p w:rsidR="0E22FE83" w:rsidP="0E22FE83" w:rsidRDefault="0E22FE83" w14:paraId="30F4ACE6" w14:textId="5A717455">
      <w:pPr>
        <w:pStyle w:val="ListParagraph"/>
        <w:ind w:left="360"/>
        <w:jc w:val="both"/>
      </w:pPr>
      <w:r w:rsidRPr="0E22FE83">
        <w:rPr>
          <w:rFonts w:eastAsia="Times New Roman" w:cs="Times New Roman"/>
          <w:szCs w:val="24"/>
        </w:rPr>
        <w:t xml:space="preserve">Non-functional requirements define the quality, security, and performance standards of the </w:t>
      </w:r>
      <w:r w:rsidRPr="0E22FE83">
        <w:rPr>
          <w:rFonts w:eastAsia="Times New Roman" w:cs="Times New Roman"/>
          <w:b/>
          <w:bCs/>
          <w:szCs w:val="24"/>
        </w:rPr>
        <w:t>NEPSE Pro</w:t>
      </w:r>
      <w:r w:rsidRPr="0E22FE83">
        <w:rPr>
          <w:rFonts w:eastAsia="Times New Roman" w:cs="Times New Roman"/>
          <w:szCs w:val="24"/>
        </w:rPr>
        <w:t xml:space="preserve"> system to ensure a reliable and efficient user experience.</w:t>
      </w:r>
    </w:p>
    <w:p w:rsidR="0E22FE83" w:rsidP="00AA7802" w:rsidRDefault="0E22FE83" w14:paraId="4EDF0CA0" w14:textId="59AAA78A">
      <w:pPr>
        <w:pStyle w:val="ListParagraph"/>
        <w:numPr>
          <w:ilvl w:val="0"/>
          <w:numId w:val="29"/>
        </w:numPr>
        <w:spacing w:before="240" w:after="240"/>
        <w:rPr>
          <w:rFonts w:eastAsia="Times New Roman" w:cs="Times New Roman"/>
          <w:szCs w:val="24"/>
        </w:rPr>
      </w:pPr>
      <w:r w:rsidRPr="0E22FE83">
        <w:rPr>
          <w:rFonts w:eastAsia="Times New Roman" w:cs="Times New Roman"/>
          <w:szCs w:val="24"/>
        </w:rPr>
        <w:t>The system should provide fast performance with quick response times.</w:t>
      </w:r>
    </w:p>
    <w:p w:rsidR="0E22FE83" w:rsidP="00AA7802" w:rsidRDefault="0E22FE83" w14:paraId="0A297A68" w14:textId="71546FC7">
      <w:pPr>
        <w:pStyle w:val="ListParagraph"/>
        <w:numPr>
          <w:ilvl w:val="0"/>
          <w:numId w:val="29"/>
        </w:numPr>
        <w:spacing w:before="240" w:after="240"/>
        <w:rPr>
          <w:rFonts w:eastAsia="Times New Roman" w:cs="Times New Roman"/>
          <w:szCs w:val="24"/>
        </w:rPr>
      </w:pPr>
      <w:r w:rsidRPr="0E22FE83">
        <w:rPr>
          <w:rFonts w:eastAsia="Times New Roman" w:cs="Times New Roman"/>
          <w:szCs w:val="24"/>
        </w:rPr>
        <w:t>The system should ensure secure authentication and data protection.</w:t>
      </w:r>
    </w:p>
    <w:p w:rsidR="0E22FE83" w:rsidP="00AA7802" w:rsidRDefault="0E22FE83" w14:paraId="7CFCDEEF" w14:textId="5AE0F5AF">
      <w:pPr>
        <w:pStyle w:val="ListParagraph"/>
        <w:numPr>
          <w:ilvl w:val="0"/>
          <w:numId w:val="29"/>
        </w:numPr>
        <w:spacing w:before="240" w:after="240"/>
        <w:rPr>
          <w:rFonts w:eastAsia="Times New Roman" w:cs="Times New Roman"/>
          <w:szCs w:val="24"/>
        </w:rPr>
      </w:pPr>
      <w:r w:rsidRPr="0E22FE83">
        <w:rPr>
          <w:rFonts w:eastAsia="Times New Roman" w:cs="Times New Roman"/>
          <w:szCs w:val="24"/>
        </w:rPr>
        <w:t>The system should display accurate and reliable NEPSE market data.</w:t>
      </w:r>
    </w:p>
    <w:p w:rsidR="0E22FE83" w:rsidP="00AA7802" w:rsidRDefault="0E22FE83" w14:paraId="6289DC28" w14:textId="0CCC9408">
      <w:pPr>
        <w:pStyle w:val="ListParagraph"/>
        <w:numPr>
          <w:ilvl w:val="0"/>
          <w:numId w:val="29"/>
        </w:numPr>
        <w:spacing w:before="240" w:after="240"/>
        <w:rPr>
          <w:rFonts w:eastAsia="Times New Roman" w:cs="Times New Roman"/>
          <w:szCs w:val="24"/>
        </w:rPr>
      </w:pPr>
      <w:r w:rsidRPr="0E22FE83">
        <w:rPr>
          <w:rFonts w:eastAsia="Times New Roman" w:cs="Times New Roman"/>
          <w:szCs w:val="24"/>
        </w:rPr>
        <w:t>The system should be stable and handle errors without crashing.</w:t>
      </w:r>
    </w:p>
    <w:p w:rsidR="0E22FE83" w:rsidP="00AA7802" w:rsidRDefault="0E22FE83" w14:paraId="45657E66" w14:textId="369FE4E9">
      <w:pPr>
        <w:pStyle w:val="ListParagraph"/>
        <w:numPr>
          <w:ilvl w:val="0"/>
          <w:numId w:val="29"/>
        </w:numPr>
        <w:spacing w:before="240" w:after="240"/>
        <w:rPr>
          <w:rFonts w:eastAsia="Times New Roman" w:cs="Times New Roman"/>
          <w:szCs w:val="24"/>
        </w:rPr>
      </w:pPr>
      <w:r w:rsidRPr="0E22FE83">
        <w:rPr>
          <w:rFonts w:eastAsia="Times New Roman" w:cs="Times New Roman"/>
          <w:szCs w:val="24"/>
        </w:rPr>
        <w:t>The system should be responsive across desktop and mobile devices.</w:t>
      </w:r>
    </w:p>
    <w:p w:rsidR="0E22FE83" w:rsidP="00AA7802" w:rsidRDefault="0E22FE83" w14:paraId="549802EE" w14:textId="35BC3254">
      <w:pPr>
        <w:pStyle w:val="ListParagraph"/>
        <w:numPr>
          <w:ilvl w:val="0"/>
          <w:numId w:val="29"/>
        </w:numPr>
        <w:spacing w:before="240" w:after="240"/>
        <w:rPr>
          <w:rFonts w:eastAsia="Times New Roman" w:cs="Times New Roman"/>
          <w:szCs w:val="24"/>
        </w:rPr>
      </w:pPr>
      <w:r w:rsidRPr="0E22FE83">
        <w:rPr>
          <w:rFonts w:eastAsia="Times New Roman" w:cs="Times New Roman"/>
          <w:szCs w:val="24"/>
        </w:rPr>
        <w:t>The system should accurately calculate all trading charges.</w:t>
      </w:r>
    </w:p>
    <w:p w:rsidR="0E22FE83" w:rsidP="00AA7802" w:rsidRDefault="0E22FE83" w14:paraId="237260A9" w14:textId="7576E402">
      <w:pPr>
        <w:pStyle w:val="ListParagraph"/>
        <w:numPr>
          <w:ilvl w:val="0"/>
          <w:numId w:val="29"/>
        </w:numPr>
        <w:spacing w:before="240" w:after="240"/>
        <w:rPr>
          <w:rFonts w:eastAsia="Times New Roman" w:cs="Times New Roman"/>
          <w:szCs w:val="24"/>
        </w:rPr>
      </w:pPr>
      <w:r w:rsidRPr="0E22FE83">
        <w:rPr>
          <w:rFonts w:eastAsia="Times New Roman" w:cs="Times New Roman"/>
          <w:szCs w:val="24"/>
        </w:rPr>
        <w:t>The system should be easy to maintain and support future enhancements.</w:t>
      </w:r>
    </w:p>
    <w:p w:rsidR="00E27636" w:rsidP="4375871C" w:rsidRDefault="00E27636" w14:paraId="7FEE7493" w14:textId="62362E1D">
      <w:pPr>
        <w:spacing w:line="240" w:lineRule="auto"/>
        <w:ind w:left="360"/>
        <w:jc w:val="both"/>
      </w:pPr>
    </w:p>
    <w:p w:rsidR="001D6F4D" w:rsidP="4375871C" w:rsidRDefault="4375871C" w14:paraId="7AE67B46" w14:textId="501DB802">
      <w:pPr>
        <w:jc w:val="both"/>
        <w:rPr>
          <w:b/>
          <w:bCs/>
        </w:rPr>
      </w:pPr>
      <w:r w:rsidRPr="4375871C">
        <w:rPr>
          <w:b/>
          <w:bCs/>
        </w:rPr>
        <w:t>3.2.3 Requirements Prioritization Table</w:t>
      </w:r>
    </w:p>
    <w:p w:rsidRPr="001649F2" w:rsidR="00080222" w:rsidP="00CC2547" w:rsidRDefault="4375871C" w14:paraId="4F5215F1" w14:textId="1DA79EF0">
      <w:pPr>
        <w:jc w:val="both"/>
      </w:pPr>
      <w:r>
        <w:t>This table categorizes all system requirements based on their importance and urgency. It helps the development team identify which functionalities should be implemented first and which can be postponed for later development phases. This prioritization ensures that the most critical aspects of the system are addressed early in the project lifecycle.</w:t>
      </w:r>
    </w:p>
    <w:p w:rsidR="4375871C" w:rsidP="4375871C" w:rsidRDefault="4375871C" w14:paraId="23BAF7CE" w14:textId="58FF7834">
      <w:pPr>
        <w:pStyle w:val="Caption"/>
        <w:rPr>
          <w:szCs w:val="24"/>
        </w:rPr>
      </w:pPr>
      <w:bookmarkStart w:name="_Toc234782211" w:id="61"/>
      <w:r>
        <w:t>Table 3.</w:t>
      </w:r>
      <w:r w:rsidRPr="4375871C">
        <w:rPr>
          <w:szCs w:val="24"/>
        </w:rPr>
        <w:fldChar w:fldCharType="begin"/>
      </w:r>
      <w:r w:rsidRPr="4375871C">
        <w:rPr>
          <w:szCs w:val="24"/>
        </w:rPr>
        <w:instrText xml:space="preserve"> SEQ Table \* ARABIC \s 3 </w:instrText>
      </w:r>
      <w:r w:rsidRPr="4375871C">
        <w:rPr>
          <w:szCs w:val="24"/>
        </w:rPr>
        <w:fldChar w:fldCharType="separate"/>
      </w:r>
      <w:r w:rsidRPr="4375871C">
        <w:rPr>
          <w:noProof/>
          <w:szCs w:val="24"/>
        </w:rPr>
        <w:t>1</w:t>
      </w:r>
      <w:r w:rsidRPr="4375871C">
        <w:rPr>
          <w:szCs w:val="24"/>
        </w:rPr>
        <w:fldChar w:fldCharType="end"/>
      </w:r>
      <w:r>
        <w:t>: Requirement Prioritization Table</w:t>
      </w:r>
      <w:bookmarkEnd w:id="61"/>
    </w:p>
    <w:tbl>
      <w:tblPr>
        <w:tblStyle w:val="TableGrid"/>
        <w:tblW w:w="0" w:type="auto"/>
        <w:jc w:val="center"/>
        <w:tblLook w:val="04A0" w:firstRow="1" w:lastRow="0" w:firstColumn="1" w:lastColumn="0" w:noHBand="0" w:noVBand="1"/>
      </w:tblPr>
      <w:tblGrid>
        <w:gridCol w:w="2790"/>
        <w:gridCol w:w="1620"/>
        <w:gridCol w:w="3621"/>
      </w:tblGrid>
      <w:tr w:rsidR="001D6F4D" w:rsidTr="4375871C" w14:paraId="65E1C355" w14:textId="77777777">
        <w:trPr>
          <w:trHeight w:val="300"/>
          <w:jc w:val="center"/>
        </w:trPr>
        <w:tc>
          <w:tcPr>
            <w:tcW w:w="2790" w:type="dxa"/>
          </w:tcPr>
          <w:p w:rsidRPr="0058722A" w:rsidR="001D6F4D" w:rsidP="001D6F4D" w:rsidRDefault="001D6F4D" w14:paraId="0CD51B20" w14:textId="74D27621">
            <w:pPr>
              <w:spacing w:line="240" w:lineRule="auto"/>
              <w:jc w:val="center"/>
              <w:rPr>
                <w:b/>
                <w:bCs/>
              </w:rPr>
            </w:pPr>
            <w:r w:rsidRPr="0058722A">
              <w:rPr>
                <w:b/>
                <w:bCs/>
              </w:rPr>
              <w:t>Requirement</w:t>
            </w:r>
          </w:p>
        </w:tc>
        <w:tc>
          <w:tcPr>
            <w:tcW w:w="1620" w:type="dxa"/>
          </w:tcPr>
          <w:p w:rsidRPr="0058722A" w:rsidR="001D6F4D" w:rsidP="001D6F4D" w:rsidRDefault="0058722A" w14:paraId="667E4B54" w14:textId="22E0244A">
            <w:pPr>
              <w:spacing w:line="240" w:lineRule="auto"/>
              <w:jc w:val="center"/>
              <w:rPr>
                <w:b/>
                <w:bCs/>
              </w:rPr>
            </w:pPr>
            <w:r>
              <w:rPr>
                <w:b/>
                <w:bCs/>
              </w:rPr>
              <w:t>P</w:t>
            </w:r>
            <w:r w:rsidRPr="0058722A" w:rsidR="001D6F4D">
              <w:rPr>
                <w:b/>
                <w:bCs/>
              </w:rPr>
              <w:t>riority</w:t>
            </w:r>
          </w:p>
        </w:tc>
        <w:tc>
          <w:tcPr>
            <w:tcW w:w="3621" w:type="dxa"/>
          </w:tcPr>
          <w:p w:rsidRPr="0058722A" w:rsidR="001D6F4D" w:rsidP="001D6F4D" w:rsidRDefault="001D6F4D" w14:paraId="161CB1E8" w14:textId="5425A2DC">
            <w:pPr>
              <w:spacing w:line="240" w:lineRule="auto"/>
              <w:jc w:val="center"/>
              <w:rPr>
                <w:b/>
                <w:bCs/>
              </w:rPr>
            </w:pPr>
            <w:r w:rsidRPr="0058722A">
              <w:rPr>
                <w:b/>
                <w:bCs/>
              </w:rPr>
              <w:t>Justification</w:t>
            </w:r>
          </w:p>
        </w:tc>
      </w:tr>
      <w:tr w:rsidR="001D6F4D" w:rsidTr="4375871C" w14:paraId="4F200312" w14:textId="77777777">
        <w:trPr>
          <w:jc w:val="center"/>
        </w:trPr>
        <w:tc>
          <w:tcPr>
            <w:tcW w:w="2790" w:type="dxa"/>
          </w:tcPr>
          <w:p w:rsidR="0E22FE83" w:rsidP="0E22FE83" w:rsidRDefault="0E22FE83" w14:paraId="18E1132F" w14:textId="7B2D8354">
            <w:r w:rsidRPr="0E22FE83">
              <w:rPr>
                <w:rFonts w:eastAsia="Times New Roman" w:cs="Times New Roman"/>
                <w:color w:val="000000" w:themeColor="text1"/>
                <w:sz w:val="20"/>
              </w:rPr>
              <w:t>Real-Time Stock Price Display</w:t>
            </w:r>
          </w:p>
        </w:tc>
        <w:tc>
          <w:tcPr>
            <w:tcW w:w="1620" w:type="dxa"/>
          </w:tcPr>
          <w:p w:rsidR="0E22FE83" w:rsidP="0E22FE83" w:rsidRDefault="0E22FE83" w14:paraId="74BF203E" w14:textId="12976AE1">
            <w:r w:rsidRPr="0E22FE83">
              <w:rPr>
                <w:rFonts w:eastAsia="Times New Roman" w:cs="Times New Roman"/>
                <w:color w:val="000000" w:themeColor="text1"/>
                <w:sz w:val="20"/>
              </w:rPr>
              <w:t>High</w:t>
            </w:r>
          </w:p>
        </w:tc>
        <w:tc>
          <w:tcPr>
            <w:tcW w:w="3621" w:type="dxa"/>
          </w:tcPr>
          <w:p w:rsidR="0E22FE83" w:rsidP="0E22FE83" w:rsidRDefault="0E22FE83" w14:paraId="051EE683" w14:textId="23A1664C">
            <w:r w:rsidRPr="0E22FE83">
              <w:rPr>
                <w:rFonts w:eastAsia="Times New Roman" w:cs="Times New Roman"/>
                <w:color w:val="000000" w:themeColor="text1"/>
                <w:sz w:val="20"/>
              </w:rPr>
              <w:t>Core function; primary reason users visit the platform</w:t>
            </w:r>
          </w:p>
        </w:tc>
      </w:tr>
      <w:tr w:rsidR="001D6F4D" w:rsidTr="4375871C" w14:paraId="15982447" w14:textId="77777777">
        <w:trPr>
          <w:jc w:val="center"/>
        </w:trPr>
        <w:tc>
          <w:tcPr>
            <w:tcW w:w="2790" w:type="dxa"/>
          </w:tcPr>
          <w:p w:rsidR="0E22FE83" w:rsidP="0E22FE83" w:rsidRDefault="0E22FE83" w14:paraId="1DF11373" w14:textId="09694233">
            <w:r w:rsidRPr="0E22FE83">
              <w:rPr>
                <w:rFonts w:eastAsia="Times New Roman" w:cs="Times New Roman"/>
                <w:color w:val="000000" w:themeColor="text1"/>
                <w:sz w:val="20"/>
              </w:rPr>
              <w:t>NEPSE Index &amp; Sub-Index View</w:t>
            </w:r>
          </w:p>
        </w:tc>
        <w:tc>
          <w:tcPr>
            <w:tcW w:w="1620" w:type="dxa"/>
          </w:tcPr>
          <w:p w:rsidR="0E22FE83" w:rsidP="0E22FE83" w:rsidRDefault="0E22FE83" w14:paraId="0F964A92" w14:textId="7242121F">
            <w:r w:rsidRPr="0E22FE83">
              <w:rPr>
                <w:rFonts w:eastAsia="Times New Roman" w:cs="Times New Roman"/>
                <w:color w:val="000000" w:themeColor="text1"/>
                <w:sz w:val="20"/>
              </w:rPr>
              <w:t>High</w:t>
            </w:r>
          </w:p>
        </w:tc>
        <w:tc>
          <w:tcPr>
            <w:tcW w:w="3621" w:type="dxa"/>
          </w:tcPr>
          <w:p w:rsidR="0E22FE83" w:rsidP="0E22FE83" w:rsidRDefault="0E22FE83" w14:paraId="16E19DE2" w14:textId="50102A44">
            <w:r w:rsidRPr="0E22FE83">
              <w:rPr>
                <w:rFonts w:eastAsia="Times New Roman" w:cs="Times New Roman"/>
                <w:color w:val="000000" w:themeColor="text1"/>
                <w:sz w:val="20"/>
              </w:rPr>
              <w:t>Essential market overview; mandatory for any stock tool</w:t>
            </w:r>
          </w:p>
        </w:tc>
      </w:tr>
      <w:tr w:rsidR="001D6F4D" w:rsidTr="4375871C" w14:paraId="73CC7983" w14:textId="77777777">
        <w:trPr>
          <w:jc w:val="center"/>
        </w:trPr>
        <w:tc>
          <w:tcPr>
            <w:tcW w:w="2790" w:type="dxa"/>
          </w:tcPr>
          <w:p w:rsidR="0E22FE83" w:rsidP="0E22FE83" w:rsidRDefault="0E22FE83" w14:paraId="18265349" w14:textId="67562EE5">
            <w:r w:rsidRPr="0E22FE83">
              <w:rPr>
                <w:rFonts w:eastAsia="Times New Roman" w:cs="Times New Roman"/>
                <w:color w:val="000000" w:themeColor="text1"/>
                <w:sz w:val="20"/>
              </w:rPr>
              <w:t>Historical Price Charts</w:t>
            </w:r>
          </w:p>
        </w:tc>
        <w:tc>
          <w:tcPr>
            <w:tcW w:w="1620" w:type="dxa"/>
          </w:tcPr>
          <w:p w:rsidR="0E22FE83" w:rsidP="0E22FE83" w:rsidRDefault="0E22FE83" w14:paraId="16176DBA" w14:textId="3826F94C">
            <w:r w:rsidRPr="0E22FE83">
              <w:rPr>
                <w:rFonts w:eastAsia="Times New Roman" w:cs="Times New Roman"/>
                <w:color w:val="000000" w:themeColor="text1"/>
                <w:sz w:val="20"/>
              </w:rPr>
              <w:t>High</w:t>
            </w:r>
          </w:p>
        </w:tc>
        <w:tc>
          <w:tcPr>
            <w:tcW w:w="3621" w:type="dxa"/>
          </w:tcPr>
          <w:p w:rsidR="0E22FE83" w:rsidP="0E22FE83" w:rsidRDefault="0E22FE83" w14:paraId="584E72B2" w14:textId="22A830AC">
            <w:r w:rsidRPr="0E22FE83">
              <w:rPr>
                <w:rFonts w:eastAsia="Times New Roman" w:cs="Times New Roman"/>
                <w:color w:val="000000" w:themeColor="text1"/>
                <w:sz w:val="20"/>
              </w:rPr>
              <w:t>Required for trend analysis and investment decisions via Lightweight Charts</w:t>
            </w:r>
          </w:p>
        </w:tc>
      </w:tr>
      <w:tr w:rsidR="001D6F4D" w:rsidTr="4375871C" w14:paraId="56E19407" w14:textId="77777777">
        <w:trPr>
          <w:jc w:val="center"/>
        </w:trPr>
        <w:tc>
          <w:tcPr>
            <w:tcW w:w="2790" w:type="dxa"/>
          </w:tcPr>
          <w:p w:rsidR="0E22FE83" w:rsidP="0E22FE83" w:rsidRDefault="0E22FE83" w14:paraId="7884C51E" w14:textId="6AD7253F">
            <w:r w:rsidRPr="0E22FE83">
              <w:rPr>
                <w:rFonts w:eastAsia="Times New Roman" w:cs="Times New Roman"/>
                <w:color w:val="000000" w:themeColor="text1"/>
                <w:sz w:val="20"/>
              </w:rPr>
              <w:t>Portfolio Management Module</w:t>
            </w:r>
          </w:p>
        </w:tc>
        <w:tc>
          <w:tcPr>
            <w:tcW w:w="1620" w:type="dxa"/>
          </w:tcPr>
          <w:p w:rsidR="0E22FE83" w:rsidP="0E22FE83" w:rsidRDefault="0E22FE83" w14:paraId="56197B97" w14:textId="6C654641">
            <w:r w:rsidRPr="0E22FE83">
              <w:rPr>
                <w:rFonts w:eastAsia="Times New Roman" w:cs="Times New Roman"/>
                <w:color w:val="000000" w:themeColor="text1"/>
                <w:sz w:val="20"/>
              </w:rPr>
              <w:t>High</w:t>
            </w:r>
          </w:p>
        </w:tc>
        <w:tc>
          <w:tcPr>
            <w:tcW w:w="3621" w:type="dxa"/>
          </w:tcPr>
          <w:p w:rsidR="0E22FE83" w:rsidP="0E22FE83" w:rsidRDefault="0E22FE83" w14:paraId="128D074D" w14:textId="58ABE451">
            <w:r w:rsidRPr="0E22FE83">
              <w:rPr>
                <w:rFonts w:eastAsia="Times New Roman" w:cs="Times New Roman"/>
                <w:color w:val="000000" w:themeColor="text1"/>
                <w:sz w:val="20"/>
              </w:rPr>
              <w:t>Differentiates this tool from simple price-listing sites</w:t>
            </w:r>
          </w:p>
        </w:tc>
      </w:tr>
      <w:tr w:rsidR="001D6F4D" w:rsidTr="4375871C" w14:paraId="20BDC269" w14:textId="77777777">
        <w:trPr>
          <w:jc w:val="center"/>
        </w:trPr>
        <w:tc>
          <w:tcPr>
            <w:tcW w:w="2790" w:type="dxa"/>
          </w:tcPr>
          <w:p w:rsidR="0E22FE83" w:rsidP="0E22FE83" w:rsidRDefault="0E22FE83" w14:paraId="7944BB83" w14:textId="7EF1FABA">
            <w:r w:rsidRPr="0E22FE83">
              <w:rPr>
                <w:rFonts w:eastAsia="Times New Roman" w:cs="Times New Roman"/>
                <w:color w:val="000000" w:themeColor="text1"/>
                <w:sz w:val="20"/>
              </w:rPr>
              <w:t>Top Gainers / Losers</w:t>
            </w:r>
          </w:p>
        </w:tc>
        <w:tc>
          <w:tcPr>
            <w:tcW w:w="1620" w:type="dxa"/>
          </w:tcPr>
          <w:p w:rsidR="0E22FE83" w:rsidP="0E22FE83" w:rsidRDefault="0E22FE83" w14:paraId="7DCDF16D" w14:textId="00B2EC15">
            <w:r w:rsidRPr="0E22FE83">
              <w:rPr>
                <w:rFonts w:eastAsia="Times New Roman" w:cs="Times New Roman"/>
                <w:color w:val="000000" w:themeColor="text1"/>
                <w:sz w:val="20"/>
              </w:rPr>
              <w:t>High</w:t>
            </w:r>
          </w:p>
        </w:tc>
        <w:tc>
          <w:tcPr>
            <w:tcW w:w="3621" w:type="dxa"/>
          </w:tcPr>
          <w:p w:rsidR="0E22FE83" w:rsidP="0E22FE83" w:rsidRDefault="0E22FE83" w14:paraId="184B8ED2" w14:textId="542625B6">
            <w:r w:rsidRPr="0E22FE83">
              <w:rPr>
                <w:rFonts w:eastAsia="Times New Roman" w:cs="Times New Roman"/>
                <w:color w:val="000000" w:themeColor="text1"/>
                <w:sz w:val="20"/>
              </w:rPr>
              <w:t>Quick daily market overview; expected by all investors</w:t>
            </w:r>
          </w:p>
        </w:tc>
      </w:tr>
      <w:tr w:rsidR="001D6F4D" w:rsidTr="4375871C" w14:paraId="4448F125" w14:textId="77777777">
        <w:trPr>
          <w:jc w:val="center"/>
        </w:trPr>
        <w:tc>
          <w:tcPr>
            <w:tcW w:w="2790" w:type="dxa"/>
          </w:tcPr>
          <w:p w:rsidR="0E22FE83" w:rsidP="0E22FE83" w:rsidRDefault="0E22FE83" w14:paraId="46A179E8" w14:textId="4FAF239B">
            <w:r w:rsidRPr="0E22FE83">
              <w:rPr>
                <w:rFonts w:eastAsia="Times New Roman" w:cs="Times New Roman"/>
                <w:color w:val="000000" w:themeColor="text1"/>
                <w:sz w:val="20"/>
              </w:rPr>
              <w:t>Stock Search by Name/Symbol</w:t>
            </w:r>
          </w:p>
        </w:tc>
        <w:tc>
          <w:tcPr>
            <w:tcW w:w="1620" w:type="dxa"/>
          </w:tcPr>
          <w:p w:rsidR="0E22FE83" w:rsidP="0E22FE83" w:rsidRDefault="0E22FE83" w14:paraId="65E4EDED" w14:textId="4A819EC1">
            <w:r w:rsidRPr="0E22FE83">
              <w:rPr>
                <w:rFonts w:eastAsia="Times New Roman" w:cs="Times New Roman"/>
                <w:color w:val="000000" w:themeColor="text1"/>
                <w:sz w:val="20"/>
              </w:rPr>
              <w:t>High</w:t>
            </w:r>
          </w:p>
        </w:tc>
        <w:tc>
          <w:tcPr>
            <w:tcW w:w="3621" w:type="dxa"/>
          </w:tcPr>
          <w:p w:rsidR="0E22FE83" w:rsidP="0E22FE83" w:rsidRDefault="0E22FE83" w14:paraId="6B5C5F11" w14:textId="4B5E5E40">
            <w:r w:rsidRPr="0E22FE83">
              <w:rPr>
                <w:rFonts w:eastAsia="Times New Roman" w:cs="Times New Roman"/>
                <w:color w:val="000000" w:themeColor="text1"/>
                <w:sz w:val="20"/>
              </w:rPr>
              <w:t>Critical for navigation with hundreds of listed companies</w:t>
            </w:r>
          </w:p>
        </w:tc>
      </w:tr>
      <w:tr w:rsidR="001D6F4D" w:rsidTr="4375871C" w14:paraId="1CCC1427" w14:textId="77777777">
        <w:trPr>
          <w:jc w:val="center"/>
        </w:trPr>
        <w:tc>
          <w:tcPr>
            <w:tcW w:w="2790" w:type="dxa"/>
          </w:tcPr>
          <w:p w:rsidR="0E22FE83" w:rsidP="0E22FE83" w:rsidRDefault="0E22FE83" w14:paraId="00721A2A" w14:textId="2B6A348A">
            <w:r w:rsidRPr="0E22FE83">
              <w:rPr>
                <w:rFonts w:eastAsia="Times New Roman" w:cs="Times New Roman"/>
                <w:color w:val="000000" w:themeColor="text1"/>
                <w:sz w:val="20"/>
              </w:rPr>
              <w:t>Watchlist Feature</w:t>
            </w:r>
          </w:p>
        </w:tc>
        <w:tc>
          <w:tcPr>
            <w:tcW w:w="1620" w:type="dxa"/>
          </w:tcPr>
          <w:p w:rsidR="0E22FE83" w:rsidP="0E22FE83" w:rsidRDefault="0E22FE83" w14:paraId="79B5AC9F" w14:textId="2F5082F9">
            <w:r w:rsidRPr="0E22FE83">
              <w:rPr>
                <w:rFonts w:eastAsia="Times New Roman" w:cs="Times New Roman"/>
                <w:color w:val="000000" w:themeColor="text1"/>
                <w:sz w:val="20"/>
              </w:rPr>
              <w:t>High</w:t>
            </w:r>
          </w:p>
        </w:tc>
        <w:tc>
          <w:tcPr>
            <w:tcW w:w="3621" w:type="dxa"/>
          </w:tcPr>
          <w:p w:rsidR="0E22FE83" w:rsidP="0E22FE83" w:rsidRDefault="0E22FE83" w14:paraId="000D712C" w14:textId="1AA65F82">
            <w:r w:rsidRPr="0E22FE83">
              <w:rPr>
                <w:rFonts w:eastAsia="Times New Roman" w:cs="Times New Roman"/>
                <w:color w:val="000000" w:themeColor="text1"/>
                <w:sz w:val="20"/>
              </w:rPr>
              <w:t>Allows personalized tracking; saves users repeated searching</w:t>
            </w:r>
          </w:p>
        </w:tc>
      </w:tr>
      <w:tr w:rsidR="001D6F4D" w:rsidTr="4375871C" w14:paraId="6D397376" w14:textId="77777777">
        <w:trPr>
          <w:jc w:val="center"/>
        </w:trPr>
        <w:tc>
          <w:tcPr>
            <w:tcW w:w="2790" w:type="dxa"/>
          </w:tcPr>
          <w:p w:rsidR="0E22FE83" w:rsidP="0E22FE83" w:rsidRDefault="0E22FE83" w14:paraId="7997C3BC" w14:textId="6325BB95">
            <w:r w:rsidRPr="0E22FE83">
              <w:rPr>
                <w:rFonts w:eastAsia="Times New Roman" w:cs="Times New Roman"/>
                <w:color w:val="000000" w:themeColor="text1"/>
                <w:sz w:val="20"/>
              </w:rPr>
              <w:t>Charge Calculation (Nepal-specific)</w:t>
            </w:r>
          </w:p>
        </w:tc>
        <w:tc>
          <w:tcPr>
            <w:tcW w:w="1620" w:type="dxa"/>
          </w:tcPr>
          <w:p w:rsidR="0E22FE83" w:rsidP="0E22FE83" w:rsidRDefault="0E22FE83" w14:paraId="30E5CA82" w14:textId="635E355F">
            <w:r w:rsidRPr="0E22FE83">
              <w:rPr>
                <w:rFonts w:eastAsia="Times New Roman" w:cs="Times New Roman"/>
                <w:color w:val="000000" w:themeColor="text1"/>
                <w:sz w:val="20"/>
              </w:rPr>
              <w:t>High</w:t>
            </w:r>
          </w:p>
        </w:tc>
        <w:tc>
          <w:tcPr>
            <w:tcW w:w="3621" w:type="dxa"/>
          </w:tcPr>
          <w:p w:rsidR="0E22FE83" w:rsidP="0E22FE83" w:rsidRDefault="0E22FE83" w14:paraId="27353108" w14:textId="4DD838F0">
            <w:r w:rsidRPr="0E22FE83">
              <w:rPr>
                <w:rFonts w:eastAsia="Times New Roman" w:cs="Times New Roman"/>
                <w:color w:val="000000" w:themeColor="text1"/>
                <w:sz w:val="20"/>
              </w:rPr>
              <w:t>Unique feature not found in any free existing platform</w:t>
            </w:r>
          </w:p>
        </w:tc>
      </w:tr>
      <w:tr w:rsidR="001D6F4D" w:rsidTr="4375871C" w14:paraId="2B26B92F" w14:textId="77777777">
        <w:trPr>
          <w:jc w:val="center"/>
        </w:trPr>
        <w:tc>
          <w:tcPr>
            <w:tcW w:w="2790" w:type="dxa"/>
          </w:tcPr>
          <w:p w:rsidR="0E22FE83" w:rsidP="0E22FE83" w:rsidRDefault="0E22FE83" w14:paraId="5E7D1585" w14:textId="2DFC5BC8">
            <w:r w:rsidRPr="0E22FE83">
              <w:rPr>
                <w:rFonts w:eastAsia="Times New Roman" w:cs="Times New Roman"/>
                <w:color w:val="000000" w:themeColor="text1"/>
                <w:sz w:val="20"/>
              </w:rPr>
              <w:t>Technical Indicators (SMA/EMA/RSI/MACD)</w:t>
            </w:r>
          </w:p>
        </w:tc>
        <w:tc>
          <w:tcPr>
            <w:tcW w:w="1620" w:type="dxa"/>
          </w:tcPr>
          <w:p w:rsidR="0E22FE83" w:rsidP="0E22FE83" w:rsidRDefault="0E22FE83" w14:paraId="4EEF04EE" w14:textId="51A0097B">
            <w:r w:rsidRPr="0E22FE83">
              <w:rPr>
                <w:rFonts w:eastAsia="Times New Roman" w:cs="Times New Roman"/>
                <w:color w:val="000000" w:themeColor="text1"/>
                <w:sz w:val="20"/>
              </w:rPr>
              <w:t>Medium</w:t>
            </w:r>
          </w:p>
        </w:tc>
        <w:tc>
          <w:tcPr>
            <w:tcW w:w="3621" w:type="dxa"/>
          </w:tcPr>
          <w:p w:rsidR="0E22FE83" w:rsidP="0E22FE83" w:rsidRDefault="0E22FE83" w14:paraId="61DD9D55" w14:textId="168B9F52">
            <w:r w:rsidRPr="0E22FE83">
              <w:rPr>
                <w:rFonts w:eastAsia="Times New Roman" w:cs="Times New Roman"/>
                <w:color w:val="000000" w:themeColor="text1"/>
                <w:sz w:val="20"/>
              </w:rPr>
              <w:t>Useful for advanced users; not critical for all visitors</w:t>
            </w:r>
          </w:p>
        </w:tc>
      </w:tr>
      <w:tr w:rsidR="001D6F4D" w:rsidTr="4375871C" w14:paraId="0CFA56DA" w14:textId="77777777">
        <w:trPr>
          <w:jc w:val="center"/>
        </w:trPr>
        <w:tc>
          <w:tcPr>
            <w:tcW w:w="2790" w:type="dxa"/>
          </w:tcPr>
          <w:p w:rsidR="0E22FE83" w:rsidP="0E22FE83" w:rsidRDefault="0E22FE83" w14:paraId="7726A009" w14:textId="4D705257">
            <w:r w:rsidRPr="0E22FE83">
              <w:rPr>
                <w:rFonts w:eastAsia="Times New Roman" w:cs="Times New Roman"/>
                <w:color w:val="000000" w:themeColor="text1"/>
                <w:sz w:val="20"/>
              </w:rPr>
              <w:t>Google OAuth Login</w:t>
            </w:r>
          </w:p>
        </w:tc>
        <w:tc>
          <w:tcPr>
            <w:tcW w:w="1620" w:type="dxa"/>
          </w:tcPr>
          <w:p w:rsidR="0E22FE83" w:rsidP="0E22FE83" w:rsidRDefault="0E22FE83" w14:paraId="765A045A" w14:textId="2011F20B">
            <w:r w:rsidRPr="0E22FE83">
              <w:rPr>
                <w:rFonts w:eastAsia="Times New Roman" w:cs="Times New Roman"/>
                <w:color w:val="000000" w:themeColor="text1"/>
                <w:sz w:val="20"/>
              </w:rPr>
              <w:t>Medium</w:t>
            </w:r>
          </w:p>
        </w:tc>
        <w:tc>
          <w:tcPr>
            <w:tcW w:w="3621" w:type="dxa"/>
          </w:tcPr>
          <w:p w:rsidR="0E22FE83" w:rsidP="0E22FE83" w:rsidRDefault="0E22FE83" w14:paraId="378420D2" w14:textId="54F39C3C">
            <w:r w:rsidRPr="0E22FE83">
              <w:rPr>
                <w:rFonts w:eastAsia="Times New Roman" w:cs="Times New Roman"/>
                <w:color w:val="000000" w:themeColor="text1"/>
                <w:sz w:val="20"/>
              </w:rPr>
              <w:t>Useful for convenience; email login covers the core need</w:t>
            </w:r>
          </w:p>
        </w:tc>
      </w:tr>
      <w:tr w:rsidR="001D6F4D" w:rsidTr="4375871C" w14:paraId="5B18B901" w14:textId="77777777">
        <w:trPr>
          <w:jc w:val="center"/>
        </w:trPr>
        <w:tc>
          <w:tcPr>
            <w:tcW w:w="2790" w:type="dxa"/>
          </w:tcPr>
          <w:p w:rsidR="0E22FE83" w:rsidP="0E22FE83" w:rsidRDefault="0E22FE83" w14:paraId="548C1F28" w14:textId="23A25590">
            <w:r w:rsidRPr="0E22FE83">
              <w:rPr>
                <w:rFonts w:eastAsia="Times New Roman" w:cs="Times New Roman"/>
                <w:color w:val="000000" w:themeColor="text1"/>
                <w:sz w:val="20"/>
              </w:rPr>
              <w:t>Sector-Wise Analysis View</w:t>
            </w:r>
          </w:p>
        </w:tc>
        <w:tc>
          <w:tcPr>
            <w:tcW w:w="1620" w:type="dxa"/>
          </w:tcPr>
          <w:p w:rsidR="0E22FE83" w:rsidP="0E22FE83" w:rsidRDefault="0E22FE83" w14:paraId="59FDA70B" w14:textId="61FA6F6C">
            <w:r w:rsidRPr="0E22FE83">
              <w:rPr>
                <w:rFonts w:eastAsia="Times New Roman" w:cs="Times New Roman"/>
                <w:color w:val="000000" w:themeColor="text1"/>
                <w:sz w:val="20"/>
              </w:rPr>
              <w:t>Medium</w:t>
            </w:r>
          </w:p>
        </w:tc>
        <w:tc>
          <w:tcPr>
            <w:tcW w:w="3621" w:type="dxa"/>
          </w:tcPr>
          <w:p w:rsidR="0E22FE83" w:rsidP="0E22FE83" w:rsidRDefault="0E22FE83" w14:paraId="7BA1FC27" w14:textId="0CFB1A61">
            <w:r w:rsidRPr="0E22FE83">
              <w:rPr>
                <w:rFonts w:eastAsia="Times New Roman" w:cs="Times New Roman"/>
                <w:color w:val="000000" w:themeColor="text1"/>
                <w:sz w:val="20"/>
              </w:rPr>
              <w:t>Improves depth of analysis; can be added in a later phase</w:t>
            </w:r>
          </w:p>
        </w:tc>
      </w:tr>
    </w:tbl>
    <w:p w:rsidRPr="007C68F8" w:rsidR="00DA4E1F" w:rsidP="0058722A" w:rsidRDefault="22F608F1" w14:paraId="0E1AE096" w14:textId="73ED675F">
      <w:pPr>
        <w:pStyle w:val="Heading3"/>
      </w:pPr>
      <w:bookmarkStart w:name="_Toc1048946465" w:id="62"/>
      <w:bookmarkStart w:name="_Toc757153545" w:id="63"/>
      <w:r>
        <w:t>3.3 Planning and Scheduling</w:t>
      </w:r>
      <w:bookmarkEnd w:id="62"/>
      <w:bookmarkEnd w:id="63"/>
    </w:p>
    <w:p w:rsidR="00FF54EB" w:rsidP="0050794D" w:rsidRDefault="4375871C" w14:paraId="344307A6" w14:textId="7A3680BC">
      <w:pPr>
        <w:jc w:val="both"/>
      </w:pPr>
      <w:r>
        <w:t>Before starting the development of the Nepse Pro, we created a simple plan to guide our work. The project was divided into phases to manage time and tasks effectively:</w:t>
      </w:r>
    </w:p>
    <w:p w:rsidR="4375871C" w:rsidP="4375871C" w:rsidRDefault="4375871C" w14:paraId="61144EFE" w14:textId="215068A0">
      <w:pPr>
        <w:pStyle w:val="Caption"/>
        <w:rPr>
          <w:szCs w:val="24"/>
        </w:rPr>
      </w:pPr>
      <w:bookmarkStart w:name="_Toc234782212" w:id="64"/>
      <w:r w:rsidRPr="4375871C">
        <w:rPr>
          <w:szCs w:val="24"/>
        </w:rPr>
        <w:t>Table 3.</w:t>
      </w:r>
      <w:r w:rsidRPr="4375871C">
        <w:rPr>
          <w:szCs w:val="24"/>
        </w:rPr>
        <w:fldChar w:fldCharType="begin"/>
      </w:r>
      <w:r w:rsidRPr="4375871C">
        <w:rPr>
          <w:szCs w:val="24"/>
        </w:rPr>
        <w:instrText xml:space="preserve"> SEQ Table \* ARABIC \s 3 </w:instrText>
      </w:r>
      <w:r w:rsidRPr="4375871C">
        <w:rPr>
          <w:szCs w:val="24"/>
        </w:rPr>
        <w:fldChar w:fldCharType="separate"/>
      </w:r>
      <w:r w:rsidRPr="4375871C">
        <w:rPr>
          <w:noProof/>
          <w:szCs w:val="24"/>
        </w:rPr>
        <w:t>2</w:t>
      </w:r>
      <w:r w:rsidRPr="4375871C">
        <w:rPr>
          <w:szCs w:val="24"/>
        </w:rPr>
        <w:fldChar w:fldCharType="end"/>
      </w:r>
      <w:r w:rsidRPr="4375871C">
        <w:rPr>
          <w:szCs w:val="24"/>
        </w:rPr>
        <w:t>: Project Scheduling</w:t>
      </w:r>
      <w:bookmarkEnd w:id="64"/>
    </w:p>
    <w:tbl>
      <w:tblPr>
        <w:tblStyle w:val="TableGrid"/>
        <w:tblW w:w="7915" w:type="dxa"/>
        <w:jc w:val="center"/>
        <w:tblLook w:val="04A0" w:firstRow="1" w:lastRow="0" w:firstColumn="1" w:lastColumn="0" w:noHBand="0" w:noVBand="1"/>
      </w:tblPr>
      <w:tblGrid>
        <w:gridCol w:w="2335"/>
        <w:gridCol w:w="3600"/>
        <w:gridCol w:w="1980"/>
      </w:tblGrid>
      <w:tr w:rsidR="00E14DCC" w:rsidTr="4375871C" w14:paraId="045D32D0" w14:textId="77777777">
        <w:trPr>
          <w:jc w:val="center"/>
        </w:trPr>
        <w:tc>
          <w:tcPr>
            <w:tcW w:w="2335" w:type="dxa"/>
          </w:tcPr>
          <w:p w:rsidRPr="00E14DCC" w:rsidR="00E14DCC" w:rsidP="00E14DCC" w:rsidRDefault="00E14DCC" w14:paraId="48CC1E6A" w14:textId="176395CC">
            <w:pPr>
              <w:jc w:val="center"/>
              <w:rPr>
                <w:rFonts w:asciiTheme="minorHAnsi" w:hAnsiTheme="minorHAnsi"/>
                <w:b/>
                <w:bCs/>
                <w:sz w:val="22"/>
              </w:rPr>
            </w:pPr>
            <w:r w:rsidRPr="00E14DCC">
              <w:rPr>
                <w:rFonts w:asciiTheme="minorHAnsi" w:hAnsiTheme="minorHAnsi"/>
                <w:b/>
                <w:bCs/>
                <w:sz w:val="22"/>
              </w:rPr>
              <w:t>Phase</w:t>
            </w:r>
          </w:p>
        </w:tc>
        <w:tc>
          <w:tcPr>
            <w:tcW w:w="3600" w:type="dxa"/>
          </w:tcPr>
          <w:p w:rsidRPr="00E14DCC" w:rsidR="00E14DCC" w:rsidP="00E14DCC" w:rsidRDefault="00E14DCC" w14:paraId="59B796A8" w14:textId="241FA132">
            <w:pPr>
              <w:jc w:val="center"/>
              <w:rPr>
                <w:rFonts w:asciiTheme="minorHAnsi" w:hAnsiTheme="minorHAnsi"/>
                <w:b/>
                <w:bCs/>
                <w:sz w:val="22"/>
              </w:rPr>
            </w:pPr>
            <w:r w:rsidRPr="00E14DCC">
              <w:rPr>
                <w:rFonts w:asciiTheme="minorHAnsi" w:hAnsiTheme="minorHAnsi"/>
                <w:b/>
                <w:bCs/>
                <w:sz w:val="22"/>
              </w:rPr>
              <w:t>Task</w:t>
            </w:r>
          </w:p>
        </w:tc>
        <w:tc>
          <w:tcPr>
            <w:tcW w:w="1980" w:type="dxa"/>
          </w:tcPr>
          <w:p w:rsidRPr="00E14DCC" w:rsidR="00E14DCC" w:rsidP="00E14DCC" w:rsidRDefault="00E14DCC" w14:paraId="731B962D" w14:textId="69DBAA10">
            <w:pPr>
              <w:jc w:val="center"/>
              <w:rPr>
                <w:rFonts w:asciiTheme="minorHAnsi" w:hAnsiTheme="minorHAnsi"/>
                <w:b/>
                <w:bCs/>
                <w:sz w:val="22"/>
              </w:rPr>
            </w:pPr>
            <w:r w:rsidRPr="00E14DCC">
              <w:rPr>
                <w:rFonts w:asciiTheme="minorHAnsi" w:hAnsiTheme="minorHAnsi"/>
                <w:b/>
                <w:bCs/>
                <w:sz w:val="22"/>
              </w:rPr>
              <w:t>Duration</w:t>
            </w:r>
          </w:p>
        </w:tc>
      </w:tr>
      <w:tr w:rsidR="00E14DCC" w:rsidTr="4375871C" w14:paraId="698E6B0B" w14:textId="77777777">
        <w:trPr>
          <w:jc w:val="center"/>
        </w:trPr>
        <w:tc>
          <w:tcPr>
            <w:tcW w:w="2335" w:type="dxa"/>
          </w:tcPr>
          <w:p w:rsidRPr="00E14DCC" w:rsidR="00E14DCC" w:rsidP="00E14DCC" w:rsidRDefault="00E14DCC" w14:paraId="06730FC9" w14:textId="46604E7A">
            <w:pPr>
              <w:jc w:val="center"/>
              <w:rPr>
                <w:rFonts w:cs="Times New Roman"/>
                <w:sz w:val="22"/>
              </w:rPr>
            </w:pPr>
            <w:r w:rsidRPr="00E14DCC">
              <w:rPr>
                <w:rFonts w:cs="Times New Roman"/>
                <w:sz w:val="22"/>
              </w:rPr>
              <w:t>Planning</w:t>
            </w:r>
          </w:p>
        </w:tc>
        <w:tc>
          <w:tcPr>
            <w:tcW w:w="3600" w:type="dxa"/>
          </w:tcPr>
          <w:p w:rsidRPr="00E14DCC" w:rsidR="00E14DCC" w:rsidP="00E14DCC" w:rsidRDefault="00E14DCC" w14:paraId="07314AAB" w14:textId="127FFEAE">
            <w:pPr>
              <w:spacing w:line="240" w:lineRule="auto"/>
              <w:jc w:val="center"/>
              <w:rPr>
                <w:rFonts w:cs="Times New Roman"/>
                <w:sz w:val="22"/>
              </w:rPr>
            </w:pPr>
            <w:r w:rsidRPr="00E14DCC">
              <w:rPr>
                <w:rFonts w:cs="Times New Roman"/>
                <w:sz w:val="22"/>
              </w:rPr>
              <w:t>Requirement analysis &amp; research</w:t>
            </w:r>
          </w:p>
        </w:tc>
        <w:tc>
          <w:tcPr>
            <w:tcW w:w="1980" w:type="dxa"/>
          </w:tcPr>
          <w:p w:rsidR="00E14DCC" w:rsidP="6867553D" w:rsidRDefault="6867553D" w14:paraId="090A41E4" w14:textId="6029FBE6">
            <w:pPr>
              <w:jc w:val="center"/>
              <w:rPr>
                <w:rFonts w:asciiTheme="minorHAnsi" w:hAnsiTheme="minorHAnsi"/>
                <w:sz w:val="22"/>
                <w:szCs w:val="22"/>
              </w:rPr>
            </w:pPr>
            <w:r w:rsidRPr="6867553D">
              <w:rPr>
                <w:rFonts w:asciiTheme="minorHAnsi" w:hAnsiTheme="minorHAnsi"/>
                <w:sz w:val="22"/>
                <w:szCs w:val="22"/>
              </w:rPr>
              <w:t>May 10-May 12</w:t>
            </w:r>
          </w:p>
        </w:tc>
      </w:tr>
      <w:tr w:rsidR="00E14DCC" w:rsidTr="4375871C" w14:paraId="63ACCC61" w14:textId="77777777">
        <w:trPr>
          <w:jc w:val="center"/>
        </w:trPr>
        <w:tc>
          <w:tcPr>
            <w:tcW w:w="2335" w:type="dxa"/>
          </w:tcPr>
          <w:p w:rsidRPr="00E14DCC" w:rsidR="00E14DCC" w:rsidP="00E14DCC" w:rsidRDefault="00E14DCC" w14:paraId="17AD6D13" w14:textId="3F4E5536">
            <w:pPr>
              <w:jc w:val="center"/>
              <w:rPr>
                <w:rFonts w:cs="Times New Roman"/>
                <w:sz w:val="22"/>
              </w:rPr>
            </w:pPr>
            <w:r w:rsidRPr="00E14DCC">
              <w:rPr>
                <w:rFonts w:cs="Times New Roman"/>
                <w:sz w:val="22"/>
              </w:rPr>
              <w:t>Design</w:t>
            </w:r>
          </w:p>
        </w:tc>
        <w:tc>
          <w:tcPr>
            <w:tcW w:w="3600" w:type="dxa"/>
          </w:tcPr>
          <w:p w:rsidRPr="00E14DCC" w:rsidR="00E14DCC" w:rsidP="00E14DCC" w:rsidRDefault="00E14DCC" w14:paraId="733E30D7" w14:textId="57195EAA">
            <w:pPr>
              <w:jc w:val="center"/>
              <w:rPr>
                <w:rFonts w:cs="Times New Roman"/>
                <w:sz w:val="22"/>
              </w:rPr>
            </w:pPr>
            <w:r w:rsidRPr="00E14DCC">
              <w:rPr>
                <w:rFonts w:cs="Times New Roman"/>
                <w:sz w:val="22"/>
              </w:rPr>
              <w:t>UI layout, flowcharts</w:t>
            </w:r>
          </w:p>
        </w:tc>
        <w:tc>
          <w:tcPr>
            <w:tcW w:w="1980" w:type="dxa"/>
          </w:tcPr>
          <w:p w:rsidR="00E14DCC" w:rsidP="6867553D" w:rsidRDefault="6867553D" w14:paraId="33E49820" w14:textId="5D0D5AA4">
            <w:pPr>
              <w:jc w:val="center"/>
              <w:rPr>
                <w:rFonts w:asciiTheme="minorHAnsi" w:hAnsiTheme="minorHAnsi"/>
                <w:sz w:val="22"/>
                <w:szCs w:val="22"/>
              </w:rPr>
            </w:pPr>
            <w:r w:rsidRPr="6867553D">
              <w:rPr>
                <w:rFonts w:asciiTheme="minorHAnsi" w:hAnsiTheme="minorHAnsi"/>
                <w:sz w:val="22"/>
                <w:szCs w:val="22"/>
              </w:rPr>
              <w:t>May 12-May 15</w:t>
            </w:r>
          </w:p>
        </w:tc>
      </w:tr>
      <w:tr w:rsidR="00E14DCC" w:rsidTr="4375871C" w14:paraId="38B30D97" w14:textId="77777777">
        <w:trPr>
          <w:jc w:val="center"/>
        </w:trPr>
        <w:tc>
          <w:tcPr>
            <w:tcW w:w="2335" w:type="dxa"/>
          </w:tcPr>
          <w:p w:rsidRPr="00E14DCC" w:rsidR="00E14DCC" w:rsidP="00E14DCC" w:rsidRDefault="00E14DCC" w14:paraId="77298D63" w14:textId="3CE7302E">
            <w:pPr>
              <w:jc w:val="center"/>
              <w:rPr>
                <w:rFonts w:cs="Times New Roman"/>
                <w:sz w:val="22"/>
              </w:rPr>
            </w:pPr>
            <w:r w:rsidRPr="00E14DCC">
              <w:rPr>
                <w:rFonts w:cs="Times New Roman"/>
                <w:sz w:val="22"/>
              </w:rPr>
              <w:t>Frontend Development</w:t>
            </w:r>
          </w:p>
        </w:tc>
        <w:tc>
          <w:tcPr>
            <w:tcW w:w="3600" w:type="dxa"/>
          </w:tcPr>
          <w:p w:rsidR="00E14DCC" w:rsidP="00E14DCC" w:rsidRDefault="00E14DCC" w14:paraId="1021FB3D" w14:textId="3A515ECC">
            <w:pPr>
              <w:jc w:val="center"/>
              <w:rPr>
                <w:rFonts w:asciiTheme="minorHAnsi" w:hAnsiTheme="minorHAnsi"/>
                <w:sz w:val="22"/>
              </w:rPr>
            </w:pPr>
            <w:r w:rsidRPr="00E14DCC">
              <w:rPr>
                <w:rFonts w:asciiTheme="minorHAnsi" w:hAnsiTheme="minorHAnsi"/>
                <w:sz w:val="22"/>
              </w:rPr>
              <w:t>HTML, CSS, JS pages</w:t>
            </w:r>
          </w:p>
        </w:tc>
        <w:tc>
          <w:tcPr>
            <w:tcW w:w="1980" w:type="dxa"/>
          </w:tcPr>
          <w:p w:rsidR="00E14DCC" w:rsidP="6867553D" w:rsidRDefault="6867553D" w14:paraId="02B018C6" w14:textId="0B682ABF">
            <w:pPr>
              <w:jc w:val="center"/>
              <w:rPr>
                <w:rFonts w:asciiTheme="minorHAnsi" w:hAnsiTheme="minorHAnsi"/>
                <w:sz w:val="22"/>
                <w:szCs w:val="22"/>
              </w:rPr>
            </w:pPr>
            <w:r w:rsidRPr="6867553D">
              <w:rPr>
                <w:rFonts w:asciiTheme="minorHAnsi" w:hAnsiTheme="minorHAnsi"/>
                <w:sz w:val="22"/>
                <w:szCs w:val="22"/>
              </w:rPr>
              <w:t>May 15-May 21</w:t>
            </w:r>
          </w:p>
        </w:tc>
      </w:tr>
      <w:tr w:rsidR="00E14DCC" w:rsidTr="4375871C" w14:paraId="341809B3" w14:textId="77777777">
        <w:trPr>
          <w:jc w:val="center"/>
        </w:trPr>
        <w:tc>
          <w:tcPr>
            <w:tcW w:w="2335" w:type="dxa"/>
          </w:tcPr>
          <w:p w:rsidRPr="00E14DCC" w:rsidR="00E14DCC" w:rsidP="00E14DCC" w:rsidRDefault="00E14DCC" w14:paraId="481D3366" w14:textId="4AE0866E">
            <w:pPr>
              <w:jc w:val="center"/>
              <w:rPr>
                <w:rFonts w:cs="Times New Roman"/>
                <w:sz w:val="22"/>
              </w:rPr>
            </w:pPr>
            <w:r w:rsidRPr="00E14DCC">
              <w:rPr>
                <w:rFonts w:cs="Times New Roman"/>
                <w:sz w:val="22"/>
              </w:rPr>
              <w:t>Backend Development</w:t>
            </w:r>
          </w:p>
        </w:tc>
        <w:tc>
          <w:tcPr>
            <w:tcW w:w="3600" w:type="dxa"/>
          </w:tcPr>
          <w:p w:rsidR="00E14DCC" w:rsidP="00E14DCC" w:rsidRDefault="00E14DCC" w14:paraId="23499CDC" w14:textId="6B49CCAF">
            <w:pPr>
              <w:jc w:val="center"/>
              <w:rPr>
                <w:rFonts w:asciiTheme="minorHAnsi" w:hAnsiTheme="minorHAnsi"/>
                <w:sz w:val="22"/>
              </w:rPr>
            </w:pPr>
            <w:r w:rsidRPr="00E14DCC">
              <w:rPr>
                <w:rFonts w:asciiTheme="minorHAnsi" w:hAnsiTheme="minorHAnsi"/>
                <w:sz w:val="22"/>
              </w:rPr>
              <w:t>Java S</w:t>
            </w:r>
            <w:r>
              <w:rPr>
                <w:rFonts w:asciiTheme="minorHAnsi" w:hAnsiTheme="minorHAnsi"/>
                <w:sz w:val="22"/>
              </w:rPr>
              <w:t>pring boot</w:t>
            </w:r>
          </w:p>
        </w:tc>
        <w:tc>
          <w:tcPr>
            <w:tcW w:w="1980" w:type="dxa"/>
          </w:tcPr>
          <w:p w:rsidR="00E14DCC" w:rsidP="6867553D" w:rsidRDefault="6867553D" w14:paraId="5A135E5D" w14:textId="3889EAF7">
            <w:pPr>
              <w:jc w:val="center"/>
              <w:rPr>
                <w:rFonts w:asciiTheme="minorHAnsi" w:hAnsiTheme="minorHAnsi"/>
                <w:sz w:val="22"/>
                <w:szCs w:val="22"/>
              </w:rPr>
            </w:pPr>
            <w:r w:rsidRPr="6867553D">
              <w:rPr>
                <w:rFonts w:asciiTheme="minorHAnsi" w:hAnsiTheme="minorHAnsi"/>
                <w:sz w:val="22"/>
                <w:szCs w:val="22"/>
              </w:rPr>
              <w:t>May 31-June 02</w:t>
            </w:r>
          </w:p>
        </w:tc>
      </w:tr>
      <w:tr w:rsidR="00E14DCC" w:rsidTr="4375871C" w14:paraId="0FED14BD" w14:textId="77777777">
        <w:trPr>
          <w:jc w:val="center"/>
        </w:trPr>
        <w:tc>
          <w:tcPr>
            <w:tcW w:w="2335" w:type="dxa"/>
          </w:tcPr>
          <w:p w:rsidRPr="00E14DCC" w:rsidR="00E14DCC" w:rsidP="00E14DCC" w:rsidRDefault="00711E52" w14:paraId="1938F1CB" w14:textId="44FA82D8">
            <w:pPr>
              <w:jc w:val="center"/>
              <w:rPr>
                <w:rFonts w:cs="Times New Roman"/>
                <w:sz w:val="22"/>
              </w:rPr>
            </w:pPr>
            <w:r>
              <w:rPr>
                <w:rFonts w:cs="Times New Roman"/>
                <w:sz w:val="22"/>
              </w:rPr>
              <w:t>Database</w:t>
            </w:r>
            <w:r w:rsidR="00795CFC">
              <w:rPr>
                <w:rFonts w:cs="Times New Roman"/>
                <w:sz w:val="22"/>
              </w:rPr>
              <w:t xml:space="preserve"> Integration</w:t>
            </w:r>
          </w:p>
        </w:tc>
        <w:tc>
          <w:tcPr>
            <w:tcW w:w="3600" w:type="dxa"/>
          </w:tcPr>
          <w:p w:rsidR="00E14DCC" w:rsidP="00E14DCC" w:rsidRDefault="00795CFC" w14:paraId="38A0C373" w14:textId="3750C655">
            <w:pPr>
              <w:jc w:val="center"/>
              <w:rPr>
                <w:rFonts w:asciiTheme="minorHAnsi" w:hAnsiTheme="minorHAnsi"/>
                <w:sz w:val="22"/>
              </w:rPr>
            </w:pPr>
            <w:r w:rsidRPr="00E14DCC">
              <w:rPr>
                <w:rFonts w:asciiTheme="minorHAnsi" w:hAnsiTheme="minorHAnsi"/>
                <w:sz w:val="22"/>
              </w:rPr>
              <w:t>MySQL integration</w:t>
            </w:r>
          </w:p>
        </w:tc>
        <w:tc>
          <w:tcPr>
            <w:tcW w:w="1980" w:type="dxa"/>
          </w:tcPr>
          <w:p w:rsidR="00E14DCC" w:rsidP="00E2708E" w:rsidRDefault="00A84CC7" w14:paraId="0A76F04B" w14:textId="78A868BF">
            <w:pPr>
              <w:jc w:val="center"/>
              <w:rPr>
                <w:rFonts w:asciiTheme="minorHAnsi" w:hAnsiTheme="minorHAnsi"/>
                <w:sz w:val="22"/>
              </w:rPr>
            </w:pPr>
            <w:r>
              <w:rPr>
                <w:rFonts w:asciiTheme="minorHAnsi" w:hAnsiTheme="minorHAnsi"/>
                <w:sz w:val="22"/>
              </w:rPr>
              <w:t>June 10-June 15</w:t>
            </w:r>
          </w:p>
        </w:tc>
      </w:tr>
      <w:tr w:rsidR="00795CFC" w:rsidTr="4375871C" w14:paraId="302FD9B3" w14:textId="77777777">
        <w:trPr>
          <w:jc w:val="center"/>
        </w:trPr>
        <w:tc>
          <w:tcPr>
            <w:tcW w:w="2335" w:type="dxa"/>
          </w:tcPr>
          <w:p w:rsidRPr="00E14DCC" w:rsidR="00795CFC" w:rsidP="00795CFC" w:rsidRDefault="00795CFC" w14:paraId="15413F93" w14:textId="6DFC308A">
            <w:pPr>
              <w:jc w:val="center"/>
              <w:rPr>
                <w:rFonts w:cs="Times New Roman"/>
                <w:sz w:val="22"/>
              </w:rPr>
            </w:pPr>
            <w:r w:rsidRPr="00E14DCC">
              <w:rPr>
                <w:rFonts w:cs="Times New Roman"/>
                <w:sz w:val="22"/>
              </w:rPr>
              <w:t>Testing</w:t>
            </w:r>
          </w:p>
        </w:tc>
        <w:tc>
          <w:tcPr>
            <w:tcW w:w="3600" w:type="dxa"/>
          </w:tcPr>
          <w:p w:rsidR="00795CFC" w:rsidP="00795CFC" w:rsidRDefault="00795CFC" w14:paraId="0330A4A0" w14:textId="4D70FF75">
            <w:pPr>
              <w:jc w:val="center"/>
              <w:rPr>
                <w:rFonts w:asciiTheme="minorHAnsi" w:hAnsiTheme="minorHAnsi"/>
                <w:sz w:val="22"/>
              </w:rPr>
            </w:pPr>
            <w:r w:rsidRPr="00E14DCC">
              <w:rPr>
                <w:rFonts w:asciiTheme="minorHAnsi" w:hAnsiTheme="minorHAnsi"/>
                <w:sz w:val="22"/>
              </w:rPr>
              <w:t>Functional testing &amp; bug fixing</w:t>
            </w:r>
          </w:p>
        </w:tc>
        <w:tc>
          <w:tcPr>
            <w:tcW w:w="1980" w:type="dxa"/>
          </w:tcPr>
          <w:p w:rsidR="00795CFC" w:rsidP="6867553D" w:rsidRDefault="6867553D" w14:paraId="7C2846C4" w14:textId="141C4719">
            <w:pPr>
              <w:jc w:val="center"/>
              <w:rPr>
                <w:rFonts w:asciiTheme="minorHAnsi" w:hAnsiTheme="minorHAnsi"/>
                <w:sz w:val="22"/>
                <w:szCs w:val="22"/>
              </w:rPr>
            </w:pPr>
            <w:r w:rsidRPr="6867553D">
              <w:rPr>
                <w:rFonts w:asciiTheme="minorHAnsi" w:hAnsiTheme="minorHAnsi"/>
                <w:sz w:val="22"/>
                <w:szCs w:val="22"/>
              </w:rPr>
              <w:t>May 13-June 10</w:t>
            </w:r>
          </w:p>
        </w:tc>
      </w:tr>
      <w:tr w:rsidR="00795CFC" w:rsidTr="4375871C" w14:paraId="40F98C09" w14:textId="77777777">
        <w:trPr>
          <w:jc w:val="center"/>
        </w:trPr>
        <w:tc>
          <w:tcPr>
            <w:tcW w:w="2335" w:type="dxa"/>
          </w:tcPr>
          <w:p w:rsidRPr="00E14DCC" w:rsidR="00795CFC" w:rsidP="00795CFC" w:rsidRDefault="00795CFC" w14:paraId="29C8350F" w14:textId="5B51AA9C">
            <w:pPr>
              <w:jc w:val="center"/>
              <w:rPr>
                <w:rFonts w:cs="Times New Roman"/>
                <w:sz w:val="22"/>
              </w:rPr>
            </w:pPr>
            <w:r w:rsidRPr="00E14DCC">
              <w:rPr>
                <w:rFonts w:cs="Times New Roman"/>
                <w:sz w:val="22"/>
              </w:rPr>
              <w:t>Documentation</w:t>
            </w:r>
          </w:p>
        </w:tc>
        <w:tc>
          <w:tcPr>
            <w:tcW w:w="3600" w:type="dxa"/>
          </w:tcPr>
          <w:p w:rsidRPr="00E14DCC" w:rsidR="00795CFC" w:rsidP="00795CFC" w:rsidRDefault="00795CFC" w14:paraId="00A84E9B" w14:textId="670B1A2E">
            <w:pPr>
              <w:jc w:val="center"/>
              <w:rPr>
                <w:rFonts w:asciiTheme="minorHAnsi" w:hAnsiTheme="minorHAnsi"/>
                <w:sz w:val="22"/>
              </w:rPr>
            </w:pPr>
            <w:r w:rsidRPr="00E14DCC">
              <w:rPr>
                <w:rFonts w:asciiTheme="minorHAnsi" w:hAnsiTheme="minorHAnsi"/>
                <w:sz w:val="22"/>
              </w:rPr>
              <w:t>Documentation, review</w:t>
            </w:r>
          </w:p>
        </w:tc>
        <w:tc>
          <w:tcPr>
            <w:tcW w:w="1980" w:type="dxa"/>
          </w:tcPr>
          <w:p w:rsidR="00795CFC" w:rsidP="6867553D" w:rsidRDefault="6867553D" w14:paraId="53DC2EBB" w14:textId="38376299">
            <w:pPr>
              <w:jc w:val="center"/>
              <w:rPr>
                <w:rFonts w:asciiTheme="minorHAnsi" w:hAnsiTheme="minorHAnsi"/>
                <w:sz w:val="22"/>
                <w:szCs w:val="22"/>
              </w:rPr>
            </w:pPr>
            <w:r w:rsidRPr="6867553D">
              <w:rPr>
                <w:rFonts w:asciiTheme="minorHAnsi" w:hAnsiTheme="minorHAnsi"/>
                <w:sz w:val="22"/>
                <w:szCs w:val="22"/>
              </w:rPr>
              <w:t>June 0-June 23</w:t>
            </w:r>
          </w:p>
        </w:tc>
      </w:tr>
      <w:tr w:rsidR="00A84CC7" w:rsidTr="4375871C" w14:paraId="1FF02E12" w14:textId="77777777">
        <w:trPr>
          <w:jc w:val="center"/>
        </w:trPr>
        <w:tc>
          <w:tcPr>
            <w:tcW w:w="2335" w:type="dxa"/>
          </w:tcPr>
          <w:p w:rsidRPr="00E14DCC" w:rsidR="00A84CC7" w:rsidP="00795CFC" w:rsidRDefault="00A84CC7" w14:paraId="04DC37F1" w14:textId="78C0A0F1">
            <w:pPr>
              <w:jc w:val="center"/>
              <w:rPr>
                <w:rFonts w:cs="Times New Roman"/>
                <w:sz w:val="22"/>
              </w:rPr>
            </w:pPr>
            <w:r>
              <w:rPr>
                <w:rFonts w:cs="Times New Roman"/>
                <w:sz w:val="22"/>
              </w:rPr>
              <w:t>Deployment</w:t>
            </w:r>
          </w:p>
        </w:tc>
        <w:tc>
          <w:tcPr>
            <w:tcW w:w="3600" w:type="dxa"/>
          </w:tcPr>
          <w:p w:rsidRPr="00E14DCC" w:rsidR="00A84CC7" w:rsidP="00795CFC" w:rsidRDefault="00A84CC7" w14:paraId="0F5ABF38" w14:textId="61F73379">
            <w:pPr>
              <w:jc w:val="center"/>
              <w:rPr>
                <w:rFonts w:asciiTheme="minorHAnsi" w:hAnsiTheme="minorHAnsi"/>
                <w:sz w:val="22"/>
              </w:rPr>
            </w:pPr>
            <w:r>
              <w:rPr>
                <w:rFonts w:asciiTheme="minorHAnsi" w:hAnsiTheme="minorHAnsi"/>
                <w:sz w:val="22"/>
              </w:rPr>
              <w:t>Handover</w:t>
            </w:r>
          </w:p>
        </w:tc>
        <w:tc>
          <w:tcPr>
            <w:tcW w:w="1980" w:type="dxa"/>
          </w:tcPr>
          <w:p w:rsidR="00A84CC7" w:rsidP="6867553D" w:rsidRDefault="6867553D" w14:paraId="27667055" w14:textId="6C901D53">
            <w:pPr>
              <w:jc w:val="center"/>
              <w:rPr>
                <w:rFonts w:asciiTheme="minorHAnsi" w:hAnsiTheme="minorHAnsi"/>
                <w:sz w:val="22"/>
                <w:szCs w:val="22"/>
              </w:rPr>
            </w:pPr>
            <w:r w:rsidRPr="6867553D">
              <w:rPr>
                <w:rFonts w:asciiTheme="minorHAnsi" w:hAnsiTheme="minorHAnsi"/>
                <w:sz w:val="22"/>
                <w:szCs w:val="22"/>
              </w:rPr>
              <w:t>June 07-jun-10</w:t>
            </w:r>
          </w:p>
        </w:tc>
      </w:tr>
    </w:tbl>
    <w:p w:rsidR="00E43131" w:rsidP="00E43131" w:rsidRDefault="00E43131" w14:paraId="1A0CBDC1" w14:textId="5311B977">
      <w:pPr>
        <w:jc w:val="center"/>
      </w:pPr>
    </w:p>
    <w:p w:rsidR="0E22FE83" w:rsidP="0E22FE83" w:rsidRDefault="0E22FE83" w14:paraId="17111056" w14:textId="2BEC8DC2">
      <w:pPr>
        <w:jc w:val="center"/>
      </w:pPr>
      <w:r>
        <w:rPr>
          <w:noProof/>
        </w:rPr>
        <w:drawing>
          <wp:inline distT="0" distB="0" distL="0" distR="0" wp14:anchorId="13F6B9DD" wp14:editId="39E296C7">
            <wp:extent cx="4599214" cy="3363466"/>
            <wp:effectExtent l="0" t="0" r="0" b="0"/>
            <wp:docPr id="1660729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29655" name="Picture 1660729655"/>
                    <pic:cNvPicPr/>
                  </pic:nvPicPr>
                  <pic:blipFill>
                    <a:blip r:embed="rId11">
                      <a:extLst>
                        <a:ext uri="{28A0092B-C50C-407E-A947-70E740481C1C}">
                          <a14:useLocalDpi xmlns:a14="http://schemas.microsoft.com/office/drawing/2010/main"/>
                        </a:ext>
                      </a:extLst>
                    </a:blip>
                    <a:stretch>
                      <a:fillRect/>
                    </a:stretch>
                  </pic:blipFill>
                  <pic:spPr>
                    <a:xfrm>
                      <a:off x="0" y="0"/>
                      <a:ext cx="4599214" cy="3363466"/>
                    </a:xfrm>
                    <a:prstGeom prst="rect">
                      <a:avLst/>
                    </a:prstGeom>
                  </pic:spPr>
                </pic:pic>
              </a:graphicData>
            </a:graphic>
          </wp:inline>
        </w:drawing>
      </w:r>
    </w:p>
    <w:p w:rsidRPr="00E43131" w:rsidR="00E43131" w:rsidP="00E43131" w:rsidRDefault="4375871C" w14:paraId="5187888A" w14:textId="124FC9BE">
      <w:pPr>
        <w:pStyle w:val="Caption"/>
      </w:pPr>
      <w:r w:rsidRPr="4375871C">
        <w:rPr>
          <w:szCs w:val="24"/>
        </w:rPr>
        <w:t>Figure 3.</w:t>
      </w:r>
      <w:r w:rsidRPr="4375871C" w:rsidR="00E43131">
        <w:rPr>
          <w:szCs w:val="24"/>
        </w:rPr>
        <w:fldChar w:fldCharType="begin"/>
      </w:r>
      <w:r w:rsidRPr="4375871C" w:rsidR="00E43131">
        <w:rPr>
          <w:szCs w:val="24"/>
        </w:rPr>
        <w:instrText xml:space="preserve"> SEQ Figure \* ARABIC \s 1 </w:instrText>
      </w:r>
      <w:r w:rsidRPr="4375871C" w:rsidR="00E43131">
        <w:rPr>
          <w:szCs w:val="24"/>
        </w:rPr>
        <w:fldChar w:fldCharType="separate"/>
      </w:r>
      <w:r w:rsidRPr="4375871C">
        <w:rPr>
          <w:noProof/>
          <w:szCs w:val="24"/>
        </w:rPr>
        <w:t>1</w:t>
      </w:r>
      <w:r w:rsidRPr="4375871C" w:rsidR="00E43131">
        <w:rPr>
          <w:szCs w:val="24"/>
        </w:rPr>
        <w:fldChar w:fldCharType="end"/>
      </w:r>
      <w:r w:rsidRPr="4375871C">
        <w:rPr>
          <w:szCs w:val="24"/>
        </w:rPr>
        <w:t>: Gantt Chart</w:t>
      </w:r>
    </w:p>
    <w:p w:rsidR="00A84CC7" w:rsidP="00A84CC7" w:rsidRDefault="22F608F1" w14:paraId="32D1C661" w14:textId="1B60AE04">
      <w:pPr>
        <w:pStyle w:val="Heading3"/>
      </w:pPr>
      <w:bookmarkStart w:name="_Toc2086011556" w:id="65"/>
      <w:bookmarkStart w:name="_Toc129970995" w:id="66"/>
      <w:r>
        <w:t>3.4 Software and Hardware Requirements</w:t>
      </w:r>
      <w:bookmarkEnd w:id="65"/>
      <w:bookmarkEnd w:id="66"/>
    </w:p>
    <w:p w:rsidRPr="00A84CC7" w:rsidR="00A84CC7" w:rsidP="006E0B18" w:rsidRDefault="0E22FE83" w14:paraId="3354DC7B" w14:textId="00DF9502">
      <w:r>
        <w:t>To run and develop the TravelEase, the following software and hardware requirements were identified:</w:t>
      </w:r>
    </w:p>
    <w:p w:rsidRPr="00A84CC7" w:rsidR="00A84CC7" w:rsidP="006E0B18" w:rsidRDefault="0E22FE83" w14:paraId="599B1B58" w14:textId="63D38F3B">
      <w:r>
        <w:t>Software Requirements</w:t>
      </w:r>
    </w:p>
    <w:p w:rsidR="0E22FE83" w:rsidP="00AA7802" w:rsidRDefault="0E22FE83" w14:paraId="78DAD535" w14:textId="678EA7A6">
      <w:pPr>
        <w:pStyle w:val="ListParagraph"/>
        <w:numPr>
          <w:ilvl w:val="0"/>
          <w:numId w:val="32"/>
        </w:numPr>
      </w:pPr>
      <w:r w:rsidRPr="0E22FE83">
        <w:t xml:space="preserve">To develop and run the </w:t>
      </w:r>
      <w:r w:rsidRPr="0E22FE83">
        <w:rPr>
          <w:b/>
          <w:bCs/>
        </w:rPr>
        <w:t>NEPSE Pro</w:t>
      </w:r>
      <w:r w:rsidRPr="0E22FE83">
        <w:t xml:space="preserve"> system, the following software requirements were identified.</w:t>
      </w:r>
    </w:p>
    <w:p w:rsidR="0E22FE83" w:rsidP="00AA7802" w:rsidRDefault="0E22FE83" w14:paraId="4CB77672" w14:textId="187D3FAE">
      <w:pPr>
        <w:pStyle w:val="ListParagraph"/>
        <w:numPr>
          <w:ilvl w:val="0"/>
          <w:numId w:val="32"/>
        </w:numPr>
        <w:spacing w:before="240" w:after="240"/>
      </w:pPr>
      <w:r w:rsidRPr="0E22FE83">
        <w:rPr>
          <w:b/>
          <w:bCs/>
        </w:rPr>
        <w:t>Operating System:</w:t>
      </w:r>
      <w:r w:rsidRPr="0E22FE83">
        <w:t xml:space="preserve"> Windows 10/11, macOS, or Linux</w:t>
      </w:r>
    </w:p>
    <w:p w:rsidR="0E22FE83" w:rsidP="00AA7802" w:rsidRDefault="0E22FE83" w14:paraId="0B334636" w14:textId="0EADC23B">
      <w:pPr>
        <w:pStyle w:val="ListParagraph"/>
        <w:numPr>
          <w:ilvl w:val="0"/>
          <w:numId w:val="32"/>
        </w:numPr>
        <w:spacing w:before="240" w:after="240"/>
      </w:pPr>
      <w:r w:rsidRPr="0E22FE83">
        <w:rPr>
          <w:b/>
          <w:bCs/>
        </w:rPr>
        <w:t>Runtime:</w:t>
      </w:r>
      <w:r w:rsidRPr="0E22FE83">
        <w:t xml:space="preserve"> Node.js v22.12.0</w:t>
      </w:r>
    </w:p>
    <w:p w:rsidR="0E22FE83" w:rsidP="00AA7802" w:rsidRDefault="0E22FE83" w14:paraId="016E7FB1" w14:textId="37420B45">
      <w:pPr>
        <w:pStyle w:val="ListParagraph"/>
        <w:numPr>
          <w:ilvl w:val="0"/>
          <w:numId w:val="32"/>
        </w:numPr>
        <w:spacing w:before="240" w:after="240"/>
      </w:pPr>
      <w:r w:rsidRPr="0E22FE83">
        <w:rPr>
          <w:b/>
          <w:bCs/>
        </w:rPr>
        <w:t>Package Manager:</w:t>
      </w:r>
      <w:r w:rsidRPr="0E22FE83">
        <w:t xml:space="preserve"> npm v10+</w:t>
      </w:r>
    </w:p>
    <w:p w:rsidR="0E22FE83" w:rsidP="00AA7802" w:rsidRDefault="0E22FE83" w14:paraId="5663210A" w14:textId="7017C918">
      <w:pPr>
        <w:pStyle w:val="ListParagraph"/>
        <w:numPr>
          <w:ilvl w:val="0"/>
          <w:numId w:val="32"/>
        </w:numPr>
        <w:spacing w:before="240" w:after="240"/>
      </w:pPr>
      <w:r w:rsidRPr="0E22FE83">
        <w:rPr>
          <w:b/>
          <w:bCs/>
        </w:rPr>
        <w:t>Version Control:</w:t>
      </w:r>
      <w:r w:rsidRPr="0E22FE83">
        <w:t xml:space="preserve"> Git / GitHub</w:t>
      </w:r>
    </w:p>
    <w:p w:rsidR="0E22FE83" w:rsidP="00AA7802" w:rsidRDefault="0E22FE83" w14:paraId="47F1EE05" w14:textId="3E807643">
      <w:pPr>
        <w:pStyle w:val="ListParagraph"/>
        <w:numPr>
          <w:ilvl w:val="0"/>
          <w:numId w:val="32"/>
        </w:numPr>
        <w:spacing w:before="240" w:after="240"/>
      </w:pPr>
      <w:r w:rsidRPr="0E22FE83">
        <w:rPr>
          <w:b/>
          <w:bCs/>
        </w:rPr>
        <w:t>Code Editor:</w:t>
      </w:r>
      <w:r w:rsidRPr="0E22FE83">
        <w:t xml:space="preserve"> Visual Studio Code</w:t>
      </w:r>
    </w:p>
    <w:p w:rsidR="0E22FE83" w:rsidP="00AA7802" w:rsidRDefault="0E22FE83" w14:paraId="4E79EC02" w14:textId="4B6CB886">
      <w:pPr>
        <w:pStyle w:val="ListParagraph"/>
        <w:numPr>
          <w:ilvl w:val="0"/>
          <w:numId w:val="32"/>
        </w:numPr>
        <w:spacing w:before="240" w:after="240"/>
      </w:pPr>
      <w:r w:rsidRPr="0E22FE83">
        <w:rPr>
          <w:b/>
          <w:bCs/>
        </w:rPr>
        <w:t>API Testing:</w:t>
      </w:r>
      <w:r w:rsidRPr="0E22FE83">
        <w:t xml:space="preserve"> Postman / Thunder Client</w:t>
      </w:r>
    </w:p>
    <w:p w:rsidR="0E22FE83" w:rsidP="00AA7802" w:rsidRDefault="0E22FE83" w14:paraId="35AF3687" w14:textId="0981F960">
      <w:pPr>
        <w:pStyle w:val="ListParagraph"/>
        <w:numPr>
          <w:ilvl w:val="0"/>
          <w:numId w:val="32"/>
        </w:numPr>
        <w:spacing w:before="240" w:after="240"/>
      </w:pPr>
      <w:r w:rsidRPr="0E22FE83">
        <w:rPr>
          <w:b/>
          <w:bCs/>
        </w:rPr>
        <w:t>Web Browser:</w:t>
      </w:r>
      <w:r w:rsidRPr="0E22FE83">
        <w:t xml:space="preserve"> Google Chrome, Firefox, or Safari</w:t>
      </w:r>
    </w:p>
    <w:p w:rsidR="0E22FE83" w:rsidP="00AA7802" w:rsidRDefault="0E22FE83" w14:paraId="460ABDB5" w14:textId="4AA7D695">
      <w:pPr>
        <w:pStyle w:val="ListParagraph"/>
        <w:numPr>
          <w:ilvl w:val="0"/>
          <w:numId w:val="32"/>
        </w:numPr>
        <w:spacing w:before="240" w:after="240"/>
      </w:pPr>
      <w:r w:rsidRPr="0E22FE83">
        <w:rPr>
          <w:b/>
          <w:bCs/>
        </w:rPr>
        <w:t>Design Tool:</w:t>
      </w:r>
      <w:r w:rsidRPr="0E22FE83">
        <w:t xml:space="preserve"> Figma</w:t>
      </w:r>
    </w:p>
    <w:p w:rsidR="0E22FE83" w:rsidP="00AA7802" w:rsidRDefault="0E22FE83" w14:paraId="4F85D3B2" w14:textId="49C6D937">
      <w:pPr>
        <w:pStyle w:val="ListParagraph"/>
        <w:numPr>
          <w:ilvl w:val="0"/>
          <w:numId w:val="32"/>
        </w:numPr>
        <w:spacing w:before="240" w:after="240"/>
      </w:pPr>
      <w:r w:rsidRPr="0E22FE83">
        <w:rPr>
          <w:b/>
          <w:bCs/>
        </w:rPr>
        <w:t>Database:</w:t>
      </w:r>
      <w:r w:rsidRPr="0E22FE83">
        <w:t xml:space="preserve"> SQLite (DB Browser for SQLite)</w:t>
      </w:r>
    </w:p>
    <w:p w:rsidRPr="00A84CC7" w:rsidR="00A84CC7" w:rsidP="00DB21DC" w:rsidRDefault="0E22FE83" w14:paraId="0D09D596" w14:textId="3983077D">
      <w:r>
        <w:t>Hardware Requirements</w:t>
      </w:r>
    </w:p>
    <w:p w:rsidR="0E22FE83" w:rsidP="00AA7802" w:rsidRDefault="0E22FE83" w14:paraId="3F0426B5" w14:textId="2A762854">
      <w:pPr>
        <w:pStyle w:val="ListParagraph"/>
        <w:numPr>
          <w:ilvl w:val="0"/>
          <w:numId w:val="31"/>
        </w:numPr>
      </w:pPr>
      <w:r w:rsidRPr="0E22FE83">
        <w:rPr>
          <w:b/>
          <w:bCs/>
        </w:rPr>
        <w:t>Processor:</w:t>
      </w:r>
      <w:r w:rsidRPr="0E22FE83">
        <w:t xml:space="preserve"> Dual-core 2.0 GHz or above</w:t>
      </w:r>
    </w:p>
    <w:p w:rsidR="0E22FE83" w:rsidP="00AA7802" w:rsidRDefault="0E22FE83" w14:paraId="1E623D1A" w14:textId="36375452">
      <w:pPr>
        <w:pStyle w:val="ListParagraph"/>
        <w:numPr>
          <w:ilvl w:val="0"/>
          <w:numId w:val="31"/>
        </w:numPr>
        <w:spacing w:after="0"/>
      </w:pPr>
      <w:r w:rsidRPr="0E22FE83">
        <w:rPr>
          <w:b/>
          <w:bCs/>
        </w:rPr>
        <w:t>Memory:</w:t>
      </w:r>
      <w:r w:rsidRPr="0E22FE83">
        <w:t xml:space="preserve"> Minimum 4 GB RAM (8 GB recommended)</w:t>
      </w:r>
    </w:p>
    <w:p w:rsidR="0E22FE83" w:rsidP="00AA7802" w:rsidRDefault="0E22FE83" w14:paraId="1BE4DFE5" w14:textId="55A66E97">
      <w:pPr>
        <w:pStyle w:val="ListParagraph"/>
        <w:numPr>
          <w:ilvl w:val="0"/>
          <w:numId w:val="31"/>
        </w:numPr>
        <w:spacing w:after="0"/>
      </w:pPr>
      <w:r w:rsidRPr="0E22FE83">
        <w:rPr>
          <w:b/>
          <w:bCs/>
        </w:rPr>
        <w:t>Storage:</w:t>
      </w:r>
      <w:r w:rsidRPr="0E22FE83">
        <w:t xml:space="preserve"> At least 10 GB free disk space</w:t>
      </w:r>
    </w:p>
    <w:p w:rsidR="0E22FE83" w:rsidP="00AA7802" w:rsidRDefault="0E22FE83" w14:paraId="259CBEF9" w14:textId="033ABA03">
      <w:pPr>
        <w:pStyle w:val="ListParagraph"/>
        <w:numPr>
          <w:ilvl w:val="0"/>
          <w:numId w:val="31"/>
        </w:numPr>
        <w:spacing w:after="0"/>
      </w:pPr>
      <w:r w:rsidRPr="0E22FE83">
        <w:rPr>
          <w:b/>
          <w:bCs/>
        </w:rPr>
        <w:t>Network:</w:t>
      </w:r>
      <w:r w:rsidRPr="0E22FE83">
        <w:t xml:space="preserve"> Stable broadband internet connection</w:t>
      </w:r>
    </w:p>
    <w:p w:rsidR="0E22FE83" w:rsidP="00AA7802" w:rsidRDefault="6867553D" w14:paraId="2AF56577" w14:textId="33157E66">
      <w:pPr>
        <w:pStyle w:val="ListParagraph"/>
        <w:numPr>
          <w:ilvl w:val="0"/>
          <w:numId w:val="31"/>
        </w:numPr>
        <w:spacing w:after="0"/>
      </w:pPr>
      <w:r w:rsidRPr="6867553D">
        <w:rPr>
          <w:b/>
          <w:bCs/>
        </w:rPr>
        <w:t>Display:</w:t>
      </w:r>
      <w:r>
        <w:t xml:space="preserve"> Minimum resolution of 1280 × 720</w:t>
      </w:r>
    </w:p>
    <w:p w:rsidR="0E22FE83" w:rsidRDefault="0E22FE83" w14:paraId="7A1DE0F1" w14:textId="1CEBC7D3">
      <w:r>
        <w:t>Development Cost Estimation</w:t>
      </w:r>
    </w:p>
    <w:p w:rsidR="0E22FE83" w:rsidRDefault="0E22FE83" w14:paraId="5A08CF2D" w14:textId="7F12CAF3">
      <w:r w:rsidRPr="0E22FE83">
        <w:rPr>
          <w:rFonts w:eastAsia="Times New Roman" w:cs="Times New Roman"/>
          <w:szCs w:val="24"/>
        </w:rPr>
        <w:t xml:space="preserve">The estimated development cost for </w:t>
      </w:r>
      <w:r w:rsidRPr="0E22FE83">
        <w:rPr>
          <w:rFonts w:eastAsia="Times New Roman" w:cs="Times New Roman"/>
          <w:b/>
          <w:bCs/>
          <w:szCs w:val="24"/>
        </w:rPr>
        <w:t>NEPSE Pro</w:t>
      </w:r>
      <w:r w:rsidRPr="0E22FE83">
        <w:rPr>
          <w:rFonts w:eastAsia="Times New Roman" w:cs="Times New Roman"/>
          <w:szCs w:val="24"/>
        </w:rPr>
        <w:t xml:space="preserve"> is minimal because open-source technologies and personal devices were used throughout the project.</w:t>
      </w:r>
    </w:p>
    <w:p w:rsidR="0E22FE83" w:rsidP="00AA7802" w:rsidRDefault="0E22FE83" w14:paraId="7B6C5DA2" w14:textId="35CE77FC">
      <w:pPr>
        <w:pStyle w:val="ListParagraph"/>
        <w:numPr>
          <w:ilvl w:val="0"/>
          <w:numId w:val="21"/>
        </w:numPr>
        <w:spacing w:after="0"/>
        <w:rPr>
          <w:rFonts w:eastAsia="Times New Roman" w:cs="Times New Roman"/>
          <w:b/>
          <w:bCs/>
          <w:szCs w:val="24"/>
        </w:rPr>
      </w:pPr>
      <w:r w:rsidRPr="0E22FE83">
        <w:rPr>
          <w:rFonts w:eastAsia="Times New Roman" w:cs="Times New Roman"/>
          <w:szCs w:val="24"/>
        </w:rPr>
        <w:t xml:space="preserve">Development and testing using personal laptops – </w:t>
      </w:r>
      <w:r w:rsidRPr="0E22FE83">
        <w:rPr>
          <w:rFonts w:eastAsia="Times New Roman" w:cs="Times New Roman"/>
          <w:b/>
          <w:bCs/>
          <w:szCs w:val="24"/>
        </w:rPr>
        <w:t>Rs. 0</w:t>
      </w:r>
    </w:p>
    <w:p w:rsidR="0E22FE83" w:rsidP="00AA7802" w:rsidRDefault="0E22FE83" w14:paraId="326FB9F3" w14:textId="46ECEDB0">
      <w:pPr>
        <w:pStyle w:val="ListParagraph"/>
        <w:numPr>
          <w:ilvl w:val="0"/>
          <w:numId w:val="21"/>
        </w:numPr>
        <w:spacing w:after="0"/>
        <w:rPr>
          <w:rFonts w:eastAsia="Times New Roman" w:cs="Times New Roman"/>
          <w:b/>
          <w:bCs/>
          <w:szCs w:val="24"/>
        </w:rPr>
      </w:pPr>
      <w:r w:rsidRPr="0E22FE83">
        <w:rPr>
          <w:rFonts w:eastAsia="Times New Roman" w:cs="Times New Roman"/>
          <w:szCs w:val="24"/>
        </w:rPr>
        <w:t xml:space="preserve">Open-source software (Node.js, React, Express.js, TypeScript, Tailwind CSS, SQLite, Git, VS Code) – </w:t>
      </w:r>
      <w:r w:rsidRPr="0E22FE83">
        <w:rPr>
          <w:rFonts w:eastAsia="Times New Roman" w:cs="Times New Roman"/>
          <w:b/>
          <w:bCs/>
          <w:szCs w:val="24"/>
        </w:rPr>
        <w:t>Rs. 0</w:t>
      </w:r>
    </w:p>
    <w:p w:rsidR="0E22FE83" w:rsidP="00AA7802" w:rsidRDefault="0E22FE83" w14:paraId="43992692" w14:textId="6BC8CBE1">
      <w:pPr>
        <w:pStyle w:val="ListParagraph"/>
        <w:numPr>
          <w:ilvl w:val="0"/>
          <w:numId w:val="21"/>
        </w:numPr>
        <w:spacing w:after="0"/>
        <w:rPr>
          <w:rFonts w:eastAsia="Times New Roman" w:cs="Times New Roman"/>
          <w:b/>
          <w:bCs/>
          <w:szCs w:val="24"/>
        </w:rPr>
      </w:pPr>
      <w:r w:rsidRPr="0E22FE83">
        <w:rPr>
          <w:rFonts w:eastAsia="Times New Roman" w:cs="Times New Roman"/>
          <w:szCs w:val="24"/>
        </w:rPr>
        <w:t xml:space="preserve">Hosting using Vercel free tier – </w:t>
      </w:r>
      <w:r w:rsidRPr="0E22FE83">
        <w:rPr>
          <w:rFonts w:eastAsia="Times New Roman" w:cs="Times New Roman"/>
          <w:b/>
          <w:bCs/>
          <w:szCs w:val="24"/>
        </w:rPr>
        <w:t>Rs. 0</w:t>
      </w:r>
    </w:p>
    <w:p w:rsidR="0E22FE83" w:rsidP="00AA7802" w:rsidRDefault="0E22FE83" w14:paraId="706C35F8" w14:textId="7BBEC3EE">
      <w:pPr>
        <w:pStyle w:val="ListParagraph"/>
        <w:numPr>
          <w:ilvl w:val="0"/>
          <w:numId w:val="21"/>
        </w:numPr>
        <w:spacing w:after="0"/>
        <w:rPr>
          <w:rFonts w:eastAsia="Times New Roman" w:cs="Times New Roman"/>
          <w:b/>
          <w:bCs/>
          <w:szCs w:val="24"/>
        </w:rPr>
      </w:pPr>
      <w:r w:rsidRPr="0E22FE83">
        <w:rPr>
          <w:rFonts w:eastAsia="Times New Roman" w:cs="Times New Roman"/>
          <w:szCs w:val="24"/>
        </w:rPr>
        <w:t xml:space="preserve">Domain using Vercel subdomain – </w:t>
      </w:r>
      <w:r w:rsidRPr="0E22FE83">
        <w:rPr>
          <w:rFonts w:eastAsia="Times New Roman" w:cs="Times New Roman"/>
          <w:b/>
          <w:bCs/>
          <w:szCs w:val="24"/>
        </w:rPr>
        <w:t>Rs. 0</w:t>
      </w:r>
    </w:p>
    <w:p w:rsidR="0E22FE83" w:rsidP="00AA7802" w:rsidRDefault="0E22FE83" w14:paraId="1A0971A2" w14:textId="4BB57979">
      <w:pPr>
        <w:pStyle w:val="ListParagraph"/>
        <w:numPr>
          <w:ilvl w:val="0"/>
          <w:numId w:val="21"/>
        </w:numPr>
        <w:spacing w:after="0"/>
        <w:rPr>
          <w:rFonts w:eastAsia="Times New Roman" w:cs="Times New Roman"/>
          <w:b/>
          <w:bCs/>
          <w:szCs w:val="24"/>
        </w:rPr>
      </w:pPr>
      <w:r w:rsidRPr="0E22FE83">
        <w:rPr>
          <w:rFonts w:eastAsia="Times New Roman" w:cs="Times New Roman"/>
          <w:szCs w:val="24"/>
        </w:rPr>
        <w:t xml:space="preserve">Printing and report binding – </w:t>
      </w:r>
      <w:r w:rsidRPr="0E22FE83">
        <w:rPr>
          <w:rFonts w:eastAsia="Times New Roman" w:cs="Times New Roman"/>
          <w:b/>
          <w:bCs/>
          <w:szCs w:val="24"/>
        </w:rPr>
        <w:t>Approximately Rs. 500</w:t>
      </w:r>
    </w:p>
    <w:p w:rsidR="0E22FE83" w:rsidP="0E22FE83" w:rsidRDefault="0E22FE83" w14:paraId="7E0E568B" w14:textId="3F8DBED2">
      <w:pPr>
        <w:spacing w:before="240" w:after="240"/>
      </w:pPr>
      <w:r w:rsidRPr="0E22FE83">
        <w:rPr>
          <w:rFonts w:eastAsia="Times New Roman" w:cs="Times New Roman"/>
          <w:b/>
          <w:bCs/>
          <w:szCs w:val="24"/>
        </w:rPr>
        <w:t>Total Estimated Cost: Rs. 500</w:t>
      </w:r>
    </w:p>
    <w:p w:rsidRPr="007C68F8" w:rsidR="00DA4E1F" w:rsidP="007C68F8" w:rsidRDefault="22F608F1" w14:paraId="3D2D73F3" w14:textId="47EC4DA8">
      <w:pPr>
        <w:pStyle w:val="Heading3"/>
      </w:pPr>
      <w:bookmarkStart w:name="_Toc707445537" w:id="67"/>
      <w:bookmarkStart w:name="_Toc1466953380" w:id="68"/>
      <w:r>
        <w:t>3.5 Preliminary Product Description</w:t>
      </w:r>
      <w:bookmarkEnd w:id="67"/>
      <w:bookmarkEnd w:id="68"/>
    </w:p>
    <w:p w:rsidR="0E22FE83" w:rsidP="0E22FE83" w:rsidRDefault="0E22FE83" w14:paraId="06BC9967" w14:textId="4ED3AAE5">
      <w:pPr>
        <w:jc w:val="both"/>
        <w:rPr>
          <w:rFonts w:eastAsia="Times New Roman" w:cs="Times New Roman"/>
          <w:szCs w:val="24"/>
        </w:rPr>
      </w:pPr>
      <w:r w:rsidRPr="0E22FE83">
        <w:rPr>
          <w:rFonts w:eastAsia="Times New Roman" w:cs="Times New Roman"/>
          <w:b/>
          <w:bCs/>
          <w:szCs w:val="24"/>
        </w:rPr>
        <w:t>NEPSE Pro</w:t>
      </w:r>
      <w:r w:rsidRPr="0E22FE83">
        <w:rPr>
          <w:rFonts w:eastAsia="Times New Roman" w:cs="Times New Roman"/>
          <w:szCs w:val="24"/>
        </w:rPr>
        <w:t xml:space="preserve"> is a web-based stock market analysis and portfolio management system that follows a </w:t>
      </w:r>
      <w:r w:rsidRPr="0E22FE83">
        <w:rPr>
          <w:rFonts w:eastAsia="Times New Roman" w:cs="Times New Roman"/>
          <w:b/>
          <w:bCs/>
          <w:szCs w:val="24"/>
        </w:rPr>
        <w:t>client-server architecture</w:t>
      </w:r>
      <w:r w:rsidRPr="0E22FE83">
        <w:rPr>
          <w:rFonts w:eastAsia="Times New Roman" w:cs="Times New Roman"/>
          <w:szCs w:val="24"/>
        </w:rPr>
        <w:t xml:space="preserve"> consisting of two main components: the backend and the frontend.</w:t>
      </w:r>
    </w:p>
    <w:p w:rsidR="0E22FE83" w:rsidP="0E22FE83" w:rsidRDefault="0E22FE83" w14:paraId="17F0B5CB" w14:textId="018B5B45">
      <w:pPr>
        <w:spacing w:before="240" w:after="240"/>
        <w:jc w:val="both"/>
        <w:rPr>
          <w:rFonts w:eastAsia="Times New Roman" w:cs="Times New Roman"/>
          <w:b/>
          <w:bCs/>
          <w:szCs w:val="24"/>
        </w:rPr>
      </w:pPr>
      <w:r w:rsidRPr="0E22FE83">
        <w:rPr>
          <w:rFonts w:eastAsia="Times New Roman" w:cs="Times New Roman"/>
          <w:b/>
          <w:bCs/>
          <w:szCs w:val="24"/>
        </w:rPr>
        <w:t>Backend</w:t>
      </w:r>
    </w:p>
    <w:p w:rsidR="0E22FE83" w:rsidP="0E22FE83" w:rsidRDefault="0E22FE83" w14:paraId="7A4819D6" w14:textId="5D049673">
      <w:pPr>
        <w:spacing w:before="240" w:after="240"/>
        <w:jc w:val="both"/>
        <w:rPr>
          <w:rFonts w:eastAsia="Times New Roman" w:cs="Times New Roman"/>
          <w:szCs w:val="24"/>
        </w:rPr>
      </w:pPr>
      <w:r w:rsidRPr="0E22FE83">
        <w:rPr>
          <w:rFonts w:eastAsia="Times New Roman" w:cs="Times New Roman"/>
          <w:szCs w:val="24"/>
        </w:rPr>
        <w:t xml:space="preserve">The backend is developed using </w:t>
      </w:r>
      <w:r w:rsidRPr="0E22FE83">
        <w:rPr>
          <w:rFonts w:eastAsia="Times New Roman" w:cs="Times New Roman"/>
          <w:b/>
          <w:bCs/>
          <w:szCs w:val="24"/>
        </w:rPr>
        <w:t>Node.js</w:t>
      </w:r>
      <w:r w:rsidRPr="0E22FE83">
        <w:rPr>
          <w:rFonts w:eastAsia="Times New Roman" w:cs="Times New Roman"/>
          <w:szCs w:val="24"/>
        </w:rPr>
        <w:t xml:space="preserve">, </w:t>
      </w:r>
      <w:r w:rsidRPr="0E22FE83">
        <w:rPr>
          <w:rFonts w:eastAsia="Times New Roman" w:cs="Times New Roman"/>
          <w:b/>
          <w:bCs/>
          <w:szCs w:val="24"/>
        </w:rPr>
        <w:t>Express.js</w:t>
      </w:r>
      <w:r w:rsidRPr="0E22FE83">
        <w:rPr>
          <w:rFonts w:eastAsia="Times New Roman" w:cs="Times New Roman"/>
          <w:szCs w:val="24"/>
        </w:rPr>
        <w:t xml:space="preserve">, and </w:t>
      </w:r>
      <w:r w:rsidRPr="0E22FE83">
        <w:rPr>
          <w:rFonts w:eastAsia="Times New Roman" w:cs="Times New Roman"/>
          <w:b/>
          <w:bCs/>
          <w:szCs w:val="24"/>
        </w:rPr>
        <w:t>TypeScript</w:t>
      </w:r>
      <w:r w:rsidRPr="0E22FE83">
        <w:rPr>
          <w:rFonts w:eastAsia="Times New Roman" w:cs="Times New Roman"/>
          <w:szCs w:val="24"/>
        </w:rPr>
        <w:t xml:space="preserve">, with </w:t>
      </w:r>
      <w:r w:rsidRPr="0E22FE83">
        <w:rPr>
          <w:rFonts w:eastAsia="Times New Roman" w:cs="Times New Roman"/>
          <w:b/>
          <w:bCs/>
          <w:szCs w:val="24"/>
        </w:rPr>
        <w:t>SQLite</w:t>
      </w:r>
      <w:r w:rsidRPr="0E22FE83">
        <w:rPr>
          <w:rFonts w:eastAsia="Times New Roman" w:cs="Times New Roman"/>
          <w:szCs w:val="24"/>
        </w:rPr>
        <w:t xml:space="preserve"> as the database. It provides RESTful APIs for user authentication, NEPSE market data, watchlists, portfolios, and virtual trading. User authentication is secured using </w:t>
      </w:r>
      <w:r w:rsidRPr="0E22FE83">
        <w:rPr>
          <w:rFonts w:eastAsia="Times New Roman" w:cs="Times New Roman"/>
          <w:b/>
          <w:bCs/>
          <w:szCs w:val="24"/>
        </w:rPr>
        <w:t>JWT</w:t>
      </w:r>
      <w:r w:rsidRPr="0E22FE83">
        <w:rPr>
          <w:rFonts w:eastAsia="Times New Roman" w:cs="Times New Roman"/>
          <w:szCs w:val="24"/>
        </w:rPr>
        <w:t xml:space="preserve">, </w:t>
      </w:r>
      <w:r w:rsidRPr="0E22FE83">
        <w:rPr>
          <w:rFonts w:eastAsia="Times New Roman" w:cs="Times New Roman"/>
          <w:b/>
          <w:bCs/>
          <w:szCs w:val="24"/>
        </w:rPr>
        <w:t>bcrypt</w:t>
      </w:r>
      <w:r w:rsidRPr="0E22FE83">
        <w:rPr>
          <w:rFonts w:eastAsia="Times New Roman" w:cs="Times New Roman"/>
          <w:szCs w:val="24"/>
        </w:rPr>
        <w:t xml:space="preserve">, </w:t>
      </w:r>
      <w:r w:rsidRPr="0E22FE83">
        <w:rPr>
          <w:rFonts w:eastAsia="Times New Roman" w:cs="Times New Roman"/>
          <w:b/>
          <w:bCs/>
          <w:szCs w:val="24"/>
        </w:rPr>
        <w:t>Google OAuth 2.0</w:t>
      </w:r>
      <w:r w:rsidRPr="0E22FE83">
        <w:rPr>
          <w:rFonts w:eastAsia="Times New Roman" w:cs="Times New Roman"/>
          <w:szCs w:val="24"/>
        </w:rPr>
        <w:t xml:space="preserve">, and </w:t>
      </w:r>
      <w:r w:rsidRPr="0E22FE83">
        <w:rPr>
          <w:rFonts w:eastAsia="Times New Roman" w:cs="Times New Roman"/>
          <w:b/>
          <w:bCs/>
          <w:szCs w:val="24"/>
        </w:rPr>
        <w:t>Email OTP verification</w:t>
      </w:r>
      <w:r w:rsidRPr="0E22FE83">
        <w:rPr>
          <w:rFonts w:eastAsia="Times New Roman" w:cs="Times New Roman"/>
          <w:szCs w:val="24"/>
        </w:rPr>
        <w:t>.</w:t>
      </w:r>
    </w:p>
    <w:p w:rsidR="0E22FE83" w:rsidP="0E22FE83" w:rsidRDefault="0E22FE83" w14:paraId="520C0933" w14:textId="4C6BDEA9">
      <w:pPr>
        <w:spacing w:before="240" w:after="240"/>
        <w:jc w:val="both"/>
        <w:rPr>
          <w:rFonts w:eastAsia="Times New Roman" w:cs="Times New Roman"/>
          <w:b/>
          <w:bCs/>
          <w:szCs w:val="24"/>
        </w:rPr>
      </w:pPr>
      <w:r w:rsidRPr="0E22FE83">
        <w:rPr>
          <w:rFonts w:eastAsia="Times New Roman" w:cs="Times New Roman"/>
          <w:b/>
          <w:bCs/>
          <w:szCs w:val="24"/>
        </w:rPr>
        <w:t>Frontend</w:t>
      </w:r>
    </w:p>
    <w:p w:rsidR="0E22FE83" w:rsidP="0E22FE83" w:rsidRDefault="0E22FE83" w14:paraId="0EDC320B" w14:textId="217F217D">
      <w:pPr>
        <w:spacing w:before="240" w:after="240"/>
        <w:jc w:val="both"/>
        <w:rPr>
          <w:rFonts w:eastAsia="Times New Roman" w:cs="Times New Roman"/>
          <w:szCs w:val="24"/>
        </w:rPr>
      </w:pPr>
      <w:r w:rsidRPr="0E22FE83">
        <w:rPr>
          <w:rFonts w:eastAsia="Times New Roman" w:cs="Times New Roman"/>
          <w:szCs w:val="24"/>
        </w:rPr>
        <w:t xml:space="preserve">The frontend is built using </w:t>
      </w:r>
      <w:r w:rsidRPr="0E22FE83">
        <w:rPr>
          <w:rFonts w:eastAsia="Times New Roman" w:cs="Times New Roman"/>
          <w:b/>
          <w:bCs/>
          <w:szCs w:val="24"/>
        </w:rPr>
        <w:t>React</w:t>
      </w:r>
      <w:r w:rsidRPr="0E22FE83">
        <w:rPr>
          <w:rFonts w:eastAsia="Times New Roman" w:cs="Times New Roman"/>
          <w:szCs w:val="24"/>
        </w:rPr>
        <w:t xml:space="preserve">, </w:t>
      </w:r>
      <w:r w:rsidRPr="0E22FE83">
        <w:rPr>
          <w:rFonts w:eastAsia="Times New Roman" w:cs="Times New Roman"/>
          <w:b/>
          <w:bCs/>
          <w:szCs w:val="24"/>
        </w:rPr>
        <w:t>TypeScript</w:t>
      </w:r>
      <w:r w:rsidRPr="0E22FE83">
        <w:rPr>
          <w:rFonts w:eastAsia="Times New Roman" w:cs="Times New Roman"/>
          <w:szCs w:val="24"/>
        </w:rPr>
        <w:t xml:space="preserve">, </w:t>
      </w:r>
      <w:r w:rsidRPr="0E22FE83">
        <w:rPr>
          <w:rFonts w:eastAsia="Times New Roman" w:cs="Times New Roman"/>
          <w:b/>
          <w:bCs/>
          <w:szCs w:val="24"/>
        </w:rPr>
        <w:t>Vite</w:t>
      </w:r>
      <w:r w:rsidRPr="0E22FE83">
        <w:rPr>
          <w:rFonts w:eastAsia="Times New Roman" w:cs="Times New Roman"/>
          <w:szCs w:val="24"/>
        </w:rPr>
        <w:t xml:space="preserve">, and </w:t>
      </w:r>
      <w:r w:rsidRPr="0E22FE83">
        <w:rPr>
          <w:rFonts w:eastAsia="Times New Roman" w:cs="Times New Roman"/>
          <w:b/>
          <w:bCs/>
          <w:szCs w:val="24"/>
        </w:rPr>
        <w:t>Tailwind CSS</w:t>
      </w:r>
      <w:r w:rsidRPr="0E22FE83">
        <w:rPr>
          <w:rFonts w:eastAsia="Times New Roman" w:cs="Times New Roman"/>
          <w:szCs w:val="24"/>
        </w:rPr>
        <w:t>. It communicates with the backend through REST APIs and provides an interactive interface for viewing market data, analyzing charts, managing watchlists, simulating trades, and maintaining user profiles.</w:t>
      </w:r>
    </w:p>
    <w:p w:rsidR="0E22FE83" w:rsidP="0E22FE83" w:rsidRDefault="0E22FE83" w14:paraId="1A52C201" w14:textId="169422AF">
      <w:pPr>
        <w:spacing w:before="240" w:after="240"/>
        <w:jc w:val="both"/>
        <w:rPr>
          <w:rFonts w:eastAsia="Times New Roman" w:cs="Times New Roman"/>
          <w:b/>
          <w:bCs/>
          <w:szCs w:val="24"/>
        </w:rPr>
      </w:pPr>
      <w:r w:rsidRPr="0E22FE83">
        <w:rPr>
          <w:rFonts w:eastAsia="Times New Roman" w:cs="Times New Roman"/>
          <w:b/>
          <w:bCs/>
          <w:szCs w:val="24"/>
        </w:rPr>
        <w:t>Project Structure</w:t>
      </w:r>
    </w:p>
    <w:p w:rsidR="0E22FE83" w:rsidP="0E22FE83" w:rsidRDefault="0E22FE83" w14:paraId="4D744536" w14:textId="3D41804A">
      <w:pPr>
        <w:jc w:val="both"/>
      </w:pPr>
      <w:r w:rsidRPr="0E22FE83">
        <w:rPr>
          <w:rFonts w:ascii="Consolas" w:hAnsi="Consolas" w:eastAsia="Consolas" w:cs="Consolas"/>
          <w:szCs w:val="24"/>
        </w:rPr>
        <w:t>nepse-pro/</w:t>
      </w:r>
      <w:r>
        <w:br/>
      </w:r>
      <w:r w:rsidRPr="0E22FE83">
        <w:rPr>
          <w:rFonts w:ascii="Consolas" w:hAnsi="Consolas" w:eastAsia="Consolas" w:cs="Consolas"/>
          <w:szCs w:val="24"/>
        </w:rPr>
        <w:t>├── backend/</w:t>
      </w:r>
      <w:r>
        <w:br/>
      </w:r>
      <w:r w:rsidRPr="0E22FE83">
        <w:rPr>
          <w:rFonts w:ascii="Consolas" w:hAnsi="Consolas" w:eastAsia="Consolas" w:cs="Consolas"/>
          <w:szCs w:val="24"/>
        </w:rPr>
        <w:t>│   ├── routes/</w:t>
      </w:r>
      <w:r>
        <w:br/>
      </w:r>
      <w:r w:rsidRPr="0E22FE83">
        <w:rPr>
          <w:rFonts w:ascii="Consolas" w:hAnsi="Consolas" w:eastAsia="Consolas" w:cs="Consolas"/>
          <w:szCs w:val="24"/>
        </w:rPr>
        <w:t>│   ├── middleware/</w:t>
      </w:r>
      <w:r>
        <w:br/>
      </w:r>
      <w:r w:rsidRPr="0E22FE83">
        <w:rPr>
          <w:rFonts w:ascii="Consolas" w:hAnsi="Consolas" w:eastAsia="Consolas" w:cs="Consolas"/>
          <w:szCs w:val="24"/>
        </w:rPr>
        <w:t>│   ├── services/</w:t>
      </w:r>
      <w:r>
        <w:br/>
      </w:r>
      <w:r w:rsidRPr="0E22FE83">
        <w:rPr>
          <w:rFonts w:ascii="Consolas" w:hAnsi="Consolas" w:eastAsia="Consolas" w:cs="Consolas"/>
          <w:szCs w:val="24"/>
        </w:rPr>
        <w:t>│   ├── utils/</w:t>
      </w:r>
      <w:r>
        <w:br/>
      </w:r>
      <w:r w:rsidRPr="0E22FE83">
        <w:rPr>
          <w:rFonts w:ascii="Consolas" w:hAnsi="Consolas" w:eastAsia="Consolas" w:cs="Consolas"/>
          <w:szCs w:val="24"/>
        </w:rPr>
        <w:t>│   └── package.json</w:t>
      </w:r>
      <w:r>
        <w:br/>
      </w:r>
      <w:r w:rsidRPr="0E22FE83">
        <w:rPr>
          <w:rFonts w:ascii="Consolas" w:hAnsi="Consolas" w:eastAsia="Consolas" w:cs="Consolas"/>
          <w:szCs w:val="24"/>
        </w:rPr>
        <w:t>├── frontend/</w:t>
      </w:r>
      <w:r>
        <w:br/>
      </w:r>
      <w:r w:rsidRPr="0E22FE83">
        <w:rPr>
          <w:rFonts w:ascii="Consolas" w:hAnsi="Consolas" w:eastAsia="Consolas" w:cs="Consolas"/>
          <w:szCs w:val="24"/>
        </w:rPr>
        <w:t>│   ├── pages/</w:t>
      </w:r>
      <w:r>
        <w:br/>
      </w:r>
      <w:r w:rsidRPr="0E22FE83">
        <w:rPr>
          <w:rFonts w:ascii="Consolas" w:hAnsi="Consolas" w:eastAsia="Consolas" w:cs="Consolas"/>
          <w:szCs w:val="24"/>
        </w:rPr>
        <w:t>│   ├── components/</w:t>
      </w:r>
      <w:r>
        <w:br/>
      </w:r>
      <w:r w:rsidRPr="0E22FE83">
        <w:rPr>
          <w:rFonts w:ascii="Consolas" w:hAnsi="Consolas" w:eastAsia="Consolas" w:cs="Consolas"/>
          <w:szCs w:val="24"/>
        </w:rPr>
        <w:t>│   ├── utils/</w:t>
      </w:r>
      <w:r>
        <w:br/>
      </w:r>
      <w:r w:rsidRPr="0E22FE83">
        <w:rPr>
          <w:rFonts w:ascii="Consolas" w:hAnsi="Consolas" w:eastAsia="Consolas" w:cs="Consolas"/>
          <w:szCs w:val="24"/>
        </w:rPr>
        <w:t>│   └── package.json</w:t>
      </w:r>
    </w:p>
    <w:p w:rsidR="0E22FE83" w:rsidP="0E22FE83" w:rsidRDefault="0E22FE83" w14:paraId="7AED735F" w14:textId="1691601D">
      <w:pPr>
        <w:spacing w:before="240" w:after="240"/>
        <w:jc w:val="both"/>
      </w:pPr>
      <w:r w:rsidRPr="0E22FE83">
        <w:rPr>
          <w:rFonts w:eastAsia="Times New Roman" w:cs="Times New Roman"/>
          <w:szCs w:val="24"/>
        </w:rPr>
        <w:t>The backend handles business logic, authentication, database operations, and NEPSE data integration, while the frontend provides the user interface and communicates with the backend through secure REST API requests.</w:t>
      </w:r>
    </w:p>
    <w:p w:rsidR="00BF307E" w:rsidP="4375871C" w:rsidRDefault="22F608F1" w14:paraId="00B50B01" w14:textId="35D69162">
      <w:pPr>
        <w:pStyle w:val="Heading3"/>
      </w:pPr>
      <w:bookmarkStart w:name="_Toc1465023843" w:id="69"/>
      <w:bookmarkStart w:name="_Toc1521954766" w:id="70"/>
      <w:r>
        <w:t>3.6 Conceptual Models</w:t>
      </w:r>
      <w:bookmarkEnd w:id="69"/>
      <w:bookmarkEnd w:id="70"/>
    </w:p>
    <w:p w:rsidR="0E22FE83" w:rsidP="0E22FE83" w:rsidRDefault="22F608F1" w14:paraId="7C85C7C7" w14:textId="20CA85E1">
      <w:pPr>
        <w:pStyle w:val="Heading4"/>
      </w:pPr>
      <w:bookmarkStart w:name="_Toc1141571792" w:id="71"/>
      <w:bookmarkStart w:name="_Toc1202833635" w:id="72"/>
      <w:r>
        <w:t>3.6.1 Use Case Diagram</w:t>
      </w:r>
      <w:bookmarkEnd w:id="71"/>
      <w:bookmarkEnd w:id="72"/>
    </w:p>
    <w:p w:rsidR="0E22FE83" w:rsidP="0E22FE83" w:rsidRDefault="0E22FE83" w14:paraId="07A59E8F" w14:textId="67328F19">
      <w:pPr>
        <w:spacing w:before="120" w:after="240"/>
        <w:jc w:val="center"/>
      </w:pPr>
      <w:r w:rsidRPr="0E22FE83">
        <w:rPr>
          <w:rFonts w:eastAsia="Times New Roman" w:cs="Times New Roman"/>
          <w:b/>
          <w:bCs/>
          <w:color w:val="000000" w:themeColor="text1"/>
          <w:sz w:val="22"/>
          <w:szCs w:val="22"/>
        </w:rPr>
        <w:t>Figure 3.2: Use Case Diagram of NEPSE Pro</w:t>
      </w:r>
    </w:p>
    <w:p w:rsidR="0E22FE83" w:rsidP="0E22FE83" w:rsidRDefault="0E22FE83" w14:paraId="2DDC63C7" w14:textId="0E1B7FAA">
      <w:r>
        <w:rPr>
          <w:noProof/>
        </w:rPr>
        <w:drawing>
          <wp:inline distT="0" distB="0" distL="0" distR="0" wp14:anchorId="7F37896F" wp14:editId="2513DE29">
            <wp:extent cx="5695950" cy="3838611"/>
            <wp:effectExtent l="0" t="0" r="0" b="0"/>
            <wp:docPr id="1442323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23486" name="Picture 1442323486"/>
                    <pic:cNvPicPr/>
                  </pic:nvPicPr>
                  <pic:blipFill>
                    <a:blip r:embed="rId12">
                      <a:extLst>
                        <a:ext uri="{28A0092B-C50C-407E-A947-70E740481C1C}">
                          <a14:useLocalDpi xmlns:a14="http://schemas.microsoft.com/office/drawing/2010/main"/>
                        </a:ext>
                      </a:extLst>
                    </a:blip>
                    <a:srcRect b="2310"/>
                    <a:stretch>
                      <a:fillRect/>
                    </a:stretch>
                  </pic:blipFill>
                  <pic:spPr>
                    <a:xfrm>
                      <a:off x="0" y="0"/>
                      <a:ext cx="5695950" cy="3838611"/>
                    </a:xfrm>
                    <a:prstGeom prst="rect">
                      <a:avLst/>
                    </a:prstGeom>
                  </pic:spPr>
                </pic:pic>
              </a:graphicData>
            </a:graphic>
          </wp:inline>
        </w:drawing>
      </w:r>
      <w:r w:rsidRPr="0E22FE83">
        <w:rPr>
          <w:rFonts w:eastAsia="Times New Roman" w:cs="Times New Roman"/>
          <w:b/>
          <w:bCs/>
          <w:color w:val="000000" w:themeColor="text1"/>
          <w:szCs w:val="24"/>
        </w:rPr>
        <w:t>Explanation:</w:t>
      </w:r>
    </w:p>
    <w:p w:rsidR="0E22FE83" w:rsidP="0E22FE83" w:rsidRDefault="0E22FE83" w14:paraId="0290930D" w14:textId="790667A7">
      <w:pPr>
        <w:rPr>
          <w:rFonts w:eastAsia="Times New Roman" w:cs="Times New Roman"/>
          <w:szCs w:val="24"/>
        </w:rPr>
      </w:pPr>
      <w:r w:rsidRPr="0E22FE83">
        <w:rPr>
          <w:rFonts w:eastAsia="Times New Roman" w:cs="Times New Roman"/>
          <w:szCs w:val="24"/>
        </w:rPr>
        <w:t>The diagram represents the Nepse Pro, showing how users interact with it. There</w:t>
      </w:r>
    </w:p>
    <w:p w:rsidR="0E22FE83" w:rsidP="0E22FE83" w:rsidRDefault="0E22FE83" w14:paraId="3F0DF2FF" w14:textId="468B06C8">
      <w:pPr>
        <w:rPr>
          <w:rFonts w:eastAsia="Times New Roman" w:cs="Times New Roman"/>
          <w:szCs w:val="24"/>
        </w:rPr>
      </w:pPr>
      <w:r w:rsidRPr="0E22FE83">
        <w:rPr>
          <w:rFonts w:eastAsia="Times New Roman" w:cs="Times New Roman"/>
          <w:szCs w:val="24"/>
        </w:rPr>
        <w:t>are two actors: Registered User and Guest User.</w:t>
      </w:r>
    </w:p>
    <w:p w:rsidR="0E22FE83" w:rsidP="00AA7802" w:rsidRDefault="0E22FE83" w14:paraId="2EF47395" w14:textId="45A1E852">
      <w:pPr>
        <w:pStyle w:val="ListParagraph"/>
        <w:numPr>
          <w:ilvl w:val="0"/>
          <w:numId w:val="20"/>
        </w:numPr>
        <w:rPr>
          <w:rFonts w:eastAsia="Times New Roman" w:cs="Times New Roman"/>
          <w:szCs w:val="24"/>
        </w:rPr>
      </w:pPr>
      <w:r w:rsidRPr="0E22FE83">
        <w:rPr>
          <w:rFonts w:eastAsia="Times New Roman" w:cs="Times New Roman"/>
          <w:szCs w:val="24"/>
        </w:rPr>
        <w:t>Registered User log in, and access all features including a market summary, watchlist, and portfolio.</w:t>
      </w:r>
    </w:p>
    <w:p w:rsidR="0E22FE83" w:rsidP="00AA7802" w:rsidRDefault="0E22FE83" w14:paraId="301BF900" w14:textId="4A656EB0">
      <w:pPr>
        <w:pStyle w:val="ListParagraph"/>
        <w:numPr>
          <w:ilvl w:val="0"/>
          <w:numId w:val="20"/>
        </w:numPr>
        <w:rPr>
          <w:rFonts w:eastAsia="Times New Roman" w:cs="Times New Roman"/>
          <w:szCs w:val="24"/>
        </w:rPr>
      </w:pPr>
      <w:r w:rsidRPr="0E22FE83">
        <w:rPr>
          <w:rFonts w:eastAsia="Times New Roman" w:cs="Times New Roman"/>
          <w:szCs w:val="24"/>
        </w:rPr>
        <w:t>Guest User can only Register search stocks and view charts.</w:t>
      </w:r>
    </w:p>
    <w:p w:rsidR="0E22FE83" w:rsidP="0E22FE83" w:rsidRDefault="0E22FE83" w14:paraId="47F7B9C3" w14:textId="72AFCC9F">
      <w:pPr>
        <w:jc w:val="both"/>
        <w:rPr>
          <w:rFonts w:eastAsia="Times New Roman" w:cs="Times New Roman"/>
          <w:szCs w:val="24"/>
        </w:rPr>
      </w:pPr>
      <w:r w:rsidRPr="0E22FE83">
        <w:rPr>
          <w:rFonts w:eastAsia="Times New Roman" w:cs="Times New Roman"/>
          <w:szCs w:val="24"/>
        </w:rPr>
        <w:t>The system includes use cases like Search Stock, View Charts, Manage Watchlist and View Portfolio. The «include» relationship shows that Logout, Manage Watchlist and View Portfolio require the user to log in.</w:t>
      </w:r>
    </w:p>
    <w:p w:rsidR="0E22FE83" w:rsidRDefault="0E22FE83" w14:paraId="66CE9821" w14:textId="70DB76E5">
      <w:r>
        <w:br w:type="page"/>
      </w:r>
    </w:p>
    <w:p w:rsidR="0E22FE83" w:rsidP="0E22FE83" w:rsidRDefault="22F608F1" w14:paraId="1D118BC2" w14:textId="1CCE3539">
      <w:pPr>
        <w:pStyle w:val="Heading4"/>
      </w:pPr>
      <w:bookmarkStart w:name="_Toc2063373290" w:id="73"/>
      <w:bookmarkStart w:name="_Toc1915153404" w:id="74"/>
      <w:r>
        <w:t>3.6.2 Data Flow Diagram — Level 0 (Context Diagram)</w:t>
      </w:r>
      <w:bookmarkEnd w:id="73"/>
      <w:bookmarkEnd w:id="74"/>
    </w:p>
    <w:p w:rsidR="0E22FE83" w:rsidP="0E22FE83" w:rsidRDefault="0E22FE83" w14:paraId="20391A8F" w14:textId="0B4FFEBB">
      <w:r>
        <w:rPr>
          <w:noProof/>
        </w:rPr>
        <w:drawing>
          <wp:inline distT="0" distB="0" distL="0" distR="0" wp14:anchorId="215B1DA3" wp14:editId="355D764A">
            <wp:extent cx="4981575" cy="4867275"/>
            <wp:effectExtent l="0" t="0" r="0" b="0"/>
            <wp:docPr id="2125856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56279" name="Picture 2125856279"/>
                    <pic:cNvPicPr/>
                  </pic:nvPicPr>
                  <pic:blipFill>
                    <a:blip r:embed="rId13">
                      <a:extLst>
                        <a:ext uri="{28A0092B-C50C-407E-A947-70E740481C1C}">
                          <a14:useLocalDpi xmlns:a14="http://schemas.microsoft.com/office/drawing/2010/main"/>
                        </a:ext>
                      </a:extLst>
                    </a:blip>
                    <a:stretch>
                      <a:fillRect/>
                    </a:stretch>
                  </pic:blipFill>
                  <pic:spPr>
                    <a:xfrm>
                      <a:off x="0" y="0"/>
                      <a:ext cx="4981575" cy="4867275"/>
                    </a:xfrm>
                    <a:prstGeom prst="rect">
                      <a:avLst/>
                    </a:prstGeom>
                  </pic:spPr>
                </pic:pic>
              </a:graphicData>
            </a:graphic>
          </wp:inline>
        </w:drawing>
      </w:r>
    </w:p>
    <w:p w:rsidR="0E22FE83" w:rsidP="0E22FE83" w:rsidRDefault="0E22FE83" w14:paraId="5430B935" w14:textId="172E9E9A">
      <w:r w:rsidRPr="0E22FE83">
        <w:rPr>
          <w:rFonts w:eastAsia="Times New Roman" w:cs="Times New Roman"/>
          <w:b/>
          <w:bCs/>
          <w:color w:val="000000" w:themeColor="text1"/>
          <w:szCs w:val="24"/>
        </w:rPr>
        <w:t>Explanation:</w:t>
      </w:r>
    </w:p>
    <w:p w:rsidR="0E22FE83" w:rsidP="0E22FE83" w:rsidRDefault="0E22FE83" w14:paraId="41BEBE79" w14:textId="5FC939A2">
      <w:pPr>
        <w:spacing w:before="240" w:after="240"/>
        <w:jc w:val="both"/>
      </w:pPr>
      <w:r w:rsidRPr="0E22FE83">
        <w:rPr>
          <w:rFonts w:eastAsia="Times New Roman" w:cs="Times New Roman"/>
          <w:b/>
          <w:bCs/>
          <w:szCs w:val="24"/>
        </w:rPr>
        <w:t>The diagram represents the Level 0 Data Flow Diagram (DFD) of the NEPSE Pro system, showing the flow of data between the user, the system, and external services.</w:t>
      </w:r>
      <w:r w:rsidRPr="0E22FE83">
        <w:rPr>
          <w:rFonts w:eastAsia="Times New Roman" w:cs="Times New Roman"/>
          <w:szCs w:val="24"/>
        </w:rPr>
        <w:t xml:space="preserve"> Users can register, log in, search stocks, manage watchlists, perform virtual trading, and update their profiles. After successful authentication, the system provides access to the dashboard, market data, portfolio summary, and transaction history.</w:t>
      </w:r>
    </w:p>
    <w:p w:rsidR="0E22FE83" w:rsidP="0E22FE83" w:rsidRDefault="0E22FE83" w14:paraId="2A02DDE9" w14:textId="5F3E793E">
      <w:pPr>
        <w:spacing w:before="240" w:after="240"/>
        <w:jc w:val="both"/>
      </w:pPr>
      <w:r w:rsidRPr="0E22FE83">
        <w:rPr>
          <w:rFonts w:eastAsia="Times New Roman" w:cs="Times New Roman"/>
          <w:szCs w:val="24"/>
        </w:rPr>
        <w:t xml:space="preserve">The system retrieves live market data from the </w:t>
      </w:r>
      <w:r w:rsidRPr="0E22FE83">
        <w:rPr>
          <w:rFonts w:eastAsia="Times New Roman" w:cs="Times New Roman"/>
          <w:b/>
          <w:bCs/>
          <w:szCs w:val="24"/>
        </w:rPr>
        <w:t>NEPSE API</w:t>
      </w:r>
      <w:r w:rsidRPr="0E22FE83">
        <w:rPr>
          <w:rFonts w:eastAsia="Times New Roman" w:cs="Times New Roman"/>
          <w:szCs w:val="24"/>
        </w:rPr>
        <w:t xml:space="preserve">, sends OTP verification emails through </w:t>
      </w:r>
      <w:r w:rsidRPr="0E22FE83">
        <w:rPr>
          <w:rFonts w:eastAsia="Times New Roman" w:cs="Times New Roman"/>
          <w:b/>
          <w:bCs/>
          <w:szCs w:val="24"/>
        </w:rPr>
        <w:t>Gmail</w:t>
      </w:r>
      <w:r w:rsidRPr="0E22FE83">
        <w:rPr>
          <w:rFonts w:eastAsia="Times New Roman" w:cs="Times New Roman"/>
          <w:szCs w:val="24"/>
        </w:rPr>
        <w:t xml:space="preserve">, and supports secure login using </w:t>
      </w:r>
      <w:r w:rsidRPr="0E22FE83">
        <w:rPr>
          <w:rFonts w:eastAsia="Times New Roman" w:cs="Times New Roman"/>
          <w:b/>
          <w:bCs/>
          <w:szCs w:val="24"/>
        </w:rPr>
        <w:t>Google OAuth 2.0</w:t>
      </w:r>
      <w:r w:rsidRPr="0E22FE83">
        <w:rPr>
          <w:rFonts w:eastAsia="Times New Roman" w:cs="Times New Roman"/>
          <w:szCs w:val="24"/>
        </w:rPr>
        <w:t>. All user information, including profiles, watchlists, portfolios, and transaction history, is stored in the database. The system processes user requests and communicates with external services to provide secure authentication, accurate market data, and efficient portfolio management.</w:t>
      </w:r>
    </w:p>
    <w:p w:rsidR="0E22FE83" w:rsidP="4375871C" w:rsidRDefault="22F608F1" w14:paraId="72366925" w14:textId="101E442C">
      <w:pPr>
        <w:pStyle w:val="Heading4"/>
        <w:rPr>
          <w:rFonts w:eastAsia="Times New Roman" w:cs="Times New Roman"/>
        </w:rPr>
      </w:pPr>
      <w:bookmarkStart w:name="_Toc450509243" w:id="75"/>
      <w:bookmarkStart w:name="_Toc67544036" w:id="76"/>
      <w:r>
        <w:t>3.6.3 Data Flow Diagram — Level 1</w:t>
      </w:r>
      <w:bookmarkEnd w:id="75"/>
      <w:bookmarkEnd w:id="76"/>
    </w:p>
    <w:p w:rsidR="0E22FE83" w:rsidP="0E22FE83" w:rsidRDefault="4375871C" w14:paraId="75CFF79E" w14:textId="593CDEC0">
      <w:pPr>
        <w:spacing w:before="120" w:after="240"/>
        <w:jc w:val="center"/>
      </w:pPr>
      <w:r w:rsidRPr="4375871C">
        <w:rPr>
          <w:rFonts w:eastAsia="Times New Roman" w:cs="Times New Roman"/>
          <w:b/>
          <w:bCs/>
          <w:color w:val="000000" w:themeColor="text1"/>
          <w:sz w:val="22"/>
          <w:szCs w:val="22"/>
        </w:rPr>
        <w:t>Figure 3.4: DFD Level 1 – Main Processes of NEPSE Pro</w:t>
      </w:r>
    </w:p>
    <w:p w:rsidR="0E22FE83" w:rsidP="4375871C" w:rsidRDefault="0E22FE83" w14:paraId="3E2132DB" w14:textId="573046B8">
      <w:pPr>
        <w:spacing w:before="120" w:after="240"/>
        <w:jc w:val="center"/>
      </w:pPr>
      <w:r>
        <w:rPr>
          <w:noProof/>
        </w:rPr>
        <w:drawing>
          <wp:inline distT="0" distB="0" distL="0" distR="0" wp14:anchorId="79C93EB8" wp14:editId="54E7E7B1">
            <wp:extent cx="5267325" cy="2224392"/>
            <wp:effectExtent l="0" t="0" r="0" b="0"/>
            <wp:docPr id="1788490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0602" name="Picture 1249300602"/>
                    <pic:cNvPicPr/>
                  </pic:nvPicPr>
                  <pic:blipFill>
                    <a:blip r:embed="rId14">
                      <a:extLst>
                        <a:ext uri="{28A0092B-C50C-407E-A947-70E740481C1C}">
                          <a14:useLocalDpi xmlns:a14="http://schemas.microsoft.com/office/drawing/2010/main"/>
                        </a:ext>
                      </a:extLst>
                    </a:blip>
                    <a:srcRect t="10180"/>
                    <a:stretch>
                      <a:fillRect/>
                    </a:stretch>
                  </pic:blipFill>
                  <pic:spPr>
                    <a:xfrm>
                      <a:off x="0" y="0"/>
                      <a:ext cx="5267325" cy="2224392"/>
                    </a:xfrm>
                    <a:prstGeom prst="rect">
                      <a:avLst/>
                    </a:prstGeom>
                  </pic:spPr>
                </pic:pic>
              </a:graphicData>
            </a:graphic>
          </wp:inline>
        </w:drawing>
      </w:r>
      <w:r w:rsidRPr="4375871C" w:rsidR="4375871C">
        <w:rPr>
          <w:rFonts w:eastAsia="Times New Roman" w:cs="Times New Roman"/>
          <w:b/>
          <w:bCs/>
          <w:color w:val="000000" w:themeColor="text1"/>
          <w:sz w:val="22"/>
          <w:szCs w:val="22"/>
        </w:rPr>
        <w:t xml:space="preserve"> </w:t>
      </w:r>
    </w:p>
    <w:p w:rsidR="0E22FE83" w:rsidP="0E22FE83" w:rsidRDefault="4375871C" w14:paraId="4CDC328C" w14:textId="172E9E9A">
      <w:r w:rsidRPr="4375871C">
        <w:rPr>
          <w:rFonts w:eastAsia="Times New Roman" w:cs="Times New Roman"/>
          <w:b/>
          <w:bCs/>
          <w:color w:val="000000" w:themeColor="text1"/>
        </w:rPr>
        <w:t>Explanation:</w:t>
      </w:r>
    </w:p>
    <w:p w:rsidR="4375871C" w:rsidP="4375871C" w:rsidRDefault="4375871C" w14:paraId="38339931" w14:textId="0B615869">
      <w:pPr>
        <w:spacing w:before="240" w:after="240"/>
        <w:jc w:val="both"/>
        <w:rPr>
          <w:rFonts w:eastAsia="Times New Roman" w:cs="Times New Roman"/>
          <w:szCs w:val="24"/>
        </w:rPr>
      </w:pPr>
      <w:r w:rsidRPr="4375871C">
        <w:rPr>
          <w:rFonts w:eastAsia="Times New Roman" w:cs="Times New Roman"/>
          <w:szCs w:val="24"/>
        </w:rPr>
        <w:t xml:space="preserve">The </w:t>
      </w:r>
      <w:r w:rsidRPr="4375871C">
        <w:rPr>
          <w:rFonts w:eastAsia="Times New Roman" w:cs="Times New Roman"/>
          <w:b/>
          <w:bCs/>
          <w:szCs w:val="24"/>
        </w:rPr>
        <w:t>Level 1 Data Flow Diagram (DFD)</w:t>
      </w:r>
      <w:r w:rsidRPr="4375871C">
        <w:rPr>
          <w:rFonts w:eastAsia="Times New Roman" w:cs="Times New Roman"/>
          <w:szCs w:val="24"/>
        </w:rPr>
        <w:t xml:space="preserve"> illustrates the major processes of the </w:t>
      </w:r>
      <w:r w:rsidRPr="4375871C">
        <w:rPr>
          <w:rFonts w:eastAsia="Times New Roman" w:cs="Times New Roman"/>
          <w:b/>
          <w:bCs/>
          <w:szCs w:val="24"/>
        </w:rPr>
        <w:t>NEPSE Pro</w:t>
      </w:r>
      <w:r w:rsidRPr="4375871C">
        <w:rPr>
          <w:rFonts w:eastAsia="Times New Roman" w:cs="Times New Roman"/>
          <w:szCs w:val="24"/>
        </w:rPr>
        <w:t xml:space="preserve"> system and the flow of data between the user, external services, and databases.</w:t>
      </w:r>
    </w:p>
    <w:p w:rsidR="4375871C" w:rsidP="4375871C" w:rsidRDefault="4375871C" w14:paraId="083EA813" w14:textId="7BF893ED">
      <w:pPr>
        <w:spacing w:before="240" w:after="240"/>
        <w:jc w:val="both"/>
        <w:rPr>
          <w:rFonts w:eastAsia="Times New Roman" w:cs="Times New Roman"/>
          <w:szCs w:val="24"/>
        </w:rPr>
      </w:pPr>
      <w:r w:rsidRPr="4375871C">
        <w:rPr>
          <w:rFonts w:eastAsia="Times New Roman" w:cs="Times New Roman"/>
          <w:szCs w:val="24"/>
        </w:rPr>
        <w:t xml:space="preserve">The system consists of </w:t>
      </w:r>
      <w:r w:rsidRPr="4375871C">
        <w:rPr>
          <w:rFonts w:eastAsia="Times New Roman" w:cs="Times New Roman"/>
          <w:b/>
          <w:bCs/>
          <w:szCs w:val="24"/>
        </w:rPr>
        <w:t>five main processes</w:t>
      </w:r>
      <w:r w:rsidRPr="4375871C">
        <w:rPr>
          <w:rFonts w:eastAsia="Times New Roman" w:cs="Times New Roman"/>
          <w:szCs w:val="24"/>
        </w:rPr>
        <w:t xml:space="preserve">: </w:t>
      </w:r>
      <w:r w:rsidRPr="4375871C">
        <w:rPr>
          <w:rFonts w:eastAsia="Times New Roman" w:cs="Times New Roman"/>
          <w:b/>
          <w:bCs/>
          <w:szCs w:val="24"/>
        </w:rPr>
        <w:t>User Authentication</w:t>
      </w:r>
      <w:r w:rsidRPr="4375871C">
        <w:rPr>
          <w:rFonts w:eastAsia="Times New Roman" w:cs="Times New Roman"/>
          <w:szCs w:val="24"/>
        </w:rPr>
        <w:t xml:space="preserve">, </w:t>
      </w:r>
      <w:r w:rsidRPr="4375871C">
        <w:rPr>
          <w:rFonts w:eastAsia="Times New Roman" w:cs="Times New Roman"/>
          <w:b/>
          <w:bCs/>
          <w:szCs w:val="24"/>
        </w:rPr>
        <w:t>Market Data Management</w:t>
      </w:r>
      <w:r w:rsidRPr="4375871C">
        <w:rPr>
          <w:rFonts w:eastAsia="Times New Roman" w:cs="Times New Roman"/>
          <w:szCs w:val="24"/>
        </w:rPr>
        <w:t xml:space="preserve">, </w:t>
      </w:r>
      <w:r w:rsidRPr="4375871C">
        <w:rPr>
          <w:rFonts w:eastAsia="Times New Roman" w:cs="Times New Roman"/>
          <w:b/>
          <w:bCs/>
          <w:szCs w:val="24"/>
        </w:rPr>
        <w:t>Portfolio Management</w:t>
      </w:r>
      <w:r w:rsidRPr="4375871C">
        <w:rPr>
          <w:rFonts w:eastAsia="Times New Roman" w:cs="Times New Roman"/>
          <w:szCs w:val="24"/>
        </w:rPr>
        <w:t xml:space="preserve">, </w:t>
      </w:r>
      <w:r w:rsidRPr="4375871C">
        <w:rPr>
          <w:rFonts w:eastAsia="Times New Roman" w:cs="Times New Roman"/>
          <w:b/>
          <w:bCs/>
          <w:szCs w:val="24"/>
        </w:rPr>
        <w:t>Watchlist Management</w:t>
      </w:r>
      <w:r w:rsidRPr="4375871C">
        <w:rPr>
          <w:rFonts w:eastAsia="Times New Roman" w:cs="Times New Roman"/>
          <w:szCs w:val="24"/>
        </w:rPr>
        <w:t xml:space="preserve">, and </w:t>
      </w:r>
      <w:r w:rsidRPr="4375871C">
        <w:rPr>
          <w:rFonts w:eastAsia="Times New Roman" w:cs="Times New Roman"/>
          <w:b/>
          <w:bCs/>
          <w:szCs w:val="24"/>
        </w:rPr>
        <w:t>Profile &amp; Settings</w:t>
      </w:r>
      <w:r w:rsidRPr="4375871C">
        <w:rPr>
          <w:rFonts w:eastAsia="Times New Roman" w:cs="Times New Roman"/>
          <w:szCs w:val="24"/>
        </w:rPr>
        <w:t xml:space="preserve">. Users register or log in through email or Google OAuth, after which authentication data is stored in the </w:t>
      </w:r>
      <w:r w:rsidRPr="4375871C">
        <w:rPr>
          <w:rFonts w:eastAsia="Times New Roman" w:cs="Times New Roman"/>
          <w:b/>
          <w:bCs/>
          <w:szCs w:val="24"/>
        </w:rPr>
        <w:t>User Database</w:t>
      </w:r>
      <w:r w:rsidRPr="4375871C">
        <w:rPr>
          <w:rFonts w:eastAsia="Times New Roman" w:cs="Times New Roman"/>
          <w:szCs w:val="24"/>
        </w:rPr>
        <w:t xml:space="preserve">. The system retrieves livestock market data from the </w:t>
      </w:r>
      <w:r w:rsidRPr="4375871C">
        <w:rPr>
          <w:rFonts w:eastAsia="Times New Roman" w:cs="Times New Roman"/>
          <w:b/>
          <w:bCs/>
          <w:szCs w:val="24"/>
        </w:rPr>
        <w:t>NEPSE API</w:t>
      </w:r>
      <w:r w:rsidRPr="4375871C">
        <w:rPr>
          <w:rFonts w:eastAsia="Times New Roman" w:cs="Times New Roman"/>
          <w:szCs w:val="24"/>
        </w:rPr>
        <w:t xml:space="preserve"> and optionally stores it in a cache for faster access. Portfolio transactions and holdings are managed in the </w:t>
      </w:r>
      <w:r w:rsidRPr="4375871C">
        <w:rPr>
          <w:rFonts w:eastAsia="Times New Roman" w:cs="Times New Roman"/>
          <w:b/>
          <w:bCs/>
          <w:szCs w:val="24"/>
        </w:rPr>
        <w:t>Portfolio Database</w:t>
      </w:r>
      <w:r w:rsidRPr="4375871C">
        <w:rPr>
          <w:rFonts w:eastAsia="Times New Roman" w:cs="Times New Roman"/>
          <w:szCs w:val="24"/>
        </w:rPr>
        <w:t xml:space="preserve">, while favorite stocks are stored in the </w:t>
      </w:r>
      <w:r w:rsidRPr="4375871C">
        <w:rPr>
          <w:rFonts w:eastAsia="Times New Roman" w:cs="Times New Roman"/>
          <w:b/>
          <w:bCs/>
          <w:szCs w:val="24"/>
        </w:rPr>
        <w:t>Watchlist Database</w:t>
      </w:r>
      <w:r w:rsidRPr="4375871C">
        <w:rPr>
          <w:rFonts w:eastAsia="Times New Roman" w:cs="Times New Roman"/>
          <w:szCs w:val="24"/>
        </w:rPr>
        <w:t xml:space="preserve">. Users can also update their profile information, which is saved in the </w:t>
      </w:r>
      <w:r w:rsidRPr="4375871C">
        <w:rPr>
          <w:rFonts w:eastAsia="Times New Roman" w:cs="Times New Roman"/>
          <w:b/>
          <w:bCs/>
          <w:szCs w:val="24"/>
        </w:rPr>
        <w:t>User Database</w:t>
      </w:r>
      <w:r w:rsidRPr="4375871C">
        <w:rPr>
          <w:rFonts w:eastAsia="Times New Roman" w:cs="Times New Roman"/>
          <w:szCs w:val="24"/>
        </w:rPr>
        <w:t>.</w:t>
      </w:r>
    </w:p>
    <w:p w:rsidR="4375871C" w:rsidP="4375871C" w:rsidRDefault="4375871C" w14:paraId="25921C84" w14:textId="23558019">
      <w:pPr>
        <w:spacing w:before="240" w:after="240"/>
        <w:jc w:val="both"/>
        <w:rPr>
          <w:rFonts w:eastAsia="Times New Roman" w:cs="Times New Roman"/>
          <w:szCs w:val="24"/>
        </w:rPr>
      </w:pPr>
      <w:r w:rsidRPr="4375871C">
        <w:rPr>
          <w:rFonts w:eastAsia="Times New Roman" w:cs="Times New Roman"/>
          <w:szCs w:val="24"/>
        </w:rPr>
        <w:t>Overall, the Level 1 DFD shows how NEPSE Pro securely manages user authentication, retrieves real-time market data, processes portfolio transactions, maintains watchlists, and stores user information efficiently.</w:t>
      </w:r>
    </w:p>
    <w:p w:rsidR="4375871C" w:rsidP="4375871C" w:rsidRDefault="4375871C" w14:paraId="3CB612EF" w14:textId="0FFB0655">
      <w:pPr>
        <w:spacing w:before="120" w:after="240"/>
        <w:jc w:val="both"/>
        <w:rPr>
          <w:rFonts w:eastAsia="Times New Roman" w:cs="Times New Roman"/>
          <w:b/>
          <w:bCs/>
          <w:color w:val="000000" w:themeColor="text1"/>
          <w:sz w:val="22"/>
          <w:szCs w:val="22"/>
        </w:rPr>
      </w:pPr>
    </w:p>
    <w:p w:rsidR="0E22FE83" w:rsidP="0E22FE83" w:rsidRDefault="0E22FE83" w14:paraId="146516D1" w14:textId="5B43DEA9"/>
    <w:p w:rsidR="0E22FE83" w:rsidP="0E22FE83" w:rsidRDefault="0E22FE83" w14:paraId="7B3973D3" w14:textId="4CEFA42F">
      <w:pPr>
        <w:rPr>
          <w:rFonts w:eastAsia="Times New Roman" w:cs="Times New Roman"/>
          <w:b/>
          <w:bCs/>
          <w:color w:val="000000" w:themeColor="text1"/>
          <w:szCs w:val="24"/>
        </w:rPr>
      </w:pPr>
    </w:p>
    <w:p w:rsidR="0E22FE83" w:rsidP="0E22FE83" w:rsidRDefault="0E22FE83" w14:paraId="4EF803A6" w14:textId="731F8219">
      <w:pPr>
        <w:rPr>
          <w:rFonts w:eastAsia="Times New Roman" w:cs="Times New Roman"/>
          <w:color w:val="000000" w:themeColor="text1"/>
          <w:szCs w:val="24"/>
        </w:rPr>
      </w:pPr>
    </w:p>
    <w:p w:rsidR="0E22FE83" w:rsidRDefault="0E22FE83" w14:paraId="1AE16BE7" w14:textId="5B78ECFA">
      <w:r>
        <w:br w:type="page"/>
      </w:r>
    </w:p>
    <w:p w:rsidR="0E22FE83" w:rsidP="0E22FE83" w:rsidRDefault="0E22FE83" w14:paraId="5B0033AC" w14:textId="1BBFCE52">
      <w:pPr>
        <w:rPr>
          <w:rFonts w:eastAsia="Times New Roman" w:cs="Times New Roman"/>
          <w:color w:val="000000" w:themeColor="text1"/>
          <w:szCs w:val="24"/>
        </w:rPr>
      </w:pPr>
    </w:p>
    <w:p w:rsidRPr="00867C3A" w:rsidR="00365456" w:rsidP="0E22FE83" w:rsidRDefault="22F608F1" w14:paraId="78C0A893" w14:textId="35BFBC6F">
      <w:pPr>
        <w:pStyle w:val="Heading1"/>
      </w:pPr>
      <w:bookmarkStart w:name="_Toc2095085381" w:id="77"/>
      <w:bookmarkStart w:name="_Toc1949531909" w:id="78"/>
      <w:r w:rsidRPr="22F608F1">
        <w:rPr>
          <w:rFonts w:eastAsia="Times New Roman"/>
          <w:lang w:bidi="ar-SA"/>
        </w:rPr>
        <w:t xml:space="preserve">CHAPTER 4 : </w:t>
      </w:r>
      <w:r>
        <w:t>DESIGN</w:t>
      </w:r>
      <w:bookmarkEnd w:id="77"/>
      <w:bookmarkEnd w:id="78"/>
    </w:p>
    <w:p w:rsidRPr="001E2BC0" w:rsidR="001E2BC0" w:rsidP="001E2BC0" w:rsidRDefault="22F608F1" w14:paraId="3243F3A6" w14:textId="37675074">
      <w:pPr>
        <w:pStyle w:val="Heading3"/>
        <w:jc w:val="both"/>
        <w:rPr>
          <w:lang w:bidi="ar-SA"/>
        </w:rPr>
      </w:pPr>
      <w:bookmarkStart w:name="_Toc1647582771" w:id="79"/>
      <w:bookmarkStart w:name="_Toc1668819826" w:id="80"/>
      <w:r w:rsidRPr="22F608F1">
        <w:rPr>
          <w:lang w:bidi="ar-SA"/>
        </w:rPr>
        <w:t>4.1 Introduction</w:t>
      </w:r>
      <w:bookmarkEnd w:id="79"/>
      <w:bookmarkEnd w:id="80"/>
    </w:p>
    <w:p w:rsidRPr="001E2BC0" w:rsidR="0050794D" w:rsidP="006E0B18" w:rsidRDefault="4375871C" w14:paraId="2AB300F1" w14:textId="2586DC8F">
      <w:pPr>
        <w:jc w:val="both"/>
      </w:pPr>
      <w:r w:rsidRPr="4375871C">
        <w:rPr>
          <w:rFonts w:eastAsia="Times New Roman" w:cs="Times New Roman"/>
          <w:color w:val="000000" w:themeColor="text1"/>
        </w:rPr>
        <w:t>NEPSE Pro follows a client-server architecture with a clear separation between the React frontend presentation layer and the Express.js backend business logic layer. The database layer uses SQLite for embedded file-based persistence, which is appropriate for the project's current scale. The frontend is served from Vercel's global CDN, and the backend API runs on Render's cloud infrastructure — both connected securely over HTTPS.</w:t>
      </w:r>
    </w:p>
    <w:p w:rsidRPr="001E2BC0" w:rsidR="001E2BC0" w:rsidP="001E2BC0" w:rsidRDefault="22F608F1" w14:paraId="54C32294" w14:textId="0B8EB41E">
      <w:pPr>
        <w:pStyle w:val="Heading3"/>
        <w:jc w:val="both"/>
        <w:rPr>
          <w:lang w:bidi="ar-SA"/>
        </w:rPr>
      </w:pPr>
      <w:bookmarkStart w:name="_Toc982495415" w:id="81"/>
      <w:bookmarkStart w:name="_Toc1185100188" w:id="82"/>
      <w:r w:rsidRPr="22F608F1">
        <w:rPr>
          <w:lang w:bidi="ar-SA"/>
        </w:rPr>
        <w:t>4.2 System Design</w:t>
      </w:r>
      <w:bookmarkEnd w:id="81"/>
      <w:bookmarkEnd w:id="82"/>
    </w:p>
    <w:p w:rsidR="00572322" w:rsidP="0E22FE83" w:rsidRDefault="00572322" w14:paraId="7FF08122" w14:textId="7CF5E602">
      <w:pPr>
        <w:spacing w:line="259" w:lineRule="auto"/>
      </w:pPr>
      <w:r>
        <w:rPr>
          <w:noProof/>
        </w:rPr>
        <w:drawing>
          <wp:inline distT="0" distB="0" distL="0" distR="0" wp14:anchorId="6D315BA6" wp14:editId="4BE7ACD3">
            <wp:extent cx="4857750" cy="5267325"/>
            <wp:effectExtent l="0" t="0" r="0" b="0"/>
            <wp:docPr id="1416078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78036" name="Picture 1416078036"/>
                    <pic:cNvPicPr/>
                  </pic:nvPicPr>
                  <pic:blipFill>
                    <a:blip r:embed="rId15">
                      <a:extLst>
                        <a:ext uri="{28A0092B-C50C-407E-A947-70E740481C1C}">
                          <a14:useLocalDpi xmlns:a14="http://schemas.microsoft.com/office/drawing/2010/main"/>
                        </a:ext>
                      </a:extLst>
                    </a:blip>
                    <a:stretch>
                      <a:fillRect/>
                    </a:stretch>
                  </pic:blipFill>
                  <pic:spPr>
                    <a:xfrm>
                      <a:off x="0" y="0"/>
                      <a:ext cx="4857750" cy="5267325"/>
                    </a:xfrm>
                    <a:prstGeom prst="rect">
                      <a:avLst/>
                    </a:prstGeom>
                  </pic:spPr>
                </pic:pic>
              </a:graphicData>
            </a:graphic>
          </wp:inline>
        </w:drawing>
      </w:r>
    </w:p>
    <w:p w:rsidR="4375871C" w:rsidP="4375871C" w:rsidRDefault="4375871C" w14:paraId="381BF4E8" w14:textId="68FDB918">
      <w:pPr>
        <w:spacing w:before="120" w:after="240" w:line="259" w:lineRule="auto"/>
        <w:jc w:val="center"/>
      </w:pPr>
      <w:r w:rsidRPr="4375871C">
        <w:rPr>
          <w:rFonts w:eastAsia="Times New Roman" w:cs="Times New Roman"/>
          <w:b/>
          <w:bCs/>
          <w:color w:val="000000" w:themeColor="text1"/>
          <w:sz w:val="22"/>
          <w:szCs w:val="22"/>
        </w:rPr>
        <w:t>Figure 4.1: System Architecture Diagram</w:t>
      </w:r>
    </w:p>
    <w:p w:rsidR="00572322" w:rsidP="0E22FE83" w:rsidRDefault="0E22FE83" w14:paraId="5C955155" w14:textId="2ED6F48C">
      <w:pPr>
        <w:spacing w:before="240" w:after="240" w:line="259" w:lineRule="auto"/>
        <w:jc w:val="both"/>
      </w:pPr>
      <w:r w:rsidRPr="0E22FE83">
        <w:rPr>
          <w:rFonts w:eastAsia="Times New Roman" w:cs="Times New Roman"/>
          <w:szCs w:val="24"/>
        </w:rPr>
        <w:t>The diagram illustrates the system architecture of the NEPSE Pro application, which follows a multi-layer client-server design</w:t>
      </w:r>
      <w:r w:rsidRPr="0E22FE83">
        <w:rPr>
          <w:rFonts w:eastAsia="Times New Roman" w:cs="Times New Roman"/>
          <w:b/>
          <w:bCs/>
          <w:szCs w:val="24"/>
        </w:rPr>
        <w:t>.</w:t>
      </w:r>
      <w:r w:rsidRPr="0E22FE83">
        <w:rPr>
          <w:rFonts w:eastAsia="Times New Roman" w:cs="Times New Roman"/>
          <w:szCs w:val="24"/>
        </w:rPr>
        <w:t xml:space="preserve"> The </w:t>
      </w:r>
      <w:r w:rsidRPr="0E22FE83">
        <w:rPr>
          <w:rFonts w:eastAsia="Times New Roman" w:cs="Times New Roman"/>
          <w:b/>
          <w:bCs/>
          <w:szCs w:val="24"/>
        </w:rPr>
        <w:t>Client Layer</w:t>
      </w:r>
      <w:r w:rsidRPr="0E22FE83">
        <w:rPr>
          <w:rFonts w:eastAsia="Times New Roman" w:cs="Times New Roman"/>
          <w:szCs w:val="24"/>
        </w:rPr>
        <w:t xml:space="preserve"> is built using </w:t>
      </w:r>
      <w:r w:rsidRPr="0E22FE83">
        <w:rPr>
          <w:rFonts w:eastAsia="Times New Roman" w:cs="Times New Roman"/>
          <w:b/>
          <w:bCs/>
          <w:szCs w:val="24"/>
        </w:rPr>
        <w:t>React 19</w:t>
      </w:r>
      <w:r w:rsidRPr="0E22FE83">
        <w:rPr>
          <w:rFonts w:eastAsia="Times New Roman" w:cs="Times New Roman"/>
          <w:szCs w:val="24"/>
        </w:rPr>
        <w:t xml:space="preserve">, </w:t>
      </w:r>
      <w:r w:rsidRPr="0E22FE83">
        <w:rPr>
          <w:rFonts w:eastAsia="Times New Roman" w:cs="Times New Roman"/>
          <w:b/>
          <w:bCs/>
          <w:szCs w:val="24"/>
        </w:rPr>
        <w:t>TypeScript</w:t>
      </w:r>
      <w:r w:rsidRPr="0E22FE83">
        <w:rPr>
          <w:rFonts w:eastAsia="Times New Roman" w:cs="Times New Roman"/>
          <w:szCs w:val="24"/>
        </w:rPr>
        <w:t xml:space="preserve">, and </w:t>
      </w:r>
      <w:r w:rsidRPr="0E22FE83">
        <w:rPr>
          <w:rFonts w:eastAsia="Times New Roman" w:cs="Times New Roman"/>
          <w:b/>
          <w:bCs/>
          <w:szCs w:val="24"/>
        </w:rPr>
        <w:t>Tailwind CSS</w:t>
      </w:r>
      <w:r w:rsidRPr="0E22FE83">
        <w:rPr>
          <w:rFonts w:eastAsia="Times New Roman" w:cs="Times New Roman"/>
          <w:szCs w:val="24"/>
        </w:rPr>
        <w:t xml:space="preserve">, providing a responsive user interface with secure route protection and interactive stock charts. The client communicates with the backend through </w:t>
      </w:r>
      <w:r w:rsidRPr="0E22FE83">
        <w:rPr>
          <w:rFonts w:eastAsia="Times New Roman" w:cs="Times New Roman"/>
          <w:b/>
          <w:bCs/>
          <w:szCs w:val="24"/>
        </w:rPr>
        <w:t>HTTPS</w:t>
      </w:r>
      <w:r w:rsidRPr="0E22FE83">
        <w:rPr>
          <w:rFonts w:eastAsia="Times New Roman" w:cs="Times New Roman"/>
          <w:szCs w:val="24"/>
        </w:rPr>
        <w:t xml:space="preserve"> using </w:t>
      </w:r>
      <w:r w:rsidRPr="0E22FE83">
        <w:rPr>
          <w:rFonts w:eastAsia="Times New Roman" w:cs="Times New Roman"/>
          <w:b/>
          <w:bCs/>
          <w:szCs w:val="24"/>
        </w:rPr>
        <w:t>JWT Bearer Tokens</w:t>
      </w:r>
      <w:r w:rsidRPr="0E22FE83">
        <w:rPr>
          <w:rFonts w:eastAsia="Times New Roman" w:cs="Times New Roman"/>
          <w:szCs w:val="24"/>
        </w:rPr>
        <w:t xml:space="preserve"> for secure authentication.</w:t>
      </w:r>
    </w:p>
    <w:p w:rsidR="00572322" w:rsidP="0E22FE83" w:rsidRDefault="0E22FE83" w14:paraId="18B0266F" w14:textId="6E6BF425">
      <w:pPr>
        <w:spacing w:before="240" w:after="240" w:line="259" w:lineRule="auto"/>
        <w:jc w:val="both"/>
      </w:pPr>
      <w:r w:rsidRPr="0E22FE83">
        <w:rPr>
          <w:rFonts w:eastAsia="Times New Roman" w:cs="Times New Roman"/>
          <w:szCs w:val="24"/>
        </w:rPr>
        <w:t xml:space="preserve">The </w:t>
      </w:r>
      <w:r w:rsidRPr="0E22FE83">
        <w:rPr>
          <w:rFonts w:eastAsia="Times New Roman" w:cs="Times New Roman"/>
          <w:b/>
          <w:bCs/>
          <w:szCs w:val="24"/>
        </w:rPr>
        <w:t>API Server Layer</w:t>
      </w:r>
      <w:r w:rsidRPr="0E22FE83">
        <w:rPr>
          <w:rFonts w:eastAsia="Times New Roman" w:cs="Times New Roman"/>
          <w:szCs w:val="24"/>
        </w:rPr>
        <w:t xml:space="preserve"> is developed with </w:t>
      </w:r>
      <w:r w:rsidRPr="0E22FE83">
        <w:rPr>
          <w:rFonts w:eastAsia="Times New Roman" w:cs="Times New Roman"/>
          <w:b/>
          <w:bCs/>
          <w:szCs w:val="24"/>
        </w:rPr>
        <w:t>Node.js</w:t>
      </w:r>
      <w:r w:rsidRPr="0E22FE83">
        <w:rPr>
          <w:rFonts w:eastAsia="Times New Roman" w:cs="Times New Roman"/>
          <w:szCs w:val="24"/>
        </w:rPr>
        <w:t xml:space="preserve">, </w:t>
      </w:r>
      <w:r w:rsidRPr="0E22FE83">
        <w:rPr>
          <w:rFonts w:eastAsia="Times New Roman" w:cs="Times New Roman"/>
          <w:b/>
          <w:bCs/>
          <w:szCs w:val="24"/>
        </w:rPr>
        <w:t>Express.js</w:t>
      </w:r>
      <w:r w:rsidRPr="0E22FE83">
        <w:rPr>
          <w:rFonts w:eastAsia="Times New Roman" w:cs="Times New Roman"/>
          <w:szCs w:val="24"/>
        </w:rPr>
        <w:t xml:space="preserve">, and </w:t>
      </w:r>
      <w:r w:rsidRPr="0E22FE83">
        <w:rPr>
          <w:rFonts w:eastAsia="Times New Roman" w:cs="Times New Roman"/>
          <w:b/>
          <w:bCs/>
          <w:szCs w:val="24"/>
        </w:rPr>
        <w:t>TypeScript</w:t>
      </w:r>
      <w:r w:rsidRPr="0E22FE83">
        <w:rPr>
          <w:rFonts w:eastAsia="Times New Roman" w:cs="Times New Roman"/>
          <w:szCs w:val="24"/>
        </w:rPr>
        <w:t xml:space="preserve">, where it handles user authentication, market data requests, portfolio management, watchlists, and other business logic through RESTful APIs. Security features such as </w:t>
      </w:r>
      <w:r w:rsidRPr="0E22FE83">
        <w:rPr>
          <w:rFonts w:eastAsia="Times New Roman" w:cs="Times New Roman"/>
          <w:b/>
          <w:bCs/>
          <w:szCs w:val="24"/>
        </w:rPr>
        <w:t>CORS</w:t>
      </w:r>
      <w:r w:rsidRPr="0E22FE83">
        <w:rPr>
          <w:rFonts w:eastAsia="Times New Roman" w:cs="Times New Roman"/>
          <w:szCs w:val="24"/>
        </w:rPr>
        <w:t xml:space="preserve">, </w:t>
      </w:r>
      <w:r w:rsidRPr="0E22FE83">
        <w:rPr>
          <w:rFonts w:eastAsia="Times New Roman" w:cs="Times New Roman"/>
          <w:b/>
          <w:bCs/>
          <w:szCs w:val="24"/>
        </w:rPr>
        <w:t>JWT authentication</w:t>
      </w:r>
      <w:r w:rsidRPr="0E22FE83">
        <w:rPr>
          <w:rFonts w:eastAsia="Times New Roman" w:cs="Times New Roman"/>
          <w:szCs w:val="24"/>
        </w:rPr>
        <w:t xml:space="preserve">, </w:t>
      </w:r>
      <w:r w:rsidRPr="0E22FE83">
        <w:rPr>
          <w:rFonts w:eastAsia="Times New Roman" w:cs="Times New Roman"/>
          <w:b/>
          <w:bCs/>
          <w:szCs w:val="24"/>
        </w:rPr>
        <w:t>Google OAuth 2.0</w:t>
      </w:r>
      <w:r w:rsidRPr="0E22FE83">
        <w:rPr>
          <w:rFonts w:eastAsia="Times New Roman" w:cs="Times New Roman"/>
          <w:szCs w:val="24"/>
        </w:rPr>
        <w:t>, and request validation are implemented in this layer.</w:t>
      </w:r>
    </w:p>
    <w:p w:rsidR="00572322" w:rsidP="0E22FE83" w:rsidRDefault="0E22FE83" w14:paraId="0A3F8A9A" w14:textId="677FA80B">
      <w:pPr>
        <w:spacing w:before="240" w:after="240" w:line="259" w:lineRule="auto"/>
        <w:jc w:val="both"/>
      </w:pPr>
      <w:r w:rsidRPr="0E22FE83">
        <w:rPr>
          <w:rFonts w:eastAsia="Times New Roman" w:cs="Times New Roman"/>
          <w:szCs w:val="24"/>
        </w:rPr>
        <w:t xml:space="preserve">The </w:t>
      </w:r>
      <w:r w:rsidRPr="0E22FE83">
        <w:rPr>
          <w:rFonts w:eastAsia="Times New Roman" w:cs="Times New Roman"/>
          <w:b/>
          <w:bCs/>
          <w:szCs w:val="24"/>
        </w:rPr>
        <w:t>Service and Utility Layer</w:t>
      </w:r>
      <w:r w:rsidRPr="0E22FE83">
        <w:rPr>
          <w:rFonts w:eastAsia="Times New Roman" w:cs="Times New Roman"/>
          <w:szCs w:val="24"/>
        </w:rPr>
        <w:t xml:space="preserve"> performs core application functions, including portfolio calculations, brokerage charge computation, OTP generation, email delivery, and API response caching to improve performance. The system integrates with external services such as the </w:t>
      </w:r>
      <w:r w:rsidRPr="0E22FE83">
        <w:rPr>
          <w:rFonts w:eastAsia="Times New Roman" w:cs="Times New Roman"/>
          <w:b/>
          <w:bCs/>
          <w:szCs w:val="24"/>
        </w:rPr>
        <w:t>NEPSE API</w:t>
      </w:r>
      <w:r w:rsidRPr="0E22FE83">
        <w:rPr>
          <w:rFonts w:eastAsia="Times New Roman" w:cs="Times New Roman"/>
          <w:szCs w:val="24"/>
        </w:rPr>
        <w:t xml:space="preserve"> for real-time market data, </w:t>
      </w:r>
      <w:r w:rsidRPr="0E22FE83">
        <w:rPr>
          <w:rFonts w:eastAsia="Times New Roman" w:cs="Times New Roman"/>
          <w:b/>
          <w:bCs/>
          <w:szCs w:val="24"/>
        </w:rPr>
        <w:t>Google OAuth 2.0</w:t>
      </w:r>
      <w:r w:rsidRPr="0E22FE83">
        <w:rPr>
          <w:rFonts w:eastAsia="Times New Roman" w:cs="Times New Roman"/>
          <w:szCs w:val="24"/>
        </w:rPr>
        <w:t xml:space="preserve"> for authentication, and </w:t>
      </w:r>
      <w:r w:rsidRPr="0E22FE83">
        <w:rPr>
          <w:rFonts w:eastAsia="Times New Roman" w:cs="Times New Roman"/>
          <w:b/>
          <w:bCs/>
          <w:szCs w:val="24"/>
        </w:rPr>
        <w:t>Gmail SMTP</w:t>
      </w:r>
      <w:r w:rsidRPr="0E22FE83">
        <w:rPr>
          <w:rFonts w:eastAsia="Times New Roman" w:cs="Times New Roman"/>
          <w:szCs w:val="24"/>
        </w:rPr>
        <w:t xml:space="preserve"> for OTP email verification.</w:t>
      </w:r>
    </w:p>
    <w:p w:rsidR="00572322" w:rsidP="0E22FE83" w:rsidRDefault="0E22FE83" w14:paraId="78CA53C3" w14:textId="0358F55C">
      <w:pPr>
        <w:spacing w:before="240" w:after="240" w:line="259" w:lineRule="auto"/>
        <w:jc w:val="both"/>
      </w:pPr>
      <w:r w:rsidRPr="0E22FE83">
        <w:rPr>
          <w:rFonts w:eastAsia="Times New Roman" w:cs="Times New Roman"/>
          <w:szCs w:val="24"/>
        </w:rPr>
        <w:t xml:space="preserve">The </w:t>
      </w:r>
      <w:r w:rsidRPr="0E22FE83">
        <w:rPr>
          <w:rFonts w:eastAsia="Times New Roman" w:cs="Times New Roman"/>
          <w:b/>
          <w:bCs/>
          <w:szCs w:val="24"/>
        </w:rPr>
        <w:t>Database Layer</w:t>
      </w:r>
      <w:r w:rsidRPr="0E22FE83">
        <w:rPr>
          <w:rFonts w:eastAsia="Times New Roman" w:cs="Times New Roman"/>
          <w:szCs w:val="24"/>
        </w:rPr>
        <w:t xml:space="preserve"> uses </w:t>
      </w:r>
      <w:r w:rsidRPr="0E22FE83">
        <w:rPr>
          <w:rFonts w:eastAsia="Times New Roman" w:cs="Times New Roman"/>
          <w:b/>
          <w:bCs/>
          <w:szCs w:val="24"/>
        </w:rPr>
        <w:t>SQLite</w:t>
      </w:r>
      <w:r w:rsidRPr="0E22FE83">
        <w:rPr>
          <w:rFonts w:eastAsia="Times New Roman" w:cs="Times New Roman"/>
          <w:szCs w:val="24"/>
        </w:rPr>
        <w:t xml:space="preserve"> to store user accounts, portfolios, watchlists, and transaction history. This layered architecture provides secure authentication, efficient data management, high performance, and easy maintenance while ensuring a scalable and reliable stock market analysis platform.  </w:t>
      </w:r>
    </w:p>
    <w:p w:rsidR="00572322" w:rsidP="0E22FE83" w:rsidRDefault="00572322" w14:paraId="387CE0E5" w14:textId="53033A9B">
      <w:pPr>
        <w:spacing w:line="259" w:lineRule="auto"/>
      </w:pPr>
    </w:p>
    <w:p w:rsidR="00577508" w:rsidP="00572322" w:rsidRDefault="22F608F1" w14:paraId="2CB62F39" w14:textId="08831C19">
      <w:pPr>
        <w:pStyle w:val="Heading3"/>
        <w:rPr>
          <w:lang w:bidi="ar-SA"/>
        </w:rPr>
      </w:pPr>
      <w:bookmarkStart w:name="_Toc831427524" w:id="83"/>
      <w:bookmarkStart w:name="_Toc1955262599" w:id="84"/>
      <w:r w:rsidRPr="22F608F1">
        <w:rPr>
          <w:lang w:bidi="ar-SA"/>
        </w:rPr>
        <w:t>4.3 Database Design</w:t>
      </w:r>
      <w:bookmarkEnd w:id="83"/>
      <w:bookmarkEnd w:id="84"/>
    </w:p>
    <w:p w:rsidR="0E22FE83" w:rsidP="0E22FE83" w:rsidRDefault="0E22FE83" w14:paraId="43065198" w14:textId="2CD0BBBC">
      <w:pPr>
        <w:spacing w:before="240" w:after="240"/>
      </w:pPr>
      <w:r w:rsidRPr="0E22FE83">
        <w:rPr>
          <w:rFonts w:eastAsia="Times New Roman" w:cs="Times New Roman"/>
          <w:szCs w:val="24"/>
        </w:rPr>
        <w:t xml:space="preserve">The </w:t>
      </w:r>
      <w:r w:rsidRPr="0E22FE83">
        <w:rPr>
          <w:rFonts w:eastAsia="Times New Roman" w:cs="Times New Roman"/>
          <w:b/>
          <w:bCs/>
          <w:szCs w:val="24"/>
        </w:rPr>
        <w:t>NEPSE Pro</w:t>
      </w:r>
      <w:r w:rsidRPr="0E22FE83">
        <w:rPr>
          <w:rFonts w:eastAsia="Times New Roman" w:cs="Times New Roman"/>
          <w:szCs w:val="24"/>
        </w:rPr>
        <w:t xml:space="preserve"> system uses an </w:t>
      </w:r>
      <w:r w:rsidRPr="0E22FE83">
        <w:rPr>
          <w:rFonts w:eastAsia="Times New Roman" w:cs="Times New Roman"/>
          <w:b/>
          <w:bCs/>
          <w:szCs w:val="24"/>
        </w:rPr>
        <w:t>SQLite</w:t>
      </w:r>
      <w:r w:rsidRPr="0E22FE83">
        <w:rPr>
          <w:rFonts w:eastAsia="Times New Roman" w:cs="Times New Roman"/>
          <w:szCs w:val="24"/>
        </w:rPr>
        <w:t xml:space="preserve"> relational database to store user information, watchlists, portfolios, and transaction records. The </w:t>
      </w:r>
      <w:r w:rsidRPr="0E22FE83">
        <w:rPr>
          <w:rFonts w:eastAsia="Times New Roman" w:cs="Times New Roman"/>
          <w:b/>
          <w:bCs/>
          <w:szCs w:val="24"/>
        </w:rPr>
        <w:t>Users</w:t>
      </w:r>
      <w:r w:rsidRPr="0E22FE83">
        <w:rPr>
          <w:rFonts w:eastAsia="Times New Roman" w:cs="Times New Roman"/>
          <w:szCs w:val="24"/>
        </w:rPr>
        <w:t xml:space="preserve"> table is the main table and is connected to the </w:t>
      </w:r>
      <w:r w:rsidRPr="0E22FE83">
        <w:rPr>
          <w:rFonts w:eastAsia="Times New Roman" w:cs="Times New Roman"/>
          <w:b/>
          <w:bCs/>
          <w:szCs w:val="24"/>
        </w:rPr>
        <w:t>Watchlist</w:t>
      </w:r>
      <w:r w:rsidRPr="0E22FE83">
        <w:rPr>
          <w:rFonts w:eastAsia="Times New Roman" w:cs="Times New Roman"/>
          <w:szCs w:val="24"/>
        </w:rPr>
        <w:t xml:space="preserve">, </w:t>
      </w:r>
      <w:r w:rsidRPr="0E22FE83">
        <w:rPr>
          <w:rFonts w:eastAsia="Times New Roman" w:cs="Times New Roman"/>
          <w:b/>
          <w:bCs/>
          <w:szCs w:val="24"/>
        </w:rPr>
        <w:t>Portfolio</w:t>
      </w:r>
      <w:r w:rsidRPr="0E22FE83">
        <w:rPr>
          <w:rFonts w:eastAsia="Times New Roman" w:cs="Times New Roman"/>
          <w:szCs w:val="24"/>
        </w:rPr>
        <w:t xml:space="preserve">, and </w:t>
      </w:r>
      <w:r w:rsidRPr="0E22FE83">
        <w:rPr>
          <w:rFonts w:eastAsia="Times New Roman" w:cs="Times New Roman"/>
          <w:b/>
          <w:bCs/>
          <w:szCs w:val="24"/>
        </w:rPr>
        <w:t>Transactions</w:t>
      </w:r>
      <w:r w:rsidRPr="0E22FE83">
        <w:rPr>
          <w:rFonts w:eastAsia="Times New Roman" w:cs="Times New Roman"/>
          <w:szCs w:val="24"/>
        </w:rPr>
        <w:t xml:space="preserve"> tables through the </w:t>
      </w:r>
      <w:r w:rsidRPr="0E22FE83">
        <w:rPr>
          <w:rFonts w:eastAsia="Times New Roman" w:cs="Times New Roman"/>
          <w:b/>
          <w:bCs/>
          <w:szCs w:val="24"/>
        </w:rPr>
        <w:t>user_id</w:t>
      </w:r>
      <w:r w:rsidRPr="0E22FE83">
        <w:rPr>
          <w:rFonts w:eastAsia="Times New Roman" w:cs="Times New Roman"/>
          <w:szCs w:val="24"/>
        </w:rPr>
        <w:t xml:space="preserve"> foreign key in a </w:t>
      </w:r>
      <w:r w:rsidRPr="0E22FE83">
        <w:rPr>
          <w:rFonts w:eastAsia="Times New Roman" w:cs="Times New Roman"/>
          <w:b/>
          <w:bCs/>
          <w:szCs w:val="24"/>
        </w:rPr>
        <w:t>one-to-many relationship</w:t>
      </w:r>
      <w:r w:rsidRPr="0E22FE83">
        <w:rPr>
          <w:rFonts w:eastAsia="Times New Roman" w:cs="Times New Roman"/>
          <w:szCs w:val="24"/>
        </w:rPr>
        <w:t xml:space="preserve">. The </w:t>
      </w:r>
      <w:r w:rsidRPr="0E22FE83">
        <w:rPr>
          <w:rFonts w:eastAsia="Times New Roman" w:cs="Times New Roman"/>
          <w:b/>
          <w:bCs/>
          <w:szCs w:val="24"/>
        </w:rPr>
        <w:t>ON DELETE CASCADE</w:t>
      </w:r>
      <w:r w:rsidRPr="0E22FE83">
        <w:rPr>
          <w:rFonts w:eastAsia="Times New Roman" w:cs="Times New Roman"/>
          <w:szCs w:val="24"/>
        </w:rPr>
        <w:t xml:space="preserve"> constraint automatically removes related records when a user account is deleted.</w:t>
      </w:r>
    </w:p>
    <w:p w:rsidR="0E22FE83" w:rsidP="0E22FE83" w:rsidRDefault="0E22FE83" w14:paraId="712FEC1E" w14:textId="5EB312CF">
      <w:pPr>
        <w:spacing w:before="240" w:after="240"/>
      </w:pPr>
      <w:r w:rsidRPr="0E22FE83">
        <w:rPr>
          <w:rFonts w:eastAsia="Times New Roman" w:cs="Times New Roman"/>
          <w:szCs w:val="24"/>
        </w:rPr>
        <w:t>The database supports secure user management, watchlist tracking, virtual portfolio management, and transaction history while ensuring data consistency and efficient retrieval.</w:t>
      </w:r>
    </w:p>
    <w:p w:rsidR="0E22FE83" w:rsidP="0E22FE83" w:rsidRDefault="0E22FE83" w14:paraId="7815921A" w14:textId="2C1E96AB"/>
    <w:p w:rsidR="0E22FE83" w:rsidP="4375871C" w:rsidRDefault="4375871C" w14:paraId="1C8144DA" w14:textId="10302740">
      <w:pPr>
        <w:rPr>
          <w:rFonts w:eastAsia="Times New Roman" w:cs="Times New Roman"/>
        </w:rPr>
      </w:pPr>
      <w:r w:rsidRPr="4375871C">
        <w:rPr>
          <w:rFonts w:eastAsia="Times New Roman" w:cs="Times New Roman"/>
          <w:b/>
          <w:bCs/>
          <w:color w:val="000000" w:themeColor="text1"/>
          <w:sz w:val="22"/>
          <w:szCs w:val="22"/>
        </w:rPr>
        <w:t>Figure 4.3.1: ER Diagram of NEPSE Pro</w:t>
      </w:r>
    </w:p>
    <w:p w:rsidR="0E22FE83" w:rsidP="0E22FE83" w:rsidRDefault="0E22FE83" w14:paraId="49507FEA" w14:textId="47F31EB6">
      <w:r>
        <w:rPr>
          <w:noProof/>
        </w:rPr>
        <w:drawing>
          <wp:inline distT="0" distB="0" distL="0" distR="0" wp14:anchorId="449683D9" wp14:editId="30F56B86">
            <wp:extent cx="5943600" cy="3629043"/>
            <wp:effectExtent l="0" t="0" r="0" b="0"/>
            <wp:docPr id="311014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14191" name="Picture 311014191"/>
                    <pic:cNvPicPr/>
                  </pic:nvPicPr>
                  <pic:blipFill>
                    <a:blip r:embed="rId16">
                      <a:extLst>
                        <a:ext uri="{28A0092B-C50C-407E-A947-70E740481C1C}">
                          <a14:useLocalDpi xmlns:a14="http://schemas.microsoft.com/office/drawing/2010/main"/>
                        </a:ext>
                      </a:extLst>
                    </a:blip>
                    <a:srcRect t="8413"/>
                    <a:stretch>
                      <a:fillRect/>
                    </a:stretch>
                  </pic:blipFill>
                  <pic:spPr>
                    <a:xfrm>
                      <a:off x="0" y="0"/>
                      <a:ext cx="5943600" cy="3629043"/>
                    </a:xfrm>
                    <a:prstGeom prst="rect">
                      <a:avLst/>
                    </a:prstGeom>
                  </pic:spPr>
                </pic:pic>
              </a:graphicData>
            </a:graphic>
          </wp:inline>
        </w:drawing>
      </w:r>
    </w:p>
    <w:p w:rsidR="00577508" w:rsidP="00577508" w:rsidRDefault="00577508" w14:paraId="68FA026B" w14:textId="77777777">
      <w:pPr>
        <w:rPr>
          <w:lang w:bidi="ar-SA"/>
        </w:rPr>
      </w:pPr>
    </w:p>
    <w:p w:rsidR="00577508" w:rsidP="00577508" w:rsidRDefault="22F608F1" w14:paraId="3F9B19E3" w14:textId="1A1B4692">
      <w:pPr>
        <w:pStyle w:val="Heading3"/>
        <w:rPr>
          <w:lang w:bidi="ar-SA"/>
        </w:rPr>
      </w:pPr>
      <w:bookmarkStart w:name="_Toc1951519874" w:id="85"/>
      <w:bookmarkStart w:name="_Toc1683274908" w:id="86"/>
      <w:r w:rsidRPr="22F608F1">
        <w:rPr>
          <w:lang w:bidi="ar-SA"/>
        </w:rPr>
        <w:t>4.4 Interface Design</w:t>
      </w:r>
      <w:bookmarkEnd w:id="85"/>
      <w:bookmarkEnd w:id="86"/>
    </w:p>
    <w:p w:rsidR="0E22FE83" w:rsidP="199AC4DC" w:rsidRDefault="0E22FE83" w14:paraId="104A20D1" w14:textId="5FA11B6B">
      <w:pPr>
        <w:jc w:val="center"/>
      </w:pPr>
      <w:r>
        <w:rPr>
          <w:noProof/>
        </w:rPr>
        <w:drawing>
          <wp:inline distT="0" distB="0" distL="0" distR="0" wp14:anchorId="7FB1A914" wp14:editId="655B60A1">
            <wp:extent cx="5943600" cy="3962400"/>
            <wp:effectExtent l="0" t="0" r="0" b="0"/>
            <wp:docPr id="1349247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47292" name="Picture 1349247292"/>
                    <pic:cNvPicPr/>
                  </pic:nvPicPr>
                  <pic:blipFill>
                    <a:blip r:embed="rId17">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199AC4DC">
        <w:t>Figure 4.3: UML Class diagram of NEPSE Pro</w:t>
      </w:r>
    </w:p>
    <w:p w:rsidR="00577508" w:rsidP="00577508" w:rsidRDefault="00577508" w14:paraId="0754919A" w14:textId="77777777">
      <w:pPr>
        <w:rPr>
          <w:lang w:bidi="ar-SA"/>
        </w:rPr>
      </w:pPr>
    </w:p>
    <w:p w:rsidR="00577508" w:rsidP="004350AE" w:rsidRDefault="22F608F1" w14:paraId="24027CF6" w14:textId="17E5A588">
      <w:pPr>
        <w:pStyle w:val="Heading3"/>
        <w:rPr>
          <w:lang w:bidi="ar-SA"/>
        </w:rPr>
      </w:pPr>
      <w:bookmarkStart w:name="_Toc620067875" w:id="87"/>
      <w:bookmarkStart w:name="_Toc357757011" w:id="88"/>
      <w:r w:rsidRPr="22F608F1">
        <w:rPr>
          <w:lang w:bidi="ar-SA"/>
        </w:rPr>
        <w:t>4.5 Summary</w:t>
      </w:r>
      <w:bookmarkEnd w:id="87"/>
      <w:bookmarkEnd w:id="88"/>
    </w:p>
    <w:p w:rsidR="0E22FE83" w:rsidP="0E22FE83" w:rsidRDefault="0E22FE83" w14:paraId="146641E9" w14:textId="21F4F3C6">
      <w:pPr>
        <w:spacing w:before="240" w:after="240"/>
        <w:jc w:val="both"/>
      </w:pPr>
      <w:r w:rsidRPr="0E22FE83">
        <w:rPr>
          <w:rFonts w:eastAsia="Times New Roman" w:cs="Times New Roman"/>
          <w:szCs w:val="24"/>
        </w:rPr>
        <w:t xml:space="preserve">The design of </w:t>
      </w:r>
      <w:r w:rsidRPr="0E22FE83">
        <w:rPr>
          <w:rFonts w:eastAsia="Times New Roman" w:cs="Times New Roman"/>
          <w:b/>
          <w:bCs/>
          <w:szCs w:val="24"/>
        </w:rPr>
        <w:t>NEPSE Pro</w:t>
      </w:r>
      <w:r w:rsidRPr="0E22FE83">
        <w:rPr>
          <w:rFonts w:eastAsia="Times New Roman" w:cs="Times New Roman"/>
          <w:szCs w:val="24"/>
        </w:rPr>
        <w:t xml:space="preserve"> follows a </w:t>
      </w:r>
      <w:r w:rsidRPr="0E22FE83">
        <w:rPr>
          <w:rFonts w:eastAsia="Times New Roman" w:cs="Times New Roman"/>
          <w:b/>
          <w:bCs/>
          <w:szCs w:val="24"/>
        </w:rPr>
        <w:t>three-tier client-server architecture</w:t>
      </w:r>
      <w:r w:rsidRPr="0E22FE83">
        <w:rPr>
          <w:rFonts w:eastAsia="Times New Roman" w:cs="Times New Roman"/>
          <w:szCs w:val="24"/>
        </w:rPr>
        <w:t xml:space="preserve">, consisting of the frontend, backend, and database layers. The </w:t>
      </w:r>
      <w:r w:rsidRPr="0E22FE83">
        <w:rPr>
          <w:rFonts w:eastAsia="Times New Roman" w:cs="Times New Roman"/>
          <w:b/>
          <w:bCs/>
          <w:szCs w:val="24"/>
        </w:rPr>
        <w:t>React</w:t>
      </w:r>
      <w:r w:rsidRPr="0E22FE83">
        <w:rPr>
          <w:rFonts w:eastAsia="Times New Roman" w:cs="Times New Roman"/>
          <w:szCs w:val="24"/>
        </w:rPr>
        <w:t xml:space="preserve"> frontend provides a responsive and interactive interface for accessing market data, charts, watchlists, portfolios, and user profiles. The </w:t>
      </w:r>
      <w:r w:rsidRPr="0E22FE83">
        <w:rPr>
          <w:rFonts w:eastAsia="Times New Roman" w:cs="Times New Roman"/>
          <w:b/>
          <w:bCs/>
          <w:szCs w:val="24"/>
        </w:rPr>
        <w:t>Node.js and Express.js</w:t>
      </w:r>
      <w:r w:rsidRPr="0E22FE83">
        <w:rPr>
          <w:rFonts w:eastAsia="Times New Roman" w:cs="Times New Roman"/>
          <w:szCs w:val="24"/>
        </w:rPr>
        <w:t xml:space="preserve"> backend handles user authentication, business logic, REST API requests, and integration with external services such as the </w:t>
      </w:r>
      <w:r w:rsidRPr="0E22FE83">
        <w:rPr>
          <w:rFonts w:eastAsia="Times New Roman" w:cs="Times New Roman"/>
          <w:b/>
          <w:bCs/>
          <w:szCs w:val="24"/>
        </w:rPr>
        <w:t>NEPSE API</w:t>
      </w:r>
      <w:r w:rsidRPr="0E22FE83">
        <w:rPr>
          <w:rFonts w:eastAsia="Times New Roman" w:cs="Times New Roman"/>
          <w:szCs w:val="24"/>
        </w:rPr>
        <w:t xml:space="preserve">, </w:t>
      </w:r>
      <w:r w:rsidRPr="0E22FE83">
        <w:rPr>
          <w:rFonts w:eastAsia="Times New Roman" w:cs="Times New Roman"/>
          <w:b/>
          <w:bCs/>
          <w:szCs w:val="24"/>
        </w:rPr>
        <w:t>Google OAuth 2.0</w:t>
      </w:r>
      <w:r w:rsidRPr="0E22FE83">
        <w:rPr>
          <w:rFonts w:eastAsia="Times New Roman" w:cs="Times New Roman"/>
          <w:szCs w:val="24"/>
        </w:rPr>
        <w:t xml:space="preserve">, and </w:t>
      </w:r>
      <w:r w:rsidRPr="0E22FE83">
        <w:rPr>
          <w:rFonts w:eastAsia="Times New Roman" w:cs="Times New Roman"/>
          <w:b/>
          <w:bCs/>
          <w:szCs w:val="24"/>
        </w:rPr>
        <w:t>Gmail SMTP</w:t>
      </w:r>
      <w:r w:rsidRPr="0E22FE83">
        <w:rPr>
          <w:rFonts w:eastAsia="Times New Roman" w:cs="Times New Roman"/>
          <w:szCs w:val="24"/>
        </w:rPr>
        <w:t xml:space="preserve">. The </w:t>
      </w:r>
      <w:r w:rsidRPr="0E22FE83">
        <w:rPr>
          <w:rFonts w:eastAsia="Times New Roman" w:cs="Times New Roman"/>
          <w:b/>
          <w:bCs/>
          <w:szCs w:val="24"/>
        </w:rPr>
        <w:t>SQLite</w:t>
      </w:r>
      <w:r w:rsidRPr="0E22FE83">
        <w:rPr>
          <w:rFonts w:eastAsia="Times New Roman" w:cs="Times New Roman"/>
          <w:szCs w:val="24"/>
        </w:rPr>
        <w:t xml:space="preserve"> database stores user accounts, watchlists, portfolios, and transaction history while maintaining data integrity through relational design.</w:t>
      </w:r>
    </w:p>
    <w:p w:rsidR="0E22FE83" w:rsidP="0E22FE83" w:rsidRDefault="0E22FE83" w14:paraId="729203BA" w14:textId="0E141737">
      <w:pPr>
        <w:spacing w:before="240" w:after="240"/>
        <w:jc w:val="both"/>
      </w:pPr>
      <w:r w:rsidRPr="0E22FE83">
        <w:rPr>
          <w:rFonts w:eastAsia="Times New Roman" w:cs="Times New Roman"/>
          <w:szCs w:val="24"/>
        </w:rPr>
        <w:t xml:space="preserve">The system incorporates secure authentication using </w:t>
      </w:r>
      <w:r w:rsidRPr="0E22FE83">
        <w:rPr>
          <w:rFonts w:eastAsia="Times New Roman" w:cs="Times New Roman"/>
          <w:b/>
          <w:bCs/>
          <w:szCs w:val="24"/>
        </w:rPr>
        <w:t>JWT</w:t>
      </w:r>
      <w:r w:rsidRPr="0E22FE83">
        <w:rPr>
          <w:rFonts w:eastAsia="Times New Roman" w:cs="Times New Roman"/>
          <w:szCs w:val="24"/>
        </w:rPr>
        <w:t xml:space="preserve">, </w:t>
      </w:r>
      <w:r w:rsidRPr="0E22FE83">
        <w:rPr>
          <w:rFonts w:eastAsia="Times New Roman" w:cs="Times New Roman"/>
          <w:b/>
          <w:bCs/>
          <w:szCs w:val="24"/>
        </w:rPr>
        <w:t>bcrypt password hashing</w:t>
      </w:r>
      <w:r w:rsidRPr="0E22FE83">
        <w:rPr>
          <w:rFonts w:eastAsia="Times New Roman" w:cs="Times New Roman"/>
          <w:szCs w:val="24"/>
        </w:rPr>
        <w:t xml:space="preserve">, and </w:t>
      </w:r>
      <w:r w:rsidRPr="0E22FE83">
        <w:rPr>
          <w:rFonts w:eastAsia="Times New Roman" w:cs="Times New Roman"/>
          <w:b/>
          <w:bCs/>
          <w:szCs w:val="24"/>
        </w:rPr>
        <w:t>OTP email verification</w:t>
      </w:r>
      <w:r w:rsidRPr="0E22FE83">
        <w:rPr>
          <w:rFonts w:eastAsia="Times New Roman" w:cs="Times New Roman"/>
          <w:szCs w:val="24"/>
        </w:rPr>
        <w:t>. It also includes API caching to improve performance and automatically calculates brokerage charges, SEBON fees, DP charges, and Capital Gains Tax (CGT) during virtual trading. Overall, the system design provides a secure, reliable, maintainable, and scalable platform for real-time NEPSE stock market analysis and virtual portfolio management.</w:t>
      </w:r>
    </w:p>
    <w:p w:rsidR="0E22FE83" w:rsidP="0E22FE83" w:rsidRDefault="0E22FE83" w14:paraId="5B2C71A1" w14:textId="2654A26A"/>
    <w:p w:rsidRPr="004350AE" w:rsidR="004350AE" w:rsidP="004350AE" w:rsidRDefault="004350AE" w14:paraId="3E859A52" w14:textId="77777777">
      <w:pPr>
        <w:rPr>
          <w:lang w:bidi="ar-SA"/>
        </w:rPr>
      </w:pPr>
    </w:p>
    <w:p w:rsidR="00303E16" w:rsidP="4375871C" w:rsidRDefault="00303E16" w14:paraId="157F8B16" w14:textId="7117141D">
      <w:pPr>
        <w:rPr>
          <w:lang w:bidi="ar-SA"/>
        </w:rPr>
      </w:pPr>
    </w:p>
    <w:p w:rsidR="000120AC" w:rsidP="00215B73" w:rsidRDefault="00B01BF7" w14:paraId="77ED6F99" w14:textId="0102C682">
      <w:pPr>
        <w:spacing w:line="240" w:lineRule="auto"/>
        <w:jc w:val="both"/>
        <w:rPr>
          <w:lang w:bidi="ar-SA"/>
        </w:rPr>
      </w:pPr>
      <w:r>
        <w:rPr>
          <w:lang w:bidi="ar-SA"/>
        </w:rPr>
        <w:br w:type="page"/>
      </w:r>
    </w:p>
    <w:p w:rsidRPr="000120AC" w:rsidR="00A53BCD" w:rsidP="22F608F1" w:rsidRDefault="22F608F1" w14:paraId="3BECA477" w14:textId="5C6DA551">
      <w:pPr>
        <w:pStyle w:val="Heading1"/>
        <w:rPr>
          <w:rFonts w:eastAsiaTheme="minorEastAsia" w:cstheme="minorBidi"/>
          <w:lang w:bidi="ar-SA"/>
        </w:rPr>
      </w:pPr>
      <w:bookmarkStart w:name="_Toc199203875" w:id="89"/>
      <w:bookmarkStart w:name="_Toc1170399299" w:id="90"/>
      <w:r w:rsidRPr="22F608F1">
        <w:rPr>
          <w:rFonts w:eastAsia="Times New Roman"/>
          <w:lang w:bidi="ar-SA"/>
        </w:rPr>
        <w:t>CHAPTER 5</w:t>
      </w:r>
      <w:bookmarkEnd w:id="89"/>
      <w:bookmarkEnd w:id="90"/>
    </w:p>
    <w:p w:rsidR="00A53BCD" w:rsidP="00A53BCD" w:rsidRDefault="22F608F1" w14:paraId="006E3570" w14:textId="082FCC0B">
      <w:pPr>
        <w:pStyle w:val="Heading2"/>
      </w:pPr>
      <w:bookmarkStart w:name="_Toc273286559" w:id="91"/>
      <w:bookmarkStart w:name="_Toc1489253229" w:id="92"/>
      <w:r>
        <w:t>IMPLEMENTATION AND TESTING</w:t>
      </w:r>
      <w:bookmarkEnd w:id="91"/>
      <w:bookmarkEnd w:id="92"/>
    </w:p>
    <w:p w:rsidR="00A53BCD" w:rsidP="00A53BCD" w:rsidRDefault="22F608F1" w14:paraId="1F04B2C0" w14:textId="3DB1F89B">
      <w:pPr>
        <w:pStyle w:val="Heading3"/>
        <w:jc w:val="both"/>
        <w:rPr>
          <w:lang w:bidi="ar-SA"/>
        </w:rPr>
      </w:pPr>
      <w:bookmarkStart w:name="_Toc1720489209" w:id="93"/>
      <w:bookmarkStart w:name="_Toc1361845496" w:id="94"/>
      <w:r w:rsidRPr="22F608F1">
        <w:rPr>
          <w:lang w:bidi="ar-SA"/>
        </w:rPr>
        <w:t>5.1 Implementation Approaches</w:t>
      </w:r>
      <w:bookmarkEnd w:id="93"/>
      <w:bookmarkEnd w:id="94"/>
    </w:p>
    <w:p w:rsidRPr="00C319F8" w:rsidR="00C319F8" w:rsidP="0E22FE83" w:rsidRDefault="22F608F1" w14:paraId="4F54C8F9" w14:textId="09E1CCDC">
      <w:pPr>
        <w:pStyle w:val="Heading4"/>
      </w:pPr>
      <w:bookmarkStart w:name="_Toc2112864666" w:id="95"/>
      <w:bookmarkStart w:name="_Toc429349439" w:id="96"/>
      <w:r>
        <w:t>5.1.1 Frontend Architecture</w:t>
      </w:r>
      <w:bookmarkEnd w:id="95"/>
      <w:bookmarkEnd w:id="96"/>
    </w:p>
    <w:p w:rsidRPr="00C319F8" w:rsidR="00C319F8" w:rsidP="0E22FE83" w:rsidRDefault="0E22FE83" w14:paraId="6E24F38B" w14:textId="04DCB24F">
      <w:pPr>
        <w:spacing w:before="240" w:after="240"/>
        <w:jc w:val="both"/>
      </w:pPr>
      <w:r w:rsidRPr="0E22FE83">
        <w:rPr>
          <w:rFonts w:eastAsia="Times New Roman" w:cs="Times New Roman"/>
          <w:szCs w:val="24"/>
        </w:rPr>
        <w:t xml:space="preserve">The frontend of </w:t>
      </w:r>
      <w:r w:rsidRPr="0E22FE83">
        <w:rPr>
          <w:rFonts w:eastAsia="Times New Roman" w:cs="Times New Roman"/>
          <w:b/>
          <w:bCs/>
          <w:szCs w:val="24"/>
        </w:rPr>
        <w:t>NEPSE Pro</w:t>
      </w:r>
      <w:r w:rsidRPr="0E22FE83">
        <w:rPr>
          <w:rFonts w:eastAsia="Times New Roman" w:cs="Times New Roman"/>
          <w:szCs w:val="24"/>
        </w:rPr>
        <w:t xml:space="preserve"> is developed using </w:t>
      </w:r>
      <w:r w:rsidRPr="0E22FE83">
        <w:rPr>
          <w:rFonts w:eastAsia="Times New Roman" w:cs="Times New Roman"/>
          <w:b/>
          <w:bCs/>
          <w:szCs w:val="24"/>
        </w:rPr>
        <w:t>React 19</w:t>
      </w:r>
      <w:r w:rsidRPr="0E22FE83">
        <w:rPr>
          <w:rFonts w:eastAsia="Times New Roman" w:cs="Times New Roman"/>
          <w:szCs w:val="24"/>
        </w:rPr>
        <w:t xml:space="preserve">, </w:t>
      </w:r>
      <w:r w:rsidRPr="0E22FE83">
        <w:rPr>
          <w:rFonts w:eastAsia="Times New Roman" w:cs="Times New Roman"/>
          <w:b/>
          <w:bCs/>
          <w:szCs w:val="24"/>
        </w:rPr>
        <w:t>TypeScript</w:t>
      </w:r>
      <w:r w:rsidRPr="0E22FE83">
        <w:rPr>
          <w:rFonts w:eastAsia="Times New Roman" w:cs="Times New Roman"/>
          <w:szCs w:val="24"/>
        </w:rPr>
        <w:t xml:space="preserve">, </w:t>
      </w:r>
      <w:r w:rsidRPr="0E22FE83">
        <w:rPr>
          <w:rFonts w:eastAsia="Times New Roman" w:cs="Times New Roman"/>
          <w:b/>
          <w:bCs/>
          <w:szCs w:val="24"/>
        </w:rPr>
        <w:t>Vite</w:t>
      </w:r>
      <w:r w:rsidRPr="0E22FE83">
        <w:rPr>
          <w:rFonts w:eastAsia="Times New Roman" w:cs="Times New Roman"/>
          <w:szCs w:val="24"/>
        </w:rPr>
        <w:t xml:space="preserve">, and </w:t>
      </w:r>
      <w:r w:rsidRPr="0E22FE83">
        <w:rPr>
          <w:rFonts w:eastAsia="Times New Roman" w:cs="Times New Roman"/>
          <w:b/>
          <w:bCs/>
          <w:szCs w:val="24"/>
        </w:rPr>
        <w:t>Tailwind CSS</w:t>
      </w:r>
      <w:r w:rsidRPr="0E22FE83">
        <w:rPr>
          <w:rFonts w:eastAsia="Times New Roman" w:cs="Times New Roman"/>
          <w:szCs w:val="24"/>
        </w:rPr>
        <w:t xml:space="preserve">. It follows a component-based architecture, where the application is organized into </w:t>
      </w:r>
      <w:r w:rsidRPr="0E22FE83">
        <w:rPr>
          <w:rFonts w:eastAsia="Times New Roman" w:cs="Times New Roman"/>
          <w:b/>
          <w:bCs/>
          <w:szCs w:val="24"/>
        </w:rPr>
        <w:t>page components</w:t>
      </w:r>
      <w:r w:rsidRPr="0E22FE83">
        <w:rPr>
          <w:rFonts w:eastAsia="Times New Roman" w:cs="Times New Roman"/>
          <w:szCs w:val="24"/>
        </w:rPr>
        <w:t xml:space="preserve">, </w:t>
      </w:r>
      <w:r w:rsidRPr="0E22FE83">
        <w:rPr>
          <w:rFonts w:eastAsia="Times New Roman" w:cs="Times New Roman"/>
          <w:b/>
          <w:bCs/>
          <w:szCs w:val="24"/>
        </w:rPr>
        <w:t>reusable UI components</w:t>
      </w:r>
      <w:r w:rsidRPr="0E22FE83">
        <w:rPr>
          <w:rFonts w:eastAsia="Times New Roman" w:cs="Times New Roman"/>
          <w:szCs w:val="24"/>
        </w:rPr>
        <w:t xml:space="preserve">, and </w:t>
      </w:r>
      <w:r w:rsidRPr="0E22FE83">
        <w:rPr>
          <w:rFonts w:eastAsia="Times New Roman" w:cs="Times New Roman"/>
          <w:b/>
          <w:bCs/>
          <w:szCs w:val="24"/>
        </w:rPr>
        <w:t>utility functions</w:t>
      </w:r>
      <w:r w:rsidRPr="0E22FE83">
        <w:rPr>
          <w:rFonts w:eastAsia="Times New Roman" w:cs="Times New Roman"/>
          <w:szCs w:val="24"/>
        </w:rPr>
        <w:t>. This modular structure improves code reusability, readability, and maintainability.</w:t>
      </w:r>
    </w:p>
    <w:p w:rsidRPr="00C319F8" w:rsidR="00C319F8" w:rsidP="0E22FE83" w:rsidRDefault="0E22FE83" w14:paraId="7E897492" w14:textId="59ED586D">
      <w:pPr>
        <w:spacing w:before="240" w:after="240"/>
        <w:jc w:val="both"/>
      </w:pPr>
      <w:r w:rsidRPr="0E22FE83">
        <w:rPr>
          <w:rFonts w:eastAsia="Times New Roman" w:cs="Times New Roman"/>
          <w:szCs w:val="24"/>
        </w:rPr>
        <w:t xml:space="preserve">The application uses </w:t>
      </w:r>
      <w:r w:rsidRPr="0E22FE83">
        <w:rPr>
          <w:rFonts w:eastAsia="Times New Roman" w:cs="Times New Roman"/>
          <w:b/>
          <w:bCs/>
          <w:szCs w:val="24"/>
        </w:rPr>
        <w:t>React Router</w:t>
      </w:r>
      <w:r w:rsidRPr="0E22FE83">
        <w:rPr>
          <w:rFonts w:eastAsia="Times New Roman" w:cs="Times New Roman"/>
          <w:szCs w:val="24"/>
        </w:rPr>
        <w:t xml:space="preserve"> for navigation between pages such as Dashboard, Market Watch, Charts, Portfolio, Watchlist, and Profile. An </w:t>
      </w:r>
      <w:r w:rsidRPr="0E22FE83">
        <w:rPr>
          <w:rFonts w:eastAsia="Times New Roman" w:cs="Times New Roman"/>
          <w:b/>
          <w:bCs/>
          <w:szCs w:val="24"/>
        </w:rPr>
        <w:t>Auth Guard</w:t>
      </w:r>
      <w:r w:rsidRPr="0E22FE83">
        <w:rPr>
          <w:rFonts w:eastAsia="Times New Roman" w:cs="Times New Roman"/>
          <w:szCs w:val="24"/>
        </w:rPr>
        <w:t xml:space="preserve"> mechanism protects authenticated routes by verifying the user's </w:t>
      </w:r>
      <w:r w:rsidRPr="0E22FE83">
        <w:rPr>
          <w:rFonts w:eastAsia="Times New Roman" w:cs="Times New Roman"/>
          <w:b/>
          <w:bCs/>
          <w:szCs w:val="24"/>
        </w:rPr>
        <w:t>JWT token</w:t>
      </w:r>
      <w:r w:rsidRPr="0E22FE83">
        <w:rPr>
          <w:rFonts w:eastAsia="Times New Roman" w:cs="Times New Roman"/>
          <w:szCs w:val="24"/>
        </w:rPr>
        <w:t xml:space="preserve"> stored in the browser before granting access. If the token is invalid or missing, the user is redirected to the login page. A </w:t>
      </w:r>
      <w:r w:rsidRPr="0E22FE83">
        <w:rPr>
          <w:rFonts w:eastAsia="Times New Roman" w:cs="Times New Roman"/>
          <w:b/>
          <w:bCs/>
          <w:szCs w:val="24"/>
        </w:rPr>
        <w:t>Guest Mode</w:t>
      </w:r>
      <w:r w:rsidRPr="0E22FE83">
        <w:rPr>
          <w:rFonts w:eastAsia="Times New Roman" w:cs="Times New Roman"/>
          <w:szCs w:val="24"/>
        </w:rPr>
        <w:t xml:space="preserve"> is also available, allowing users to access limited features such as the dashboard without creating an account.</w:t>
      </w:r>
    </w:p>
    <w:p w:rsidRPr="00C319F8" w:rsidR="00C319F8" w:rsidP="0E22FE83" w:rsidRDefault="0E22FE83" w14:paraId="28E9D7D7" w14:textId="1FA410F6">
      <w:pPr>
        <w:spacing w:before="240" w:after="240"/>
        <w:jc w:val="both"/>
      </w:pPr>
      <w:r w:rsidRPr="0E22FE83">
        <w:rPr>
          <w:rFonts w:eastAsia="Times New Roman" w:cs="Times New Roman"/>
          <w:szCs w:val="24"/>
        </w:rPr>
        <w:t xml:space="preserve">All communication with the backend is handled through a custom API utility that automatically attaches the </w:t>
      </w:r>
      <w:r w:rsidRPr="0E22FE83">
        <w:rPr>
          <w:rFonts w:eastAsia="Times New Roman" w:cs="Times New Roman"/>
          <w:b/>
          <w:bCs/>
          <w:szCs w:val="24"/>
        </w:rPr>
        <w:t>JWT Bearer Token</w:t>
      </w:r>
      <w:r w:rsidRPr="0E22FE83">
        <w:rPr>
          <w:rFonts w:eastAsia="Times New Roman" w:cs="Times New Roman"/>
          <w:szCs w:val="24"/>
        </w:rPr>
        <w:t xml:space="preserve"> to authenticated requests. If a session expires, the user is redirected to the login page, ensuring secure access to protected resources.</w:t>
      </w:r>
    </w:p>
    <w:p w:rsidRPr="00C319F8" w:rsidR="00C319F8" w:rsidP="0E22FE83" w:rsidRDefault="00C319F8" w14:paraId="533BD489" w14:textId="0A70C36C">
      <w:pPr>
        <w:jc w:val="both"/>
      </w:pPr>
    </w:p>
    <w:p w:rsidRPr="00C319F8" w:rsidR="00C319F8" w:rsidP="0E22FE83" w:rsidRDefault="22F608F1" w14:paraId="0529C0AA" w14:textId="3C61D1D9">
      <w:pPr>
        <w:pStyle w:val="Heading4"/>
      </w:pPr>
      <w:bookmarkStart w:name="_Toc651244612" w:id="97"/>
      <w:bookmarkStart w:name="_Toc1496870612" w:id="98"/>
      <w:r>
        <w:t>5.1.2 Backend Architecture</w:t>
      </w:r>
      <w:bookmarkEnd w:id="97"/>
      <w:bookmarkEnd w:id="98"/>
    </w:p>
    <w:p w:rsidRPr="00C319F8" w:rsidR="00C319F8" w:rsidP="0E22FE83" w:rsidRDefault="0E22FE83" w14:paraId="5FA6FC4C" w14:textId="744FCCF7">
      <w:pPr>
        <w:spacing w:before="240" w:after="240"/>
        <w:jc w:val="both"/>
      </w:pPr>
      <w:r w:rsidRPr="0E22FE83">
        <w:rPr>
          <w:rFonts w:eastAsia="Times New Roman" w:cs="Times New Roman"/>
          <w:szCs w:val="24"/>
        </w:rPr>
        <w:t xml:space="preserve">The backend of </w:t>
      </w:r>
      <w:r w:rsidRPr="0E22FE83">
        <w:rPr>
          <w:rFonts w:eastAsia="Times New Roman" w:cs="Times New Roman"/>
          <w:b/>
          <w:bCs/>
          <w:szCs w:val="24"/>
        </w:rPr>
        <w:t>NEPSE Pro</w:t>
      </w:r>
      <w:r w:rsidRPr="0E22FE83">
        <w:rPr>
          <w:rFonts w:eastAsia="Times New Roman" w:cs="Times New Roman"/>
          <w:szCs w:val="24"/>
        </w:rPr>
        <w:t xml:space="preserve"> is built using </w:t>
      </w:r>
      <w:r w:rsidRPr="0E22FE83">
        <w:rPr>
          <w:rFonts w:eastAsia="Times New Roman" w:cs="Times New Roman"/>
          <w:b/>
          <w:bCs/>
          <w:szCs w:val="24"/>
        </w:rPr>
        <w:t>Node.js</w:t>
      </w:r>
      <w:r w:rsidRPr="0E22FE83">
        <w:rPr>
          <w:rFonts w:eastAsia="Times New Roman" w:cs="Times New Roman"/>
          <w:szCs w:val="24"/>
        </w:rPr>
        <w:t xml:space="preserve">, </w:t>
      </w:r>
      <w:r w:rsidRPr="0E22FE83">
        <w:rPr>
          <w:rFonts w:eastAsia="Times New Roman" w:cs="Times New Roman"/>
          <w:b/>
          <w:bCs/>
          <w:szCs w:val="24"/>
        </w:rPr>
        <w:t>Express.js</w:t>
      </w:r>
      <w:r w:rsidRPr="0E22FE83">
        <w:rPr>
          <w:rFonts w:eastAsia="Times New Roman" w:cs="Times New Roman"/>
          <w:szCs w:val="24"/>
        </w:rPr>
        <w:t xml:space="preserve">, and </w:t>
      </w:r>
      <w:r w:rsidRPr="0E22FE83">
        <w:rPr>
          <w:rFonts w:eastAsia="Times New Roman" w:cs="Times New Roman"/>
          <w:b/>
          <w:bCs/>
          <w:szCs w:val="24"/>
        </w:rPr>
        <w:t>TypeScript</w:t>
      </w:r>
      <w:r w:rsidRPr="0E22FE83">
        <w:rPr>
          <w:rFonts w:eastAsia="Times New Roman" w:cs="Times New Roman"/>
          <w:szCs w:val="24"/>
        </w:rPr>
        <w:t xml:space="preserve">. It exposes RESTful APIs for authentication, market data, portfolio management, watchlists, and user profile management. Middleware such as </w:t>
      </w:r>
      <w:r w:rsidRPr="0E22FE83">
        <w:rPr>
          <w:rFonts w:eastAsia="Times New Roman" w:cs="Times New Roman"/>
          <w:b/>
          <w:bCs/>
          <w:szCs w:val="24"/>
        </w:rPr>
        <w:t>CORS</w:t>
      </w:r>
      <w:r w:rsidRPr="0E22FE83">
        <w:rPr>
          <w:rFonts w:eastAsia="Times New Roman" w:cs="Times New Roman"/>
          <w:szCs w:val="24"/>
        </w:rPr>
        <w:t xml:space="preserve">, </w:t>
      </w:r>
      <w:r w:rsidRPr="0E22FE83">
        <w:rPr>
          <w:rFonts w:eastAsia="Times New Roman" w:cs="Times New Roman"/>
          <w:b/>
          <w:bCs/>
          <w:szCs w:val="24"/>
        </w:rPr>
        <w:t>JSON body parsing</w:t>
      </w:r>
      <w:r w:rsidRPr="0E22FE83">
        <w:rPr>
          <w:rFonts w:eastAsia="Times New Roman" w:cs="Times New Roman"/>
          <w:szCs w:val="24"/>
        </w:rPr>
        <w:t xml:space="preserve">, </w:t>
      </w:r>
      <w:r w:rsidRPr="0E22FE83">
        <w:rPr>
          <w:rFonts w:eastAsia="Times New Roman" w:cs="Times New Roman"/>
          <w:b/>
          <w:bCs/>
          <w:szCs w:val="24"/>
        </w:rPr>
        <w:t>Express Session</w:t>
      </w:r>
      <w:r w:rsidRPr="0E22FE83">
        <w:rPr>
          <w:rFonts w:eastAsia="Times New Roman" w:cs="Times New Roman"/>
          <w:szCs w:val="24"/>
        </w:rPr>
        <w:t xml:space="preserve">, and </w:t>
      </w:r>
      <w:r w:rsidRPr="0E22FE83">
        <w:rPr>
          <w:rFonts w:eastAsia="Times New Roman" w:cs="Times New Roman"/>
          <w:b/>
          <w:bCs/>
          <w:szCs w:val="24"/>
        </w:rPr>
        <w:t>Passport.js</w:t>
      </w:r>
      <w:r w:rsidRPr="0E22FE83">
        <w:rPr>
          <w:rFonts w:eastAsia="Times New Roman" w:cs="Times New Roman"/>
          <w:szCs w:val="24"/>
        </w:rPr>
        <w:t xml:space="preserve"> are configured to support secure communication and Google OAuth authentication.</w:t>
      </w:r>
    </w:p>
    <w:p w:rsidRPr="00C319F8" w:rsidR="00C319F8" w:rsidP="0E22FE83" w:rsidRDefault="0E22FE83" w14:paraId="427FCA0E" w14:textId="0F01D6C8">
      <w:pPr>
        <w:spacing w:before="240" w:after="240"/>
        <w:jc w:val="both"/>
      </w:pPr>
      <w:r w:rsidRPr="0E22FE83">
        <w:rPr>
          <w:rFonts w:eastAsia="Times New Roman" w:cs="Times New Roman"/>
          <w:szCs w:val="24"/>
        </w:rPr>
        <w:t xml:space="preserve">The application uses </w:t>
      </w:r>
      <w:r w:rsidRPr="0E22FE83">
        <w:rPr>
          <w:rFonts w:eastAsia="Times New Roman" w:cs="Times New Roman"/>
          <w:b/>
          <w:bCs/>
          <w:szCs w:val="24"/>
        </w:rPr>
        <w:t>SQLite</w:t>
      </w:r>
      <w:r w:rsidRPr="0E22FE83">
        <w:rPr>
          <w:rFonts w:eastAsia="Times New Roman" w:cs="Times New Roman"/>
          <w:szCs w:val="24"/>
        </w:rPr>
        <w:t xml:space="preserve"> as the database. During server startup, the database is automatically initialized by creating the required tables and applying necessary schema updates. A demo account is also created if the database is empty to simplify initial testing.</w:t>
      </w:r>
    </w:p>
    <w:p w:rsidRPr="00C319F8" w:rsidR="00C319F8" w:rsidP="0E22FE83" w:rsidRDefault="0E22FE83" w14:paraId="0F731729" w14:textId="06DD1241">
      <w:pPr>
        <w:spacing w:before="240" w:after="240"/>
        <w:jc w:val="both"/>
      </w:pPr>
      <w:r w:rsidRPr="0E22FE83">
        <w:rPr>
          <w:rFonts w:eastAsia="Times New Roman" w:cs="Times New Roman"/>
          <w:szCs w:val="24"/>
        </w:rPr>
        <w:t xml:space="preserve">Authentication is implemented using </w:t>
      </w:r>
      <w:r w:rsidRPr="0E22FE83">
        <w:rPr>
          <w:rFonts w:eastAsia="Times New Roman" w:cs="Times New Roman"/>
          <w:b/>
          <w:bCs/>
          <w:szCs w:val="24"/>
        </w:rPr>
        <w:t>JWT (JSON Web Tokens)</w:t>
      </w:r>
      <w:r w:rsidRPr="0E22FE83">
        <w:rPr>
          <w:rFonts w:eastAsia="Times New Roman" w:cs="Times New Roman"/>
          <w:szCs w:val="24"/>
        </w:rPr>
        <w:t>. Protected API endpoints verify the user's token before processing requests, ensuring that only authenticated users can access sensitive features such as portfolios, watchlists, and profile information.</w:t>
      </w:r>
    </w:p>
    <w:p w:rsidRPr="00C319F8" w:rsidR="00C319F8" w:rsidP="0E22FE83" w:rsidRDefault="0E22FE83" w14:paraId="700594A7" w14:textId="7286AAD6">
      <w:pPr>
        <w:spacing w:before="240" w:after="240"/>
        <w:jc w:val="both"/>
      </w:pPr>
      <w:r w:rsidRPr="0E22FE83">
        <w:rPr>
          <w:rFonts w:eastAsia="Times New Roman" w:cs="Times New Roman"/>
          <w:szCs w:val="24"/>
        </w:rPr>
        <w:t xml:space="preserve">To improve performance and reduce unnecessary external API requests, the backend implements an </w:t>
      </w:r>
      <w:r w:rsidRPr="0E22FE83">
        <w:rPr>
          <w:rFonts w:eastAsia="Times New Roman" w:cs="Times New Roman"/>
          <w:b/>
          <w:bCs/>
          <w:szCs w:val="24"/>
        </w:rPr>
        <w:t>in-memory caching mechanism</w:t>
      </w:r>
      <w:r w:rsidRPr="0E22FE83">
        <w:rPr>
          <w:rFonts w:eastAsia="Times New Roman" w:cs="Times New Roman"/>
          <w:szCs w:val="24"/>
        </w:rPr>
        <w:t xml:space="preserve"> for NEPSE market data. Frequently requested data is temporarily stored and reused for a short period before requesting fresh data from the </w:t>
      </w:r>
      <w:r w:rsidRPr="0E22FE83">
        <w:rPr>
          <w:rFonts w:eastAsia="Times New Roman" w:cs="Times New Roman"/>
          <w:b/>
          <w:bCs/>
          <w:szCs w:val="24"/>
        </w:rPr>
        <w:t>NEPSE API</w:t>
      </w:r>
      <w:r w:rsidRPr="0E22FE83">
        <w:rPr>
          <w:rFonts w:eastAsia="Times New Roman" w:cs="Times New Roman"/>
          <w:szCs w:val="24"/>
        </w:rPr>
        <w:t>, resulting in faster response times and reduced server load.</w:t>
      </w:r>
    </w:p>
    <w:p w:rsidRPr="00C319F8" w:rsidR="00C319F8" w:rsidP="0E22FE83" w:rsidRDefault="0E22FE83" w14:paraId="7DFD24EC" w14:textId="71D51F9C">
      <w:pPr>
        <w:spacing w:before="240" w:after="240"/>
        <w:jc w:val="both"/>
      </w:pPr>
      <w:r w:rsidRPr="0E22FE83">
        <w:rPr>
          <w:rFonts w:eastAsia="Times New Roman" w:cs="Times New Roman"/>
          <w:szCs w:val="24"/>
        </w:rPr>
        <w:t xml:space="preserve">The backend also integrates with external services, including the </w:t>
      </w:r>
      <w:r w:rsidRPr="0E22FE83">
        <w:rPr>
          <w:rFonts w:eastAsia="Times New Roman" w:cs="Times New Roman"/>
          <w:b/>
          <w:bCs/>
          <w:szCs w:val="24"/>
        </w:rPr>
        <w:t>NEPSE API</w:t>
      </w:r>
      <w:r w:rsidRPr="0E22FE83">
        <w:rPr>
          <w:rFonts w:eastAsia="Times New Roman" w:cs="Times New Roman"/>
          <w:szCs w:val="24"/>
        </w:rPr>
        <w:t xml:space="preserve"> for real-time stock market data, </w:t>
      </w:r>
      <w:r w:rsidRPr="0E22FE83">
        <w:rPr>
          <w:rFonts w:eastAsia="Times New Roman" w:cs="Times New Roman"/>
          <w:b/>
          <w:bCs/>
          <w:szCs w:val="24"/>
        </w:rPr>
        <w:t>Google OAuth 2.0</w:t>
      </w:r>
      <w:r w:rsidRPr="0E22FE83">
        <w:rPr>
          <w:rFonts w:eastAsia="Times New Roman" w:cs="Times New Roman"/>
          <w:szCs w:val="24"/>
        </w:rPr>
        <w:t xml:space="preserve"> for secure authentication, and </w:t>
      </w:r>
      <w:r w:rsidRPr="0E22FE83">
        <w:rPr>
          <w:rFonts w:eastAsia="Times New Roman" w:cs="Times New Roman"/>
          <w:b/>
          <w:bCs/>
          <w:szCs w:val="24"/>
        </w:rPr>
        <w:t>Gmail SMTP</w:t>
      </w:r>
      <w:r w:rsidRPr="0E22FE83">
        <w:rPr>
          <w:rFonts w:eastAsia="Times New Roman" w:cs="Times New Roman"/>
          <w:szCs w:val="24"/>
        </w:rPr>
        <w:t xml:space="preserve"> for sending OTP verification emails during user registration and password recovery.</w:t>
      </w:r>
    </w:p>
    <w:p w:rsidRPr="00C319F8" w:rsidR="00C319F8" w:rsidP="0E22FE83" w:rsidRDefault="00C319F8" w14:paraId="79FA428C" w14:textId="39D421B7">
      <w:pPr>
        <w:spacing w:before="240" w:after="240"/>
        <w:jc w:val="both"/>
        <w:rPr>
          <w:rFonts w:eastAsia="Times New Roman" w:cs="Times New Roman"/>
          <w:szCs w:val="24"/>
        </w:rPr>
      </w:pPr>
    </w:p>
    <w:p w:rsidRPr="00C319F8" w:rsidR="00C319F8" w:rsidP="00C319F8" w:rsidRDefault="00C319F8" w14:paraId="0100F022" w14:textId="268F8AE2">
      <w:pPr>
        <w:rPr>
          <w:lang w:bidi="ar-SA"/>
        </w:rPr>
      </w:pPr>
    </w:p>
    <w:p w:rsidR="00341289" w:rsidP="00341289" w:rsidRDefault="22F608F1" w14:paraId="5F5571E0" w14:textId="0DB2EB05">
      <w:pPr>
        <w:pStyle w:val="Heading3"/>
        <w:jc w:val="both"/>
        <w:rPr>
          <w:lang w:bidi="ar-SA"/>
        </w:rPr>
      </w:pPr>
      <w:bookmarkStart w:name="_Toc1145372216" w:id="99"/>
      <w:bookmarkStart w:name="_Toc398325835" w:id="100"/>
      <w:r w:rsidRPr="22F608F1">
        <w:rPr>
          <w:lang w:bidi="ar-SA"/>
        </w:rPr>
        <w:t>5.2 Coding Details and Code Efficiency</w:t>
      </w:r>
      <w:bookmarkEnd w:id="99"/>
      <w:bookmarkEnd w:id="100"/>
    </w:p>
    <w:p w:rsidRPr="00C319F8" w:rsidR="00C319F8" w:rsidP="00C319F8" w:rsidRDefault="00C319F8" w14:paraId="49751ED0" w14:textId="7BCD1550">
      <w:pPr>
        <w:rPr>
          <w:lang w:bidi="ar-SA"/>
        </w:rPr>
      </w:pPr>
    </w:p>
    <w:p w:rsidR="00341289" w:rsidP="00EB719F" w:rsidRDefault="22F608F1" w14:paraId="376F08AC" w14:textId="232B07C7">
      <w:pPr>
        <w:pStyle w:val="Heading4"/>
        <w:rPr>
          <w:lang w:bidi="ar-SA"/>
        </w:rPr>
      </w:pPr>
      <w:bookmarkStart w:name="_Toc1534070345" w:id="101"/>
      <w:bookmarkStart w:name="_Toc1279525442" w:id="102"/>
      <w:r w:rsidRPr="22F608F1">
        <w:rPr>
          <w:lang w:bidi="ar-SA"/>
        </w:rPr>
        <w:t>5.2.1 Code Efficiency</w:t>
      </w:r>
      <w:bookmarkEnd w:id="101"/>
      <w:bookmarkEnd w:id="102"/>
    </w:p>
    <w:p w:rsidRPr="00EB719F" w:rsidR="00EB719F" w:rsidP="0E22FE83" w:rsidRDefault="0E22FE83" w14:paraId="412A7F9A" w14:textId="61D3A2ED">
      <w:pPr>
        <w:spacing w:before="240" w:after="240"/>
        <w:jc w:val="both"/>
      </w:pPr>
      <w:r w:rsidRPr="0E22FE83">
        <w:rPr>
          <w:rFonts w:eastAsia="Times New Roman" w:cs="Times New Roman"/>
          <w:szCs w:val="24"/>
        </w:rPr>
        <w:t xml:space="preserve">The </w:t>
      </w:r>
      <w:r w:rsidRPr="0E22FE83">
        <w:rPr>
          <w:rFonts w:eastAsia="Times New Roman" w:cs="Times New Roman"/>
          <w:b/>
          <w:bCs/>
          <w:szCs w:val="24"/>
        </w:rPr>
        <w:t>NEPSE Pro</w:t>
      </w:r>
      <w:r w:rsidRPr="0E22FE83">
        <w:rPr>
          <w:rFonts w:eastAsia="Times New Roman" w:cs="Times New Roman"/>
          <w:szCs w:val="24"/>
        </w:rPr>
        <w:t xml:space="preserve"> system is designed with a focus on accuracy, performance, and maintainability. The application uses modular functions to perform trading calculations, portfolio management, and technical analysis while minimizing unnecessary computations.</w:t>
      </w:r>
    </w:p>
    <w:p w:rsidRPr="00EB719F" w:rsidR="00EB719F" w:rsidP="0E22FE83" w:rsidRDefault="0E22FE83" w14:paraId="76318209" w14:textId="26D3FFFC">
      <w:pPr>
        <w:spacing w:before="240" w:after="240"/>
        <w:jc w:val="both"/>
      </w:pPr>
      <w:r w:rsidRPr="0E22FE83">
        <w:rPr>
          <w:rFonts w:eastAsia="Times New Roman" w:cs="Times New Roman"/>
          <w:szCs w:val="24"/>
        </w:rPr>
        <w:t xml:space="preserve">The system accurately calculates </w:t>
      </w:r>
      <w:r w:rsidRPr="0E22FE83">
        <w:rPr>
          <w:rFonts w:eastAsia="Times New Roman" w:cs="Times New Roman"/>
          <w:b/>
          <w:bCs/>
          <w:szCs w:val="24"/>
        </w:rPr>
        <w:t>broker commission, SEBON fee, DP charge, and Capital Gains Tax (CGT)</w:t>
      </w:r>
      <w:r w:rsidRPr="0E22FE83">
        <w:rPr>
          <w:rFonts w:eastAsia="Times New Roman" w:cs="Times New Roman"/>
          <w:szCs w:val="24"/>
        </w:rPr>
        <w:t xml:space="preserve"> according to the official NEPSE and SEBON regulations. Different commission rates are applied based on the transaction amount, while CGT is calculated using separate rates for short-term and long-term investments.</w:t>
      </w:r>
    </w:p>
    <w:p w:rsidRPr="00EB719F" w:rsidR="00EB719F" w:rsidP="0E22FE83" w:rsidRDefault="00EB719F" w14:paraId="1095FAA0" w14:textId="162C088D">
      <w:pPr>
        <w:spacing w:before="120" w:after="240"/>
        <w:jc w:val="center"/>
        <w:rPr>
          <w:rFonts w:eastAsia="Times New Roman" w:cs="Times New Roman"/>
          <w:b/>
          <w:bCs/>
          <w:color w:val="000000" w:themeColor="text1"/>
          <w:sz w:val="22"/>
          <w:szCs w:val="22"/>
        </w:rPr>
      </w:pPr>
    </w:p>
    <w:p w:rsidRPr="00EB719F" w:rsidR="00EB719F" w:rsidP="00EB719F" w:rsidRDefault="00EB719F" w14:paraId="55C33F99" w14:textId="20456872">
      <w:r>
        <w:br w:type="page"/>
      </w:r>
    </w:p>
    <w:p w:rsidRPr="00EB719F" w:rsidR="00EB719F" w:rsidP="4375871C" w:rsidRDefault="4375871C" w14:paraId="2583DE41" w14:textId="02C38C2D">
      <w:pPr>
        <w:pStyle w:val="Caption"/>
        <w:rPr>
          <w:rFonts w:eastAsia="Times New Roman" w:cs="Times New Roman"/>
          <w:b/>
          <w:bCs/>
          <w:sz w:val="22"/>
          <w:szCs w:val="22"/>
        </w:rPr>
      </w:pPr>
      <w:r>
        <w:t>Table 5.1: Broker Commission Tier Structure</w:t>
      </w:r>
    </w:p>
    <w:tbl>
      <w:tblPr>
        <w:tblStyle w:val="TableGrid"/>
        <w:tblW w:w="0" w:type="auto"/>
        <w:tblLook w:val="06A0" w:firstRow="1" w:lastRow="0" w:firstColumn="1" w:lastColumn="0" w:noHBand="1" w:noVBand="1"/>
      </w:tblPr>
      <w:tblGrid>
        <w:gridCol w:w="4147"/>
        <w:gridCol w:w="4149"/>
      </w:tblGrid>
      <w:tr w:rsidR="0E22FE83" w:rsidTr="0E22FE83" w14:paraId="0F304348" w14:textId="77777777">
        <w:trPr>
          <w:trHeight w:val="300"/>
        </w:trPr>
        <w:tc>
          <w:tcPr>
            <w:tcW w:w="4428" w:type="dxa"/>
          </w:tcPr>
          <w:p w:rsidR="0E22FE83" w:rsidP="0E22FE83" w:rsidRDefault="0E22FE83" w14:paraId="4E1CA4A2" w14:textId="3E120685">
            <w:pPr>
              <w:jc w:val="center"/>
              <w:rPr>
                <w:rFonts w:eastAsia="Times New Roman" w:cs="Times New Roman"/>
                <w:b/>
                <w:bCs/>
                <w:sz w:val="21"/>
                <w:szCs w:val="21"/>
              </w:rPr>
            </w:pPr>
            <w:r w:rsidRPr="0E22FE83">
              <w:rPr>
                <w:rFonts w:eastAsia="Times New Roman" w:cs="Times New Roman"/>
                <w:b/>
                <w:bCs/>
                <w:sz w:val="21"/>
                <w:szCs w:val="21"/>
              </w:rPr>
              <w:t>Transaction Amount (Rs.)</w:t>
            </w:r>
          </w:p>
        </w:tc>
        <w:tc>
          <w:tcPr>
            <w:tcW w:w="4428" w:type="dxa"/>
          </w:tcPr>
          <w:p w:rsidR="0E22FE83" w:rsidP="0E22FE83" w:rsidRDefault="0E22FE83" w14:paraId="005942D6" w14:textId="09B86032">
            <w:pPr>
              <w:jc w:val="center"/>
              <w:rPr>
                <w:rFonts w:eastAsia="Times New Roman" w:cs="Times New Roman"/>
                <w:b/>
                <w:bCs/>
                <w:sz w:val="21"/>
                <w:szCs w:val="21"/>
              </w:rPr>
            </w:pPr>
            <w:r w:rsidRPr="0E22FE83">
              <w:rPr>
                <w:rFonts w:eastAsia="Times New Roman" w:cs="Times New Roman"/>
                <w:b/>
                <w:bCs/>
                <w:sz w:val="21"/>
                <w:szCs w:val="21"/>
              </w:rPr>
              <w:t>Commission Rate</w:t>
            </w:r>
          </w:p>
        </w:tc>
      </w:tr>
      <w:tr w:rsidR="0E22FE83" w:rsidTr="0E22FE83" w14:paraId="2B849DEF" w14:textId="77777777">
        <w:trPr>
          <w:trHeight w:val="300"/>
        </w:trPr>
        <w:tc>
          <w:tcPr>
            <w:tcW w:w="4428" w:type="dxa"/>
          </w:tcPr>
          <w:p w:rsidR="0E22FE83" w:rsidP="0E22FE83" w:rsidRDefault="0E22FE83" w14:paraId="4AD6EE21" w14:textId="45701521">
            <w:r w:rsidRPr="0E22FE83">
              <w:rPr>
                <w:rFonts w:eastAsia="Times New Roman" w:cs="Times New Roman"/>
                <w:color w:val="000000" w:themeColor="text1"/>
                <w:sz w:val="20"/>
              </w:rPr>
              <w:t>Up to 50,000</w:t>
            </w:r>
          </w:p>
        </w:tc>
        <w:tc>
          <w:tcPr>
            <w:tcW w:w="4428" w:type="dxa"/>
          </w:tcPr>
          <w:p w:rsidR="0E22FE83" w:rsidP="0E22FE83" w:rsidRDefault="0E22FE83" w14:paraId="12EC15B0" w14:textId="484A70F2">
            <w:pPr>
              <w:jc w:val="center"/>
            </w:pPr>
            <w:r w:rsidRPr="0E22FE83">
              <w:rPr>
                <w:rFonts w:eastAsia="Times New Roman" w:cs="Times New Roman"/>
                <w:color w:val="000000" w:themeColor="text1"/>
                <w:sz w:val="20"/>
              </w:rPr>
              <w:t>0.36%</w:t>
            </w:r>
          </w:p>
        </w:tc>
      </w:tr>
      <w:tr w:rsidR="0E22FE83" w:rsidTr="0E22FE83" w14:paraId="006435D8" w14:textId="77777777">
        <w:trPr>
          <w:trHeight w:val="300"/>
        </w:trPr>
        <w:tc>
          <w:tcPr>
            <w:tcW w:w="4428" w:type="dxa"/>
          </w:tcPr>
          <w:p w:rsidR="0E22FE83" w:rsidP="0E22FE83" w:rsidRDefault="0E22FE83" w14:paraId="37A07240" w14:textId="4A87C75F">
            <w:r w:rsidRPr="0E22FE83">
              <w:rPr>
                <w:rFonts w:eastAsia="Times New Roman" w:cs="Times New Roman"/>
                <w:color w:val="000000" w:themeColor="text1"/>
                <w:sz w:val="20"/>
              </w:rPr>
              <w:t>50,001 to 5,00,000</w:t>
            </w:r>
          </w:p>
        </w:tc>
        <w:tc>
          <w:tcPr>
            <w:tcW w:w="4428" w:type="dxa"/>
          </w:tcPr>
          <w:p w:rsidR="0E22FE83" w:rsidP="0E22FE83" w:rsidRDefault="0E22FE83" w14:paraId="59DDA767" w14:textId="39085C27">
            <w:pPr>
              <w:jc w:val="center"/>
            </w:pPr>
            <w:r w:rsidRPr="0E22FE83">
              <w:rPr>
                <w:rFonts w:eastAsia="Times New Roman" w:cs="Times New Roman"/>
                <w:color w:val="000000" w:themeColor="text1"/>
                <w:sz w:val="20"/>
              </w:rPr>
              <w:t>0.33%</w:t>
            </w:r>
          </w:p>
        </w:tc>
      </w:tr>
      <w:tr w:rsidR="0E22FE83" w:rsidTr="0E22FE83" w14:paraId="5D454501" w14:textId="77777777">
        <w:trPr>
          <w:trHeight w:val="300"/>
        </w:trPr>
        <w:tc>
          <w:tcPr>
            <w:tcW w:w="4428" w:type="dxa"/>
          </w:tcPr>
          <w:p w:rsidR="0E22FE83" w:rsidP="0E22FE83" w:rsidRDefault="0E22FE83" w14:paraId="1F24B1DE" w14:textId="2B63DE55">
            <w:r w:rsidRPr="0E22FE83">
              <w:rPr>
                <w:rFonts w:eastAsia="Times New Roman" w:cs="Times New Roman"/>
                <w:color w:val="000000" w:themeColor="text1"/>
                <w:sz w:val="20"/>
              </w:rPr>
              <w:t>5,00,001 to 20,00,000</w:t>
            </w:r>
          </w:p>
        </w:tc>
        <w:tc>
          <w:tcPr>
            <w:tcW w:w="4428" w:type="dxa"/>
          </w:tcPr>
          <w:p w:rsidR="0E22FE83" w:rsidP="0E22FE83" w:rsidRDefault="0E22FE83" w14:paraId="6F7A6EA3" w14:textId="37C1DA3D">
            <w:pPr>
              <w:jc w:val="center"/>
            </w:pPr>
            <w:r w:rsidRPr="0E22FE83">
              <w:rPr>
                <w:rFonts w:eastAsia="Times New Roman" w:cs="Times New Roman"/>
                <w:color w:val="000000" w:themeColor="text1"/>
                <w:sz w:val="20"/>
              </w:rPr>
              <w:t>0.31%</w:t>
            </w:r>
          </w:p>
        </w:tc>
      </w:tr>
      <w:tr w:rsidR="0E22FE83" w:rsidTr="0E22FE83" w14:paraId="3782985B" w14:textId="77777777">
        <w:trPr>
          <w:trHeight w:val="300"/>
        </w:trPr>
        <w:tc>
          <w:tcPr>
            <w:tcW w:w="4428" w:type="dxa"/>
          </w:tcPr>
          <w:p w:rsidR="0E22FE83" w:rsidP="0E22FE83" w:rsidRDefault="0E22FE83" w14:paraId="28F36E7D" w14:textId="1FD7FDD1">
            <w:r w:rsidRPr="0E22FE83">
              <w:rPr>
                <w:rFonts w:eastAsia="Times New Roman" w:cs="Times New Roman"/>
                <w:color w:val="000000" w:themeColor="text1"/>
                <w:sz w:val="20"/>
              </w:rPr>
              <w:t>20,00,001 to 1,00,00,000</w:t>
            </w:r>
          </w:p>
        </w:tc>
        <w:tc>
          <w:tcPr>
            <w:tcW w:w="4428" w:type="dxa"/>
          </w:tcPr>
          <w:p w:rsidR="0E22FE83" w:rsidP="0E22FE83" w:rsidRDefault="0E22FE83" w14:paraId="3922453E" w14:textId="33627AF4">
            <w:pPr>
              <w:jc w:val="center"/>
            </w:pPr>
            <w:r w:rsidRPr="0E22FE83">
              <w:rPr>
                <w:rFonts w:eastAsia="Times New Roman" w:cs="Times New Roman"/>
                <w:color w:val="000000" w:themeColor="text1"/>
                <w:sz w:val="20"/>
              </w:rPr>
              <w:t>0.27%</w:t>
            </w:r>
          </w:p>
        </w:tc>
      </w:tr>
      <w:tr w:rsidR="0E22FE83" w:rsidTr="0E22FE83" w14:paraId="5AA4171C" w14:textId="77777777">
        <w:trPr>
          <w:trHeight w:val="300"/>
        </w:trPr>
        <w:tc>
          <w:tcPr>
            <w:tcW w:w="4428" w:type="dxa"/>
          </w:tcPr>
          <w:p w:rsidR="0E22FE83" w:rsidP="0E22FE83" w:rsidRDefault="0E22FE83" w14:paraId="7C1DA97A" w14:textId="2320CC9E">
            <w:r w:rsidRPr="0E22FE83">
              <w:rPr>
                <w:rFonts w:eastAsia="Times New Roman" w:cs="Times New Roman"/>
                <w:color w:val="000000" w:themeColor="text1"/>
                <w:sz w:val="20"/>
              </w:rPr>
              <w:t>Above 1,00,00,000</w:t>
            </w:r>
          </w:p>
        </w:tc>
        <w:tc>
          <w:tcPr>
            <w:tcW w:w="4428" w:type="dxa"/>
          </w:tcPr>
          <w:p w:rsidR="0E22FE83" w:rsidP="0E22FE83" w:rsidRDefault="0E22FE83" w14:paraId="6CFC8537" w14:textId="2D942709">
            <w:pPr>
              <w:jc w:val="center"/>
            </w:pPr>
            <w:r w:rsidRPr="0E22FE83">
              <w:rPr>
                <w:rFonts w:eastAsia="Times New Roman" w:cs="Times New Roman"/>
                <w:color w:val="000000" w:themeColor="text1"/>
                <w:sz w:val="20"/>
              </w:rPr>
              <w:t>0.24%</w:t>
            </w:r>
          </w:p>
        </w:tc>
      </w:tr>
    </w:tbl>
    <w:p w:rsidRPr="00EB719F" w:rsidR="00EB719F" w:rsidP="0E22FE83" w:rsidRDefault="00EB719F" w14:paraId="0C57657E" w14:textId="0E61BF42">
      <w:pPr>
        <w:spacing w:before="240" w:after="240"/>
        <w:jc w:val="both"/>
        <w:rPr>
          <w:rFonts w:eastAsia="Times New Roman" w:cs="Times New Roman"/>
          <w:szCs w:val="24"/>
        </w:rPr>
      </w:pPr>
    </w:p>
    <w:p w:rsidRPr="00EB719F" w:rsidR="00EB719F" w:rsidP="0E22FE83" w:rsidRDefault="0E22FE83" w14:paraId="10A74579" w14:textId="5184A58A">
      <w:pPr>
        <w:spacing w:before="240" w:after="240"/>
        <w:jc w:val="both"/>
      </w:pPr>
      <w:r w:rsidRPr="0E22FE83">
        <w:rPr>
          <w:rFonts w:eastAsia="Times New Roman" w:cs="Times New Roman"/>
          <w:szCs w:val="24"/>
        </w:rPr>
        <w:t xml:space="preserve">The portfolio management module uses a </w:t>
      </w:r>
      <w:r w:rsidRPr="0E22FE83">
        <w:rPr>
          <w:rFonts w:eastAsia="Times New Roman" w:cs="Times New Roman"/>
          <w:b/>
          <w:bCs/>
          <w:szCs w:val="24"/>
        </w:rPr>
        <w:t>weighted average cost method</w:t>
      </w:r>
      <w:r w:rsidRPr="0E22FE83">
        <w:rPr>
          <w:rFonts w:eastAsia="Times New Roman" w:cs="Times New Roman"/>
          <w:szCs w:val="24"/>
        </w:rPr>
        <w:t xml:space="preserve"> to calculate the average purchase price of stocks and automatically updates holdings after every buy or sell transaction. It also computes realized and unrealized profit or loss, providing users with accurate portfolio performance.</w:t>
      </w:r>
    </w:p>
    <w:p w:rsidRPr="00EB719F" w:rsidR="00EB719F" w:rsidP="0E22FE83" w:rsidRDefault="0E22FE83" w14:paraId="309CB7EB" w14:textId="1AA6B404">
      <w:pPr>
        <w:spacing w:before="240" w:after="240"/>
        <w:jc w:val="both"/>
      </w:pPr>
      <w:r w:rsidRPr="0E22FE83">
        <w:rPr>
          <w:rFonts w:eastAsia="Times New Roman" w:cs="Times New Roman"/>
          <w:szCs w:val="24"/>
        </w:rPr>
        <w:t xml:space="preserve">To improve application performance, all </w:t>
      </w:r>
      <w:r w:rsidRPr="0E22FE83">
        <w:rPr>
          <w:rFonts w:eastAsia="Times New Roman" w:cs="Times New Roman"/>
          <w:b/>
          <w:bCs/>
          <w:szCs w:val="24"/>
        </w:rPr>
        <w:t>technical indicators</w:t>
      </w:r>
      <w:r w:rsidRPr="0E22FE83">
        <w:rPr>
          <w:rFonts w:eastAsia="Times New Roman" w:cs="Times New Roman"/>
          <w:szCs w:val="24"/>
        </w:rPr>
        <w:t xml:space="preserve">, including </w:t>
      </w:r>
      <w:r w:rsidRPr="0E22FE83">
        <w:rPr>
          <w:rFonts w:eastAsia="Times New Roman" w:cs="Times New Roman"/>
          <w:b/>
          <w:bCs/>
          <w:szCs w:val="24"/>
        </w:rPr>
        <w:t>SMA, EMA, RSI, and MACD</w:t>
      </w:r>
      <w:r w:rsidRPr="0E22FE83">
        <w:rPr>
          <w:rFonts w:eastAsia="Times New Roman" w:cs="Times New Roman"/>
          <w:szCs w:val="24"/>
        </w:rPr>
        <w:t>, are calculated on the client side using the received market data. This reduces server workload and allows indicator settings to be updated instantly without additional API requests.</w:t>
      </w:r>
    </w:p>
    <w:p w:rsidRPr="00EB719F" w:rsidR="00EB719F" w:rsidP="0E22FE83" w:rsidRDefault="0E22FE83" w14:paraId="47462A92" w14:textId="1C00325F">
      <w:pPr>
        <w:spacing w:before="240" w:after="240"/>
        <w:jc w:val="both"/>
      </w:pPr>
      <w:r w:rsidRPr="0E22FE83">
        <w:rPr>
          <w:rFonts w:eastAsia="Times New Roman" w:cs="Times New Roman"/>
          <w:szCs w:val="24"/>
        </w:rPr>
        <w:t xml:space="preserve">The application also implements </w:t>
      </w:r>
      <w:r w:rsidRPr="0E22FE83">
        <w:rPr>
          <w:rFonts w:eastAsia="Times New Roman" w:cs="Times New Roman"/>
          <w:b/>
          <w:bCs/>
          <w:szCs w:val="24"/>
        </w:rPr>
        <w:t>real-time chart updates</w:t>
      </w:r>
      <w:r w:rsidRPr="0E22FE83">
        <w:rPr>
          <w:rFonts w:eastAsia="Times New Roman" w:cs="Times New Roman"/>
          <w:szCs w:val="24"/>
        </w:rPr>
        <w:t xml:space="preserve"> by fetching only the latest market data at regular intervals instead of reloading the entire chart. Additionally, </w:t>
      </w:r>
      <w:r w:rsidRPr="0E22FE83">
        <w:rPr>
          <w:rFonts w:eastAsia="Times New Roman" w:cs="Times New Roman"/>
          <w:b/>
          <w:bCs/>
          <w:szCs w:val="24"/>
        </w:rPr>
        <w:t>API response caching</w:t>
      </w:r>
      <w:r w:rsidRPr="0E22FE83">
        <w:rPr>
          <w:rFonts w:eastAsia="Times New Roman" w:cs="Times New Roman"/>
          <w:szCs w:val="24"/>
        </w:rPr>
        <w:t xml:space="preserve"> is used on the backend to reduce repeated requests to the NEPSE API, improving response time and reducing external API usage.</w:t>
      </w:r>
    </w:p>
    <w:p w:rsidRPr="00EB719F" w:rsidR="00EB719F" w:rsidP="0E22FE83" w:rsidRDefault="0E22FE83" w14:paraId="401E874D" w14:textId="6D36CB24">
      <w:pPr>
        <w:spacing w:before="240" w:after="240"/>
        <w:jc w:val="both"/>
      </w:pPr>
      <w:r w:rsidRPr="0E22FE83">
        <w:rPr>
          <w:rFonts w:eastAsia="Times New Roman" w:cs="Times New Roman"/>
          <w:szCs w:val="24"/>
        </w:rPr>
        <w:t xml:space="preserve">Furthermore, the system handles </w:t>
      </w:r>
      <w:r w:rsidRPr="0E22FE83">
        <w:rPr>
          <w:rFonts w:eastAsia="Times New Roman" w:cs="Times New Roman"/>
          <w:b/>
          <w:bCs/>
          <w:szCs w:val="24"/>
        </w:rPr>
        <w:t>Nepal Standard Time (UTC +5:45)</w:t>
      </w:r>
      <w:r w:rsidRPr="0E22FE83">
        <w:rPr>
          <w:rFonts w:eastAsia="Times New Roman" w:cs="Times New Roman"/>
          <w:szCs w:val="24"/>
        </w:rPr>
        <w:t xml:space="preserve"> when processing intraday market data, ensuring that stock charts display accurate trading dates and times.</w:t>
      </w:r>
    </w:p>
    <w:p w:rsidRPr="00EB719F" w:rsidR="00EB719F" w:rsidP="0E22FE83" w:rsidRDefault="0E22FE83" w14:paraId="31B08E3C" w14:textId="2BFB9AF2">
      <w:pPr>
        <w:spacing w:before="240" w:after="240"/>
        <w:jc w:val="both"/>
      </w:pPr>
      <w:r w:rsidRPr="0E22FE83">
        <w:rPr>
          <w:rFonts w:eastAsia="Times New Roman" w:cs="Times New Roman"/>
          <w:szCs w:val="24"/>
        </w:rPr>
        <w:t>Overall, these implementation techniques improve the system's efficiency, accuracy, responsiveness, and scalability while providing a smooth user experience.</w:t>
      </w:r>
    </w:p>
    <w:p w:rsidRPr="00EB719F" w:rsidR="00EB719F" w:rsidP="00EB719F" w:rsidRDefault="00EB719F" w14:paraId="40782A33" w14:textId="4B8AB56F">
      <w:pPr>
        <w:rPr>
          <w:lang w:bidi="ar-SA"/>
        </w:rPr>
      </w:pPr>
    </w:p>
    <w:p w:rsidR="00341289" w:rsidP="00341289" w:rsidRDefault="22F608F1" w14:paraId="369D7ED7" w14:textId="2F1EA77A">
      <w:pPr>
        <w:pStyle w:val="Heading3"/>
        <w:jc w:val="both"/>
        <w:rPr>
          <w:lang w:bidi="ar-SA"/>
        </w:rPr>
      </w:pPr>
      <w:bookmarkStart w:name="_Toc262512989" w:id="103"/>
      <w:bookmarkStart w:name="_Toc772801424" w:id="104"/>
      <w:r w:rsidRPr="22F608F1">
        <w:rPr>
          <w:lang w:bidi="ar-SA"/>
        </w:rPr>
        <w:t>5.3 Testing Approach</w:t>
      </w:r>
      <w:bookmarkEnd w:id="103"/>
      <w:bookmarkEnd w:id="104"/>
    </w:p>
    <w:p w:rsidR="00341289" w:rsidP="005F7168" w:rsidRDefault="00341289" w14:paraId="5317C7D6" w14:textId="1BBD0BD6">
      <w:pPr>
        <w:jc w:val="both"/>
        <w:rPr>
          <w:lang w:bidi="ar-SA"/>
        </w:rPr>
      </w:pPr>
      <w:r w:rsidRPr="00341289">
        <w:rPr>
          <w:lang w:bidi="ar-SA"/>
        </w:rPr>
        <w:t>Testing was done at different levels to ensure that the system works correctly and is free of major bugs. We followed the following testing strategies:</w:t>
      </w:r>
    </w:p>
    <w:p w:rsidR="00EB719F" w:rsidP="00EB719F" w:rsidRDefault="22F608F1" w14:paraId="5FD259AF" w14:textId="022C57D6">
      <w:pPr>
        <w:pStyle w:val="Heading4"/>
        <w:rPr>
          <w:lang w:bidi="ar-SA"/>
        </w:rPr>
      </w:pPr>
      <w:bookmarkStart w:name="_Toc1021379286" w:id="105"/>
      <w:bookmarkStart w:name="_Toc21598280" w:id="106"/>
      <w:r w:rsidRPr="22F608F1">
        <w:rPr>
          <w:lang w:bidi="ar-SA"/>
        </w:rPr>
        <w:t>5.3.1 Unit Testing</w:t>
      </w:r>
      <w:bookmarkEnd w:id="105"/>
      <w:bookmarkEnd w:id="106"/>
    </w:p>
    <w:p w:rsidR="0E22FE83" w:rsidP="0E22FE83" w:rsidRDefault="0E22FE83" w14:paraId="3FA3F3CF" w14:textId="69DFC62A">
      <w:pPr>
        <w:spacing w:before="240" w:after="240"/>
      </w:pPr>
      <w:r w:rsidRPr="0E22FE83">
        <w:rPr>
          <w:rFonts w:eastAsia="Times New Roman" w:cs="Times New Roman"/>
          <w:szCs w:val="24"/>
        </w:rPr>
        <w:t xml:space="preserve">Unit testing was conducted to verify the correctness of individual functions and ensure that the core business logic of </w:t>
      </w:r>
      <w:r w:rsidRPr="0E22FE83">
        <w:rPr>
          <w:rFonts w:eastAsia="Times New Roman" w:cs="Times New Roman"/>
          <w:b/>
          <w:bCs/>
          <w:szCs w:val="24"/>
        </w:rPr>
        <w:t>NEPSE Pro</w:t>
      </w:r>
      <w:r w:rsidRPr="0E22FE83">
        <w:rPr>
          <w:rFonts w:eastAsia="Times New Roman" w:cs="Times New Roman"/>
          <w:szCs w:val="24"/>
        </w:rPr>
        <w:t xml:space="preserve"> works as expected.</w:t>
      </w:r>
    </w:p>
    <w:p w:rsidR="0E22FE83" w:rsidP="0E22FE83" w:rsidRDefault="0E22FE83" w14:paraId="2DEABB17" w14:textId="4BCA2697">
      <w:pPr>
        <w:spacing w:before="240" w:after="240"/>
      </w:pPr>
      <w:r w:rsidRPr="0E22FE83">
        <w:rPr>
          <w:rFonts w:eastAsia="Times New Roman" w:cs="Times New Roman"/>
          <w:szCs w:val="24"/>
        </w:rPr>
        <w:t>The following components were tested:</w:t>
      </w:r>
    </w:p>
    <w:p w:rsidR="0E22FE83" w:rsidP="00AA7802" w:rsidRDefault="0E22FE83" w14:paraId="40A6A4F8" w14:textId="375D34B7">
      <w:pPr>
        <w:pStyle w:val="ListParagraph"/>
        <w:numPr>
          <w:ilvl w:val="0"/>
          <w:numId w:val="19"/>
        </w:numPr>
        <w:spacing w:after="0"/>
        <w:rPr>
          <w:rFonts w:eastAsia="Times New Roman" w:cs="Times New Roman"/>
          <w:szCs w:val="24"/>
        </w:rPr>
      </w:pPr>
      <w:r w:rsidRPr="0E22FE83">
        <w:rPr>
          <w:rFonts w:eastAsia="Times New Roman" w:cs="Times New Roman"/>
          <w:b/>
          <w:bCs/>
          <w:szCs w:val="24"/>
        </w:rPr>
        <w:t>Broker Commission Calculation:</w:t>
      </w:r>
      <w:r w:rsidRPr="0E22FE83">
        <w:rPr>
          <w:rFonts w:eastAsia="Times New Roman" w:cs="Times New Roman"/>
          <w:szCs w:val="24"/>
        </w:rPr>
        <w:t xml:space="preserve"> Verified commission rates for all NEPSE transaction tiers and boundary values. </w:t>
      </w:r>
    </w:p>
    <w:p w:rsidR="0E22FE83" w:rsidP="4375871C" w:rsidRDefault="4375871C" w14:paraId="3C944DF6" w14:textId="5E47DF4B">
      <w:pPr>
        <w:pStyle w:val="ListParagraph"/>
        <w:numPr>
          <w:ilvl w:val="0"/>
          <w:numId w:val="19"/>
        </w:numPr>
        <w:spacing w:after="0"/>
        <w:rPr>
          <w:rFonts w:eastAsia="Times New Roman" w:cs="Times New Roman"/>
        </w:rPr>
      </w:pPr>
      <w:r w:rsidRPr="4375871C">
        <w:rPr>
          <w:rFonts w:eastAsia="Times New Roman" w:cs="Times New Roman"/>
          <w:b/>
          <w:bCs/>
          <w:highlight w:val="yellow"/>
        </w:rPr>
        <w:t>SEBON</w:t>
      </w:r>
      <w:r w:rsidRPr="4375871C">
        <w:rPr>
          <w:rFonts w:eastAsia="Times New Roman" w:cs="Times New Roman"/>
          <w:b/>
          <w:bCs/>
        </w:rPr>
        <w:t xml:space="preserve"> </w:t>
      </w:r>
      <w:r w:rsidRPr="4375871C">
        <w:rPr>
          <w:rFonts w:eastAsia="Times New Roman" w:cs="Times New Roman"/>
          <w:b/>
          <w:bCs/>
          <w:highlight w:val="yellow"/>
        </w:rPr>
        <w:t>Fee</w:t>
      </w:r>
      <w:r w:rsidRPr="4375871C">
        <w:rPr>
          <w:rFonts w:eastAsia="Times New Roman" w:cs="Times New Roman"/>
          <w:b/>
          <w:bCs/>
        </w:rPr>
        <w:t xml:space="preserve"> </w:t>
      </w:r>
      <w:r w:rsidRPr="4375871C">
        <w:rPr>
          <w:rFonts w:eastAsia="Times New Roman" w:cs="Times New Roman"/>
          <w:b/>
          <w:bCs/>
          <w:highlight w:val="yellow"/>
        </w:rPr>
        <w:t>Calculation</w:t>
      </w:r>
      <w:r w:rsidRPr="4375871C">
        <w:rPr>
          <w:rFonts w:eastAsia="Times New Roman" w:cs="Times New Roman"/>
          <w:b/>
          <w:bCs/>
        </w:rPr>
        <w:t>:</w:t>
      </w:r>
      <w:r w:rsidRPr="4375871C">
        <w:rPr>
          <w:rFonts w:eastAsia="Times New Roman" w:cs="Times New Roman"/>
        </w:rPr>
        <w:t xml:space="preserve"> Confirmed the fee is calculated as </w:t>
      </w:r>
      <w:r w:rsidRPr="4375871C">
        <w:rPr>
          <w:rFonts w:eastAsia="Times New Roman" w:cs="Times New Roman"/>
          <w:b/>
          <w:bCs/>
        </w:rPr>
        <w:t>0.015%</w:t>
      </w:r>
      <w:r w:rsidRPr="4375871C">
        <w:rPr>
          <w:rFonts w:eastAsia="Times New Roman" w:cs="Times New Roman"/>
        </w:rPr>
        <w:t xml:space="preserve"> of the transaction amount. </w:t>
      </w:r>
    </w:p>
    <w:p w:rsidR="0E22FE83" w:rsidP="00AA7802" w:rsidRDefault="0E22FE83" w14:paraId="2D3F8C7F" w14:textId="12AA6010">
      <w:pPr>
        <w:pStyle w:val="ListParagraph"/>
        <w:numPr>
          <w:ilvl w:val="0"/>
          <w:numId w:val="19"/>
        </w:numPr>
        <w:spacing w:after="0"/>
        <w:rPr>
          <w:rFonts w:eastAsia="Times New Roman" w:cs="Times New Roman"/>
          <w:szCs w:val="24"/>
        </w:rPr>
      </w:pPr>
      <w:r w:rsidRPr="0E22FE83">
        <w:rPr>
          <w:rFonts w:eastAsia="Times New Roman" w:cs="Times New Roman"/>
          <w:b/>
          <w:bCs/>
          <w:szCs w:val="24"/>
        </w:rPr>
        <w:t>Capital Gains Tax (CGT):</w:t>
      </w:r>
      <w:r w:rsidRPr="0E22FE83">
        <w:rPr>
          <w:rFonts w:eastAsia="Times New Roman" w:cs="Times New Roman"/>
          <w:szCs w:val="24"/>
        </w:rPr>
        <w:t xml:space="preserve"> Tested short-term, long-term, and loss scenarios to ensure correct tax calculation. </w:t>
      </w:r>
    </w:p>
    <w:p w:rsidR="0E22FE83" w:rsidP="00AA7802" w:rsidRDefault="0E22FE83" w14:paraId="2B4CF516" w14:textId="17BA65E4">
      <w:pPr>
        <w:pStyle w:val="ListParagraph"/>
        <w:numPr>
          <w:ilvl w:val="0"/>
          <w:numId w:val="19"/>
        </w:numPr>
        <w:spacing w:after="0"/>
        <w:rPr>
          <w:rFonts w:eastAsia="Times New Roman" w:cs="Times New Roman"/>
          <w:szCs w:val="24"/>
        </w:rPr>
      </w:pPr>
      <w:r w:rsidRPr="0E22FE83">
        <w:rPr>
          <w:rFonts w:eastAsia="Times New Roman" w:cs="Times New Roman"/>
          <w:b/>
          <w:bCs/>
          <w:szCs w:val="24"/>
        </w:rPr>
        <w:t>Buy and Sell Cost Calculation:</w:t>
      </w:r>
      <w:r w:rsidRPr="0E22FE83">
        <w:rPr>
          <w:rFonts w:eastAsia="Times New Roman" w:cs="Times New Roman"/>
          <w:szCs w:val="24"/>
        </w:rPr>
        <w:t xml:space="preserve"> Verified the accuracy of broker commission, SEBON fee, DP charge, CGT, and final transaction amount. </w:t>
      </w:r>
    </w:p>
    <w:p w:rsidR="0E22FE83" w:rsidP="00AA7802" w:rsidRDefault="0E22FE83" w14:paraId="470E1042" w14:textId="0A3C206A">
      <w:pPr>
        <w:pStyle w:val="ListParagraph"/>
        <w:numPr>
          <w:ilvl w:val="0"/>
          <w:numId w:val="19"/>
        </w:numPr>
        <w:spacing w:after="0"/>
        <w:rPr>
          <w:rFonts w:eastAsia="Times New Roman" w:cs="Times New Roman"/>
          <w:szCs w:val="24"/>
        </w:rPr>
      </w:pPr>
      <w:r w:rsidRPr="0E22FE83">
        <w:rPr>
          <w:rFonts w:eastAsia="Times New Roman" w:cs="Times New Roman"/>
          <w:b/>
          <w:bCs/>
          <w:szCs w:val="24"/>
        </w:rPr>
        <w:t>Portfolio Management:</w:t>
      </w:r>
      <w:r w:rsidRPr="0E22FE83">
        <w:rPr>
          <w:rFonts w:eastAsia="Times New Roman" w:cs="Times New Roman"/>
          <w:szCs w:val="24"/>
        </w:rPr>
        <w:t xml:space="preserve"> Tested multiple buy and sell transactions to ensure correct calculation of holdings, average purchase price, and profit/loss. </w:t>
      </w:r>
    </w:p>
    <w:p w:rsidR="0E22FE83" w:rsidP="0E22FE83" w:rsidRDefault="0E22FE83" w14:paraId="573B6E0B" w14:textId="21A3CFE1">
      <w:pPr>
        <w:spacing w:before="240" w:after="240"/>
      </w:pPr>
      <w:r w:rsidRPr="0E22FE83">
        <w:rPr>
          <w:rFonts w:eastAsia="Times New Roman" w:cs="Times New Roman"/>
          <w:szCs w:val="24"/>
        </w:rPr>
        <w:t>The unit tests confirmed that all critical financial calculations and portfolio operations produced accurate and reliable results.</w:t>
      </w:r>
    </w:p>
    <w:p w:rsidR="00EB719F" w:rsidP="005F7168" w:rsidRDefault="22F608F1" w14:paraId="48AD50D0" w14:textId="31CE6B2D">
      <w:pPr>
        <w:pStyle w:val="Heading4"/>
        <w:rPr>
          <w:lang w:bidi="ar-SA"/>
        </w:rPr>
      </w:pPr>
      <w:bookmarkStart w:name="_Toc1125903991" w:id="107"/>
      <w:bookmarkStart w:name="_Toc1154550386" w:id="108"/>
      <w:r w:rsidRPr="22F608F1">
        <w:rPr>
          <w:lang w:bidi="ar-SA"/>
        </w:rPr>
        <w:t>5.3.2 Integrated Testing</w:t>
      </w:r>
      <w:bookmarkEnd w:id="107"/>
      <w:bookmarkEnd w:id="108"/>
      <w:r w:rsidRPr="22F608F1">
        <w:rPr>
          <w:lang w:bidi="ar-SA"/>
        </w:rPr>
        <w:t xml:space="preserve"> </w:t>
      </w:r>
    </w:p>
    <w:p w:rsidR="00E77553" w:rsidP="00AA7802" w:rsidRDefault="0E22FE83" w14:paraId="2B80DF12" w14:textId="4E90F23D">
      <w:pPr>
        <w:pStyle w:val="ListParagraph"/>
        <w:numPr>
          <w:ilvl w:val="0"/>
          <w:numId w:val="18"/>
        </w:numPr>
        <w:spacing w:after="0"/>
        <w:jc w:val="both"/>
      </w:pPr>
      <w:r w:rsidRPr="0E22FE83">
        <w:t xml:space="preserve">Integration testing was performed to verify that different modules of </w:t>
      </w:r>
      <w:r w:rsidRPr="0E22FE83">
        <w:rPr>
          <w:b/>
          <w:bCs/>
        </w:rPr>
        <w:t>NEPSE Pro</w:t>
      </w:r>
      <w:r w:rsidRPr="0E22FE83">
        <w:t xml:space="preserve"> work together correctly, including the frontend, backend, database, and external services.</w:t>
      </w:r>
    </w:p>
    <w:p w:rsidR="00E77553" w:rsidP="00AA7802" w:rsidRDefault="0E22FE83" w14:paraId="5D76BB38" w14:textId="02AFD054">
      <w:pPr>
        <w:pStyle w:val="ListParagraph"/>
        <w:numPr>
          <w:ilvl w:val="0"/>
          <w:numId w:val="18"/>
        </w:numPr>
        <w:spacing w:before="240" w:after="240"/>
      </w:pPr>
      <w:r w:rsidRPr="0E22FE83">
        <w:t>The following scenarios were tested:</w:t>
      </w:r>
    </w:p>
    <w:p w:rsidR="00E77553" w:rsidP="00AA7802" w:rsidRDefault="0E22FE83" w14:paraId="0BE8D643" w14:textId="24CF6CE5">
      <w:pPr>
        <w:pStyle w:val="ListParagraph"/>
        <w:numPr>
          <w:ilvl w:val="0"/>
          <w:numId w:val="18"/>
        </w:numPr>
        <w:spacing w:after="0"/>
      </w:pPr>
      <w:r w:rsidRPr="0E22FE83">
        <w:rPr>
          <w:b/>
          <w:bCs/>
        </w:rPr>
        <w:t>User Registration:</w:t>
      </w:r>
      <w:r w:rsidRPr="0E22FE83">
        <w:t xml:space="preserve"> Verified registration, OTP email verification, and successful account activation. </w:t>
      </w:r>
    </w:p>
    <w:p w:rsidR="00E77553" w:rsidP="00AA7802" w:rsidRDefault="0E22FE83" w14:paraId="0075BEC6" w14:textId="4B8C24DE">
      <w:pPr>
        <w:pStyle w:val="ListParagraph"/>
        <w:numPr>
          <w:ilvl w:val="0"/>
          <w:numId w:val="18"/>
        </w:numPr>
        <w:spacing w:after="0"/>
      </w:pPr>
      <w:r w:rsidRPr="0E22FE83">
        <w:rPr>
          <w:b/>
          <w:bCs/>
        </w:rPr>
        <w:t>User Login:</w:t>
      </w:r>
      <w:r w:rsidRPr="0E22FE83">
        <w:t xml:space="preserve"> Tested login with valid, invalid, and unverified user accounts. </w:t>
      </w:r>
    </w:p>
    <w:p w:rsidR="00E77553" w:rsidP="00AA7802" w:rsidRDefault="0E22FE83" w14:paraId="0BD8BACF" w14:textId="78C1EDDF">
      <w:pPr>
        <w:pStyle w:val="ListParagraph"/>
        <w:numPr>
          <w:ilvl w:val="0"/>
          <w:numId w:val="18"/>
        </w:numPr>
        <w:spacing w:after="0"/>
      </w:pPr>
      <w:r w:rsidRPr="0E22FE83">
        <w:rPr>
          <w:b/>
          <w:bCs/>
        </w:rPr>
        <w:t>Authentication:</w:t>
      </w:r>
      <w:r w:rsidRPr="0E22FE83">
        <w:t xml:space="preserve"> Verified that only authenticated users can access protected routes using JWT. </w:t>
      </w:r>
    </w:p>
    <w:p w:rsidR="00E77553" w:rsidP="00AA7802" w:rsidRDefault="0E22FE83" w14:paraId="242AACAA" w14:textId="7445A19C">
      <w:pPr>
        <w:pStyle w:val="ListParagraph"/>
        <w:numPr>
          <w:ilvl w:val="0"/>
          <w:numId w:val="18"/>
        </w:numPr>
        <w:spacing w:after="0"/>
      </w:pPr>
      <w:r w:rsidRPr="0E22FE83">
        <w:rPr>
          <w:b/>
          <w:bCs/>
        </w:rPr>
        <w:t>Watchlist Management:</w:t>
      </w:r>
      <w:r w:rsidRPr="0E22FE83">
        <w:t xml:space="preserve"> Tested adding stocks to the watchlist and preventing duplicate entries. </w:t>
      </w:r>
    </w:p>
    <w:p w:rsidR="00E77553" w:rsidP="00AA7802" w:rsidRDefault="0E22FE83" w14:paraId="7F00501B" w14:textId="3934678A">
      <w:pPr>
        <w:pStyle w:val="ListParagraph"/>
        <w:numPr>
          <w:ilvl w:val="0"/>
          <w:numId w:val="18"/>
        </w:numPr>
        <w:spacing w:after="0"/>
      </w:pPr>
      <w:r w:rsidRPr="0E22FE83">
        <w:rPr>
          <w:b/>
          <w:bCs/>
        </w:rPr>
        <w:t>Virtual Trading:</w:t>
      </w:r>
      <w:r w:rsidRPr="0E22FE83">
        <w:t xml:space="preserve"> Verified successful buy and sell transactions, portfolio updates, and balance calculations. </w:t>
      </w:r>
    </w:p>
    <w:p w:rsidR="00E77553" w:rsidP="00AA7802" w:rsidRDefault="4375871C" w14:paraId="3563DF3E" w14:textId="42195005">
      <w:pPr>
        <w:pStyle w:val="ListParagraph"/>
        <w:numPr>
          <w:ilvl w:val="0"/>
          <w:numId w:val="18"/>
        </w:numPr>
        <w:spacing w:after="0"/>
      </w:pPr>
      <w:r w:rsidRPr="4375871C">
        <w:rPr>
          <w:b/>
          <w:bCs/>
        </w:rPr>
        <w:t>Error Handling:</w:t>
      </w:r>
      <w:r>
        <w:t xml:space="preserve"> Tested insufficient balance, insufficient shares, and invalid authentication scenarios. </w:t>
      </w:r>
    </w:p>
    <w:p w:rsidR="00E77553" w:rsidP="00AA7802" w:rsidRDefault="0E22FE83" w14:paraId="0A2E4516" w14:textId="256C1F69">
      <w:pPr>
        <w:pStyle w:val="ListParagraph"/>
        <w:numPr>
          <w:ilvl w:val="0"/>
          <w:numId w:val="18"/>
        </w:numPr>
        <w:spacing w:before="240" w:after="240"/>
        <w:rPr>
          <w:b/>
          <w:bCs/>
        </w:rPr>
      </w:pPr>
      <w:r w:rsidRPr="0E22FE83">
        <w:rPr>
          <w:b/>
          <w:bCs/>
        </w:rPr>
        <w:t>Testing Tools Used:</w:t>
      </w:r>
    </w:p>
    <w:p w:rsidR="00E77553" w:rsidP="00AA7802" w:rsidRDefault="0E22FE83" w14:paraId="41CD8731" w14:textId="72F6E9DD">
      <w:pPr>
        <w:pStyle w:val="ListParagraph"/>
        <w:numPr>
          <w:ilvl w:val="0"/>
          <w:numId w:val="18"/>
        </w:numPr>
        <w:spacing w:after="0"/>
      </w:pPr>
      <w:r w:rsidRPr="0E22FE83">
        <w:rPr>
          <w:b/>
          <w:bCs/>
        </w:rPr>
        <w:t>Postman</w:t>
      </w:r>
      <w:r w:rsidRPr="0E22FE83">
        <w:t xml:space="preserve"> – API testing </w:t>
      </w:r>
    </w:p>
    <w:p w:rsidR="00E77553" w:rsidP="00AA7802" w:rsidRDefault="0E22FE83" w14:paraId="169295FF" w14:textId="250741FE">
      <w:pPr>
        <w:pStyle w:val="ListParagraph"/>
        <w:numPr>
          <w:ilvl w:val="0"/>
          <w:numId w:val="18"/>
        </w:numPr>
        <w:spacing w:after="0"/>
      </w:pPr>
      <w:r w:rsidRPr="0E22FE83">
        <w:rPr>
          <w:b/>
          <w:bCs/>
        </w:rPr>
        <w:t>Browser Developer Tools</w:t>
      </w:r>
      <w:r w:rsidRPr="0E22FE83">
        <w:t xml:space="preserve"> – Frontend request and response verification</w:t>
      </w:r>
    </w:p>
    <w:p w:rsidR="00E77553" w:rsidP="0E22FE83" w:rsidRDefault="00E77553" w14:paraId="620E53DD" w14:textId="29019FF0">
      <w:pPr>
        <w:pStyle w:val="ListParagraph"/>
        <w:spacing w:after="0"/>
        <w:jc w:val="both"/>
        <w:rPr>
          <w:rFonts w:eastAsia="Times New Roman" w:cs="Times New Roman"/>
          <w:szCs w:val="24"/>
        </w:rPr>
      </w:pPr>
    </w:p>
    <w:p w:rsidR="00E77553" w:rsidP="005F7168" w:rsidRDefault="00E77553" w14:paraId="395BE391" w14:textId="1877C2AB">
      <w:pPr>
        <w:jc w:val="both"/>
        <w:rPr>
          <w:lang w:bidi="ar-SA"/>
        </w:rPr>
      </w:pPr>
    </w:p>
    <w:p w:rsidR="00EB719F" w:rsidP="2F129207" w:rsidRDefault="22F608F1" w14:paraId="755C6996" w14:textId="1BF95BCE">
      <w:pPr>
        <w:pStyle w:val="Heading4"/>
        <w:rPr>
          <w:rStyle w:val="Heading4Char"/>
          <w:b/>
          <w:bCs/>
          <w:lang w:bidi="ar-SA"/>
        </w:rPr>
      </w:pPr>
      <w:bookmarkStart w:name="_Toc1227059248" w:id="109"/>
      <w:bookmarkStart w:name="_Toc957665856" w:id="110"/>
      <w:r w:rsidRPr="22F608F1">
        <w:rPr>
          <w:rStyle w:val="Heading4Char"/>
          <w:b/>
          <w:bCs/>
        </w:rPr>
        <w:t xml:space="preserve">5.3.3 Beta </w:t>
      </w:r>
      <w:r w:rsidRPr="22F608F1">
        <w:rPr>
          <w:rStyle w:val="Heading4Char"/>
          <w:b/>
          <w:bCs/>
          <w:lang w:bidi="ar-SA"/>
        </w:rPr>
        <w:t>Testing</w:t>
      </w:r>
      <w:bookmarkEnd w:id="109"/>
      <w:bookmarkEnd w:id="110"/>
    </w:p>
    <w:p w:rsidRPr="007D60C2" w:rsidR="007D60C2" w:rsidP="0E22FE83" w:rsidRDefault="0E22FE83" w14:paraId="2CDA7235" w14:textId="220D69A4">
      <w:pPr>
        <w:spacing w:before="240" w:after="240"/>
      </w:pPr>
      <w:r w:rsidRPr="0E22FE83">
        <w:rPr>
          <w:rFonts w:eastAsia="Times New Roman" w:cs="Times New Roman"/>
          <w:szCs w:val="24"/>
        </w:rPr>
        <w:t xml:space="preserve">Beta testing was conducted with a small group of users to evaluate the functionality, usability, and performance of </w:t>
      </w:r>
      <w:r w:rsidRPr="0E22FE83">
        <w:rPr>
          <w:rFonts w:eastAsia="Times New Roman" w:cs="Times New Roman"/>
          <w:b/>
          <w:bCs/>
          <w:szCs w:val="24"/>
        </w:rPr>
        <w:t>NEPSE Pro</w:t>
      </w:r>
      <w:r w:rsidRPr="0E22FE83">
        <w:rPr>
          <w:rFonts w:eastAsia="Times New Roman" w:cs="Times New Roman"/>
          <w:szCs w:val="24"/>
        </w:rPr>
        <w:t>.</w:t>
      </w:r>
    </w:p>
    <w:p w:rsidRPr="007D60C2" w:rsidR="007D60C2" w:rsidP="0E22FE83" w:rsidRDefault="0E22FE83" w14:paraId="62E6A365" w14:textId="651FB143">
      <w:pPr>
        <w:spacing w:before="240" w:after="240"/>
      </w:pPr>
      <w:r w:rsidRPr="0E22FE83">
        <w:rPr>
          <w:rFonts w:eastAsia="Times New Roman" w:cs="Times New Roman"/>
          <w:szCs w:val="24"/>
        </w:rPr>
        <w:t>The following observations were made:</w:t>
      </w:r>
    </w:p>
    <w:p w:rsidRPr="007D60C2" w:rsidR="007D60C2" w:rsidP="00AA7802" w:rsidRDefault="0E22FE83" w14:paraId="250DE8EE" w14:textId="79E88760">
      <w:pPr>
        <w:pStyle w:val="ListParagraph"/>
        <w:numPr>
          <w:ilvl w:val="0"/>
          <w:numId w:val="17"/>
        </w:numPr>
        <w:spacing w:after="0"/>
        <w:rPr>
          <w:rFonts w:eastAsia="Times New Roman" w:cs="Times New Roman"/>
          <w:szCs w:val="24"/>
        </w:rPr>
      </w:pPr>
      <w:r w:rsidRPr="0E22FE83">
        <w:rPr>
          <w:rFonts w:eastAsia="Times New Roman" w:cs="Times New Roman"/>
          <w:b/>
          <w:bCs/>
          <w:szCs w:val="24"/>
        </w:rPr>
        <w:t>Market Data Verification:</w:t>
      </w:r>
      <w:r w:rsidRPr="0E22FE83">
        <w:rPr>
          <w:rFonts w:eastAsia="Times New Roman" w:cs="Times New Roman"/>
          <w:szCs w:val="24"/>
        </w:rPr>
        <w:t xml:space="preserve"> Identified and corrected a discrepancy in the displayed NEPSE index value. </w:t>
      </w:r>
    </w:p>
    <w:p w:rsidRPr="007D60C2" w:rsidR="007D60C2" w:rsidP="00AA7802" w:rsidRDefault="0E22FE83" w14:paraId="336F76BB" w14:textId="5B425842">
      <w:pPr>
        <w:pStyle w:val="ListParagraph"/>
        <w:numPr>
          <w:ilvl w:val="0"/>
          <w:numId w:val="17"/>
        </w:numPr>
        <w:spacing w:after="0"/>
        <w:rPr>
          <w:rFonts w:eastAsia="Times New Roman" w:cs="Times New Roman"/>
          <w:szCs w:val="24"/>
        </w:rPr>
      </w:pPr>
      <w:r w:rsidRPr="0E22FE83">
        <w:rPr>
          <w:rFonts w:eastAsia="Times New Roman" w:cs="Times New Roman"/>
          <w:b/>
          <w:bCs/>
          <w:szCs w:val="24"/>
        </w:rPr>
        <w:t>Trading Charge Accuracy:</w:t>
      </w:r>
      <w:r w:rsidRPr="0E22FE83">
        <w:rPr>
          <w:rFonts w:eastAsia="Times New Roman" w:cs="Times New Roman"/>
          <w:szCs w:val="24"/>
        </w:rPr>
        <w:t xml:space="preserve"> Verified broker commission, SEBON fee, DP charge, and CGT calculations against official formulas. </w:t>
      </w:r>
    </w:p>
    <w:p w:rsidRPr="007D60C2" w:rsidR="007D60C2" w:rsidP="00AA7802" w:rsidRDefault="0E22FE83" w14:paraId="1A32ADBB" w14:textId="6EE6A960">
      <w:pPr>
        <w:pStyle w:val="ListParagraph"/>
        <w:numPr>
          <w:ilvl w:val="0"/>
          <w:numId w:val="17"/>
        </w:numPr>
        <w:spacing w:after="0"/>
        <w:rPr>
          <w:rFonts w:eastAsia="Times New Roman" w:cs="Times New Roman"/>
          <w:szCs w:val="24"/>
        </w:rPr>
      </w:pPr>
      <w:r w:rsidRPr="0E22FE83">
        <w:rPr>
          <w:rFonts w:eastAsia="Times New Roman" w:cs="Times New Roman"/>
          <w:b/>
          <w:bCs/>
          <w:szCs w:val="24"/>
        </w:rPr>
        <w:t>User Interface:</w:t>
      </w:r>
      <w:r w:rsidRPr="0E22FE83">
        <w:rPr>
          <w:rFonts w:eastAsia="Times New Roman" w:cs="Times New Roman"/>
          <w:szCs w:val="24"/>
        </w:rPr>
        <w:t xml:space="preserve"> Users were able to navigate the dashboard, watchlist, portfolio, and trading features without difficulty. </w:t>
      </w:r>
    </w:p>
    <w:p w:rsidRPr="007D60C2" w:rsidR="007D60C2" w:rsidP="00AA7802" w:rsidRDefault="0E22FE83" w14:paraId="7AD07EB7" w14:textId="5683D3FC">
      <w:pPr>
        <w:pStyle w:val="ListParagraph"/>
        <w:numPr>
          <w:ilvl w:val="0"/>
          <w:numId w:val="17"/>
        </w:numPr>
        <w:spacing w:after="0"/>
        <w:rPr>
          <w:rFonts w:eastAsia="Times New Roman" w:cs="Times New Roman"/>
          <w:szCs w:val="24"/>
        </w:rPr>
      </w:pPr>
      <w:r w:rsidRPr="0E22FE83">
        <w:rPr>
          <w:rFonts w:eastAsia="Times New Roman" w:cs="Times New Roman"/>
          <w:b/>
          <w:bCs/>
          <w:szCs w:val="24"/>
        </w:rPr>
        <w:t>Mobile Compatibility:</w:t>
      </w:r>
      <w:r w:rsidRPr="0E22FE83">
        <w:rPr>
          <w:rFonts w:eastAsia="Times New Roman" w:cs="Times New Roman"/>
          <w:szCs w:val="24"/>
        </w:rPr>
        <w:t xml:space="preserve"> Confirmed smooth operation on desktop, Android, and iOS browsers. </w:t>
      </w:r>
    </w:p>
    <w:p w:rsidRPr="007D60C2" w:rsidR="007D60C2" w:rsidP="00AA7802" w:rsidRDefault="0E22FE83" w14:paraId="76FFF961" w14:textId="6ACF440D">
      <w:pPr>
        <w:pStyle w:val="ListParagraph"/>
        <w:numPr>
          <w:ilvl w:val="0"/>
          <w:numId w:val="17"/>
        </w:numPr>
        <w:spacing w:after="0"/>
        <w:rPr>
          <w:rFonts w:eastAsia="Times New Roman" w:cs="Times New Roman"/>
          <w:szCs w:val="24"/>
        </w:rPr>
      </w:pPr>
      <w:r w:rsidRPr="0E22FE83">
        <w:rPr>
          <w:rFonts w:eastAsia="Times New Roman" w:cs="Times New Roman"/>
          <w:b/>
          <w:bCs/>
          <w:szCs w:val="24"/>
        </w:rPr>
        <w:t>Real-Time Updates:</w:t>
      </w:r>
      <w:r w:rsidRPr="0E22FE83">
        <w:rPr>
          <w:rFonts w:eastAsia="Times New Roman" w:cs="Times New Roman"/>
          <w:szCs w:val="24"/>
        </w:rPr>
        <w:t xml:space="preserve"> Verified that watchlist prices refresh automatically without requiring a page to reload. </w:t>
      </w:r>
    </w:p>
    <w:p w:rsidRPr="007D60C2" w:rsidR="007D60C2" w:rsidP="0E22FE83" w:rsidRDefault="0E22FE83" w14:paraId="4FCD234E" w14:textId="6AB1C087">
      <w:pPr>
        <w:spacing w:before="240" w:after="240"/>
      </w:pPr>
      <w:r w:rsidRPr="0E22FE83">
        <w:rPr>
          <w:rFonts w:eastAsia="Times New Roman" w:cs="Times New Roman"/>
          <w:szCs w:val="24"/>
        </w:rPr>
        <w:t>The beta testing confirmed that the system is reliable, user-friendly, and suitable for real-time NEPSE market analysis and virtual portfolio management.</w:t>
      </w:r>
    </w:p>
    <w:p w:rsidRPr="007D60C2" w:rsidR="007D60C2" w:rsidP="007D60C2" w:rsidRDefault="007D60C2" w14:paraId="6FAFF972" w14:textId="1BF208B0">
      <w:pPr>
        <w:rPr>
          <w:lang w:bidi="ar-SA"/>
        </w:rPr>
      </w:pPr>
    </w:p>
    <w:p w:rsidRPr="00B01BF7" w:rsidR="00B01BF7" w:rsidP="00B01BF7" w:rsidRDefault="22F608F1" w14:paraId="688C824B" w14:textId="5DBF28F1">
      <w:pPr>
        <w:pStyle w:val="Heading3"/>
        <w:jc w:val="both"/>
        <w:rPr>
          <w:lang w:bidi="ar-SA"/>
        </w:rPr>
      </w:pPr>
      <w:bookmarkStart w:name="_Toc1041098755" w:id="111"/>
      <w:bookmarkStart w:name="_Toc472804848" w:id="112"/>
      <w:r w:rsidRPr="22F608F1">
        <w:rPr>
          <w:lang w:bidi="ar-SA"/>
        </w:rPr>
        <w:t>5.4 Modifications and Improvements</w:t>
      </w:r>
      <w:bookmarkEnd w:id="111"/>
      <w:bookmarkEnd w:id="112"/>
    </w:p>
    <w:p w:rsidR="0E22FE83" w:rsidP="0E22FE83" w:rsidRDefault="0E22FE83" w14:paraId="4C70CB10" w14:textId="76ADA516">
      <w:pPr>
        <w:spacing w:before="240" w:after="240"/>
        <w:jc w:val="both"/>
      </w:pPr>
      <w:r w:rsidRPr="0E22FE83">
        <w:rPr>
          <w:rFonts w:eastAsia="Times New Roman" w:cs="Times New Roman"/>
          <w:szCs w:val="24"/>
        </w:rPr>
        <w:t xml:space="preserve">During the development and beta testing of </w:t>
      </w:r>
      <w:r w:rsidRPr="0E22FE83">
        <w:rPr>
          <w:rFonts w:eastAsia="Times New Roman" w:cs="Times New Roman"/>
          <w:b/>
          <w:bCs/>
          <w:szCs w:val="24"/>
        </w:rPr>
        <w:t>NEPSE Pro</w:t>
      </w:r>
      <w:r w:rsidRPr="0E22FE83">
        <w:rPr>
          <w:rFonts w:eastAsia="Times New Roman" w:cs="Times New Roman"/>
          <w:szCs w:val="24"/>
        </w:rPr>
        <w:t>, several issues were identified and resolved to improve the system's functionality, performance, security, and user experience.</w:t>
      </w:r>
    </w:p>
    <w:p w:rsidR="0E22FE83" w:rsidP="0E22FE83" w:rsidRDefault="0E22FE83" w14:paraId="30882437" w14:textId="50C5048A">
      <w:pPr>
        <w:pStyle w:val="ListParagraph"/>
        <w:numPr>
          <w:ilvl w:val="0"/>
          <w:numId w:val="16"/>
        </w:numPr>
        <w:spacing w:before="240" w:after="240"/>
        <w:jc w:val="both"/>
        <w:rPr>
          <w:rFonts w:eastAsia="Times New Roman" w:cs="Times New Roman"/>
          <w:b/>
          <w:bCs/>
          <w:szCs w:val="24"/>
        </w:rPr>
      </w:pPr>
      <w:r w:rsidRPr="0E22FE83">
        <w:rPr>
          <w:rFonts w:eastAsia="Times New Roman" w:cs="Times New Roman"/>
          <w:b/>
          <w:bCs/>
          <w:szCs w:val="24"/>
        </w:rPr>
        <w:t>NEPSE Index Display Improvement</w:t>
      </w:r>
    </w:p>
    <w:p w:rsidR="0E22FE83" w:rsidP="0E22FE83" w:rsidRDefault="0E22FE83" w14:paraId="41BDAFCD" w14:textId="61F8D4FA">
      <w:pPr>
        <w:spacing w:before="240" w:after="240"/>
        <w:ind w:left="720"/>
        <w:jc w:val="both"/>
        <w:rPr>
          <w:rFonts w:eastAsia="Times New Roman" w:cs="Times New Roman"/>
          <w:szCs w:val="24"/>
        </w:rPr>
      </w:pPr>
      <w:r w:rsidRPr="0E22FE83">
        <w:rPr>
          <w:rFonts w:eastAsia="Times New Roman" w:cs="Times New Roman"/>
          <w:szCs w:val="24"/>
        </w:rPr>
        <w:t>The dashboard was updated to display the current live NEPSE index instead of the previous session's closing value. API caching was also optimized to reduce unnecessary requests while keeping market data up to date.</w:t>
      </w:r>
    </w:p>
    <w:p w:rsidR="0E22FE83" w:rsidP="0E22FE83" w:rsidRDefault="0E22FE83" w14:paraId="2AFC7995" w14:textId="4BA3505C">
      <w:pPr>
        <w:pStyle w:val="ListParagraph"/>
        <w:numPr>
          <w:ilvl w:val="0"/>
          <w:numId w:val="16"/>
        </w:numPr>
        <w:spacing w:before="240" w:after="240"/>
        <w:jc w:val="both"/>
        <w:rPr>
          <w:rFonts w:eastAsia="Times New Roman" w:cs="Times New Roman"/>
          <w:b/>
          <w:bCs/>
          <w:szCs w:val="24"/>
        </w:rPr>
      </w:pPr>
      <w:r w:rsidRPr="0E22FE83">
        <w:rPr>
          <w:rFonts w:eastAsia="Times New Roman" w:cs="Times New Roman"/>
          <w:b/>
          <w:bCs/>
          <w:szCs w:val="24"/>
        </w:rPr>
        <w:t>Email OTP Delivery Enhancement</w:t>
      </w:r>
    </w:p>
    <w:p w:rsidR="0E22FE83" w:rsidP="0E22FE83" w:rsidRDefault="0E22FE83" w14:paraId="48D26C96" w14:textId="3FBD13D3">
      <w:pPr>
        <w:pStyle w:val="ListParagraph"/>
        <w:spacing w:before="240" w:after="240"/>
        <w:jc w:val="both"/>
      </w:pPr>
      <w:r w:rsidRPr="0E22FE83">
        <w:rPr>
          <w:rFonts w:eastAsia="Times New Roman" w:cs="Times New Roman"/>
          <w:szCs w:val="24"/>
        </w:rPr>
        <w:t>SMTP email configuration was improved to ensure reliable OTP delivery for account verification and password recovery.</w:t>
      </w:r>
    </w:p>
    <w:p w:rsidR="0E22FE83" w:rsidP="0E22FE83" w:rsidRDefault="0E22FE83" w14:paraId="284B86A7" w14:textId="70326986">
      <w:pPr>
        <w:pStyle w:val="ListParagraph"/>
        <w:numPr>
          <w:ilvl w:val="0"/>
          <w:numId w:val="16"/>
        </w:numPr>
        <w:spacing w:before="240" w:after="240"/>
        <w:jc w:val="both"/>
        <w:rPr>
          <w:rFonts w:eastAsia="Times New Roman" w:cs="Times New Roman"/>
          <w:b/>
          <w:bCs/>
          <w:szCs w:val="24"/>
        </w:rPr>
      </w:pPr>
      <w:r w:rsidRPr="0E22FE83">
        <w:rPr>
          <w:rFonts w:eastAsia="Times New Roman" w:cs="Times New Roman"/>
          <w:b/>
          <w:bCs/>
          <w:szCs w:val="24"/>
        </w:rPr>
        <w:t>Google OAuth Authentication Validation</w:t>
      </w:r>
    </w:p>
    <w:p w:rsidR="0E22FE83" w:rsidP="0E22FE83" w:rsidRDefault="0E22FE83" w14:paraId="51B7811E" w14:textId="04123A99">
      <w:pPr>
        <w:pStyle w:val="ListParagraph"/>
        <w:spacing w:before="240" w:after="240"/>
        <w:jc w:val="both"/>
      </w:pPr>
      <w:r w:rsidRPr="0E22FE83">
        <w:rPr>
          <w:rFonts w:eastAsia="Times New Roman" w:cs="Times New Roman"/>
          <w:szCs w:val="24"/>
        </w:rPr>
        <w:t>Validation was added to verify Google OAuth environment variables before authentication. If the configuration is missing, the system now displays a clear error message instead of failing.</w:t>
      </w:r>
    </w:p>
    <w:p w:rsidR="0E22FE83" w:rsidP="4375871C" w:rsidRDefault="4375871C" w14:paraId="48DE9BA6" w14:textId="6A4D1EFB">
      <w:pPr>
        <w:pStyle w:val="ListParagraph"/>
        <w:numPr>
          <w:ilvl w:val="0"/>
          <w:numId w:val="16"/>
        </w:numPr>
        <w:spacing w:before="240" w:after="240"/>
        <w:jc w:val="both"/>
        <w:rPr>
          <w:rFonts w:eastAsia="Times New Roman" w:cs="Times New Roman"/>
          <w:b/>
          <w:bCs/>
          <w:highlight w:val="red"/>
        </w:rPr>
      </w:pPr>
      <w:r w:rsidRPr="4375871C">
        <w:rPr>
          <w:rFonts w:eastAsia="Times New Roman" w:cs="Times New Roman"/>
          <w:b/>
          <w:bCs/>
        </w:rPr>
        <w:t xml:space="preserve">Database Migration Improvement </w:t>
      </w:r>
    </w:p>
    <w:p w:rsidR="0E22FE83" w:rsidP="0E22FE83" w:rsidRDefault="0E22FE83" w14:paraId="774AF301" w14:textId="24F9B7A2">
      <w:pPr>
        <w:pStyle w:val="ListParagraph"/>
        <w:spacing w:before="240" w:after="240"/>
        <w:jc w:val="both"/>
      </w:pPr>
      <w:r w:rsidRPr="0E22FE83">
        <w:rPr>
          <w:rFonts w:eastAsia="Times New Roman" w:cs="Times New Roman"/>
          <w:szCs w:val="24"/>
        </w:rPr>
        <w:t>A database migration mechanism was implemented to automatically apply schema updates while preserving existing user data, enabling safe deployment of new features.</w:t>
      </w:r>
    </w:p>
    <w:p w:rsidR="0E22FE83" w:rsidP="0E22FE83" w:rsidRDefault="0E22FE83" w14:paraId="793BB941" w14:textId="5D50FCDA">
      <w:pPr>
        <w:pStyle w:val="ListParagraph"/>
        <w:numPr>
          <w:ilvl w:val="0"/>
          <w:numId w:val="16"/>
        </w:numPr>
        <w:spacing w:before="240" w:after="240"/>
        <w:jc w:val="both"/>
        <w:rPr>
          <w:rFonts w:eastAsia="Times New Roman" w:cs="Times New Roman"/>
          <w:b/>
          <w:bCs/>
          <w:szCs w:val="24"/>
        </w:rPr>
      </w:pPr>
      <w:r w:rsidRPr="0E22FE83">
        <w:rPr>
          <w:rFonts w:eastAsia="Times New Roman" w:cs="Times New Roman"/>
          <w:b/>
          <w:bCs/>
          <w:szCs w:val="24"/>
        </w:rPr>
        <w:t>Real-Time Chart Data Enhancement</w:t>
      </w:r>
    </w:p>
    <w:p w:rsidR="0E22FE83" w:rsidP="0E22FE83" w:rsidRDefault="0E22FE83" w14:paraId="5A25CE29" w14:textId="178DDDEF">
      <w:pPr>
        <w:pStyle w:val="ListParagraph"/>
        <w:spacing w:before="240" w:after="240"/>
        <w:jc w:val="both"/>
      </w:pPr>
      <w:r w:rsidRPr="0E22FE83">
        <w:rPr>
          <w:rFonts w:eastAsia="Times New Roman" w:cs="Times New Roman"/>
          <w:szCs w:val="24"/>
        </w:rPr>
        <w:t>To fix the "one day late" chart issue caused by delayed historical API data, the system now combines live intraday market data with historical OHLCV data to generate an up-to-date candlestick using Nepal Standard Time (UTC +5:45).</w:t>
      </w:r>
    </w:p>
    <w:p w:rsidR="0E22FE83" w:rsidP="0E22FE83" w:rsidRDefault="0E22FE83" w14:paraId="16C3DAD8" w14:textId="73B42F14">
      <w:pPr>
        <w:spacing w:before="240" w:after="240"/>
        <w:jc w:val="both"/>
      </w:pPr>
      <w:r w:rsidRPr="0E22FE83">
        <w:rPr>
          <w:rFonts w:eastAsia="Times New Roman" w:cs="Times New Roman"/>
          <w:szCs w:val="24"/>
        </w:rPr>
        <w:t>Overall, these improvements enhanced the accuracy, reliability, security, and overall performance of NEPSE Pro, making it more stable for real-time stock market analysis.</w:t>
      </w:r>
    </w:p>
    <w:p w:rsidR="0E22FE83" w:rsidP="0E22FE83" w:rsidRDefault="0E22FE83" w14:paraId="79366F65" w14:textId="7E4981F5">
      <w:pPr>
        <w:jc w:val="both"/>
        <w:rPr>
          <w:lang w:bidi="ar-SA"/>
        </w:rPr>
      </w:pPr>
    </w:p>
    <w:p w:rsidR="0E22FE83" w:rsidRDefault="0E22FE83" w14:paraId="4E822B66" w14:textId="4BFCC035">
      <w:r>
        <w:br w:type="page"/>
      </w:r>
    </w:p>
    <w:p w:rsidRPr="008C56A3" w:rsidR="00E77553" w:rsidP="005F0A23" w:rsidRDefault="22F608F1" w14:paraId="6BA5843A" w14:textId="7D077B17">
      <w:pPr>
        <w:pStyle w:val="Heading3"/>
        <w:rPr>
          <w:lang w:bidi="ar-SA"/>
        </w:rPr>
      </w:pPr>
      <w:bookmarkStart w:name="_Toc1057805670" w:id="113"/>
      <w:bookmarkStart w:name="_Toc1350703276" w:id="114"/>
      <w:r w:rsidRPr="22F608F1">
        <w:rPr>
          <w:lang w:bidi="ar-SA"/>
        </w:rPr>
        <w:t>5.5 Test Cases</w:t>
      </w:r>
      <w:bookmarkEnd w:id="113"/>
      <w:bookmarkEnd w:id="114"/>
    </w:p>
    <w:p w:rsidR="005F7168" w:rsidP="00E77553" w:rsidRDefault="0E22FE83" w14:paraId="460EC7C5" w14:textId="4E30416C">
      <w:pPr>
        <w:rPr>
          <w:lang w:bidi="ar-SA"/>
        </w:rPr>
      </w:pPr>
      <w:r w:rsidRPr="0E22FE83">
        <w:rPr>
          <w:lang w:bidi="ar-SA"/>
        </w:rPr>
        <w:t>Here are some test cases used during the testing phase:</w:t>
      </w:r>
    </w:p>
    <w:p w:rsidR="008A55A2" w:rsidP="4375871C" w:rsidRDefault="4375871C" w14:paraId="01E79481" w14:textId="75581978">
      <w:pPr>
        <w:pStyle w:val="Caption"/>
      </w:pPr>
      <w:r>
        <w:t>Table 5.2: Unit Test Cases</w:t>
      </w:r>
    </w:p>
    <w:tbl>
      <w:tblPr>
        <w:tblStyle w:val="TableGrid"/>
        <w:tblW w:w="0" w:type="auto"/>
        <w:tblLook w:val="06A0" w:firstRow="1" w:lastRow="0" w:firstColumn="1" w:lastColumn="0" w:noHBand="1" w:noVBand="1"/>
      </w:tblPr>
      <w:tblGrid>
        <w:gridCol w:w="846"/>
        <w:gridCol w:w="2494"/>
        <w:gridCol w:w="1598"/>
        <w:gridCol w:w="2264"/>
        <w:gridCol w:w="1094"/>
      </w:tblGrid>
      <w:tr w:rsidR="0E22FE83" w:rsidTr="0E22FE83" w14:paraId="2C73AC1B" w14:textId="77777777">
        <w:trPr>
          <w:trHeight w:val="300"/>
        </w:trPr>
        <w:tc>
          <w:tcPr>
            <w:tcW w:w="945" w:type="dxa"/>
          </w:tcPr>
          <w:p w:rsidR="0E22FE83" w:rsidP="0E22FE83" w:rsidRDefault="0E22FE83" w14:paraId="554CCADA" w14:textId="02305855">
            <w:pPr>
              <w:jc w:val="center"/>
              <w:rPr>
                <w:rFonts w:eastAsia="Times New Roman" w:cs="Times New Roman"/>
                <w:b/>
                <w:bCs/>
                <w:sz w:val="21"/>
                <w:szCs w:val="21"/>
              </w:rPr>
            </w:pPr>
            <w:r w:rsidRPr="0E22FE83">
              <w:rPr>
                <w:rFonts w:eastAsia="Times New Roman" w:cs="Times New Roman"/>
                <w:b/>
                <w:bCs/>
                <w:sz w:val="21"/>
                <w:szCs w:val="21"/>
              </w:rPr>
              <w:t>TC ID</w:t>
            </w:r>
          </w:p>
        </w:tc>
        <w:tc>
          <w:tcPr>
            <w:tcW w:w="1950" w:type="dxa"/>
          </w:tcPr>
          <w:p w:rsidR="0E22FE83" w:rsidP="0E22FE83" w:rsidRDefault="0E22FE83" w14:paraId="7D3FC1FA" w14:textId="1578E14E">
            <w:pPr>
              <w:jc w:val="center"/>
              <w:rPr>
                <w:rFonts w:eastAsia="Times New Roman" w:cs="Times New Roman"/>
                <w:b/>
                <w:bCs/>
                <w:sz w:val="21"/>
                <w:szCs w:val="21"/>
              </w:rPr>
            </w:pPr>
            <w:r w:rsidRPr="0E22FE83">
              <w:rPr>
                <w:rFonts w:eastAsia="Times New Roman" w:cs="Times New Roman"/>
                <w:b/>
                <w:bCs/>
                <w:sz w:val="21"/>
                <w:szCs w:val="21"/>
              </w:rPr>
              <w:t>Function</w:t>
            </w:r>
          </w:p>
        </w:tc>
        <w:tc>
          <w:tcPr>
            <w:tcW w:w="1665" w:type="dxa"/>
          </w:tcPr>
          <w:p w:rsidR="0E22FE83" w:rsidP="0E22FE83" w:rsidRDefault="0E22FE83" w14:paraId="34B42675" w14:textId="75391683">
            <w:pPr>
              <w:jc w:val="center"/>
              <w:rPr>
                <w:rFonts w:eastAsia="Times New Roman" w:cs="Times New Roman"/>
                <w:b/>
                <w:bCs/>
                <w:sz w:val="21"/>
                <w:szCs w:val="21"/>
              </w:rPr>
            </w:pPr>
            <w:r w:rsidRPr="0E22FE83">
              <w:rPr>
                <w:rFonts w:eastAsia="Times New Roman" w:cs="Times New Roman"/>
                <w:b/>
                <w:bCs/>
                <w:sz w:val="21"/>
                <w:szCs w:val="21"/>
              </w:rPr>
              <w:t>Input</w:t>
            </w:r>
          </w:p>
        </w:tc>
        <w:tc>
          <w:tcPr>
            <w:tcW w:w="2580" w:type="dxa"/>
          </w:tcPr>
          <w:p w:rsidR="0E22FE83" w:rsidP="0E22FE83" w:rsidRDefault="0E22FE83" w14:paraId="26146F07" w14:textId="79B0612D">
            <w:pPr>
              <w:jc w:val="center"/>
              <w:rPr>
                <w:rFonts w:eastAsia="Times New Roman" w:cs="Times New Roman"/>
                <w:b/>
                <w:bCs/>
                <w:sz w:val="21"/>
                <w:szCs w:val="21"/>
              </w:rPr>
            </w:pPr>
            <w:r w:rsidRPr="0E22FE83">
              <w:rPr>
                <w:rFonts w:eastAsia="Times New Roman" w:cs="Times New Roman"/>
                <w:b/>
                <w:bCs/>
                <w:sz w:val="21"/>
                <w:szCs w:val="21"/>
              </w:rPr>
              <w:t>Expected Output</w:t>
            </w:r>
          </w:p>
        </w:tc>
        <w:tc>
          <w:tcPr>
            <w:tcW w:w="1194" w:type="dxa"/>
          </w:tcPr>
          <w:p w:rsidR="0E22FE83" w:rsidP="0E22FE83" w:rsidRDefault="0E22FE83" w14:paraId="20DD9ECA" w14:textId="20F173BE">
            <w:pPr>
              <w:jc w:val="center"/>
              <w:rPr>
                <w:rFonts w:eastAsia="Times New Roman" w:cs="Times New Roman"/>
                <w:b/>
                <w:bCs/>
                <w:sz w:val="21"/>
                <w:szCs w:val="21"/>
              </w:rPr>
            </w:pPr>
            <w:r w:rsidRPr="0E22FE83">
              <w:rPr>
                <w:rFonts w:eastAsia="Times New Roman" w:cs="Times New Roman"/>
                <w:b/>
                <w:bCs/>
                <w:sz w:val="21"/>
                <w:szCs w:val="21"/>
              </w:rPr>
              <w:t>Result</w:t>
            </w:r>
          </w:p>
        </w:tc>
      </w:tr>
      <w:tr w:rsidR="0E22FE83" w:rsidTr="0E22FE83" w14:paraId="7F73246A" w14:textId="77777777">
        <w:trPr>
          <w:trHeight w:val="300"/>
        </w:trPr>
        <w:tc>
          <w:tcPr>
            <w:tcW w:w="945" w:type="dxa"/>
          </w:tcPr>
          <w:p w:rsidR="0E22FE83" w:rsidP="0E22FE83" w:rsidRDefault="0E22FE83" w14:paraId="45E8786A" w14:textId="63B7D5D5">
            <w:pPr>
              <w:rPr>
                <w:rFonts w:eastAsia="Times New Roman" w:cs="Times New Roman"/>
                <w:sz w:val="20"/>
              </w:rPr>
            </w:pPr>
            <w:r w:rsidRPr="0E22FE83">
              <w:rPr>
                <w:rFonts w:eastAsia="Times New Roman" w:cs="Times New Roman"/>
                <w:sz w:val="20"/>
              </w:rPr>
              <w:t>UT-01</w:t>
            </w:r>
          </w:p>
        </w:tc>
        <w:tc>
          <w:tcPr>
            <w:tcW w:w="1950" w:type="dxa"/>
          </w:tcPr>
          <w:p w:rsidR="0E22FE83" w:rsidP="0E22FE83" w:rsidRDefault="0E22FE83" w14:paraId="0D77EF7F" w14:textId="2EB4A2B6">
            <w:pPr>
              <w:rPr>
                <w:rFonts w:eastAsia="Times New Roman" w:cs="Times New Roman"/>
                <w:sz w:val="20"/>
              </w:rPr>
            </w:pPr>
            <w:r w:rsidRPr="0E22FE83">
              <w:rPr>
                <w:rFonts w:eastAsia="Times New Roman" w:cs="Times New Roman"/>
                <w:sz w:val="20"/>
              </w:rPr>
              <w:t>calculateBrokerCommission</w:t>
            </w:r>
          </w:p>
        </w:tc>
        <w:tc>
          <w:tcPr>
            <w:tcW w:w="1665" w:type="dxa"/>
          </w:tcPr>
          <w:p w:rsidR="0E22FE83" w:rsidP="0E22FE83" w:rsidRDefault="0E22FE83" w14:paraId="55AB90FE" w14:textId="2431CF0E">
            <w:pPr>
              <w:rPr>
                <w:rFonts w:eastAsia="Times New Roman" w:cs="Times New Roman"/>
                <w:sz w:val="20"/>
              </w:rPr>
            </w:pPr>
            <w:r w:rsidRPr="0E22FE83">
              <w:rPr>
                <w:rFonts w:eastAsia="Times New Roman" w:cs="Times New Roman"/>
                <w:sz w:val="20"/>
              </w:rPr>
              <w:t>Rs. 50,000</w:t>
            </w:r>
          </w:p>
        </w:tc>
        <w:tc>
          <w:tcPr>
            <w:tcW w:w="2580" w:type="dxa"/>
          </w:tcPr>
          <w:p w:rsidR="0E22FE83" w:rsidP="0E22FE83" w:rsidRDefault="0E22FE83" w14:paraId="29B13E2A" w14:textId="59B99724">
            <w:pPr>
              <w:rPr>
                <w:rFonts w:eastAsia="Times New Roman" w:cs="Times New Roman"/>
                <w:sz w:val="20"/>
              </w:rPr>
            </w:pPr>
            <w:r w:rsidRPr="0E22FE83">
              <w:rPr>
                <w:rFonts w:eastAsia="Times New Roman" w:cs="Times New Roman"/>
                <w:sz w:val="20"/>
              </w:rPr>
              <w:t>Rs. 180.00 (0.36%)</w:t>
            </w:r>
          </w:p>
        </w:tc>
        <w:tc>
          <w:tcPr>
            <w:tcW w:w="1194" w:type="dxa"/>
          </w:tcPr>
          <w:p w:rsidR="0E22FE83" w:rsidP="0E22FE83" w:rsidRDefault="0E22FE83" w14:paraId="6752A73E" w14:textId="125E6EA4">
            <w:pPr>
              <w:rPr>
                <w:rFonts w:eastAsia="Times New Roman" w:cs="Times New Roman"/>
                <w:sz w:val="20"/>
              </w:rPr>
            </w:pPr>
            <w:r w:rsidRPr="0E22FE83">
              <w:rPr>
                <w:rFonts w:eastAsia="Times New Roman" w:cs="Times New Roman"/>
                <w:sz w:val="20"/>
              </w:rPr>
              <w:t>Pass</w:t>
            </w:r>
          </w:p>
        </w:tc>
      </w:tr>
      <w:tr w:rsidR="0E22FE83" w:rsidTr="0E22FE83" w14:paraId="462FBD61" w14:textId="77777777">
        <w:trPr>
          <w:trHeight w:val="300"/>
        </w:trPr>
        <w:tc>
          <w:tcPr>
            <w:tcW w:w="945" w:type="dxa"/>
          </w:tcPr>
          <w:p w:rsidR="0E22FE83" w:rsidP="0E22FE83" w:rsidRDefault="0E22FE83" w14:paraId="3447F597" w14:textId="67E8033F">
            <w:pPr>
              <w:rPr>
                <w:rFonts w:eastAsia="Times New Roman" w:cs="Times New Roman"/>
                <w:sz w:val="20"/>
              </w:rPr>
            </w:pPr>
            <w:r w:rsidRPr="0E22FE83">
              <w:rPr>
                <w:rFonts w:eastAsia="Times New Roman" w:cs="Times New Roman"/>
                <w:sz w:val="20"/>
              </w:rPr>
              <w:t>UT-02</w:t>
            </w:r>
          </w:p>
        </w:tc>
        <w:tc>
          <w:tcPr>
            <w:tcW w:w="1950" w:type="dxa"/>
          </w:tcPr>
          <w:p w:rsidR="0E22FE83" w:rsidP="0E22FE83" w:rsidRDefault="0E22FE83" w14:paraId="7EF74025" w14:textId="109DD1AA">
            <w:pPr>
              <w:rPr>
                <w:rFonts w:eastAsia="Times New Roman" w:cs="Times New Roman"/>
                <w:sz w:val="20"/>
              </w:rPr>
            </w:pPr>
            <w:r w:rsidRPr="0E22FE83">
              <w:rPr>
                <w:rFonts w:eastAsia="Times New Roman" w:cs="Times New Roman"/>
                <w:sz w:val="20"/>
              </w:rPr>
              <w:t>calculateBrokerCommission</w:t>
            </w:r>
          </w:p>
        </w:tc>
        <w:tc>
          <w:tcPr>
            <w:tcW w:w="1665" w:type="dxa"/>
          </w:tcPr>
          <w:p w:rsidR="0E22FE83" w:rsidP="0E22FE83" w:rsidRDefault="0E22FE83" w14:paraId="7990B1FD" w14:textId="66E142D8">
            <w:pPr>
              <w:rPr>
                <w:rFonts w:eastAsia="Times New Roman" w:cs="Times New Roman"/>
                <w:sz w:val="20"/>
              </w:rPr>
            </w:pPr>
            <w:r w:rsidRPr="0E22FE83">
              <w:rPr>
                <w:rFonts w:eastAsia="Times New Roman" w:cs="Times New Roman"/>
                <w:sz w:val="20"/>
              </w:rPr>
              <w:t>Rs. 50,001</w:t>
            </w:r>
          </w:p>
        </w:tc>
        <w:tc>
          <w:tcPr>
            <w:tcW w:w="2580" w:type="dxa"/>
          </w:tcPr>
          <w:p w:rsidR="0E22FE83" w:rsidP="0E22FE83" w:rsidRDefault="0E22FE83" w14:paraId="033BA49D" w14:textId="436822C5">
            <w:pPr>
              <w:rPr>
                <w:rFonts w:eastAsia="Times New Roman" w:cs="Times New Roman"/>
                <w:sz w:val="20"/>
              </w:rPr>
            </w:pPr>
            <w:r w:rsidRPr="0E22FE83">
              <w:rPr>
                <w:rFonts w:eastAsia="Times New Roman" w:cs="Times New Roman"/>
                <w:sz w:val="20"/>
              </w:rPr>
              <w:t>Rs. 165.00 (0.33%)</w:t>
            </w:r>
          </w:p>
        </w:tc>
        <w:tc>
          <w:tcPr>
            <w:tcW w:w="1194" w:type="dxa"/>
          </w:tcPr>
          <w:p w:rsidR="0E22FE83" w:rsidP="0E22FE83" w:rsidRDefault="0E22FE83" w14:paraId="492BA90F" w14:textId="7B76C80B">
            <w:pPr>
              <w:rPr>
                <w:rFonts w:eastAsia="Times New Roman" w:cs="Times New Roman"/>
                <w:sz w:val="20"/>
              </w:rPr>
            </w:pPr>
            <w:r w:rsidRPr="0E22FE83">
              <w:rPr>
                <w:rFonts w:eastAsia="Times New Roman" w:cs="Times New Roman"/>
                <w:sz w:val="20"/>
              </w:rPr>
              <w:t>Pass</w:t>
            </w:r>
          </w:p>
        </w:tc>
      </w:tr>
      <w:tr w:rsidR="0E22FE83" w:rsidTr="0E22FE83" w14:paraId="15E7E4A6" w14:textId="77777777">
        <w:trPr>
          <w:trHeight w:val="300"/>
        </w:trPr>
        <w:tc>
          <w:tcPr>
            <w:tcW w:w="945" w:type="dxa"/>
          </w:tcPr>
          <w:p w:rsidR="0E22FE83" w:rsidP="0E22FE83" w:rsidRDefault="0E22FE83" w14:paraId="562B9644" w14:textId="3176F9BC">
            <w:pPr>
              <w:rPr>
                <w:rFonts w:eastAsia="Times New Roman" w:cs="Times New Roman"/>
                <w:sz w:val="20"/>
              </w:rPr>
            </w:pPr>
            <w:r w:rsidRPr="0E22FE83">
              <w:rPr>
                <w:rFonts w:eastAsia="Times New Roman" w:cs="Times New Roman"/>
                <w:sz w:val="20"/>
              </w:rPr>
              <w:t>UT-03</w:t>
            </w:r>
          </w:p>
        </w:tc>
        <w:tc>
          <w:tcPr>
            <w:tcW w:w="1950" w:type="dxa"/>
          </w:tcPr>
          <w:p w:rsidR="0E22FE83" w:rsidP="0E22FE83" w:rsidRDefault="0E22FE83" w14:paraId="2F071DFC" w14:textId="1E633698">
            <w:pPr>
              <w:rPr>
                <w:rFonts w:eastAsia="Times New Roman" w:cs="Times New Roman"/>
                <w:sz w:val="20"/>
              </w:rPr>
            </w:pPr>
            <w:r w:rsidRPr="0E22FE83">
              <w:rPr>
                <w:rFonts w:eastAsia="Times New Roman" w:cs="Times New Roman"/>
                <w:sz w:val="20"/>
              </w:rPr>
              <w:t>calculateBrokerCommission</w:t>
            </w:r>
          </w:p>
        </w:tc>
        <w:tc>
          <w:tcPr>
            <w:tcW w:w="1665" w:type="dxa"/>
          </w:tcPr>
          <w:p w:rsidR="0E22FE83" w:rsidP="0E22FE83" w:rsidRDefault="0E22FE83" w14:paraId="15FA17F3" w14:textId="459149D3">
            <w:pPr>
              <w:rPr>
                <w:rFonts w:eastAsia="Times New Roman" w:cs="Times New Roman"/>
                <w:sz w:val="20"/>
              </w:rPr>
            </w:pPr>
            <w:r w:rsidRPr="0E22FE83">
              <w:rPr>
                <w:rFonts w:eastAsia="Times New Roman" w:cs="Times New Roman"/>
                <w:sz w:val="20"/>
              </w:rPr>
              <w:t>Rs. 5,00,000</w:t>
            </w:r>
          </w:p>
        </w:tc>
        <w:tc>
          <w:tcPr>
            <w:tcW w:w="2580" w:type="dxa"/>
          </w:tcPr>
          <w:p w:rsidR="0E22FE83" w:rsidP="0E22FE83" w:rsidRDefault="0E22FE83" w14:paraId="7EA2E0A2" w14:textId="7720658E">
            <w:pPr>
              <w:rPr>
                <w:rFonts w:eastAsia="Times New Roman" w:cs="Times New Roman"/>
                <w:sz w:val="20"/>
              </w:rPr>
            </w:pPr>
            <w:r w:rsidRPr="0E22FE83">
              <w:rPr>
                <w:rFonts w:eastAsia="Times New Roman" w:cs="Times New Roman"/>
                <w:sz w:val="20"/>
              </w:rPr>
              <w:t>Rs. 1,650.00 (0.33%)</w:t>
            </w:r>
          </w:p>
        </w:tc>
        <w:tc>
          <w:tcPr>
            <w:tcW w:w="1194" w:type="dxa"/>
          </w:tcPr>
          <w:p w:rsidR="0E22FE83" w:rsidP="0E22FE83" w:rsidRDefault="0E22FE83" w14:paraId="6BABDB31" w14:textId="2CE24414">
            <w:pPr>
              <w:rPr>
                <w:rFonts w:eastAsia="Times New Roman" w:cs="Times New Roman"/>
                <w:sz w:val="20"/>
              </w:rPr>
            </w:pPr>
            <w:r w:rsidRPr="0E22FE83">
              <w:rPr>
                <w:rFonts w:eastAsia="Times New Roman" w:cs="Times New Roman"/>
                <w:sz w:val="20"/>
              </w:rPr>
              <w:t>Pass</w:t>
            </w:r>
          </w:p>
        </w:tc>
      </w:tr>
      <w:tr w:rsidR="0E22FE83" w:rsidTr="0E22FE83" w14:paraId="7C78AC5F" w14:textId="77777777">
        <w:trPr>
          <w:trHeight w:val="300"/>
        </w:trPr>
        <w:tc>
          <w:tcPr>
            <w:tcW w:w="945" w:type="dxa"/>
          </w:tcPr>
          <w:p w:rsidR="0E22FE83" w:rsidP="0E22FE83" w:rsidRDefault="0E22FE83" w14:paraId="39602EB8" w14:textId="7D80B52C">
            <w:pPr>
              <w:rPr>
                <w:rFonts w:eastAsia="Times New Roman" w:cs="Times New Roman"/>
                <w:sz w:val="20"/>
              </w:rPr>
            </w:pPr>
            <w:r w:rsidRPr="0E22FE83">
              <w:rPr>
                <w:rFonts w:eastAsia="Times New Roman" w:cs="Times New Roman"/>
                <w:sz w:val="20"/>
              </w:rPr>
              <w:t>UT-04</w:t>
            </w:r>
          </w:p>
        </w:tc>
        <w:tc>
          <w:tcPr>
            <w:tcW w:w="1950" w:type="dxa"/>
          </w:tcPr>
          <w:p w:rsidR="0E22FE83" w:rsidP="0E22FE83" w:rsidRDefault="0E22FE83" w14:paraId="24E74F8D" w14:textId="7C87D1A8">
            <w:pPr>
              <w:rPr>
                <w:rFonts w:eastAsia="Times New Roman" w:cs="Times New Roman"/>
                <w:sz w:val="20"/>
              </w:rPr>
            </w:pPr>
            <w:r w:rsidRPr="0E22FE83">
              <w:rPr>
                <w:rFonts w:eastAsia="Times New Roman" w:cs="Times New Roman"/>
                <w:sz w:val="20"/>
              </w:rPr>
              <w:t>calculateBrokerCommission</w:t>
            </w:r>
          </w:p>
        </w:tc>
        <w:tc>
          <w:tcPr>
            <w:tcW w:w="1665" w:type="dxa"/>
          </w:tcPr>
          <w:p w:rsidR="0E22FE83" w:rsidP="0E22FE83" w:rsidRDefault="0E22FE83" w14:paraId="3763313E" w14:textId="15394CE9">
            <w:pPr>
              <w:rPr>
                <w:rFonts w:eastAsia="Times New Roman" w:cs="Times New Roman"/>
                <w:sz w:val="20"/>
              </w:rPr>
            </w:pPr>
            <w:r w:rsidRPr="0E22FE83">
              <w:rPr>
                <w:rFonts w:eastAsia="Times New Roman" w:cs="Times New Roman"/>
                <w:sz w:val="20"/>
              </w:rPr>
              <w:t>Rs. 5,00,001</w:t>
            </w:r>
          </w:p>
        </w:tc>
        <w:tc>
          <w:tcPr>
            <w:tcW w:w="2580" w:type="dxa"/>
          </w:tcPr>
          <w:p w:rsidR="0E22FE83" w:rsidP="0E22FE83" w:rsidRDefault="0E22FE83" w14:paraId="40CC1ACB" w14:textId="01D302FE">
            <w:pPr>
              <w:rPr>
                <w:rFonts w:eastAsia="Times New Roman" w:cs="Times New Roman"/>
                <w:sz w:val="20"/>
              </w:rPr>
            </w:pPr>
            <w:r w:rsidRPr="0E22FE83">
              <w:rPr>
                <w:rFonts w:eastAsia="Times New Roman" w:cs="Times New Roman"/>
                <w:sz w:val="20"/>
              </w:rPr>
              <w:t>Rs. 1,550.00 (0.31%)</w:t>
            </w:r>
          </w:p>
        </w:tc>
        <w:tc>
          <w:tcPr>
            <w:tcW w:w="1194" w:type="dxa"/>
          </w:tcPr>
          <w:p w:rsidR="0E22FE83" w:rsidP="0E22FE83" w:rsidRDefault="0E22FE83" w14:paraId="3CE9B143" w14:textId="4FF0BC01">
            <w:pPr>
              <w:rPr>
                <w:rFonts w:eastAsia="Times New Roman" w:cs="Times New Roman"/>
                <w:sz w:val="20"/>
              </w:rPr>
            </w:pPr>
            <w:r w:rsidRPr="0E22FE83">
              <w:rPr>
                <w:rFonts w:eastAsia="Times New Roman" w:cs="Times New Roman"/>
                <w:sz w:val="20"/>
              </w:rPr>
              <w:t>Pass</w:t>
            </w:r>
          </w:p>
        </w:tc>
      </w:tr>
      <w:tr w:rsidR="0E22FE83" w:rsidTr="0E22FE83" w14:paraId="0BD060DA" w14:textId="77777777">
        <w:trPr>
          <w:trHeight w:val="300"/>
        </w:trPr>
        <w:tc>
          <w:tcPr>
            <w:tcW w:w="945" w:type="dxa"/>
          </w:tcPr>
          <w:p w:rsidR="0E22FE83" w:rsidP="0E22FE83" w:rsidRDefault="0E22FE83" w14:paraId="2A3AEAD5" w14:textId="3428A66D">
            <w:pPr>
              <w:rPr>
                <w:rFonts w:eastAsia="Times New Roman" w:cs="Times New Roman"/>
                <w:sz w:val="20"/>
              </w:rPr>
            </w:pPr>
            <w:r w:rsidRPr="0E22FE83">
              <w:rPr>
                <w:rFonts w:eastAsia="Times New Roman" w:cs="Times New Roman"/>
                <w:sz w:val="20"/>
              </w:rPr>
              <w:t>UT-05</w:t>
            </w:r>
          </w:p>
        </w:tc>
        <w:tc>
          <w:tcPr>
            <w:tcW w:w="1950" w:type="dxa"/>
          </w:tcPr>
          <w:p w:rsidR="0E22FE83" w:rsidP="0E22FE83" w:rsidRDefault="0E22FE83" w14:paraId="780F7981" w14:textId="4B4457EB">
            <w:pPr>
              <w:rPr>
                <w:rFonts w:eastAsia="Times New Roman" w:cs="Times New Roman"/>
                <w:sz w:val="20"/>
              </w:rPr>
            </w:pPr>
            <w:r w:rsidRPr="0E22FE83">
              <w:rPr>
                <w:rFonts w:eastAsia="Times New Roman" w:cs="Times New Roman"/>
                <w:sz w:val="20"/>
              </w:rPr>
              <w:t>calculateSebonFee</w:t>
            </w:r>
          </w:p>
        </w:tc>
        <w:tc>
          <w:tcPr>
            <w:tcW w:w="1665" w:type="dxa"/>
          </w:tcPr>
          <w:p w:rsidR="0E22FE83" w:rsidP="0E22FE83" w:rsidRDefault="0E22FE83" w14:paraId="037C25FE" w14:textId="793C35EE">
            <w:pPr>
              <w:rPr>
                <w:rFonts w:eastAsia="Times New Roman" w:cs="Times New Roman"/>
                <w:sz w:val="20"/>
              </w:rPr>
            </w:pPr>
            <w:r w:rsidRPr="0E22FE83">
              <w:rPr>
                <w:rFonts w:eastAsia="Times New Roman" w:cs="Times New Roman"/>
                <w:sz w:val="20"/>
              </w:rPr>
              <w:t>Rs. 1,00,000</w:t>
            </w:r>
          </w:p>
        </w:tc>
        <w:tc>
          <w:tcPr>
            <w:tcW w:w="2580" w:type="dxa"/>
          </w:tcPr>
          <w:p w:rsidR="0E22FE83" w:rsidP="0E22FE83" w:rsidRDefault="0E22FE83" w14:paraId="06F07552" w14:textId="4F6CAFF7">
            <w:pPr>
              <w:rPr>
                <w:rFonts w:eastAsia="Times New Roman" w:cs="Times New Roman"/>
                <w:sz w:val="20"/>
              </w:rPr>
            </w:pPr>
            <w:r w:rsidRPr="0E22FE83">
              <w:rPr>
                <w:rFonts w:eastAsia="Times New Roman" w:cs="Times New Roman"/>
                <w:sz w:val="20"/>
              </w:rPr>
              <w:t>Rs. 15.00 (0.015%)</w:t>
            </w:r>
          </w:p>
        </w:tc>
        <w:tc>
          <w:tcPr>
            <w:tcW w:w="1194" w:type="dxa"/>
          </w:tcPr>
          <w:p w:rsidR="0E22FE83" w:rsidP="0E22FE83" w:rsidRDefault="0E22FE83" w14:paraId="360EB60E" w14:textId="2C123977">
            <w:pPr>
              <w:rPr>
                <w:rFonts w:eastAsia="Times New Roman" w:cs="Times New Roman"/>
                <w:sz w:val="20"/>
              </w:rPr>
            </w:pPr>
            <w:r w:rsidRPr="0E22FE83">
              <w:rPr>
                <w:rFonts w:eastAsia="Times New Roman" w:cs="Times New Roman"/>
                <w:sz w:val="20"/>
              </w:rPr>
              <w:t>Pass</w:t>
            </w:r>
          </w:p>
        </w:tc>
      </w:tr>
      <w:tr w:rsidR="0E22FE83" w:rsidTr="0E22FE83" w14:paraId="3F5016E0" w14:textId="77777777">
        <w:trPr>
          <w:trHeight w:val="300"/>
        </w:trPr>
        <w:tc>
          <w:tcPr>
            <w:tcW w:w="945" w:type="dxa"/>
          </w:tcPr>
          <w:p w:rsidR="0E22FE83" w:rsidP="0E22FE83" w:rsidRDefault="0E22FE83" w14:paraId="0CE3E7F7" w14:textId="21E5BD49">
            <w:pPr>
              <w:rPr>
                <w:rFonts w:eastAsia="Times New Roman" w:cs="Times New Roman"/>
                <w:sz w:val="20"/>
              </w:rPr>
            </w:pPr>
            <w:r w:rsidRPr="0E22FE83">
              <w:rPr>
                <w:rFonts w:eastAsia="Times New Roman" w:cs="Times New Roman"/>
                <w:sz w:val="20"/>
              </w:rPr>
              <w:t>UT-06</w:t>
            </w:r>
          </w:p>
        </w:tc>
        <w:tc>
          <w:tcPr>
            <w:tcW w:w="1950" w:type="dxa"/>
          </w:tcPr>
          <w:p w:rsidR="0E22FE83" w:rsidP="0E22FE83" w:rsidRDefault="0E22FE83" w14:paraId="71010BD1" w14:textId="431683E3">
            <w:pPr>
              <w:rPr>
                <w:rFonts w:eastAsia="Times New Roman" w:cs="Times New Roman"/>
                <w:sz w:val="20"/>
              </w:rPr>
            </w:pPr>
            <w:r w:rsidRPr="0E22FE83">
              <w:rPr>
                <w:rFonts w:eastAsia="Times New Roman" w:cs="Times New Roman"/>
                <w:sz w:val="20"/>
              </w:rPr>
              <w:t>calculateCapitalGainsTax</w:t>
            </w:r>
          </w:p>
        </w:tc>
        <w:tc>
          <w:tcPr>
            <w:tcW w:w="1665" w:type="dxa"/>
          </w:tcPr>
          <w:p w:rsidR="0E22FE83" w:rsidP="0E22FE83" w:rsidRDefault="0E22FE83" w14:paraId="39923A46" w14:textId="0C3DE12F">
            <w:pPr>
              <w:rPr>
                <w:rFonts w:eastAsia="Times New Roman" w:cs="Times New Roman"/>
                <w:sz w:val="20"/>
              </w:rPr>
            </w:pPr>
            <w:r w:rsidRPr="0E22FE83">
              <w:rPr>
                <w:rFonts w:eastAsia="Times New Roman" w:cs="Times New Roman"/>
                <w:sz w:val="20"/>
              </w:rPr>
              <w:t>profit=10,000; days=200</w:t>
            </w:r>
          </w:p>
        </w:tc>
        <w:tc>
          <w:tcPr>
            <w:tcW w:w="2580" w:type="dxa"/>
          </w:tcPr>
          <w:p w:rsidR="0E22FE83" w:rsidP="0E22FE83" w:rsidRDefault="0E22FE83" w14:paraId="2BE8E8A2" w14:textId="12F06EB7">
            <w:pPr>
              <w:rPr>
                <w:rFonts w:eastAsia="Times New Roman" w:cs="Times New Roman"/>
                <w:sz w:val="20"/>
              </w:rPr>
            </w:pPr>
            <w:r w:rsidRPr="0E22FE83">
              <w:rPr>
                <w:rFonts w:eastAsia="Times New Roman" w:cs="Times New Roman"/>
                <w:sz w:val="20"/>
              </w:rPr>
              <w:t>Rs. 750.00 (7.5%)</w:t>
            </w:r>
          </w:p>
        </w:tc>
        <w:tc>
          <w:tcPr>
            <w:tcW w:w="1194" w:type="dxa"/>
          </w:tcPr>
          <w:p w:rsidR="0E22FE83" w:rsidP="0E22FE83" w:rsidRDefault="0E22FE83" w14:paraId="3FC7F835" w14:textId="20F8E084">
            <w:pPr>
              <w:rPr>
                <w:rFonts w:eastAsia="Times New Roman" w:cs="Times New Roman"/>
                <w:sz w:val="20"/>
              </w:rPr>
            </w:pPr>
            <w:r w:rsidRPr="0E22FE83">
              <w:rPr>
                <w:rFonts w:eastAsia="Times New Roman" w:cs="Times New Roman"/>
                <w:sz w:val="20"/>
              </w:rPr>
              <w:t>Pass</w:t>
            </w:r>
          </w:p>
        </w:tc>
      </w:tr>
      <w:tr w:rsidR="0E22FE83" w:rsidTr="0E22FE83" w14:paraId="47B3BB8B" w14:textId="77777777">
        <w:trPr>
          <w:trHeight w:val="300"/>
        </w:trPr>
        <w:tc>
          <w:tcPr>
            <w:tcW w:w="945" w:type="dxa"/>
          </w:tcPr>
          <w:p w:rsidR="0E22FE83" w:rsidP="0E22FE83" w:rsidRDefault="0E22FE83" w14:paraId="59D1671B" w14:textId="39B4BF15">
            <w:pPr>
              <w:rPr>
                <w:rFonts w:eastAsia="Times New Roman" w:cs="Times New Roman"/>
                <w:sz w:val="20"/>
              </w:rPr>
            </w:pPr>
            <w:r w:rsidRPr="0E22FE83">
              <w:rPr>
                <w:rFonts w:eastAsia="Times New Roman" w:cs="Times New Roman"/>
                <w:sz w:val="20"/>
              </w:rPr>
              <w:t>UT-07</w:t>
            </w:r>
          </w:p>
        </w:tc>
        <w:tc>
          <w:tcPr>
            <w:tcW w:w="1950" w:type="dxa"/>
          </w:tcPr>
          <w:p w:rsidR="0E22FE83" w:rsidP="0E22FE83" w:rsidRDefault="0E22FE83" w14:paraId="63BB9528" w14:textId="0F7063AF">
            <w:pPr>
              <w:rPr>
                <w:rFonts w:eastAsia="Times New Roman" w:cs="Times New Roman"/>
                <w:sz w:val="20"/>
              </w:rPr>
            </w:pPr>
            <w:r w:rsidRPr="0E22FE83">
              <w:rPr>
                <w:rFonts w:eastAsia="Times New Roman" w:cs="Times New Roman"/>
                <w:sz w:val="20"/>
              </w:rPr>
              <w:t>calculateCapitalGainsTax</w:t>
            </w:r>
          </w:p>
        </w:tc>
        <w:tc>
          <w:tcPr>
            <w:tcW w:w="1665" w:type="dxa"/>
          </w:tcPr>
          <w:p w:rsidR="0E22FE83" w:rsidP="0E22FE83" w:rsidRDefault="0E22FE83" w14:paraId="7D8A2384" w14:textId="20D16DC5">
            <w:pPr>
              <w:rPr>
                <w:rFonts w:eastAsia="Times New Roman" w:cs="Times New Roman"/>
                <w:sz w:val="20"/>
              </w:rPr>
            </w:pPr>
            <w:r w:rsidRPr="0E22FE83">
              <w:rPr>
                <w:rFonts w:eastAsia="Times New Roman" w:cs="Times New Roman"/>
                <w:sz w:val="20"/>
              </w:rPr>
              <w:t>profit=10,000; days=400</w:t>
            </w:r>
          </w:p>
        </w:tc>
        <w:tc>
          <w:tcPr>
            <w:tcW w:w="2580" w:type="dxa"/>
          </w:tcPr>
          <w:p w:rsidR="0E22FE83" w:rsidP="0E22FE83" w:rsidRDefault="0E22FE83" w14:paraId="0A4DB27E" w14:textId="157E8E69">
            <w:pPr>
              <w:rPr>
                <w:rFonts w:eastAsia="Times New Roman" w:cs="Times New Roman"/>
                <w:sz w:val="20"/>
              </w:rPr>
            </w:pPr>
            <w:r w:rsidRPr="0E22FE83">
              <w:rPr>
                <w:rFonts w:eastAsia="Times New Roman" w:cs="Times New Roman"/>
                <w:sz w:val="20"/>
              </w:rPr>
              <w:t>Rs. 500.00 (5.0%)</w:t>
            </w:r>
          </w:p>
        </w:tc>
        <w:tc>
          <w:tcPr>
            <w:tcW w:w="1194" w:type="dxa"/>
          </w:tcPr>
          <w:p w:rsidR="0E22FE83" w:rsidP="0E22FE83" w:rsidRDefault="0E22FE83" w14:paraId="28DEF845" w14:textId="74E5992E">
            <w:pPr>
              <w:rPr>
                <w:rFonts w:eastAsia="Times New Roman" w:cs="Times New Roman"/>
                <w:sz w:val="20"/>
              </w:rPr>
            </w:pPr>
            <w:r w:rsidRPr="0E22FE83">
              <w:rPr>
                <w:rFonts w:eastAsia="Times New Roman" w:cs="Times New Roman"/>
                <w:sz w:val="20"/>
              </w:rPr>
              <w:t>Pass</w:t>
            </w:r>
          </w:p>
        </w:tc>
      </w:tr>
      <w:tr w:rsidR="0E22FE83" w:rsidTr="0E22FE83" w14:paraId="7889EC36" w14:textId="77777777">
        <w:trPr>
          <w:trHeight w:val="300"/>
        </w:trPr>
        <w:tc>
          <w:tcPr>
            <w:tcW w:w="945" w:type="dxa"/>
          </w:tcPr>
          <w:p w:rsidR="0E22FE83" w:rsidP="0E22FE83" w:rsidRDefault="0E22FE83" w14:paraId="28A9955D" w14:textId="5FA18756">
            <w:pPr>
              <w:rPr>
                <w:rFonts w:eastAsia="Times New Roman" w:cs="Times New Roman"/>
                <w:sz w:val="20"/>
              </w:rPr>
            </w:pPr>
            <w:r w:rsidRPr="0E22FE83">
              <w:rPr>
                <w:rFonts w:eastAsia="Times New Roman" w:cs="Times New Roman"/>
                <w:sz w:val="20"/>
              </w:rPr>
              <w:t>UT-08</w:t>
            </w:r>
          </w:p>
        </w:tc>
        <w:tc>
          <w:tcPr>
            <w:tcW w:w="1950" w:type="dxa"/>
          </w:tcPr>
          <w:p w:rsidR="0E22FE83" w:rsidP="0E22FE83" w:rsidRDefault="0E22FE83" w14:paraId="6164C359" w14:textId="72E7A577">
            <w:pPr>
              <w:rPr>
                <w:rFonts w:eastAsia="Times New Roman" w:cs="Times New Roman"/>
                <w:sz w:val="20"/>
              </w:rPr>
            </w:pPr>
            <w:r w:rsidRPr="0E22FE83">
              <w:rPr>
                <w:rFonts w:eastAsia="Times New Roman" w:cs="Times New Roman"/>
                <w:sz w:val="20"/>
              </w:rPr>
              <w:t>calculateCapitalGainsTax</w:t>
            </w:r>
          </w:p>
        </w:tc>
        <w:tc>
          <w:tcPr>
            <w:tcW w:w="1665" w:type="dxa"/>
          </w:tcPr>
          <w:p w:rsidR="0E22FE83" w:rsidP="0E22FE83" w:rsidRDefault="0E22FE83" w14:paraId="747B0567" w14:textId="5DA4CD9A">
            <w:pPr>
              <w:rPr>
                <w:rFonts w:eastAsia="Times New Roman" w:cs="Times New Roman"/>
                <w:sz w:val="20"/>
              </w:rPr>
            </w:pPr>
            <w:r w:rsidRPr="0E22FE83">
              <w:rPr>
                <w:rFonts w:eastAsia="Times New Roman" w:cs="Times New Roman"/>
                <w:sz w:val="20"/>
              </w:rPr>
              <w:t>profit=−2,000; days=100</w:t>
            </w:r>
          </w:p>
        </w:tc>
        <w:tc>
          <w:tcPr>
            <w:tcW w:w="2580" w:type="dxa"/>
          </w:tcPr>
          <w:p w:rsidR="0E22FE83" w:rsidP="0E22FE83" w:rsidRDefault="0E22FE83" w14:paraId="7DF28532" w14:textId="6B956A13">
            <w:pPr>
              <w:rPr>
                <w:rFonts w:eastAsia="Times New Roman" w:cs="Times New Roman"/>
                <w:sz w:val="20"/>
              </w:rPr>
            </w:pPr>
            <w:r w:rsidRPr="0E22FE83">
              <w:rPr>
                <w:rFonts w:eastAsia="Times New Roman" w:cs="Times New Roman"/>
                <w:sz w:val="20"/>
              </w:rPr>
              <w:t>Rs. 0 (no tax on loss)</w:t>
            </w:r>
          </w:p>
        </w:tc>
        <w:tc>
          <w:tcPr>
            <w:tcW w:w="1194" w:type="dxa"/>
          </w:tcPr>
          <w:p w:rsidR="0E22FE83" w:rsidP="0E22FE83" w:rsidRDefault="0E22FE83" w14:paraId="52B73B04" w14:textId="464D194E">
            <w:pPr>
              <w:rPr>
                <w:rFonts w:eastAsia="Times New Roman" w:cs="Times New Roman"/>
                <w:sz w:val="20"/>
              </w:rPr>
            </w:pPr>
            <w:r w:rsidRPr="0E22FE83">
              <w:rPr>
                <w:rFonts w:eastAsia="Times New Roman" w:cs="Times New Roman"/>
                <w:sz w:val="20"/>
              </w:rPr>
              <w:t>Pass</w:t>
            </w:r>
          </w:p>
        </w:tc>
      </w:tr>
      <w:tr w:rsidR="0E22FE83" w:rsidTr="0E22FE83" w14:paraId="5A50189C" w14:textId="77777777">
        <w:trPr>
          <w:trHeight w:val="300"/>
        </w:trPr>
        <w:tc>
          <w:tcPr>
            <w:tcW w:w="945" w:type="dxa"/>
          </w:tcPr>
          <w:p w:rsidR="0E22FE83" w:rsidP="0E22FE83" w:rsidRDefault="0E22FE83" w14:paraId="06A17DA2" w14:textId="7E21A515">
            <w:pPr>
              <w:rPr>
                <w:rFonts w:eastAsia="Times New Roman" w:cs="Times New Roman"/>
                <w:sz w:val="20"/>
              </w:rPr>
            </w:pPr>
            <w:r w:rsidRPr="0E22FE83">
              <w:rPr>
                <w:rFonts w:eastAsia="Times New Roman" w:cs="Times New Roman"/>
                <w:sz w:val="20"/>
              </w:rPr>
              <w:t>UT-09</w:t>
            </w:r>
          </w:p>
        </w:tc>
        <w:tc>
          <w:tcPr>
            <w:tcW w:w="1950" w:type="dxa"/>
          </w:tcPr>
          <w:p w:rsidR="0E22FE83" w:rsidP="0E22FE83" w:rsidRDefault="0E22FE83" w14:paraId="61DE7A1C" w14:textId="3E0F55B2">
            <w:pPr>
              <w:rPr>
                <w:rFonts w:eastAsia="Times New Roman" w:cs="Times New Roman"/>
                <w:sz w:val="20"/>
              </w:rPr>
            </w:pPr>
            <w:r w:rsidRPr="0E22FE83">
              <w:rPr>
                <w:rFonts w:eastAsia="Times New Roman" w:cs="Times New Roman"/>
                <w:sz w:val="20"/>
              </w:rPr>
              <w:t>calculateBuyCost</w:t>
            </w:r>
          </w:p>
        </w:tc>
        <w:tc>
          <w:tcPr>
            <w:tcW w:w="1665" w:type="dxa"/>
          </w:tcPr>
          <w:p w:rsidR="0E22FE83" w:rsidP="0E22FE83" w:rsidRDefault="0E22FE83" w14:paraId="339118D0" w14:textId="6BC111EE">
            <w:pPr>
              <w:rPr>
                <w:rFonts w:eastAsia="Times New Roman" w:cs="Times New Roman"/>
                <w:sz w:val="20"/>
              </w:rPr>
            </w:pPr>
            <w:r w:rsidRPr="0E22FE83">
              <w:rPr>
                <w:rFonts w:eastAsia="Times New Roman" w:cs="Times New Roman"/>
                <w:sz w:val="20"/>
              </w:rPr>
              <w:t>Rs. 1,00,000</w:t>
            </w:r>
          </w:p>
        </w:tc>
        <w:tc>
          <w:tcPr>
            <w:tcW w:w="2580" w:type="dxa"/>
          </w:tcPr>
          <w:p w:rsidR="0E22FE83" w:rsidP="0E22FE83" w:rsidRDefault="0E22FE83" w14:paraId="1BE1D965" w14:textId="1A073FF9">
            <w:pPr>
              <w:rPr>
                <w:rFonts w:eastAsia="Times New Roman" w:cs="Times New Roman"/>
                <w:sz w:val="20"/>
              </w:rPr>
            </w:pPr>
            <w:r w:rsidRPr="0E22FE83">
              <w:rPr>
                <w:rFonts w:eastAsia="Times New Roman" w:cs="Times New Roman"/>
                <w:sz w:val="20"/>
              </w:rPr>
              <w:t>finalAmount = Rs. 1,00,345</w:t>
            </w:r>
          </w:p>
        </w:tc>
        <w:tc>
          <w:tcPr>
            <w:tcW w:w="1194" w:type="dxa"/>
          </w:tcPr>
          <w:p w:rsidR="0E22FE83" w:rsidP="0E22FE83" w:rsidRDefault="0E22FE83" w14:paraId="0ADE51E8" w14:textId="5011B52E">
            <w:pPr>
              <w:rPr>
                <w:rFonts w:eastAsia="Times New Roman" w:cs="Times New Roman"/>
                <w:sz w:val="20"/>
              </w:rPr>
            </w:pPr>
            <w:r w:rsidRPr="0E22FE83">
              <w:rPr>
                <w:rFonts w:eastAsia="Times New Roman" w:cs="Times New Roman"/>
                <w:sz w:val="20"/>
              </w:rPr>
              <w:t>Pass</w:t>
            </w:r>
          </w:p>
        </w:tc>
      </w:tr>
      <w:tr w:rsidR="0E22FE83" w:rsidTr="0E22FE83" w14:paraId="7E09DA7E" w14:textId="77777777">
        <w:trPr>
          <w:trHeight w:val="300"/>
        </w:trPr>
        <w:tc>
          <w:tcPr>
            <w:tcW w:w="945" w:type="dxa"/>
          </w:tcPr>
          <w:p w:rsidR="0E22FE83" w:rsidP="0E22FE83" w:rsidRDefault="0E22FE83" w14:paraId="35DDFFE0" w14:textId="6F6A00A0">
            <w:pPr>
              <w:rPr>
                <w:rFonts w:eastAsia="Times New Roman" w:cs="Times New Roman"/>
                <w:sz w:val="20"/>
              </w:rPr>
            </w:pPr>
            <w:r w:rsidRPr="0E22FE83">
              <w:rPr>
                <w:rFonts w:eastAsia="Times New Roman" w:cs="Times New Roman"/>
                <w:sz w:val="20"/>
              </w:rPr>
              <w:t>UT-10</w:t>
            </w:r>
          </w:p>
        </w:tc>
        <w:tc>
          <w:tcPr>
            <w:tcW w:w="1950" w:type="dxa"/>
          </w:tcPr>
          <w:p w:rsidR="0E22FE83" w:rsidP="0E22FE83" w:rsidRDefault="0E22FE83" w14:paraId="6DFCBEEC" w14:textId="1FAA6D7D">
            <w:pPr>
              <w:rPr>
                <w:rFonts w:eastAsia="Times New Roman" w:cs="Times New Roman"/>
                <w:sz w:val="20"/>
              </w:rPr>
            </w:pPr>
            <w:r w:rsidRPr="0E22FE83">
              <w:rPr>
                <w:rFonts w:eastAsia="Times New Roman" w:cs="Times New Roman"/>
                <w:sz w:val="20"/>
              </w:rPr>
              <w:t>buildPortfolioState</w:t>
            </w:r>
          </w:p>
        </w:tc>
        <w:tc>
          <w:tcPr>
            <w:tcW w:w="1665" w:type="dxa"/>
          </w:tcPr>
          <w:p w:rsidR="0E22FE83" w:rsidP="0E22FE83" w:rsidRDefault="0E22FE83" w14:paraId="03D27AD3" w14:textId="0957CB86">
            <w:pPr>
              <w:rPr>
                <w:rFonts w:eastAsia="Times New Roman" w:cs="Times New Roman"/>
                <w:sz w:val="20"/>
              </w:rPr>
            </w:pPr>
            <w:r w:rsidRPr="0E22FE83">
              <w:rPr>
                <w:rFonts w:eastAsia="Times New Roman" w:cs="Times New Roman"/>
                <w:sz w:val="20"/>
              </w:rPr>
              <w:t>2× BUY + 1× SELL</w:t>
            </w:r>
          </w:p>
        </w:tc>
        <w:tc>
          <w:tcPr>
            <w:tcW w:w="2580" w:type="dxa"/>
          </w:tcPr>
          <w:p w:rsidR="0E22FE83" w:rsidP="0E22FE83" w:rsidRDefault="0E22FE83" w14:paraId="47068746" w14:textId="69D0B68B">
            <w:pPr>
              <w:rPr>
                <w:rFonts w:eastAsia="Times New Roman" w:cs="Times New Roman"/>
                <w:sz w:val="20"/>
              </w:rPr>
            </w:pPr>
            <w:r w:rsidRPr="0E22FE83">
              <w:rPr>
                <w:rFonts w:eastAsia="Times New Roman" w:cs="Times New Roman"/>
                <w:sz w:val="20"/>
              </w:rPr>
              <w:t>Correct avgBuyPrice, realizedPL</w:t>
            </w:r>
          </w:p>
        </w:tc>
        <w:tc>
          <w:tcPr>
            <w:tcW w:w="1194" w:type="dxa"/>
          </w:tcPr>
          <w:p w:rsidR="0E22FE83" w:rsidP="0E22FE83" w:rsidRDefault="0E22FE83" w14:paraId="64D5B149" w14:textId="38D8A7DE">
            <w:pPr>
              <w:rPr>
                <w:rFonts w:eastAsia="Times New Roman" w:cs="Times New Roman"/>
                <w:sz w:val="20"/>
              </w:rPr>
            </w:pPr>
            <w:r w:rsidRPr="0E22FE83">
              <w:rPr>
                <w:rFonts w:eastAsia="Times New Roman" w:cs="Times New Roman"/>
                <w:sz w:val="20"/>
              </w:rPr>
              <w:t>Pass</w:t>
            </w:r>
          </w:p>
        </w:tc>
      </w:tr>
      <w:tr w:rsidR="0E22FE83" w:rsidTr="0E22FE83" w14:paraId="518020EA" w14:textId="77777777">
        <w:trPr>
          <w:trHeight w:val="300"/>
        </w:trPr>
        <w:tc>
          <w:tcPr>
            <w:tcW w:w="945" w:type="dxa"/>
          </w:tcPr>
          <w:p w:rsidR="0E22FE83" w:rsidP="0E22FE83" w:rsidRDefault="0E22FE83" w14:paraId="0AA7522E" w14:textId="2EA83E40">
            <w:pPr>
              <w:rPr>
                <w:rFonts w:eastAsia="Times New Roman" w:cs="Times New Roman"/>
                <w:sz w:val="20"/>
              </w:rPr>
            </w:pPr>
            <w:r w:rsidRPr="0E22FE83">
              <w:rPr>
                <w:rFonts w:eastAsia="Times New Roman" w:cs="Times New Roman"/>
                <w:sz w:val="20"/>
              </w:rPr>
              <w:t>UT-11</w:t>
            </w:r>
          </w:p>
        </w:tc>
        <w:tc>
          <w:tcPr>
            <w:tcW w:w="1950" w:type="dxa"/>
          </w:tcPr>
          <w:p w:rsidR="0E22FE83" w:rsidP="0E22FE83" w:rsidRDefault="0E22FE83" w14:paraId="13175954" w14:textId="71F3996A">
            <w:pPr>
              <w:rPr>
                <w:rFonts w:eastAsia="Times New Roman" w:cs="Times New Roman"/>
                <w:sz w:val="20"/>
              </w:rPr>
            </w:pPr>
            <w:r w:rsidRPr="0E22FE83">
              <w:rPr>
                <w:rFonts w:eastAsia="Times New Roman" w:cs="Times New Roman"/>
                <w:sz w:val="20"/>
              </w:rPr>
              <w:t>buildPortfolioState</w:t>
            </w:r>
          </w:p>
        </w:tc>
        <w:tc>
          <w:tcPr>
            <w:tcW w:w="1665" w:type="dxa"/>
          </w:tcPr>
          <w:p w:rsidR="0E22FE83" w:rsidP="0E22FE83" w:rsidRDefault="0E22FE83" w14:paraId="31E5946A" w14:textId="7BE6EC3B">
            <w:pPr>
              <w:rPr>
                <w:rFonts w:eastAsia="Times New Roman" w:cs="Times New Roman"/>
                <w:sz w:val="20"/>
              </w:rPr>
            </w:pPr>
            <w:r w:rsidRPr="0E22FE83">
              <w:rPr>
                <w:rFonts w:eastAsia="Times New Roman" w:cs="Times New Roman"/>
                <w:sz w:val="20"/>
              </w:rPr>
              <w:t>SELL quantity &gt; held</w:t>
            </w:r>
          </w:p>
        </w:tc>
        <w:tc>
          <w:tcPr>
            <w:tcW w:w="2580" w:type="dxa"/>
          </w:tcPr>
          <w:p w:rsidR="0E22FE83" w:rsidP="0E22FE83" w:rsidRDefault="0E22FE83" w14:paraId="074A8C73" w14:textId="06513F13">
            <w:pPr>
              <w:rPr>
                <w:rFonts w:eastAsia="Times New Roman" w:cs="Times New Roman"/>
                <w:sz w:val="20"/>
              </w:rPr>
            </w:pPr>
            <w:r w:rsidRPr="0E22FE83">
              <w:rPr>
                <w:rFonts w:eastAsia="Times New Roman" w:cs="Times New Roman"/>
                <w:sz w:val="20"/>
              </w:rPr>
              <w:t>Throws error</w:t>
            </w:r>
          </w:p>
        </w:tc>
        <w:tc>
          <w:tcPr>
            <w:tcW w:w="1194" w:type="dxa"/>
          </w:tcPr>
          <w:p w:rsidR="0E22FE83" w:rsidP="0E22FE83" w:rsidRDefault="0E22FE83" w14:paraId="24B7C2DD" w14:textId="30E6B3FA">
            <w:pPr>
              <w:rPr>
                <w:rFonts w:eastAsia="Times New Roman" w:cs="Times New Roman"/>
                <w:sz w:val="20"/>
              </w:rPr>
            </w:pPr>
            <w:r w:rsidRPr="0E22FE83">
              <w:rPr>
                <w:rFonts w:eastAsia="Times New Roman" w:cs="Times New Roman"/>
                <w:sz w:val="20"/>
              </w:rPr>
              <w:t>Pass</w:t>
            </w:r>
          </w:p>
        </w:tc>
      </w:tr>
      <w:tr w:rsidR="0E22FE83" w:rsidTr="0E22FE83" w14:paraId="13481685" w14:textId="77777777">
        <w:trPr>
          <w:trHeight w:val="300"/>
        </w:trPr>
        <w:tc>
          <w:tcPr>
            <w:tcW w:w="945" w:type="dxa"/>
          </w:tcPr>
          <w:p w:rsidR="0E22FE83" w:rsidP="0E22FE83" w:rsidRDefault="0E22FE83" w14:paraId="45FE9B50" w14:textId="6D4F80DC">
            <w:pPr>
              <w:rPr>
                <w:rFonts w:eastAsia="Times New Roman" w:cs="Times New Roman"/>
                <w:sz w:val="20"/>
              </w:rPr>
            </w:pPr>
            <w:r w:rsidRPr="0E22FE83">
              <w:rPr>
                <w:rFonts w:eastAsia="Times New Roman" w:cs="Times New Roman"/>
                <w:sz w:val="20"/>
              </w:rPr>
              <w:t>UT-12</w:t>
            </w:r>
          </w:p>
        </w:tc>
        <w:tc>
          <w:tcPr>
            <w:tcW w:w="1950" w:type="dxa"/>
          </w:tcPr>
          <w:p w:rsidR="0E22FE83" w:rsidP="0E22FE83" w:rsidRDefault="0E22FE83" w14:paraId="7AF176BF" w14:textId="7632DF84">
            <w:pPr>
              <w:rPr>
                <w:rFonts w:eastAsia="Times New Roman" w:cs="Times New Roman"/>
                <w:sz w:val="20"/>
              </w:rPr>
            </w:pPr>
            <w:r w:rsidRPr="0E22FE83">
              <w:rPr>
                <w:rFonts w:eastAsia="Times New Roman" w:cs="Times New Roman"/>
                <w:sz w:val="20"/>
              </w:rPr>
              <w:t>buildPortfolioState</w:t>
            </w:r>
          </w:p>
        </w:tc>
        <w:tc>
          <w:tcPr>
            <w:tcW w:w="1665" w:type="dxa"/>
          </w:tcPr>
          <w:p w:rsidR="0E22FE83" w:rsidP="0E22FE83" w:rsidRDefault="0E22FE83" w14:paraId="5A150704" w14:textId="3C2D6E69">
            <w:pPr>
              <w:rPr>
                <w:rFonts w:eastAsia="Times New Roman" w:cs="Times New Roman"/>
                <w:sz w:val="20"/>
              </w:rPr>
            </w:pPr>
            <w:r w:rsidRPr="0E22FE83">
              <w:rPr>
                <w:rFonts w:eastAsia="Times New Roman" w:cs="Times New Roman"/>
                <w:sz w:val="20"/>
              </w:rPr>
              <w:t>Full sell of all shares</w:t>
            </w:r>
          </w:p>
        </w:tc>
        <w:tc>
          <w:tcPr>
            <w:tcW w:w="2580" w:type="dxa"/>
          </w:tcPr>
          <w:p w:rsidR="0E22FE83" w:rsidP="0E22FE83" w:rsidRDefault="0E22FE83" w14:paraId="6507F40A" w14:textId="284D72E5">
            <w:pPr>
              <w:rPr>
                <w:rFonts w:eastAsia="Times New Roman" w:cs="Times New Roman"/>
                <w:sz w:val="20"/>
              </w:rPr>
            </w:pPr>
            <w:r w:rsidRPr="0E22FE83">
              <w:rPr>
                <w:rFonts w:eastAsia="Times New Roman" w:cs="Times New Roman"/>
                <w:sz w:val="20"/>
              </w:rPr>
              <w:t>Holdings map empty</w:t>
            </w:r>
          </w:p>
        </w:tc>
        <w:tc>
          <w:tcPr>
            <w:tcW w:w="1194" w:type="dxa"/>
          </w:tcPr>
          <w:p w:rsidR="0E22FE83" w:rsidP="0E22FE83" w:rsidRDefault="0E22FE83" w14:paraId="26DF5DD9" w14:textId="6D6B6717">
            <w:pPr>
              <w:rPr>
                <w:rFonts w:eastAsia="Times New Roman" w:cs="Times New Roman"/>
                <w:sz w:val="20"/>
              </w:rPr>
            </w:pPr>
            <w:r w:rsidRPr="0E22FE83">
              <w:rPr>
                <w:rFonts w:eastAsia="Times New Roman" w:cs="Times New Roman"/>
                <w:sz w:val="20"/>
              </w:rPr>
              <w:t>Pass</w:t>
            </w:r>
          </w:p>
        </w:tc>
      </w:tr>
    </w:tbl>
    <w:p w:rsidR="008A55A2" w:rsidP="00E77553" w:rsidRDefault="008A55A2" w14:paraId="77666EC2" w14:textId="25589CBD"/>
    <w:p w:rsidR="008A55A2" w:rsidP="4375871C" w:rsidRDefault="4375871C" w14:paraId="51182AE3" w14:textId="70C3537E">
      <w:pPr>
        <w:pStyle w:val="Caption"/>
      </w:pPr>
      <w:r>
        <w:t>Table 5.3: Integration Test Cases</w:t>
      </w:r>
    </w:p>
    <w:tbl>
      <w:tblPr>
        <w:tblStyle w:val="TableGrid"/>
        <w:tblW w:w="0" w:type="auto"/>
        <w:tblLook w:val="06A0" w:firstRow="1" w:lastRow="0" w:firstColumn="1" w:lastColumn="0" w:noHBand="1" w:noVBand="1"/>
      </w:tblPr>
      <w:tblGrid>
        <w:gridCol w:w="714"/>
        <w:gridCol w:w="1949"/>
        <w:gridCol w:w="966"/>
        <w:gridCol w:w="1575"/>
        <w:gridCol w:w="2265"/>
        <w:gridCol w:w="827"/>
      </w:tblGrid>
      <w:tr w:rsidR="0E22FE83" w:rsidTr="0E22FE83" w14:paraId="084364D3" w14:textId="77777777">
        <w:trPr>
          <w:trHeight w:val="300"/>
        </w:trPr>
        <w:tc>
          <w:tcPr>
            <w:tcW w:w="810" w:type="dxa"/>
          </w:tcPr>
          <w:p w:rsidR="0E22FE83" w:rsidP="0E22FE83" w:rsidRDefault="0E22FE83" w14:paraId="7D90B6C0" w14:textId="46F051BD">
            <w:pPr>
              <w:jc w:val="center"/>
              <w:rPr>
                <w:rFonts w:eastAsia="Times New Roman" w:cs="Times New Roman"/>
                <w:b/>
                <w:bCs/>
                <w:sz w:val="21"/>
                <w:szCs w:val="21"/>
              </w:rPr>
            </w:pPr>
            <w:r w:rsidRPr="0E22FE83">
              <w:rPr>
                <w:rFonts w:eastAsia="Times New Roman" w:cs="Times New Roman"/>
                <w:b/>
                <w:bCs/>
                <w:sz w:val="21"/>
                <w:szCs w:val="21"/>
              </w:rPr>
              <w:t>TC ID</w:t>
            </w:r>
          </w:p>
        </w:tc>
        <w:tc>
          <w:tcPr>
            <w:tcW w:w="1395" w:type="dxa"/>
          </w:tcPr>
          <w:p w:rsidR="0E22FE83" w:rsidP="0E22FE83" w:rsidRDefault="0E22FE83" w14:paraId="6097C328" w14:textId="2579A4ED">
            <w:pPr>
              <w:jc w:val="center"/>
              <w:rPr>
                <w:rFonts w:eastAsia="Times New Roman" w:cs="Times New Roman"/>
                <w:b/>
                <w:bCs/>
                <w:sz w:val="21"/>
                <w:szCs w:val="21"/>
              </w:rPr>
            </w:pPr>
            <w:r w:rsidRPr="0E22FE83">
              <w:rPr>
                <w:rFonts w:eastAsia="Times New Roman" w:cs="Times New Roman"/>
                <w:b/>
                <w:bCs/>
                <w:sz w:val="21"/>
                <w:szCs w:val="21"/>
              </w:rPr>
              <w:t>Endpoint</w:t>
            </w:r>
          </w:p>
        </w:tc>
        <w:tc>
          <w:tcPr>
            <w:tcW w:w="990" w:type="dxa"/>
          </w:tcPr>
          <w:p w:rsidR="0E22FE83" w:rsidP="0E22FE83" w:rsidRDefault="0E22FE83" w14:paraId="6AFFFF2A" w14:textId="6F81E2E1">
            <w:pPr>
              <w:jc w:val="center"/>
              <w:rPr>
                <w:rFonts w:eastAsia="Times New Roman" w:cs="Times New Roman"/>
                <w:b/>
                <w:bCs/>
                <w:sz w:val="21"/>
                <w:szCs w:val="21"/>
              </w:rPr>
            </w:pPr>
            <w:r w:rsidRPr="0E22FE83">
              <w:rPr>
                <w:rFonts w:eastAsia="Times New Roman" w:cs="Times New Roman"/>
                <w:b/>
                <w:bCs/>
                <w:sz w:val="21"/>
                <w:szCs w:val="21"/>
              </w:rPr>
              <w:t>Method</w:t>
            </w:r>
          </w:p>
        </w:tc>
        <w:tc>
          <w:tcPr>
            <w:tcW w:w="1650" w:type="dxa"/>
          </w:tcPr>
          <w:p w:rsidR="0E22FE83" w:rsidP="0E22FE83" w:rsidRDefault="0E22FE83" w14:paraId="1835215E" w14:textId="44885A9D">
            <w:pPr>
              <w:jc w:val="center"/>
              <w:rPr>
                <w:rFonts w:eastAsia="Times New Roman" w:cs="Times New Roman"/>
                <w:b/>
                <w:bCs/>
                <w:sz w:val="21"/>
                <w:szCs w:val="21"/>
              </w:rPr>
            </w:pPr>
            <w:r w:rsidRPr="0E22FE83">
              <w:rPr>
                <w:rFonts w:eastAsia="Times New Roman" w:cs="Times New Roman"/>
                <w:b/>
                <w:bCs/>
                <w:sz w:val="21"/>
                <w:szCs w:val="21"/>
              </w:rPr>
              <w:t>Scenario</w:t>
            </w:r>
          </w:p>
        </w:tc>
        <w:tc>
          <w:tcPr>
            <w:tcW w:w="2445" w:type="dxa"/>
          </w:tcPr>
          <w:p w:rsidR="0E22FE83" w:rsidP="0E22FE83" w:rsidRDefault="0E22FE83" w14:paraId="45AB922E" w14:textId="18FA4E0E">
            <w:pPr>
              <w:jc w:val="center"/>
              <w:rPr>
                <w:rFonts w:eastAsia="Times New Roman" w:cs="Times New Roman"/>
                <w:b/>
                <w:bCs/>
                <w:sz w:val="21"/>
                <w:szCs w:val="21"/>
              </w:rPr>
            </w:pPr>
            <w:r w:rsidRPr="0E22FE83">
              <w:rPr>
                <w:rFonts w:eastAsia="Times New Roman" w:cs="Times New Roman"/>
                <w:b/>
                <w:bCs/>
                <w:sz w:val="21"/>
                <w:szCs w:val="21"/>
              </w:rPr>
              <w:t>Expected Response</w:t>
            </w:r>
          </w:p>
        </w:tc>
        <w:tc>
          <w:tcPr>
            <w:tcW w:w="846" w:type="dxa"/>
          </w:tcPr>
          <w:p w:rsidR="0E22FE83" w:rsidP="0E22FE83" w:rsidRDefault="0E22FE83" w14:paraId="554BC14A" w14:textId="6BA7EFBC">
            <w:pPr>
              <w:jc w:val="center"/>
              <w:rPr>
                <w:rFonts w:eastAsia="Times New Roman" w:cs="Times New Roman"/>
                <w:b/>
                <w:bCs/>
                <w:sz w:val="21"/>
                <w:szCs w:val="21"/>
              </w:rPr>
            </w:pPr>
            <w:r w:rsidRPr="0E22FE83">
              <w:rPr>
                <w:rFonts w:eastAsia="Times New Roman" w:cs="Times New Roman"/>
                <w:b/>
                <w:bCs/>
                <w:sz w:val="21"/>
                <w:szCs w:val="21"/>
              </w:rPr>
              <w:t>Result</w:t>
            </w:r>
          </w:p>
        </w:tc>
      </w:tr>
      <w:tr w:rsidR="0E22FE83" w:rsidTr="0E22FE83" w14:paraId="48725E9F" w14:textId="77777777">
        <w:trPr>
          <w:trHeight w:val="300"/>
        </w:trPr>
        <w:tc>
          <w:tcPr>
            <w:tcW w:w="810" w:type="dxa"/>
          </w:tcPr>
          <w:p w:rsidR="0E22FE83" w:rsidP="0E22FE83" w:rsidRDefault="0E22FE83" w14:paraId="4F20636F" w14:textId="7E51DCB2">
            <w:pPr>
              <w:rPr>
                <w:rFonts w:eastAsia="Times New Roman" w:cs="Times New Roman"/>
                <w:sz w:val="20"/>
              </w:rPr>
            </w:pPr>
            <w:r w:rsidRPr="0E22FE83">
              <w:rPr>
                <w:rFonts w:eastAsia="Times New Roman" w:cs="Times New Roman"/>
                <w:sz w:val="20"/>
              </w:rPr>
              <w:t>IT-01</w:t>
            </w:r>
          </w:p>
        </w:tc>
        <w:tc>
          <w:tcPr>
            <w:tcW w:w="1395" w:type="dxa"/>
          </w:tcPr>
          <w:p w:rsidR="0E22FE83" w:rsidP="0E22FE83" w:rsidRDefault="0E22FE83" w14:paraId="022EFA50" w14:textId="27779584">
            <w:pPr>
              <w:rPr>
                <w:rFonts w:eastAsia="Times New Roman" w:cs="Times New Roman"/>
                <w:sz w:val="20"/>
              </w:rPr>
            </w:pPr>
            <w:r w:rsidRPr="0E22FE83">
              <w:rPr>
                <w:rFonts w:eastAsia="Times New Roman" w:cs="Times New Roman"/>
                <w:sz w:val="20"/>
              </w:rPr>
              <w:t>/api/auth/signup/init</w:t>
            </w:r>
          </w:p>
        </w:tc>
        <w:tc>
          <w:tcPr>
            <w:tcW w:w="990" w:type="dxa"/>
          </w:tcPr>
          <w:p w:rsidR="0E22FE83" w:rsidP="0E22FE83" w:rsidRDefault="0E22FE83" w14:paraId="369C7527" w14:textId="29A9DCF3">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714E6946" w14:textId="6C0B6137">
            <w:pPr>
              <w:rPr>
                <w:rFonts w:eastAsia="Times New Roman" w:cs="Times New Roman"/>
                <w:sz w:val="20"/>
              </w:rPr>
            </w:pPr>
            <w:r w:rsidRPr="0E22FE83">
              <w:rPr>
                <w:rFonts w:eastAsia="Times New Roman" w:cs="Times New Roman"/>
                <w:sz w:val="20"/>
              </w:rPr>
              <w:t>Valid new user data</w:t>
            </w:r>
          </w:p>
        </w:tc>
        <w:tc>
          <w:tcPr>
            <w:tcW w:w="2445" w:type="dxa"/>
          </w:tcPr>
          <w:p w:rsidR="0E22FE83" w:rsidP="0E22FE83" w:rsidRDefault="0E22FE83" w14:paraId="50766F41" w14:textId="73DC4F78">
            <w:pPr>
              <w:rPr>
                <w:rFonts w:eastAsia="Times New Roman" w:cs="Times New Roman"/>
                <w:sz w:val="20"/>
              </w:rPr>
            </w:pPr>
            <w:r w:rsidRPr="0E22FE83">
              <w:rPr>
                <w:rFonts w:eastAsia="Times New Roman" w:cs="Times New Roman"/>
                <w:sz w:val="20"/>
              </w:rPr>
              <w:t>201 {userId, requiresVerification: true}</w:t>
            </w:r>
          </w:p>
        </w:tc>
        <w:tc>
          <w:tcPr>
            <w:tcW w:w="846" w:type="dxa"/>
          </w:tcPr>
          <w:p w:rsidR="0E22FE83" w:rsidP="0E22FE83" w:rsidRDefault="0E22FE83" w14:paraId="4C32D075" w14:textId="2B1AEFCB">
            <w:pPr>
              <w:rPr>
                <w:rFonts w:eastAsia="Times New Roman" w:cs="Times New Roman"/>
                <w:sz w:val="20"/>
              </w:rPr>
            </w:pPr>
            <w:r w:rsidRPr="0E22FE83">
              <w:rPr>
                <w:rFonts w:eastAsia="Times New Roman" w:cs="Times New Roman"/>
                <w:sz w:val="20"/>
              </w:rPr>
              <w:t>Pass</w:t>
            </w:r>
          </w:p>
        </w:tc>
      </w:tr>
      <w:tr w:rsidR="0E22FE83" w:rsidTr="0E22FE83" w14:paraId="19CEAFB2" w14:textId="77777777">
        <w:trPr>
          <w:trHeight w:val="300"/>
        </w:trPr>
        <w:tc>
          <w:tcPr>
            <w:tcW w:w="810" w:type="dxa"/>
          </w:tcPr>
          <w:p w:rsidR="0E22FE83" w:rsidP="0E22FE83" w:rsidRDefault="0E22FE83" w14:paraId="5B325533" w14:textId="1E32525A">
            <w:pPr>
              <w:rPr>
                <w:rFonts w:eastAsia="Times New Roman" w:cs="Times New Roman"/>
                <w:sz w:val="20"/>
              </w:rPr>
            </w:pPr>
            <w:r w:rsidRPr="0E22FE83">
              <w:rPr>
                <w:rFonts w:eastAsia="Times New Roman" w:cs="Times New Roman"/>
                <w:sz w:val="20"/>
              </w:rPr>
              <w:t>IT-02</w:t>
            </w:r>
          </w:p>
        </w:tc>
        <w:tc>
          <w:tcPr>
            <w:tcW w:w="1395" w:type="dxa"/>
          </w:tcPr>
          <w:p w:rsidR="0E22FE83" w:rsidP="0E22FE83" w:rsidRDefault="0E22FE83" w14:paraId="2A04A53C" w14:textId="4F4FC510">
            <w:pPr>
              <w:rPr>
                <w:rFonts w:eastAsia="Times New Roman" w:cs="Times New Roman"/>
                <w:sz w:val="20"/>
              </w:rPr>
            </w:pPr>
            <w:r w:rsidRPr="0E22FE83">
              <w:rPr>
                <w:rFonts w:eastAsia="Times New Roman" w:cs="Times New Roman"/>
                <w:sz w:val="20"/>
              </w:rPr>
              <w:t>/api/auth/signup/init</w:t>
            </w:r>
          </w:p>
        </w:tc>
        <w:tc>
          <w:tcPr>
            <w:tcW w:w="990" w:type="dxa"/>
          </w:tcPr>
          <w:p w:rsidR="0E22FE83" w:rsidP="0E22FE83" w:rsidRDefault="0E22FE83" w14:paraId="426874C8" w14:textId="1C3B3A35">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133996C7" w14:textId="4EED6CF4">
            <w:pPr>
              <w:rPr>
                <w:rFonts w:eastAsia="Times New Roman" w:cs="Times New Roman"/>
                <w:sz w:val="20"/>
              </w:rPr>
            </w:pPr>
            <w:r w:rsidRPr="0E22FE83">
              <w:rPr>
                <w:rFonts w:eastAsia="Times New Roman" w:cs="Times New Roman"/>
                <w:sz w:val="20"/>
              </w:rPr>
              <w:t>Already verified email</w:t>
            </w:r>
          </w:p>
        </w:tc>
        <w:tc>
          <w:tcPr>
            <w:tcW w:w="2445" w:type="dxa"/>
          </w:tcPr>
          <w:p w:rsidR="0E22FE83" w:rsidP="0E22FE83" w:rsidRDefault="0E22FE83" w14:paraId="5F72C00C" w14:textId="5C2AAD3A">
            <w:pPr>
              <w:rPr>
                <w:rFonts w:eastAsia="Times New Roman" w:cs="Times New Roman"/>
                <w:sz w:val="20"/>
              </w:rPr>
            </w:pPr>
            <w:r w:rsidRPr="0E22FE83">
              <w:rPr>
                <w:rFonts w:eastAsia="Times New Roman" w:cs="Times New Roman"/>
                <w:sz w:val="20"/>
              </w:rPr>
              <w:t>409 Conflict</w:t>
            </w:r>
          </w:p>
        </w:tc>
        <w:tc>
          <w:tcPr>
            <w:tcW w:w="846" w:type="dxa"/>
          </w:tcPr>
          <w:p w:rsidR="0E22FE83" w:rsidP="0E22FE83" w:rsidRDefault="0E22FE83" w14:paraId="76F31C8E" w14:textId="5411F2D4">
            <w:pPr>
              <w:rPr>
                <w:rFonts w:eastAsia="Times New Roman" w:cs="Times New Roman"/>
                <w:sz w:val="20"/>
              </w:rPr>
            </w:pPr>
            <w:r w:rsidRPr="0E22FE83">
              <w:rPr>
                <w:rFonts w:eastAsia="Times New Roman" w:cs="Times New Roman"/>
                <w:sz w:val="20"/>
              </w:rPr>
              <w:t>Pass</w:t>
            </w:r>
          </w:p>
        </w:tc>
      </w:tr>
      <w:tr w:rsidR="0E22FE83" w:rsidTr="0E22FE83" w14:paraId="7E46C9C7" w14:textId="77777777">
        <w:trPr>
          <w:trHeight w:val="300"/>
        </w:trPr>
        <w:tc>
          <w:tcPr>
            <w:tcW w:w="810" w:type="dxa"/>
          </w:tcPr>
          <w:p w:rsidR="0E22FE83" w:rsidP="0E22FE83" w:rsidRDefault="0E22FE83" w14:paraId="70ABD8B4" w14:textId="2E0231C9">
            <w:pPr>
              <w:rPr>
                <w:rFonts w:eastAsia="Times New Roman" w:cs="Times New Roman"/>
                <w:sz w:val="20"/>
              </w:rPr>
            </w:pPr>
            <w:r w:rsidRPr="0E22FE83">
              <w:rPr>
                <w:rFonts w:eastAsia="Times New Roman" w:cs="Times New Roman"/>
                <w:sz w:val="20"/>
              </w:rPr>
              <w:t>IT-03</w:t>
            </w:r>
          </w:p>
        </w:tc>
        <w:tc>
          <w:tcPr>
            <w:tcW w:w="1395" w:type="dxa"/>
          </w:tcPr>
          <w:p w:rsidR="0E22FE83" w:rsidP="0E22FE83" w:rsidRDefault="0E22FE83" w14:paraId="2363AFC6" w14:textId="698E9DAE">
            <w:pPr>
              <w:rPr>
                <w:rFonts w:eastAsia="Times New Roman" w:cs="Times New Roman"/>
                <w:sz w:val="20"/>
              </w:rPr>
            </w:pPr>
            <w:r w:rsidRPr="0E22FE83">
              <w:rPr>
                <w:rFonts w:eastAsia="Times New Roman" w:cs="Times New Roman"/>
                <w:sz w:val="20"/>
              </w:rPr>
              <w:t>/api/auth/verify/email</w:t>
            </w:r>
          </w:p>
        </w:tc>
        <w:tc>
          <w:tcPr>
            <w:tcW w:w="990" w:type="dxa"/>
          </w:tcPr>
          <w:p w:rsidR="0E22FE83" w:rsidP="0E22FE83" w:rsidRDefault="0E22FE83" w14:paraId="05C2A363" w14:textId="21A8EADC">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3D6E8790" w14:textId="04852CCF">
            <w:pPr>
              <w:rPr>
                <w:rFonts w:eastAsia="Times New Roman" w:cs="Times New Roman"/>
                <w:sz w:val="20"/>
              </w:rPr>
            </w:pPr>
            <w:r w:rsidRPr="0E22FE83">
              <w:rPr>
                <w:rFonts w:eastAsia="Times New Roman" w:cs="Times New Roman"/>
                <w:sz w:val="20"/>
              </w:rPr>
              <w:t>Correct OTP within expiry</w:t>
            </w:r>
          </w:p>
        </w:tc>
        <w:tc>
          <w:tcPr>
            <w:tcW w:w="2445" w:type="dxa"/>
          </w:tcPr>
          <w:p w:rsidR="0E22FE83" w:rsidP="0E22FE83" w:rsidRDefault="0E22FE83" w14:paraId="0B78166E" w14:textId="10C78B33">
            <w:pPr>
              <w:rPr>
                <w:rFonts w:eastAsia="Times New Roman" w:cs="Times New Roman"/>
                <w:sz w:val="20"/>
              </w:rPr>
            </w:pPr>
            <w:r w:rsidRPr="0E22FE83">
              <w:rPr>
                <w:rFonts w:eastAsia="Times New Roman" w:cs="Times New Roman"/>
                <w:sz w:val="20"/>
              </w:rPr>
              <w:t>200 {token, user}</w:t>
            </w:r>
          </w:p>
        </w:tc>
        <w:tc>
          <w:tcPr>
            <w:tcW w:w="846" w:type="dxa"/>
          </w:tcPr>
          <w:p w:rsidR="0E22FE83" w:rsidP="0E22FE83" w:rsidRDefault="0E22FE83" w14:paraId="1BBF0E3D" w14:textId="252B5018">
            <w:pPr>
              <w:rPr>
                <w:rFonts w:eastAsia="Times New Roman" w:cs="Times New Roman"/>
                <w:sz w:val="20"/>
              </w:rPr>
            </w:pPr>
            <w:r w:rsidRPr="0E22FE83">
              <w:rPr>
                <w:rFonts w:eastAsia="Times New Roman" w:cs="Times New Roman"/>
                <w:sz w:val="20"/>
              </w:rPr>
              <w:t>Pass</w:t>
            </w:r>
          </w:p>
        </w:tc>
      </w:tr>
      <w:tr w:rsidR="0E22FE83" w:rsidTr="0E22FE83" w14:paraId="0B28FC5B" w14:textId="77777777">
        <w:trPr>
          <w:trHeight w:val="300"/>
        </w:trPr>
        <w:tc>
          <w:tcPr>
            <w:tcW w:w="810" w:type="dxa"/>
          </w:tcPr>
          <w:p w:rsidR="0E22FE83" w:rsidP="0E22FE83" w:rsidRDefault="0E22FE83" w14:paraId="353C684D" w14:textId="75E5C833">
            <w:pPr>
              <w:rPr>
                <w:rFonts w:eastAsia="Times New Roman" w:cs="Times New Roman"/>
                <w:sz w:val="20"/>
              </w:rPr>
            </w:pPr>
            <w:r w:rsidRPr="0E22FE83">
              <w:rPr>
                <w:rFonts w:eastAsia="Times New Roman" w:cs="Times New Roman"/>
                <w:sz w:val="20"/>
              </w:rPr>
              <w:t>IT-04</w:t>
            </w:r>
          </w:p>
        </w:tc>
        <w:tc>
          <w:tcPr>
            <w:tcW w:w="1395" w:type="dxa"/>
          </w:tcPr>
          <w:p w:rsidR="0E22FE83" w:rsidP="0E22FE83" w:rsidRDefault="0E22FE83" w14:paraId="2F448976" w14:textId="3143D884">
            <w:pPr>
              <w:rPr>
                <w:rFonts w:eastAsia="Times New Roman" w:cs="Times New Roman"/>
                <w:sz w:val="20"/>
              </w:rPr>
            </w:pPr>
            <w:r w:rsidRPr="0E22FE83">
              <w:rPr>
                <w:rFonts w:eastAsia="Times New Roman" w:cs="Times New Roman"/>
                <w:sz w:val="20"/>
              </w:rPr>
              <w:t>/api/auth/verify/email</w:t>
            </w:r>
          </w:p>
        </w:tc>
        <w:tc>
          <w:tcPr>
            <w:tcW w:w="990" w:type="dxa"/>
          </w:tcPr>
          <w:p w:rsidR="0E22FE83" w:rsidP="0E22FE83" w:rsidRDefault="0E22FE83" w14:paraId="5D0312B0" w14:textId="78247A64">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26FD03AD" w14:textId="6A1F728E">
            <w:pPr>
              <w:rPr>
                <w:rFonts w:eastAsia="Times New Roman" w:cs="Times New Roman"/>
                <w:sz w:val="20"/>
              </w:rPr>
            </w:pPr>
            <w:r w:rsidRPr="0E22FE83">
              <w:rPr>
                <w:rFonts w:eastAsia="Times New Roman" w:cs="Times New Roman"/>
                <w:sz w:val="20"/>
              </w:rPr>
              <w:t>Expired OTP</w:t>
            </w:r>
          </w:p>
        </w:tc>
        <w:tc>
          <w:tcPr>
            <w:tcW w:w="2445" w:type="dxa"/>
          </w:tcPr>
          <w:p w:rsidR="0E22FE83" w:rsidP="0E22FE83" w:rsidRDefault="0E22FE83" w14:paraId="28F8A779" w14:textId="4F07E793">
            <w:pPr>
              <w:rPr>
                <w:rFonts w:eastAsia="Times New Roman" w:cs="Times New Roman"/>
                <w:sz w:val="20"/>
              </w:rPr>
            </w:pPr>
            <w:r w:rsidRPr="0E22FE83">
              <w:rPr>
                <w:rFonts w:eastAsia="Times New Roman" w:cs="Times New Roman"/>
                <w:sz w:val="20"/>
              </w:rPr>
              <w:t>400 'OTP has expired'</w:t>
            </w:r>
          </w:p>
        </w:tc>
        <w:tc>
          <w:tcPr>
            <w:tcW w:w="846" w:type="dxa"/>
          </w:tcPr>
          <w:p w:rsidR="0E22FE83" w:rsidP="0E22FE83" w:rsidRDefault="0E22FE83" w14:paraId="789BFF1E" w14:textId="1D32FFDA">
            <w:pPr>
              <w:rPr>
                <w:rFonts w:eastAsia="Times New Roman" w:cs="Times New Roman"/>
                <w:sz w:val="20"/>
              </w:rPr>
            </w:pPr>
            <w:r w:rsidRPr="0E22FE83">
              <w:rPr>
                <w:rFonts w:eastAsia="Times New Roman" w:cs="Times New Roman"/>
                <w:sz w:val="20"/>
              </w:rPr>
              <w:t>Pass</w:t>
            </w:r>
          </w:p>
        </w:tc>
      </w:tr>
      <w:tr w:rsidR="0E22FE83" w:rsidTr="0E22FE83" w14:paraId="10B5CCE1" w14:textId="77777777">
        <w:trPr>
          <w:trHeight w:val="300"/>
        </w:trPr>
        <w:tc>
          <w:tcPr>
            <w:tcW w:w="810" w:type="dxa"/>
          </w:tcPr>
          <w:p w:rsidR="0E22FE83" w:rsidP="0E22FE83" w:rsidRDefault="0E22FE83" w14:paraId="15B0F3AD" w14:textId="69B46814">
            <w:pPr>
              <w:rPr>
                <w:rFonts w:eastAsia="Times New Roman" w:cs="Times New Roman"/>
                <w:sz w:val="20"/>
              </w:rPr>
            </w:pPr>
            <w:r w:rsidRPr="0E22FE83">
              <w:rPr>
                <w:rFonts w:eastAsia="Times New Roman" w:cs="Times New Roman"/>
                <w:sz w:val="20"/>
              </w:rPr>
              <w:t>IT-05</w:t>
            </w:r>
          </w:p>
        </w:tc>
        <w:tc>
          <w:tcPr>
            <w:tcW w:w="1395" w:type="dxa"/>
          </w:tcPr>
          <w:p w:rsidR="0E22FE83" w:rsidP="0E22FE83" w:rsidRDefault="0E22FE83" w14:paraId="0B66E2EE" w14:textId="7F4F3D90">
            <w:pPr>
              <w:rPr>
                <w:rFonts w:eastAsia="Times New Roman" w:cs="Times New Roman"/>
                <w:sz w:val="20"/>
              </w:rPr>
            </w:pPr>
            <w:r w:rsidRPr="0E22FE83">
              <w:rPr>
                <w:rFonts w:eastAsia="Times New Roman" w:cs="Times New Roman"/>
                <w:sz w:val="20"/>
              </w:rPr>
              <w:t>/api/auth/verify/email</w:t>
            </w:r>
          </w:p>
        </w:tc>
        <w:tc>
          <w:tcPr>
            <w:tcW w:w="990" w:type="dxa"/>
          </w:tcPr>
          <w:p w:rsidR="0E22FE83" w:rsidP="0E22FE83" w:rsidRDefault="0E22FE83" w14:paraId="666F8184" w14:textId="3B9108F6">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55791D06" w14:textId="110A2AC8">
            <w:pPr>
              <w:rPr>
                <w:rFonts w:eastAsia="Times New Roman" w:cs="Times New Roman"/>
                <w:sz w:val="20"/>
              </w:rPr>
            </w:pPr>
            <w:r w:rsidRPr="0E22FE83">
              <w:rPr>
                <w:rFonts w:eastAsia="Times New Roman" w:cs="Times New Roman"/>
                <w:sz w:val="20"/>
              </w:rPr>
              <w:t>Wrong OTP</w:t>
            </w:r>
          </w:p>
        </w:tc>
        <w:tc>
          <w:tcPr>
            <w:tcW w:w="2445" w:type="dxa"/>
          </w:tcPr>
          <w:p w:rsidR="0E22FE83" w:rsidP="0E22FE83" w:rsidRDefault="0E22FE83" w14:paraId="330FD2F8" w14:textId="33FE4950">
            <w:pPr>
              <w:rPr>
                <w:rFonts w:eastAsia="Times New Roman" w:cs="Times New Roman"/>
                <w:sz w:val="20"/>
              </w:rPr>
            </w:pPr>
            <w:r w:rsidRPr="0E22FE83">
              <w:rPr>
                <w:rFonts w:eastAsia="Times New Roman" w:cs="Times New Roman"/>
                <w:sz w:val="20"/>
              </w:rPr>
              <w:t>400 'Invalid verification code'</w:t>
            </w:r>
          </w:p>
        </w:tc>
        <w:tc>
          <w:tcPr>
            <w:tcW w:w="846" w:type="dxa"/>
          </w:tcPr>
          <w:p w:rsidR="0E22FE83" w:rsidP="0E22FE83" w:rsidRDefault="0E22FE83" w14:paraId="588B7588" w14:textId="492E7D32">
            <w:pPr>
              <w:rPr>
                <w:rFonts w:eastAsia="Times New Roman" w:cs="Times New Roman"/>
                <w:sz w:val="20"/>
              </w:rPr>
            </w:pPr>
            <w:r w:rsidRPr="0E22FE83">
              <w:rPr>
                <w:rFonts w:eastAsia="Times New Roman" w:cs="Times New Roman"/>
                <w:sz w:val="20"/>
              </w:rPr>
              <w:t>Pass</w:t>
            </w:r>
          </w:p>
        </w:tc>
      </w:tr>
      <w:tr w:rsidR="0E22FE83" w:rsidTr="0E22FE83" w14:paraId="3240AEC8" w14:textId="77777777">
        <w:trPr>
          <w:trHeight w:val="300"/>
        </w:trPr>
        <w:tc>
          <w:tcPr>
            <w:tcW w:w="810" w:type="dxa"/>
          </w:tcPr>
          <w:p w:rsidR="0E22FE83" w:rsidP="0E22FE83" w:rsidRDefault="0E22FE83" w14:paraId="157D1E3D" w14:textId="76514AAE">
            <w:pPr>
              <w:rPr>
                <w:rFonts w:eastAsia="Times New Roman" w:cs="Times New Roman"/>
                <w:sz w:val="20"/>
              </w:rPr>
            </w:pPr>
            <w:r w:rsidRPr="0E22FE83">
              <w:rPr>
                <w:rFonts w:eastAsia="Times New Roman" w:cs="Times New Roman"/>
                <w:sz w:val="20"/>
              </w:rPr>
              <w:t>IT-06</w:t>
            </w:r>
          </w:p>
        </w:tc>
        <w:tc>
          <w:tcPr>
            <w:tcW w:w="1395" w:type="dxa"/>
          </w:tcPr>
          <w:p w:rsidR="0E22FE83" w:rsidP="0E22FE83" w:rsidRDefault="0E22FE83" w14:paraId="538B4716" w14:textId="07BCA434">
            <w:pPr>
              <w:rPr>
                <w:rFonts w:eastAsia="Times New Roman" w:cs="Times New Roman"/>
                <w:sz w:val="20"/>
              </w:rPr>
            </w:pPr>
            <w:r w:rsidRPr="0E22FE83">
              <w:rPr>
                <w:rFonts w:eastAsia="Times New Roman" w:cs="Times New Roman"/>
                <w:sz w:val="20"/>
              </w:rPr>
              <w:t>/api/auth/login</w:t>
            </w:r>
          </w:p>
        </w:tc>
        <w:tc>
          <w:tcPr>
            <w:tcW w:w="990" w:type="dxa"/>
          </w:tcPr>
          <w:p w:rsidR="0E22FE83" w:rsidP="0E22FE83" w:rsidRDefault="0E22FE83" w14:paraId="39C7079C" w14:textId="25ED4B01">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4AA35D99" w14:textId="4F474F1A">
            <w:pPr>
              <w:rPr>
                <w:rFonts w:eastAsia="Times New Roman" w:cs="Times New Roman"/>
                <w:sz w:val="20"/>
              </w:rPr>
            </w:pPr>
            <w:r w:rsidRPr="0E22FE83">
              <w:rPr>
                <w:rFonts w:eastAsia="Times New Roman" w:cs="Times New Roman"/>
                <w:sz w:val="20"/>
              </w:rPr>
              <w:t>Valid credentials, verified account</w:t>
            </w:r>
          </w:p>
        </w:tc>
        <w:tc>
          <w:tcPr>
            <w:tcW w:w="2445" w:type="dxa"/>
          </w:tcPr>
          <w:p w:rsidR="0E22FE83" w:rsidP="0E22FE83" w:rsidRDefault="0E22FE83" w14:paraId="053271AC" w14:textId="11B0E189">
            <w:pPr>
              <w:rPr>
                <w:rFonts w:eastAsia="Times New Roman" w:cs="Times New Roman"/>
                <w:sz w:val="20"/>
              </w:rPr>
            </w:pPr>
            <w:r w:rsidRPr="0E22FE83">
              <w:rPr>
                <w:rFonts w:eastAsia="Times New Roman" w:cs="Times New Roman"/>
                <w:sz w:val="20"/>
              </w:rPr>
              <w:t>200 {token}</w:t>
            </w:r>
          </w:p>
        </w:tc>
        <w:tc>
          <w:tcPr>
            <w:tcW w:w="846" w:type="dxa"/>
          </w:tcPr>
          <w:p w:rsidR="0E22FE83" w:rsidP="0E22FE83" w:rsidRDefault="0E22FE83" w14:paraId="5D3C244A" w14:textId="665C215D">
            <w:pPr>
              <w:rPr>
                <w:rFonts w:eastAsia="Times New Roman" w:cs="Times New Roman"/>
                <w:sz w:val="20"/>
              </w:rPr>
            </w:pPr>
            <w:r w:rsidRPr="0E22FE83">
              <w:rPr>
                <w:rFonts w:eastAsia="Times New Roman" w:cs="Times New Roman"/>
                <w:sz w:val="20"/>
              </w:rPr>
              <w:t>Pass</w:t>
            </w:r>
          </w:p>
        </w:tc>
      </w:tr>
      <w:tr w:rsidR="0E22FE83" w:rsidTr="0E22FE83" w14:paraId="3237EA30" w14:textId="77777777">
        <w:trPr>
          <w:trHeight w:val="300"/>
        </w:trPr>
        <w:tc>
          <w:tcPr>
            <w:tcW w:w="810" w:type="dxa"/>
          </w:tcPr>
          <w:p w:rsidR="0E22FE83" w:rsidP="0E22FE83" w:rsidRDefault="0E22FE83" w14:paraId="1362A670" w14:textId="3AB2A201">
            <w:pPr>
              <w:rPr>
                <w:rFonts w:eastAsia="Times New Roman" w:cs="Times New Roman"/>
                <w:sz w:val="20"/>
              </w:rPr>
            </w:pPr>
            <w:r w:rsidRPr="0E22FE83">
              <w:rPr>
                <w:rFonts w:eastAsia="Times New Roman" w:cs="Times New Roman"/>
                <w:sz w:val="20"/>
              </w:rPr>
              <w:t>IT-07</w:t>
            </w:r>
          </w:p>
        </w:tc>
        <w:tc>
          <w:tcPr>
            <w:tcW w:w="1395" w:type="dxa"/>
          </w:tcPr>
          <w:p w:rsidR="0E22FE83" w:rsidP="0E22FE83" w:rsidRDefault="0E22FE83" w14:paraId="7890DDDE" w14:textId="15F88AA5">
            <w:pPr>
              <w:rPr>
                <w:rFonts w:eastAsia="Times New Roman" w:cs="Times New Roman"/>
                <w:sz w:val="20"/>
              </w:rPr>
            </w:pPr>
            <w:r w:rsidRPr="0E22FE83">
              <w:rPr>
                <w:rFonts w:eastAsia="Times New Roman" w:cs="Times New Roman"/>
                <w:sz w:val="20"/>
              </w:rPr>
              <w:t>/api/auth/login</w:t>
            </w:r>
          </w:p>
        </w:tc>
        <w:tc>
          <w:tcPr>
            <w:tcW w:w="990" w:type="dxa"/>
          </w:tcPr>
          <w:p w:rsidR="0E22FE83" w:rsidP="0E22FE83" w:rsidRDefault="0E22FE83" w14:paraId="45CD110E" w14:textId="46845ECA">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4B5DF2F9" w14:textId="282E4BB3">
            <w:pPr>
              <w:rPr>
                <w:rFonts w:eastAsia="Times New Roman" w:cs="Times New Roman"/>
                <w:sz w:val="20"/>
              </w:rPr>
            </w:pPr>
            <w:r w:rsidRPr="0E22FE83">
              <w:rPr>
                <w:rFonts w:eastAsia="Times New Roman" w:cs="Times New Roman"/>
                <w:sz w:val="20"/>
              </w:rPr>
              <w:t>Wrong password</w:t>
            </w:r>
          </w:p>
        </w:tc>
        <w:tc>
          <w:tcPr>
            <w:tcW w:w="2445" w:type="dxa"/>
          </w:tcPr>
          <w:p w:rsidR="0E22FE83" w:rsidP="0E22FE83" w:rsidRDefault="0E22FE83" w14:paraId="263CE12C" w14:textId="56813F1B">
            <w:pPr>
              <w:rPr>
                <w:rFonts w:eastAsia="Times New Roman" w:cs="Times New Roman"/>
                <w:sz w:val="20"/>
              </w:rPr>
            </w:pPr>
            <w:r w:rsidRPr="0E22FE83">
              <w:rPr>
                <w:rFonts w:eastAsia="Times New Roman" w:cs="Times New Roman"/>
                <w:sz w:val="20"/>
              </w:rPr>
              <w:t>401 'Invalid email or password'</w:t>
            </w:r>
          </w:p>
        </w:tc>
        <w:tc>
          <w:tcPr>
            <w:tcW w:w="846" w:type="dxa"/>
          </w:tcPr>
          <w:p w:rsidR="0E22FE83" w:rsidP="0E22FE83" w:rsidRDefault="0E22FE83" w14:paraId="5117D5EA" w14:textId="14806DBF">
            <w:pPr>
              <w:rPr>
                <w:rFonts w:eastAsia="Times New Roman" w:cs="Times New Roman"/>
                <w:sz w:val="20"/>
              </w:rPr>
            </w:pPr>
            <w:r w:rsidRPr="0E22FE83">
              <w:rPr>
                <w:rFonts w:eastAsia="Times New Roman" w:cs="Times New Roman"/>
                <w:sz w:val="20"/>
              </w:rPr>
              <w:t>Pass</w:t>
            </w:r>
          </w:p>
        </w:tc>
      </w:tr>
      <w:tr w:rsidR="0E22FE83" w:rsidTr="0E22FE83" w14:paraId="03CB738C" w14:textId="77777777">
        <w:trPr>
          <w:trHeight w:val="300"/>
        </w:trPr>
        <w:tc>
          <w:tcPr>
            <w:tcW w:w="810" w:type="dxa"/>
          </w:tcPr>
          <w:p w:rsidR="0E22FE83" w:rsidP="0E22FE83" w:rsidRDefault="0E22FE83" w14:paraId="779FCAA6" w14:textId="3A1B27B3">
            <w:pPr>
              <w:rPr>
                <w:rFonts w:eastAsia="Times New Roman" w:cs="Times New Roman"/>
                <w:sz w:val="20"/>
              </w:rPr>
            </w:pPr>
            <w:r w:rsidRPr="0E22FE83">
              <w:rPr>
                <w:rFonts w:eastAsia="Times New Roman" w:cs="Times New Roman"/>
                <w:sz w:val="20"/>
              </w:rPr>
              <w:t>IT-08</w:t>
            </w:r>
          </w:p>
        </w:tc>
        <w:tc>
          <w:tcPr>
            <w:tcW w:w="1395" w:type="dxa"/>
          </w:tcPr>
          <w:p w:rsidR="0E22FE83" w:rsidP="0E22FE83" w:rsidRDefault="0E22FE83" w14:paraId="4E3E524F" w14:textId="296399EC">
            <w:pPr>
              <w:rPr>
                <w:rFonts w:eastAsia="Times New Roman" w:cs="Times New Roman"/>
                <w:sz w:val="20"/>
              </w:rPr>
            </w:pPr>
            <w:r w:rsidRPr="0E22FE83">
              <w:rPr>
                <w:rFonts w:eastAsia="Times New Roman" w:cs="Times New Roman"/>
                <w:sz w:val="20"/>
              </w:rPr>
              <w:t>/api/auth/login</w:t>
            </w:r>
          </w:p>
        </w:tc>
        <w:tc>
          <w:tcPr>
            <w:tcW w:w="990" w:type="dxa"/>
          </w:tcPr>
          <w:p w:rsidR="0E22FE83" w:rsidP="0E22FE83" w:rsidRDefault="0E22FE83" w14:paraId="261A145B" w14:textId="0EB52DB8">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077EC20A" w14:textId="1DC53C4D">
            <w:pPr>
              <w:rPr>
                <w:rFonts w:eastAsia="Times New Roman" w:cs="Times New Roman"/>
                <w:sz w:val="20"/>
              </w:rPr>
            </w:pPr>
            <w:r w:rsidRPr="0E22FE83">
              <w:rPr>
                <w:rFonts w:eastAsia="Times New Roman" w:cs="Times New Roman"/>
                <w:sz w:val="20"/>
              </w:rPr>
              <w:t>Unverified account</w:t>
            </w:r>
          </w:p>
        </w:tc>
        <w:tc>
          <w:tcPr>
            <w:tcW w:w="2445" w:type="dxa"/>
          </w:tcPr>
          <w:p w:rsidR="0E22FE83" w:rsidP="0E22FE83" w:rsidRDefault="0E22FE83" w14:paraId="3992B275" w14:textId="2421CC6D">
            <w:pPr>
              <w:rPr>
                <w:rFonts w:eastAsia="Times New Roman" w:cs="Times New Roman"/>
                <w:sz w:val="20"/>
              </w:rPr>
            </w:pPr>
            <w:r w:rsidRPr="0E22FE83">
              <w:rPr>
                <w:rFonts w:eastAsia="Times New Roman" w:cs="Times New Roman"/>
                <w:sz w:val="20"/>
              </w:rPr>
              <w:t>403 requiresVerification: true</w:t>
            </w:r>
          </w:p>
        </w:tc>
        <w:tc>
          <w:tcPr>
            <w:tcW w:w="846" w:type="dxa"/>
          </w:tcPr>
          <w:p w:rsidR="0E22FE83" w:rsidP="0E22FE83" w:rsidRDefault="0E22FE83" w14:paraId="02566C2B" w14:textId="49795A22">
            <w:pPr>
              <w:rPr>
                <w:rFonts w:eastAsia="Times New Roman" w:cs="Times New Roman"/>
                <w:sz w:val="20"/>
              </w:rPr>
            </w:pPr>
            <w:r w:rsidRPr="0E22FE83">
              <w:rPr>
                <w:rFonts w:eastAsia="Times New Roman" w:cs="Times New Roman"/>
                <w:sz w:val="20"/>
              </w:rPr>
              <w:t>Pass</w:t>
            </w:r>
          </w:p>
        </w:tc>
      </w:tr>
      <w:tr w:rsidR="0E22FE83" w:rsidTr="0E22FE83" w14:paraId="29B47BAE" w14:textId="77777777">
        <w:trPr>
          <w:trHeight w:val="300"/>
        </w:trPr>
        <w:tc>
          <w:tcPr>
            <w:tcW w:w="810" w:type="dxa"/>
          </w:tcPr>
          <w:p w:rsidR="0E22FE83" w:rsidP="0E22FE83" w:rsidRDefault="0E22FE83" w14:paraId="200BC36C" w14:textId="01E2CBFB">
            <w:pPr>
              <w:rPr>
                <w:rFonts w:eastAsia="Times New Roman" w:cs="Times New Roman"/>
                <w:sz w:val="20"/>
              </w:rPr>
            </w:pPr>
            <w:r w:rsidRPr="0E22FE83">
              <w:rPr>
                <w:rFonts w:eastAsia="Times New Roman" w:cs="Times New Roman"/>
                <w:sz w:val="20"/>
              </w:rPr>
              <w:t>IT-09</w:t>
            </w:r>
          </w:p>
        </w:tc>
        <w:tc>
          <w:tcPr>
            <w:tcW w:w="1395" w:type="dxa"/>
          </w:tcPr>
          <w:p w:rsidR="0E22FE83" w:rsidP="0E22FE83" w:rsidRDefault="0E22FE83" w14:paraId="0BB1B691" w14:textId="72BDA341">
            <w:pPr>
              <w:rPr>
                <w:rFonts w:eastAsia="Times New Roman" w:cs="Times New Roman"/>
                <w:sz w:val="20"/>
              </w:rPr>
            </w:pPr>
            <w:r w:rsidRPr="0E22FE83">
              <w:rPr>
                <w:rFonts w:eastAsia="Times New Roman" w:cs="Times New Roman"/>
                <w:sz w:val="20"/>
              </w:rPr>
              <w:t>/api/user/watchlist</w:t>
            </w:r>
          </w:p>
        </w:tc>
        <w:tc>
          <w:tcPr>
            <w:tcW w:w="990" w:type="dxa"/>
          </w:tcPr>
          <w:p w:rsidR="0E22FE83" w:rsidP="0E22FE83" w:rsidRDefault="0E22FE83" w14:paraId="3DA34180" w14:textId="3291B2F0">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2DF731A1" w14:textId="2F896C58">
            <w:pPr>
              <w:rPr>
                <w:rFonts w:eastAsia="Times New Roman" w:cs="Times New Roman"/>
                <w:sz w:val="20"/>
              </w:rPr>
            </w:pPr>
            <w:r w:rsidRPr="0E22FE83">
              <w:rPr>
                <w:rFonts w:eastAsia="Times New Roman" w:cs="Times New Roman"/>
                <w:sz w:val="20"/>
              </w:rPr>
              <w:t>Add new symbol (authenticated)</w:t>
            </w:r>
          </w:p>
        </w:tc>
        <w:tc>
          <w:tcPr>
            <w:tcW w:w="2445" w:type="dxa"/>
          </w:tcPr>
          <w:p w:rsidR="0E22FE83" w:rsidP="0E22FE83" w:rsidRDefault="0E22FE83" w14:paraId="272DB17C" w14:textId="7C3C010D">
            <w:pPr>
              <w:rPr>
                <w:rFonts w:eastAsia="Times New Roman" w:cs="Times New Roman"/>
                <w:sz w:val="20"/>
              </w:rPr>
            </w:pPr>
            <w:r w:rsidRPr="0E22FE83">
              <w:rPr>
                <w:rFonts w:eastAsia="Times New Roman" w:cs="Times New Roman"/>
                <w:sz w:val="20"/>
              </w:rPr>
              <w:t>201 {id, symbol}</w:t>
            </w:r>
          </w:p>
        </w:tc>
        <w:tc>
          <w:tcPr>
            <w:tcW w:w="846" w:type="dxa"/>
          </w:tcPr>
          <w:p w:rsidR="0E22FE83" w:rsidP="0E22FE83" w:rsidRDefault="0E22FE83" w14:paraId="06A2A01E" w14:textId="1CA06156">
            <w:pPr>
              <w:rPr>
                <w:rFonts w:eastAsia="Times New Roman" w:cs="Times New Roman"/>
                <w:sz w:val="20"/>
              </w:rPr>
            </w:pPr>
            <w:r w:rsidRPr="0E22FE83">
              <w:rPr>
                <w:rFonts w:eastAsia="Times New Roman" w:cs="Times New Roman"/>
                <w:sz w:val="20"/>
              </w:rPr>
              <w:t>Pass</w:t>
            </w:r>
          </w:p>
        </w:tc>
      </w:tr>
      <w:tr w:rsidR="0E22FE83" w:rsidTr="0E22FE83" w14:paraId="63E1697C" w14:textId="77777777">
        <w:trPr>
          <w:trHeight w:val="300"/>
        </w:trPr>
        <w:tc>
          <w:tcPr>
            <w:tcW w:w="810" w:type="dxa"/>
          </w:tcPr>
          <w:p w:rsidR="0E22FE83" w:rsidP="0E22FE83" w:rsidRDefault="0E22FE83" w14:paraId="4EA8521A" w14:textId="47313867">
            <w:pPr>
              <w:rPr>
                <w:rFonts w:eastAsia="Times New Roman" w:cs="Times New Roman"/>
                <w:sz w:val="20"/>
              </w:rPr>
            </w:pPr>
            <w:r w:rsidRPr="0E22FE83">
              <w:rPr>
                <w:rFonts w:eastAsia="Times New Roman" w:cs="Times New Roman"/>
                <w:sz w:val="20"/>
              </w:rPr>
              <w:t>IT-10</w:t>
            </w:r>
          </w:p>
        </w:tc>
        <w:tc>
          <w:tcPr>
            <w:tcW w:w="1395" w:type="dxa"/>
          </w:tcPr>
          <w:p w:rsidR="0E22FE83" w:rsidP="0E22FE83" w:rsidRDefault="0E22FE83" w14:paraId="288188B3" w14:textId="04EB4205">
            <w:pPr>
              <w:rPr>
                <w:rFonts w:eastAsia="Times New Roman" w:cs="Times New Roman"/>
                <w:sz w:val="20"/>
              </w:rPr>
            </w:pPr>
            <w:r w:rsidRPr="0E22FE83">
              <w:rPr>
                <w:rFonts w:eastAsia="Times New Roman" w:cs="Times New Roman"/>
                <w:sz w:val="20"/>
              </w:rPr>
              <w:t>/api/user/watchlist</w:t>
            </w:r>
          </w:p>
        </w:tc>
        <w:tc>
          <w:tcPr>
            <w:tcW w:w="990" w:type="dxa"/>
          </w:tcPr>
          <w:p w:rsidR="0E22FE83" w:rsidP="0E22FE83" w:rsidRDefault="0E22FE83" w14:paraId="5082D684" w14:textId="675D1EE3">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6CC75DA0" w14:textId="04BAF2FD">
            <w:pPr>
              <w:rPr>
                <w:rFonts w:eastAsia="Times New Roman" w:cs="Times New Roman"/>
                <w:sz w:val="20"/>
              </w:rPr>
            </w:pPr>
            <w:r w:rsidRPr="0E22FE83">
              <w:rPr>
                <w:rFonts w:eastAsia="Times New Roman" w:cs="Times New Roman"/>
                <w:sz w:val="20"/>
              </w:rPr>
              <w:t>Add duplicate symbol</w:t>
            </w:r>
          </w:p>
        </w:tc>
        <w:tc>
          <w:tcPr>
            <w:tcW w:w="2445" w:type="dxa"/>
          </w:tcPr>
          <w:p w:rsidR="0E22FE83" w:rsidP="0E22FE83" w:rsidRDefault="0E22FE83" w14:paraId="461E9EDF" w14:textId="522EE2EC">
            <w:pPr>
              <w:rPr>
                <w:rFonts w:eastAsia="Times New Roman" w:cs="Times New Roman"/>
                <w:sz w:val="20"/>
              </w:rPr>
            </w:pPr>
            <w:r w:rsidRPr="0E22FE83">
              <w:rPr>
                <w:rFonts w:eastAsia="Times New Roman" w:cs="Times New Roman"/>
                <w:sz w:val="20"/>
              </w:rPr>
              <w:t>409 Conflict</w:t>
            </w:r>
          </w:p>
        </w:tc>
        <w:tc>
          <w:tcPr>
            <w:tcW w:w="846" w:type="dxa"/>
          </w:tcPr>
          <w:p w:rsidR="0E22FE83" w:rsidP="0E22FE83" w:rsidRDefault="0E22FE83" w14:paraId="502FA495" w14:textId="3BF7D604">
            <w:pPr>
              <w:rPr>
                <w:rFonts w:eastAsia="Times New Roman" w:cs="Times New Roman"/>
                <w:sz w:val="20"/>
              </w:rPr>
            </w:pPr>
            <w:r w:rsidRPr="0E22FE83">
              <w:rPr>
                <w:rFonts w:eastAsia="Times New Roman" w:cs="Times New Roman"/>
                <w:sz w:val="20"/>
              </w:rPr>
              <w:t>Pass</w:t>
            </w:r>
          </w:p>
        </w:tc>
      </w:tr>
      <w:tr w:rsidR="0E22FE83" w:rsidTr="0E22FE83" w14:paraId="20E13DB4" w14:textId="77777777">
        <w:trPr>
          <w:trHeight w:val="300"/>
        </w:trPr>
        <w:tc>
          <w:tcPr>
            <w:tcW w:w="810" w:type="dxa"/>
          </w:tcPr>
          <w:p w:rsidR="0E22FE83" w:rsidP="0E22FE83" w:rsidRDefault="0E22FE83" w14:paraId="5C9F2E7F" w14:textId="2700725E">
            <w:pPr>
              <w:rPr>
                <w:rFonts w:eastAsia="Times New Roman" w:cs="Times New Roman"/>
                <w:sz w:val="20"/>
              </w:rPr>
            </w:pPr>
            <w:r w:rsidRPr="0E22FE83">
              <w:rPr>
                <w:rFonts w:eastAsia="Times New Roman" w:cs="Times New Roman"/>
                <w:sz w:val="20"/>
              </w:rPr>
              <w:t>IT-11</w:t>
            </w:r>
          </w:p>
        </w:tc>
        <w:tc>
          <w:tcPr>
            <w:tcW w:w="1395" w:type="dxa"/>
          </w:tcPr>
          <w:p w:rsidR="0E22FE83" w:rsidP="0E22FE83" w:rsidRDefault="0E22FE83" w14:paraId="36242E44" w14:textId="321AC189">
            <w:pPr>
              <w:rPr>
                <w:rFonts w:eastAsia="Times New Roman" w:cs="Times New Roman"/>
                <w:sz w:val="20"/>
              </w:rPr>
            </w:pPr>
            <w:r w:rsidRPr="0E22FE83">
              <w:rPr>
                <w:rFonts w:eastAsia="Times New Roman" w:cs="Times New Roman"/>
                <w:sz w:val="20"/>
              </w:rPr>
              <w:t>/api/user/trade</w:t>
            </w:r>
          </w:p>
        </w:tc>
        <w:tc>
          <w:tcPr>
            <w:tcW w:w="990" w:type="dxa"/>
          </w:tcPr>
          <w:p w:rsidR="0E22FE83" w:rsidP="0E22FE83" w:rsidRDefault="0E22FE83" w14:paraId="520558DE" w14:textId="6CDFDA53">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7E752A73" w14:textId="368D31F0">
            <w:pPr>
              <w:rPr>
                <w:rFonts w:eastAsia="Times New Roman" w:cs="Times New Roman"/>
                <w:sz w:val="20"/>
              </w:rPr>
            </w:pPr>
            <w:r w:rsidRPr="0E22FE83">
              <w:rPr>
                <w:rFonts w:eastAsia="Times New Roman" w:cs="Times New Roman"/>
                <w:sz w:val="20"/>
              </w:rPr>
              <w:t>BUY with sufficient balance</w:t>
            </w:r>
          </w:p>
        </w:tc>
        <w:tc>
          <w:tcPr>
            <w:tcW w:w="2445" w:type="dxa"/>
          </w:tcPr>
          <w:p w:rsidR="0E22FE83" w:rsidP="0E22FE83" w:rsidRDefault="0E22FE83" w14:paraId="06B90378" w14:textId="042E4A70">
            <w:pPr>
              <w:rPr>
                <w:rFonts w:eastAsia="Times New Roman" w:cs="Times New Roman"/>
                <w:sz w:val="20"/>
              </w:rPr>
            </w:pPr>
            <w:r w:rsidRPr="0E22FE83">
              <w:rPr>
                <w:rFonts w:eastAsia="Times New Roman" w:cs="Times New Roman"/>
                <w:sz w:val="20"/>
              </w:rPr>
              <w:t>201 {transaction, tradeQuote}</w:t>
            </w:r>
          </w:p>
        </w:tc>
        <w:tc>
          <w:tcPr>
            <w:tcW w:w="846" w:type="dxa"/>
          </w:tcPr>
          <w:p w:rsidR="0E22FE83" w:rsidP="0E22FE83" w:rsidRDefault="0E22FE83" w14:paraId="59437913" w14:textId="1A5200A1">
            <w:pPr>
              <w:rPr>
                <w:rFonts w:eastAsia="Times New Roman" w:cs="Times New Roman"/>
                <w:sz w:val="20"/>
              </w:rPr>
            </w:pPr>
            <w:r w:rsidRPr="0E22FE83">
              <w:rPr>
                <w:rFonts w:eastAsia="Times New Roman" w:cs="Times New Roman"/>
                <w:sz w:val="20"/>
              </w:rPr>
              <w:t>Pass</w:t>
            </w:r>
          </w:p>
        </w:tc>
      </w:tr>
      <w:tr w:rsidR="0E22FE83" w:rsidTr="0E22FE83" w14:paraId="7EF347AD" w14:textId="77777777">
        <w:trPr>
          <w:trHeight w:val="300"/>
        </w:trPr>
        <w:tc>
          <w:tcPr>
            <w:tcW w:w="810" w:type="dxa"/>
          </w:tcPr>
          <w:p w:rsidR="0E22FE83" w:rsidP="0E22FE83" w:rsidRDefault="0E22FE83" w14:paraId="28A381B5" w14:textId="01FEBE9D">
            <w:pPr>
              <w:rPr>
                <w:rFonts w:eastAsia="Times New Roman" w:cs="Times New Roman"/>
                <w:sz w:val="20"/>
              </w:rPr>
            </w:pPr>
            <w:r w:rsidRPr="0E22FE83">
              <w:rPr>
                <w:rFonts w:eastAsia="Times New Roman" w:cs="Times New Roman"/>
                <w:sz w:val="20"/>
              </w:rPr>
              <w:t>IT-12</w:t>
            </w:r>
          </w:p>
        </w:tc>
        <w:tc>
          <w:tcPr>
            <w:tcW w:w="1395" w:type="dxa"/>
          </w:tcPr>
          <w:p w:rsidR="0E22FE83" w:rsidP="0E22FE83" w:rsidRDefault="0E22FE83" w14:paraId="3B279CF4" w14:textId="45A1995B">
            <w:pPr>
              <w:rPr>
                <w:rFonts w:eastAsia="Times New Roman" w:cs="Times New Roman"/>
                <w:sz w:val="20"/>
              </w:rPr>
            </w:pPr>
            <w:r w:rsidRPr="0E22FE83">
              <w:rPr>
                <w:rFonts w:eastAsia="Times New Roman" w:cs="Times New Roman"/>
                <w:sz w:val="20"/>
              </w:rPr>
              <w:t>/api/user/trade</w:t>
            </w:r>
          </w:p>
        </w:tc>
        <w:tc>
          <w:tcPr>
            <w:tcW w:w="990" w:type="dxa"/>
          </w:tcPr>
          <w:p w:rsidR="0E22FE83" w:rsidP="0E22FE83" w:rsidRDefault="0E22FE83" w14:paraId="1E74A3FE" w14:textId="3B88D02B">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5F96BD38" w14:textId="3BAFAEB4">
            <w:pPr>
              <w:rPr>
                <w:rFonts w:eastAsia="Times New Roman" w:cs="Times New Roman"/>
                <w:sz w:val="20"/>
              </w:rPr>
            </w:pPr>
            <w:r w:rsidRPr="0E22FE83">
              <w:rPr>
                <w:rFonts w:eastAsia="Times New Roman" w:cs="Times New Roman"/>
                <w:sz w:val="20"/>
              </w:rPr>
              <w:t>BUY exceeding cash balance</w:t>
            </w:r>
          </w:p>
        </w:tc>
        <w:tc>
          <w:tcPr>
            <w:tcW w:w="2445" w:type="dxa"/>
          </w:tcPr>
          <w:p w:rsidR="0E22FE83" w:rsidP="0E22FE83" w:rsidRDefault="0E22FE83" w14:paraId="730509CE" w14:textId="4BB9E8CE">
            <w:pPr>
              <w:rPr>
                <w:rFonts w:eastAsia="Times New Roman" w:cs="Times New Roman"/>
                <w:sz w:val="20"/>
              </w:rPr>
            </w:pPr>
            <w:r w:rsidRPr="0E22FE83">
              <w:rPr>
                <w:rFonts w:eastAsia="Times New Roman" w:cs="Times New Roman"/>
                <w:sz w:val="20"/>
              </w:rPr>
              <w:t>400 'Insufficient balance'</w:t>
            </w:r>
          </w:p>
        </w:tc>
        <w:tc>
          <w:tcPr>
            <w:tcW w:w="846" w:type="dxa"/>
          </w:tcPr>
          <w:p w:rsidR="0E22FE83" w:rsidP="0E22FE83" w:rsidRDefault="0E22FE83" w14:paraId="7F1FD505" w14:textId="73BA62FC">
            <w:pPr>
              <w:rPr>
                <w:rFonts w:eastAsia="Times New Roman" w:cs="Times New Roman"/>
                <w:sz w:val="20"/>
              </w:rPr>
            </w:pPr>
            <w:r w:rsidRPr="0E22FE83">
              <w:rPr>
                <w:rFonts w:eastAsia="Times New Roman" w:cs="Times New Roman"/>
                <w:sz w:val="20"/>
              </w:rPr>
              <w:t>Pass</w:t>
            </w:r>
          </w:p>
        </w:tc>
      </w:tr>
      <w:tr w:rsidR="0E22FE83" w:rsidTr="0E22FE83" w14:paraId="04358BBA" w14:textId="77777777">
        <w:trPr>
          <w:trHeight w:val="300"/>
        </w:trPr>
        <w:tc>
          <w:tcPr>
            <w:tcW w:w="810" w:type="dxa"/>
          </w:tcPr>
          <w:p w:rsidR="0E22FE83" w:rsidP="0E22FE83" w:rsidRDefault="0E22FE83" w14:paraId="70145F29" w14:textId="5690558F">
            <w:pPr>
              <w:rPr>
                <w:rFonts w:eastAsia="Times New Roman" w:cs="Times New Roman"/>
                <w:sz w:val="20"/>
              </w:rPr>
            </w:pPr>
            <w:r w:rsidRPr="0E22FE83">
              <w:rPr>
                <w:rFonts w:eastAsia="Times New Roman" w:cs="Times New Roman"/>
                <w:sz w:val="20"/>
              </w:rPr>
              <w:t>IT-13</w:t>
            </w:r>
          </w:p>
        </w:tc>
        <w:tc>
          <w:tcPr>
            <w:tcW w:w="1395" w:type="dxa"/>
          </w:tcPr>
          <w:p w:rsidR="0E22FE83" w:rsidP="0E22FE83" w:rsidRDefault="0E22FE83" w14:paraId="4BB10E92" w14:textId="5DF32A5B">
            <w:pPr>
              <w:rPr>
                <w:rFonts w:eastAsia="Times New Roman" w:cs="Times New Roman"/>
                <w:sz w:val="20"/>
              </w:rPr>
            </w:pPr>
            <w:r w:rsidRPr="0E22FE83">
              <w:rPr>
                <w:rFonts w:eastAsia="Times New Roman" w:cs="Times New Roman"/>
                <w:sz w:val="20"/>
              </w:rPr>
              <w:t>/api/user/trade</w:t>
            </w:r>
          </w:p>
        </w:tc>
        <w:tc>
          <w:tcPr>
            <w:tcW w:w="990" w:type="dxa"/>
          </w:tcPr>
          <w:p w:rsidR="0E22FE83" w:rsidP="0E22FE83" w:rsidRDefault="0E22FE83" w14:paraId="6A18726E" w14:textId="12353BB7">
            <w:pPr>
              <w:rPr>
                <w:rFonts w:eastAsia="Times New Roman" w:cs="Times New Roman"/>
                <w:sz w:val="20"/>
              </w:rPr>
            </w:pPr>
            <w:r w:rsidRPr="0E22FE83">
              <w:rPr>
                <w:rFonts w:eastAsia="Times New Roman" w:cs="Times New Roman"/>
                <w:sz w:val="20"/>
              </w:rPr>
              <w:t>POST</w:t>
            </w:r>
          </w:p>
        </w:tc>
        <w:tc>
          <w:tcPr>
            <w:tcW w:w="1650" w:type="dxa"/>
          </w:tcPr>
          <w:p w:rsidR="0E22FE83" w:rsidP="0E22FE83" w:rsidRDefault="0E22FE83" w14:paraId="366E02CD" w14:textId="2D1FC39A">
            <w:pPr>
              <w:rPr>
                <w:rFonts w:eastAsia="Times New Roman" w:cs="Times New Roman"/>
                <w:sz w:val="20"/>
              </w:rPr>
            </w:pPr>
            <w:r w:rsidRPr="0E22FE83">
              <w:rPr>
                <w:rFonts w:eastAsia="Times New Roman" w:cs="Times New Roman"/>
                <w:sz w:val="20"/>
              </w:rPr>
              <w:t>SELL without any holdings</w:t>
            </w:r>
          </w:p>
        </w:tc>
        <w:tc>
          <w:tcPr>
            <w:tcW w:w="2445" w:type="dxa"/>
          </w:tcPr>
          <w:p w:rsidR="0E22FE83" w:rsidP="0E22FE83" w:rsidRDefault="0E22FE83" w14:paraId="0185758C" w14:textId="72A12F29">
            <w:pPr>
              <w:rPr>
                <w:rFonts w:eastAsia="Times New Roman" w:cs="Times New Roman"/>
                <w:sz w:val="20"/>
              </w:rPr>
            </w:pPr>
            <w:r w:rsidRPr="0E22FE83">
              <w:rPr>
                <w:rFonts w:eastAsia="Times New Roman" w:cs="Times New Roman"/>
                <w:sz w:val="20"/>
              </w:rPr>
              <w:t>400 'Insufficient shares'</w:t>
            </w:r>
          </w:p>
        </w:tc>
        <w:tc>
          <w:tcPr>
            <w:tcW w:w="846" w:type="dxa"/>
          </w:tcPr>
          <w:p w:rsidR="0E22FE83" w:rsidP="0E22FE83" w:rsidRDefault="0E22FE83" w14:paraId="73FD1084" w14:textId="5C96269A">
            <w:pPr>
              <w:rPr>
                <w:rFonts w:eastAsia="Times New Roman" w:cs="Times New Roman"/>
                <w:sz w:val="20"/>
              </w:rPr>
            </w:pPr>
            <w:r w:rsidRPr="0E22FE83">
              <w:rPr>
                <w:rFonts w:eastAsia="Times New Roman" w:cs="Times New Roman"/>
                <w:sz w:val="20"/>
              </w:rPr>
              <w:t>Pass</w:t>
            </w:r>
          </w:p>
        </w:tc>
      </w:tr>
      <w:tr w:rsidR="0E22FE83" w:rsidTr="0E22FE83" w14:paraId="1C0812EB" w14:textId="77777777">
        <w:trPr>
          <w:trHeight w:val="300"/>
        </w:trPr>
        <w:tc>
          <w:tcPr>
            <w:tcW w:w="810" w:type="dxa"/>
          </w:tcPr>
          <w:p w:rsidR="0E22FE83" w:rsidP="0E22FE83" w:rsidRDefault="0E22FE83" w14:paraId="57778C6E" w14:textId="3427A950">
            <w:pPr>
              <w:rPr>
                <w:rFonts w:eastAsia="Times New Roman" w:cs="Times New Roman"/>
                <w:sz w:val="20"/>
              </w:rPr>
            </w:pPr>
            <w:r w:rsidRPr="0E22FE83">
              <w:rPr>
                <w:rFonts w:eastAsia="Times New Roman" w:cs="Times New Roman"/>
                <w:sz w:val="20"/>
              </w:rPr>
              <w:t>IT-14</w:t>
            </w:r>
          </w:p>
        </w:tc>
        <w:tc>
          <w:tcPr>
            <w:tcW w:w="1395" w:type="dxa"/>
          </w:tcPr>
          <w:p w:rsidR="0E22FE83" w:rsidP="0E22FE83" w:rsidRDefault="0E22FE83" w14:paraId="7FFC570D" w14:textId="6DBFD242">
            <w:pPr>
              <w:rPr>
                <w:rFonts w:eastAsia="Times New Roman" w:cs="Times New Roman"/>
                <w:sz w:val="20"/>
              </w:rPr>
            </w:pPr>
            <w:r w:rsidRPr="0E22FE83">
              <w:rPr>
                <w:rFonts w:eastAsia="Times New Roman" w:cs="Times New Roman"/>
                <w:sz w:val="20"/>
              </w:rPr>
              <w:t>/api/nepse/index</w:t>
            </w:r>
          </w:p>
        </w:tc>
        <w:tc>
          <w:tcPr>
            <w:tcW w:w="990" w:type="dxa"/>
          </w:tcPr>
          <w:p w:rsidR="0E22FE83" w:rsidP="0E22FE83" w:rsidRDefault="0E22FE83" w14:paraId="6EA1A8D2" w14:textId="464CA479">
            <w:pPr>
              <w:rPr>
                <w:rFonts w:eastAsia="Times New Roman" w:cs="Times New Roman"/>
                <w:sz w:val="20"/>
              </w:rPr>
            </w:pPr>
            <w:r w:rsidRPr="0E22FE83">
              <w:rPr>
                <w:rFonts w:eastAsia="Times New Roman" w:cs="Times New Roman"/>
                <w:sz w:val="20"/>
              </w:rPr>
              <w:t>GET</w:t>
            </w:r>
          </w:p>
        </w:tc>
        <w:tc>
          <w:tcPr>
            <w:tcW w:w="1650" w:type="dxa"/>
          </w:tcPr>
          <w:p w:rsidR="0E22FE83" w:rsidP="0E22FE83" w:rsidRDefault="0E22FE83" w14:paraId="392918C7" w14:textId="251D4317">
            <w:pPr>
              <w:rPr>
                <w:rFonts w:eastAsia="Times New Roman" w:cs="Times New Roman"/>
                <w:sz w:val="20"/>
              </w:rPr>
            </w:pPr>
            <w:r w:rsidRPr="0E22FE83">
              <w:rPr>
                <w:rFonts w:eastAsia="Times New Roman" w:cs="Times New Roman"/>
                <w:sz w:val="20"/>
              </w:rPr>
              <w:t>No parameters</w:t>
            </w:r>
          </w:p>
        </w:tc>
        <w:tc>
          <w:tcPr>
            <w:tcW w:w="2445" w:type="dxa"/>
          </w:tcPr>
          <w:p w:rsidR="0E22FE83" w:rsidP="0E22FE83" w:rsidRDefault="0E22FE83" w14:paraId="306330B1" w14:textId="3A08C2C6">
            <w:pPr>
              <w:rPr>
                <w:rFonts w:eastAsia="Times New Roman" w:cs="Times New Roman"/>
                <w:sz w:val="20"/>
              </w:rPr>
            </w:pPr>
            <w:r w:rsidRPr="0E22FE83">
              <w:rPr>
                <w:rFonts w:eastAsia="Times New Roman" w:cs="Times New Roman"/>
                <w:sz w:val="20"/>
              </w:rPr>
              <w:t>200 [{index, currentValue, change}]</w:t>
            </w:r>
          </w:p>
        </w:tc>
        <w:tc>
          <w:tcPr>
            <w:tcW w:w="846" w:type="dxa"/>
          </w:tcPr>
          <w:p w:rsidR="0E22FE83" w:rsidP="0E22FE83" w:rsidRDefault="0E22FE83" w14:paraId="249AF7FF" w14:textId="4544ADE0">
            <w:pPr>
              <w:rPr>
                <w:rFonts w:eastAsia="Times New Roman" w:cs="Times New Roman"/>
                <w:sz w:val="20"/>
              </w:rPr>
            </w:pPr>
            <w:r w:rsidRPr="0E22FE83">
              <w:rPr>
                <w:rFonts w:eastAsia="Times New Roman" w:cs="Times New Roman"/>
                <w:sz w:val="20"/>
              </w:rPr>
              <w:t>Pass</w:t>
            </w:r>
          </w:p>
        </w:tc>
      </w:tr>
      <w:tr w:rsidR="0E22FE83" w:rsidTr="0E22FE83" w14:paraId="7302E14B" w14:textId="77777777">
        <w:trPr>
          <w:trHeight w:val="300"/>
        </w:trPr>
        <w:tc>
          <w:tcPr>
            <w:tcW w:w="810" w:type="dxa"/>
          </w:tcPr>
          <w:p w:rsidR="0E22FE83" w:rsidP="0E22FE83" w:rsidRDefault="0E22FE83" w14:paraId="2C534A27" w14:textId="4CF1A3A6">
            <w:pPr>
              <w:rPr>
                <w:rFonts w:eastAsia="Times New Roman" w:cs="Times New Roman"/>
                <w:sz w:val="20"/>
              </w:rPr>
            </w:pPr>
            <w:r w:rsidRPr="0E22FE83">
              <w:rPr>
                <w:rFonts w:eastAsia="Times New Roman" w:cs="Times New Roman"/>
                <w:sz w:val="20"/>
              </w:rPr>
              <w:t>IT-15</w:t>
            </w:r>
          </w:p>
        </w:tc>
        <w:tc>
          <w:tcPr>
            <w:tcW w:w="1395" w:type="dxa"/>
          </w:tcPr>
          <w:p w:rsidR="0E22FE83" w:rsidP="0E22FE83" w:rsidRDefault="0E22FE83" w14:paraId="7D0AC145" w14:textId="6C8B5664">
            <w:pPr>
              <w:rPr>
                <w:rFonts w:eastAsia="Times New Roman" w:cs="Times New Roman"/>
                <w:sz w:val="20"/>
              </w:rPr>
            </w:pPr>
            <w:r w:rsidRPr="0E22FE83">
              <w:rPr>
                <w:rFonts w:eastAsia="Times New Roman" w:cs="Times New Roman"/>
                <w:sz w:val="20"/>
              </w:rPr>
              <w:t>Any protected route</w:t>
            </w:r>
          </w:p>
        </w:tc>
        <w:tc>
          <w:tcPr>
            <w:tcW w:w="990" w:type="dxa"/>
          </w:tcPr>
          <w:p w:rsidR="0E22FE83" w:rsidP="0E22FE83" w:rsidRDefault="0E22FE83" w14:paraId="31EDA46B" w14:textId="2B9A688D">
            <w:pPr>
              <w:rPr>
                <w:rFonts w:eastAsia="Times New Roman" w:cs="Times New Roman"/>
                <w:sz w:val="20"/>
              </w:rPr>
            </w:pPr>
            <w:r w:rsidRPr="0E22FE83">
              <w:rPr>
                <w:rFonts w:eastAsia="Times New Roman" w:cs="Times New Roman"/>
                <w:sz w:val="20"/>
              </w:rPr>
              <w:t>GET</w:t>
            </w:r>
          </w:p>
        </w:tc>
        <w:tc>
          <w:tcPr>
            <w:tcW w:w="1650" w:type="dxa"/>
          </w:tcPr>
          <w:p w:rsidR="0E22FE83" w:rsidP="0E22FE83" w:rsidRDefault="0E22FE83" w14:paraId="48B83DF6" w14:textId="662DC97A">
            <w:pPr>
              <w:rPr>
                <w:rFonts w:eastAsia="Times New Roman" w:cs="Times New Roman"/>
                <w:sz w:val="20"/>
              </w:rPr>
            </w:pPr>
            <w:r w:rsidRPr="0E22FE83">
              <w:rPr>
                <w:rFonts w:eastAsia="Times New Roman" w:cs="Times New Roman"/>
                <w:sz w:val="20"/>
              </w:rPr>
              <w:t>No Authorization header</w:t>
            </w:r>
          </w:p>
        </w:tc>
        <w:tc>
          <w:tcPr>
            <w:tcW w:w="2445" w:type="dxa"/>
          </w:tcPr>
          <w:p w:rsidR="0E22FE83" w:rsidP="0E22FE83" w:rsidRDefault="0E22FE83" w14:paraId="026F19B0" w14:textId="03422A69">
            <w:pPr>
              <w:rPr>
                <w:rFonts w:eastAsia="Times New Roman" w:cs="Times New Roman"/>
                <w:sz w:val="20"/>
              </w:rPr>
            </w:pPr>
            <w:r w:rsidRPr="0E22FE83">
              <w:rPr>
                <w:rFonts w:eastAsia="Times New Roman" w:cs="Times New Roman"/>
                <w:sz w:val="20"/>
              </w:rPr>
              <w:t>401 'No token provided'</w:t>
            </w:r>
          </w:p>
        </w:tc>
        <w:tc>
          <w:tcPr>
            <w:tcW w:w="846" w:type="dxa"/>
          </w:tcPr>
          <w:p w:rsidR="0E22FE83" w:rsidP="0E22FE83" w:rsidRDefault="0E22FE83" w14:paraId="1C349F09" w14:textId="2A6E97D2">
            <w:pPr>
              <w:rPr>
                <w:rFonts w:eastAsia="Times New Roman" w:cs="Times New Roman"/>
                <w:sz w:val="20"/>
              </w:rPr>
            </w:pPr>
            <w:r w:rsidRPr="0E22FE83">
              <w:rPr>
                <w:rFonts w:eastAsia="Times New Roman" w:cs="Times New Roman"/>
                <w:sz w:val="20"/>
              </w:rPr>
              <w:t>Pass</w:t>
            </w:r>
          </w:p>
        </w:tc>
      </w:tr>
    </w:tbl>
    <w:p w:rsidR="008A55A2" w:rsidP="00E77553" w:rsidRDefault="008A55A2" w14:paraId="7D12D2F5" w14:textId="67760691"/>
    <w:p w:rsidR="008A55A2" w:rsidP="00E77553" w:rsidRDefault="008A55A2" w14:paraId="6BF4F604" w14:textId="7012B648">
      <w:pPr>
        <w:rPr>
          <w:lang w:bidi="ar-SA"/>
        </w:rPr>
      </w:pPr>
    </w:p>
    <w:p w:rsidR="008A55A2" w:rsidRDefault="008A55A2" w14:paraId="14D9A640" w14:textId="7CCBAA1B">
      <w:pPr>
        <w:spacing w:line="259" w:lineRule="auto"/>
        <w:rPr>
          <w:rFonts w:eastAsia="Times New Roman" w:cstheme="majorBidi"/>
          <w:b/>
          <w:sz w:val="32"/>
          <w:szCs w:val="29"/>
          <w:lang w:bidi="ar-SA"/>
        </w:rPr>
      </w:pPr>
      <w:r>
        <w:rPr>
          <w:rFonts w:eastAsia="Times New Roman"/>
          <w:lang w:bidi="ar-SA"/>
        </w:rPr>
        <w:br w:type="page"/>
      </w:r>
    </w:p>
    <w:p w:rsidRPr="000120AC" w:rsidR="00365456" w:rsidP="22F608F1" w:rsidRDefault="22F608F1" w14:paraId="43209F6C" w14:textId="6044EAFE">
      <w:pPr>
        <w:pStyle w:val="Heading1"/>
        <w:rPr>
          <w:rFonts w:eastAsiaTheme="minorEastAsia" w:cstheme="minorBidi"/>
          <w:lang w:bidi="ar-SA"/>
        </w:rPr>
      </w:pPr>
      <w:bookmarkStart w:name="_Toc826842729" w:id="115"/>
      <w:bookmarkStart w:name="_Toc243491002" w:id="116"/>
      <w:r w:rsidRPr="22F608F1">
        <w:rPr>
          <w:rFonts w:eastAsia="Times New Roman"/>
          <w:lang w:bidi="ar-SA"/>
        </w:rPr>
        <w:t>CHAPTER 6</w:t>
      </w:r>
      <w:bookmarkEnd w:id="115"/>
      <w:bookmarkEnd w:id="116"/>
    </w:p>
    <w:p w:rsidR="00365456" w:rsidP="00867C3A" w:rsidRDefault="22F608F1" w14:paraId="5590CD1F" w14:textId="09DB1DBE">
      <w:pPr>
        <w:pStyle w:val="Heading2"/>
      </w:pPr>
      <w:bookmarkStart w:name="_Toc154634257" w:id="117"/>
      <w:bookmarkStart w:name="_Toc1384394279" w:id="118"/>
      <w:r>
        <w:t>RESULTS AND DISCUSSION</w:t>
      </w:r>
      <w:bookmarkEnd w:id="117"/>
      <w:bookmarkEnd w:id="118"/>
    </w:p>
    <w:p w:rsidRPr="00F834B2" w:rsidR="00F834B2" w:rsidP="00F834B2" w:rsidRDefault="22F608F1" w14:paraId="375C7F73" w14:textId="3FA20CE6">
      <w:pPr>
        <w:pStyle w:val="Heading3"/>
        <w:jc w:val="both"/>
        <w:rPr>
          <w:lang w:bidi="ar-SA"/>
        </w:rPr>
      </w:pPr>
      <w:bookmarkStart w:name="_Toc1733008727" w:id="119"/>
      <w:bookmarkStart w:name="_Toc1168818439" w:id="120"/>
      <w:r w:rsidRPr="22F608F1">
        <w:rPr>
          <w:lang w:bidi="ar-SA"/>
        </w:rPr>
        <w:t>6.1 Test Reports</w:t>
      </w:r>
      <w:bookmarkEnd w:id="119"/>
      <w:bookmarkEnd w:id="120"/>
    </w:p>
    <w:p w:rsidR="00573394" w:rsidP="0E22FE83" w:rsidRDefault="0E22FE83" w14:paraId="55C149BE" w14:textId="7784576E">
      <w:pPr>
        <w:jc w:val="both"/>
      </w:pPr>
      <w:r w:rsidRPr="0E22FE83">
        <w:rPr>
          <w:rFonts w:eastAsia="Times New Roman" w:cs="Times New Roman"/>
          <w:szCs w:val="24"/>
        </w:rPr>
        <w:t xml:space="preserve">All unit, integration, and beta test cases were executed to verify the functionality, performance, and reliability of </w:t>
      </w:r>
      <w:r w:rsidRPr="0E22FE83">
        <w:rPr>
          <w:rFonts w:eastAsia="Times New Roman" w:cs="Times New Roman"/>
          <w:b/>
          <w:bCs/>
          <w:szCs w:val="24"/>
        </w:rPr>
        <w:t>NEPSE Pro</w:t>
      </w:r>
      <w:r w:rsidRPr="0E22FE83">
        <w:rPr>
          <w:rFonts w:eastAsia="Times New Roman" w:cs="Times New Roman"/>
          <w:szCs w:val="24"/>
        </w:rPr>
        <w:t xml:space="preserve">. The unit and integration tests achieved a </w:t>
      </w:r>
      <w:r w:rsidRPr="0E22FE83">
        <w:rPr>
          <w:rFonts w:eastAsia="Times New Roman" w:cs="Times New Roman"/>
          <w:b/>
          <w:bCs/>
          <w:szCs w:val="24"/>
        </w:rPr>
        <w:t>100% pass rate</w:t>
      </w:r>
      <w:r w:rsidRPr="0E22FE83">
        <w:rPr>
          <w:rFonts w:eastAsia="Times New Roman" w:cs="Times New Roman"/>
          <w:szCs w:val="24"/>
        </w:rPr>
        <w:t>, confirming that the core business logic, API endpoints, and database operations functioned correctly. During beta testing, one issue related to the NEPSE index display was identified and subsequently resolved, resulting in a stable and reliable system.</w:t>
      </w:r>
    </w:p>
    <w:p w:rsidRPr="00573394" w:rsidR="00F834B2" w:rsidP="4375871C" w:rsidRDefault="4375871C" w14:paraId="13DD81E1" w14:textId="77AABF0F">
      <w:pPr>
        <w:pStyle w:val="Caption"/>
      </w:pPr>
      <w:r>
        <w:t>Table 6.1: Test Report Summary</w:t>
      </w:r>
    </w:p>
    <w:tbl>
      <w:tblPr>
        <w:tblStyle w:val="TableGrid"/>
        <w:tblW w:w="0" w:type="auto"/>
        <w:tblLook w:val="06A0" w:firstRow="1" w:lastRow="0" w:firstColumn="1" w:lastColumn="0" w:noHBand="1" w:noVBand="1"/>
      </w:tblPr>
      <w:tblGrid>
        <w:gridCol w:w="2508"/>
        <w:gridCol w:w="1443"/>
        <w:gridCol w:w="1443"/>
        <w:gridCol w:w="1248"/>
        <w:gridCol w:w="1443"/>
      </w:tblGrid>
      <w:tr w:rsidR="0E22FE83" w:rsidTr="0E22FE83" w14:paraId="4562120D" w14:textId="77777777">
        <w:trPr>
          <w:trHeight w:val="300"/>
        </w:trPr>
        <w:tc>
          <w:tcPr>
            <w:tcW w:w="2508" w:type="dxa"/>
          </w:tcPr>
          <w:p w:rsidR="0E22FE83" w:rsidP="0E22FE83" w:rsidRDefault="0E22FE83" w14:paraId="74A48340" w14:textId="2F984ACB">
            <w:pPr>
              <w:jc w:val="center"/>
              <w:rPr>
                <w:rFonts w:eastAsia="Times New Roman" w:cs="Times New Roman"/>
                <w:b/>
                <w:bCs/>
                <w:sz w:val="21"/>
                <w:szCs w:val="21"/>
              </w:rPr>
            </w:pPr>
            <w:r w:rsidRPr="0E22FE83">
              <w:rPr>
                <w:rFonts w:eastAsia="Times New Roman" w:cs="Times New Roman"/>
                <w:b/>
                <w:bCs/>
                <w:sz w:val="21"/>
                <w:szCs w:val="21"/>
              </w:rPr>
              <w:t>Test Category</w:t>
            </w:r>
          </w:p>
        </w:tc>
        <w:tc>
          <w:tcPr>
            <w:tcW w:w="1443" w:type="dxa"/>
          </w:tcPr>
          <w:p w:rsidR="0E22FE83" w:rsidP="0E22FE83" w:rsidRDefault="0E22FE83" w14:paraId="088CD659" w14:textId="5B91FF21">
            <w:pPr>
              <w:jc w:val="center"/>
              <w:rPr>
                <w:rFonts w:eastAsia="Times New Roman" w:cs="Times New Roman"/>
                <w:b/>
                <w:bCs/>
                <w:sz w:val="21"/>
                <w:szCs w:val="21"/>
              </w:rPr>
            </w:pPr>
            <w:r w:rsidRPr="0E22FE83">
              <w:rPr>
                <w:rFonts w:eastAsia="Times New Roman" w:cs="Times New Roman"/>
                <w:b/>
                <w:bCs/>
                <w:sz w:val="21"/>
                <w:szCs w:val="21"/>
              </w:rPr>
              <w:t>Total Cases</w:t>
            </w:r>
          </w:p>
        </w:tc>
        <w:tc>
          <w:tcPr>
            <w:tcW w:w="1443" w:type="dxa"/>
          </w:tcPr>
          <w:p w:rsidR="0E22FE83" w:rsidP="0E22FE83" w:rsidRDefault="0E22FE83" w14:paraId="2FFDBA2A" w14:textId="50121F48">
            <w:pPr>
              <w:jc w:val="center"/>
              <w:rPr>
                <w:rFonts w:eastAsia="Times New Roman" w:cs="Times New Roman"/>
                <w:b/>
                <w:bCs/>
                <w:sz w:val="21"/>
                <w:szCs w:val="21"/>
              </w:rPr>
            </w:pPr>
            <w:r w:rsidRPr="0E22FE83">
              <w:rPr>
                <w:rFonts w:eastAsia="Times New Roman" w:cs="Times New Roman"/>
                <w:b/>
                <w:bCs/>
                <w:sz w:val="21"/>
                <w:szCs w:val="21"/>
              </w:rPr>
              <w:t>Passed</w:t>
            </w:r>
          </w:p>
        </w:tc>
        <w:tc>
          <w:tcPr>
            <w:tcW w:w="1248" w:type="dxa"/>
          </w:tcPr>
          <w:p w:rsidR="0E22FE83" w:rsidP="0E22FE83" w:rsidRDefault="0E22FE83" w14:paraId="2D5FDD80" w14:textId="465E151F">
            <w:pPr>
              <w:jc w:val="center"/>
              <w:rPr>
                <w:rFonts w:eastAsia="Times New Roman" w:cs="Times New Roman"/>
                <w:b/>
                <w:bCs/>
                <w:sz w:val="21"/>
                <w:szCs w:val="21"/>
              </w:rPr>
            </w:pPr>
            <w:r w:rsidRPr="0E22FE83">
              <w:rPr>
                <w:rFonts w:eastAsia="Times New Roman" w:cs="Times New Roman"/>
                <w:b/>
                <w:bCs/>
                <w:sz w:val="21"/>
                <w:szCs w:val="21"/>
              </w:rPr>
              <w:t>Failed</w:t>
            </w:r>
          </w:p>
        </w:tc>
        <w:tc>
          <w:tcPr>
            <w:tcW w:w="1443" w:type="dxa"/>
          </w:tcPr>
          <w:p w:rsidR="0E22FE83" w:rsidP="0E22FE83" w:rsidRDefault="0E22FE83" w14:paraId="34C8A88D" w14:textId="0ED3BB17">
            <w:pPr>
              <w:jc w:val="center"/>
              <w:rPr>
                <w:rFonts w:eastAsia="Times New Roman" w:cs="Times New Roman"/>
                <w:b/>
                <w:bCs/>
                <w:sz w:val="21"/>
                <w:szCs w:val="21"/>
              </w:rPr>
            </w:pPr>
            <w:r w:rsidRPr="0E22FE83">
              <w:rPr>
                <w:rFonts w:eastAsia="Times New Roman" w:cs="Times New Roman"/>
                <w:b/>
                <w:bCs/>
                <w:sz w:val="21"/>
                <w:szCs w:val="21"/>
              </w:rPr>
              <w:t>Pass Rate</w:t>
            </w:r>
          </w:p>
        </w:tc>
      </w:tr>
      <w:tr w:rsidR="0E22FE83" w:rsidTr="0E22FE83" w14:paraId="431F3DCE" w14:textId="77777777">
        <w:trPr>
          <w:trHeight w:val="300"/>
        </w:trPr>
        <w:tc>
          <w:tcPr>
            <w:tcW w:w="2508" w:type="dxa"/>
          </w:tcPr>
          <w:p w:rsidR="0E22FE83" w:rsidP="0E22FE83" w:rsidRDefault="0E22FE83" w14:paraId="030C933B" w14:textId="687D98E3">
            <w:pPr>
              <w:rPr>
                <w:rFonts w:eastAsia="Times New Roman" w:cs="Times New Roman"/>
                <w:sz w:val="20"/>
              </w:rPr>
            </w:pPr>
            <w:r w:rsidRPr="0E22FE83">
              <w:rPr>
                <w:rFonts w:eastAsia="Times New Roman" w:cs="Times New Roman"/>
                <w:sz w:val="20"/>
              </w:rPr>
              <w:t>Unit Tests</w:t>
            </w:r>
          </w:p>
        </w:tc>
        <w:tc>
          <w:tcPr>
            <w:tcW w:w="1443" w:type="dxa"/>
          </w:tcPr>
          <w:p w:rsidR="0E22FE83" w:rsidP="0E22FE83" w:rsidRDefault="0E22FE83" w14:paraId="6C948525" w14:textId="233BE966">
            <w:pPr>
              <w:rPr>
                <w:rFonts w:eastAsia="Times New Roman" w:cs="Times New Roman"/>
                <w:sz w:val="20"/>
              </w:rPr>
            </w:pPr>
            <w:r w:rsidRPr="0E22FE83">
              <w:rPr>
                <w:rFonts w:eastAsia="Times New Roman" w:cs="Times New Roman"/>
                <w:sz w:val="20"/>
              </w:rPr>
              <w:t>12</w:t>
            </w:r>
          </w:p>
        </w:tc>
        <w:tc>
          <w:tcPr>
            <w:tcW w:w="1443" w:type="dxa"/>
          </w:tcPr>
          <w:p w:rsidR="0E22FE83" w:rsidP="0E22FE83" w:rsidRDefault="0E22FE83" w14:paraId="3B294FC9" w14:textId="03103E05">
            <w:pPr>
              <w:rPr>
                <w:rFonts w:eastAsia="Times New Roman" w:cs="Times New Roman"/>
                <w:sz w:val="20"/>
              </w:rPr>
            </w:pPr>
            <w:r w:rsidRPr="0E22FE83">
              <w:rPr>
                <w:rFonts w:eastAsia="Times New Roman" w:cs="Times New Roman"/>
                <w:sz w:val="20"/>
              </w:rPr>
              <w:t>12</w:t>
            </w:r>
          </w:p>
        </w:tc>
        <w:tc>
          <w:tcPr>
            <w:tcW w:w="1248" w:type="dxa"/>
          </w:tcPr>
          <w:p w:rsidR="0E22FE83" w:rsidP="0E22FE83" w:rsidRDefault="0E22FE83" w14:paraId="6BA5FD0D" w14:textId="457E0EB9">
            <w:pPr>
              <w:rPr>
                <w:rFonts w:eastAsia="Times New Roman" w:cs="Times New Roman"/>
                <w:sz w:val="20"/>
              </w:rPr>
            </w:pPr>
            <w:r w:rsidRPr="0E22FE83">
              <w:rPr>
                <w:rFonts w:eastAsia="Times New Roman" w:cs="Times New Roman"/>
                <w:sz w:val="20"/>
              </w:rPr>
              <w:t>0</w:t>
            </w:r>
          </w:p>
        </w:tc>
        <w:tc>
          <w:tcPr>
            <w:tcW w:w="1443" w:type="dxa"/>
          </w:tcPr>
          <w:p w:rsidR="0E22FE83" w:rsidP="0E22FE83" w:rsidRDefault="0E22FE83" w14:paraId="02E35C16" w14:textId="2C52A76E">
            <w:pPr>
              <w:rPr>
                <w:rFonts w:eastAsia="Times New Roman" w:cs="Times New Roman"/>
                <w:sz w:val="20"/>
              </w:rPr>
            </w:pPr>
            <w:r w:rsidRPr="0E22FE83">
              <w:rPr>
                <w:rFonts w:eastAsia="Times New Roman" w:cs="Times New Roman"/>
                <w:sz w:val="20"/>
              </w:rPr>
              <w:t>100%</w:t>
            </w:r>
          </w:p>
        </w:tc>
      </w:tr>
      <w:tr w:rsidR="0E22FE83" w:rsidTr="0E22FE83" w14:paraId="77468865" w14:textId="77777777">
        <w:trPr>
          <w:trHeight w:val="300"/>
        </w:trPr>
        <w:tc>
          <w:tcPr>
            <w:tcW w:w="2508" w:type="dxa"/>
          </w:tcPr>
          <w:p w:rsidR="0E22FE83" w:rsidP="0E22FE83" w:rsidRDefault="0E22FE83" w14:paraId="61A18000" w14:textId="16DF4154">
            <w:pPr>
              <w:rPr>
                <w:rFonts w:eastAsia="Times New Roman" w:cs="Times New Roman"/>
                <w:sz w:val="20"/>
              </w:rPr>
            </w:pPr>
            <w:r w:rsidRPr="0E22FE83">
              <w:rPr>
                <w:rFonts w:eastAsia="Times New Roman" w:cs="Times New Roman"/>
                <w:sz w:val="20"/>
              </w:rPr>
              <w:t>Integration Tests</w:t>
            </w:r>
          </w:p>
        </w:tc>
        <w:tc>
          <w:tcPr>
            <w:tcW w:w="1443" w:type="dxa"/>
          </w:tcPr>
          <w:p w:rsidR="0E22FE83" w:rsidP="0E22FE83" w:rsidRDefault="0E22FE83" w14:paraId="686E2A73" w14:textId="734BA84C">
            <w:pPr>
              <w:rPr>
                <w:rFonts w:eastAsia="Times New Roman" w:cs="Times New Roman"/>
                <w:sz w:val="20"/>
              </w:rPr>
            </w:pPr>
            <w:r w:rsidRPr="0E22FE83">
              <w:rPr>
                <w:rFonts w:eastAsia="Times New Roman" w:cs="Times New Roman"/>
                <w:sz w:val="20"/>
              </w:rPr>
              <w:t>15</w:t>
            </w:r>
          </w:p>
        </w:tc>
        <w:tc>
          <w:tcPr>
            <w:tcW w:w="1443" w:type="dxa"/>
          </w:tcPr>
          <w:p w:rsidR="0E22FE83" w:rsidP="0E22FE83" w:rsidRDefault="0E22FE83" w14:paraId="0D0767F1" w14:textId="67983259">
            <w:pPr>
              <w:rPr>
                <w:rFonts w:eastAsia="Times New Roman" w:cs="Times New Roman"/>
                <w:sz w:val="20"/>
              </w:rPr>
            </w:pPr>
            <w:r w:rsidRPr="0E22FE83">
              <w:rPr>
                <w:rFonts w:eastAsia="Times New Roman" w:cs="Times New Roman"/>
                <w:sz w:val="20"/>
              </w:rPr>
              <w:t>15</w:t>
            </w:r>
          </w:p>
        </w:tc>
        <w:tc>
          <w:tcPr>
            <w:tcW w:w="1248" w:type="dxa"/>
          </w:tcPr>
          <w:p w:rsidR="0E22FE83" w:rsidP="0E22FE83" w:rsidRDefault="0E22FE83" w14:paraId="2D151244" w14:textId="4237965D">
            <w:pPr>
              <w:rPr>
                <w:rFonts w:eastAsia="Times New Roman" w:cs="Times New Roman"/>
                <w:sz w:val="20"/>
              </w:rPr>
            </w:pPr>
            <w:r w:rsidRPr="0E22FE83">
              <w:rPr>
                <w:rFonts w:eastAsia="Times New Roman" w:cs="Times New Roman"/>
                <w:sz w:val="20"/>
              </w:rPr>
              <w:t>0</w:t>
            </w:r>
          </w:p>
        </w:tc>
        <w:tc>
          <w:tcPr>
            <w:tcW w:w="1443" w:type="dxa"/>
          </w:tcPr>
          <w:p w:rsidR="0E22FE83" w:rsidP="0E22FE83" w:rsidRDefault="0E22FE83" w14:paraId="69E04F1A" w14:textId="2EBF6433">
            <w:pPr>
              <w:rPr>
                <w:rFonts w:eastAsia="Times New Roman" w:cs="Times New Roman"/>
                <w:sz w:val="20"/>
              </w:rPr>
            </w:pPr>
            <w:r w:rsidRPr="0E22FE83">
              <w:rPr>
                <w:rFonts w:eastAsia="Times New Roman" w:cs="Times New Roman"/>
                <w:sz w:val="20"/>
              </w:rPr>
              <w:t>100%</w:t>
            </w:r>
          </w:p>
        </w:tc>
      </w:tr>
      <w:tr w:rsidR="0E22FE83" w:rsidTr="0E22FE83" w14:paraId="5B61480F" w14:textId="77777777">
        <w:trPr>
          <w:trHeight w:val="300"/>
        </w:trPr>
        <w:tc>
          <w:tcPr>
            <w:tcW w:w="2508" w:type="dxa"/>
          </w:tcPr>
          <w:p w:rsidR="0E22FE83" w:rsidP="0E22FE83" w:rsidRDefault="0E22FE83" w14:paraId="7339B8C1" w14:textId="30101115">
            <w:pPr>
              <w:rPr>
                <w:rFonts w:eastAsia="Times New Roman" w:cs="Times New Roman"/>
                <w:sz w:val="20"/>
              </w:rPr>
            </w:pPr>
            <w:r w:rsidRPr="0E22FE83">
              <w:rPr>
                <w:rFonts w:eastAsia="Times New Roman" w:cs="Times New Roman"/>
                <w:sz w:val="20"/>
              </w:rPr>
              <w:t>Beta User Tests</w:t>
            </w:r>
          </w:p>
        </w:tc>
        <w:tc>
          <w:tcPr>
            <w:tcW w:w="1443" w:type="dxa"/>
          </w:tcPr>
          <w:p w:rsidR="0E22FE83" w:rsidP="0E22FE83" w:rsidRDefault="0E22FE83" w14:paraId="3CA5DC08" w14:textId="1BE54B48">
            <w:pPr>
              <w:rPr>
                <w:rFonts w:eastAsia="Times New Roman" w:cs="Times New Roman"/>
                <w:sz w:val="20"/>
              </w:rPr>
            </w:pPr>
            <w:r w:rsidRPr="0E22FE83">
              <w:rPr>
                <w:rFonts w:eastAsia="Times New Roman" w:cs="Times New Roman"/>
                <w:sz w:val="20"/>
              </w:rPr>
              <w:t>12</w:t>
            </w:r>
          </w:p>
        </w:tc>
        <w:tc>
          <w:tcPr>
            <w:tcW w:w="1443" w:type="dxa"/>
          </w:tcPr>
          <w:p w:rsidR="0E22FE83" w:rsidP="0E22FE83" w:rsidRDefault="0E22FE83" w14:paraId="19D4C838" w14:textId="34A9792F">
            <w:pPr>
              <w:rPr>
                <w:rFonts w:eastAsia="Times New Roman" w:cs="Times New Roman"/>
                <w:sz w:val="20"/>
              </w:rPr>
            </w:pPr>
            <w:r w:rsidRPr="0E22FE83">
              <w:rPr>
                <w:rFonts w:eastAsia="Times New Roman" w:cs="Times New Roman"/>
                <w:sz w:val="20"/>
              </w:rPr>
              <w:t>11</w:t>
            </w:r>
          </w:p>
        </w:tc>
        <w:tc>
          <w:tcPr>
            <w:tcW w:w="1248" w:type="dxa"/>
          </w:tcPr>
          <w:p w:rsidR="0E22FE83" w:rsidP="0E22FE83" w:rsidRDefault="0E22FE83" w14:paraId="0979F1DA" w14:textId="7318251F">
            <w:pPr>
              <w:rPr>
                <w:rFonts w:eastAsia="Times New Roman" w:cs="Times New Roman"/>
                <w:sz w:val="20"/>
              </w:rPr>
            </w:pPr>
            <w:r w:rsidRPr="0E22FE83">
              <w:rPr>
                <w:rFonts w:eastAsia="Times New Roman" w:cs="Times New Roman"/>
                <w:sz w:val="20"/>
              </w:rPr>
              <w:t>1*</w:t>
            </w:r>
          </w:p>
        </w:tc>
        <w:tc>
          <w:tcPr>
            <w:tcW w:w="1443" w:type="dxa"/>
          </w:tcPr>
          <w:p w:rsidR="0E22FE83" w:rsidP="0E22FE83" w:rsidRDefault="0E22FE83" w14:paraId="576EFB8D" w14:textId="22223AAB">
            <w:pPr>
              <w:rPr>
                <w:rFonts w:eastAsia="Times New Roman" w:cs="Times New Roman"/>
                <w:sz w:val="20"/>
              </w:rPr>
            </w:pPr>
            <w:r w:rsidRPr="0E22FE83">
              <w:rPr>
                <w:rFonts w:eastAsia="Times New Roman" w:cs="Times New Roman"/>
                <w:sz w:val="20"/>
              </w:rPr>
              <w:t>91.6%</w:t>
            </w:r>
          </w:p>
        </w:tc>
      </w:tr>
    </w:tbl>
    <w:p w:rsidRPr="00573394" w:rsidR="00F834B2" w:rsidP="0E22FE83" w:rsidRDefault="0E22FE83" w14:paraId="6837989A" w14:textId="049A42A1">
      <w:pPr>
        <w:jc w:val="both"/>
      </w:pPr>
      <w:r w:rsidRPr="0E22FE83">
        <w:rPr>
          <w:rFonts w:eastAsia="Times New Roman" w:cs="Times New Roman"/>
          <w:b/>
          <w:bCs/>
          <w:szCs w:val="24"/>
        </w:rPr>
        <w:t>*Note:</w:t>
      </w:r>
      <w:r w:rsidRPr="0E22FE83">
        <w:rPr>
          <w:rFonts w:eastAsia="Times New Roman" w:cs="Times New Roman"/>
          <w:szCs w:val="24"/>
        </w:rPr>
        <w:t xml:space="preserve"> The single beta testing issue occurred because the dashboard displayed the previous session's NEPSE index instead of the live market value. This issue was corrected during development and is described in </w:t>
      </w:r>
      <w:r w:rsidRPr="0E22FE83">
        <w:rPr>
          <w:rFonts w:eastAsia="Times New Roman" w:cs="Times New Roman"/>
          <w:b/>
          <w:bCs/>
          <w:szCs w:val="24"/>
        </w:rPr>
        <w:t>Section 5.4 (Modifications and Improvements).</w:t>
      </w:r>
    </w:p>
    <w:p w:rsidR="0E22FE83" w:rsidP="4375871C" w:rsidRDefault="4375871C" w14:paraId="506999C7" w14:textId="1D566E93">
      <w:pPr>
        <w:rPr>
          <w:rFonts w:eastAsia="Times New Roman" w:cs="Times New Roman"/>
          <w:sz w:val="28"/>
          <w:szCs w:val="28"/>
        </w:rPr>
      </w:pPr>
      <w:r>
        <w:t>Key Observations from Testing</w:t>
      </w:r>
    </w:p>
    <w:p w:rsidR="0E22FE83" w:rsidP="4375871C" w:rsidRDefault="4375871C" w14:paraId="1A863B44" w14:textId="30B901D3">
      <w:pPr>
        <w:pStyle w:val="ListParagraph"/>
        <w:numPr>
          <w:ilvl w:val="0"/>
          <w:numId w:val="15"/>
        </w:numPr>
        <w:spacing w:after="0"/>
        <w:jc w:val="both"/>
        <w:rPr>
          <w:rFonts w:eastAsia="Times New Roman" w:cs="Times New Roman"/>
        </w:rPr>
      </w:pPr>
      <w:r w:rsidRPr="4375871C">
        <w:rPr>
          <w:rFonts w:eastAsia="Times New Roman" w:cs="Times New Roman"/>
          <w:b/>
          <w:bCs/>
        </w:rPr>
        <w:t>Charge Calculation Accuracy:</w:t>
      </w:r>
      <w:r w:rsidRPr="4375871C">
        <w:rPr>
          <w:rFonts w:eastAsia="Times New Roman" w:cs="Times New Roman"/>
        </w:rPr>
        <w:t xml:space="preserve"> Broker commission, SEBON fee, DP charge, and Capital Gains Tax (CGT) were calculated accurately according to official SEBON rules. </w:t>
      </w:r>
    </w:p>
    <w:p w:rsidR="0E22FE83" w:rsidP="0E22FE83" w:rsidRDefault="0E22FE83" w14:paraId="5151DB36" w14:textId="43EC4C15">
      <w:pPr>
        <w:pStyle w:val="ListParagraph"/>
        <w:numPr>
          <w:ilvl w:val="0"/>
          <w:numId w:val="15"/>
        </w:numPr>
        <w:spacing w:after="0"/>
        <w:jc w:val="both"/>
        <w:rPr>
          <w:rFonts w:eastAsia="Times New Roman" w:cs="Times New Roman"/>
          <w:szCs w:val="24"/>
        </w:rPr>
      </w:pPr>
      <w:r w:rsidRPr="0E22FE83">
        <w:rPr>
          <w:rFonts w:eastAsia="Times New Roman" w:cs="Times New Roman"/>
          <w:b/>
          <w:bCs/>
          <w:szCs w:val="24"/>
        </w:rPr>
        <w:t>Authentication Security:</w:t>
      </w:r>
      <w:r w:rsidRPr="0E22FE83">
        <w:rPr>
          <w:rFonts w:eastAsia="Times New Roman" w:cs="Times New Roman"/>
          <w:szCs w:val="24"/>
        </w:rPr>
        <w:t xml:space="preserve"> OTP verification, JWT authentication, and bcrypt password hashing worked correctly, ensuring secure user authentication. </w:t>
      </w:r>
    </w:p>
    <w:p w:rsidR="0E22FE83" w:rsidP="0E22FE83" w:rsidRDefault="0E22FE83" w14:paraId="7DA371CD" w14:textId="427B1803">
      <w:pPr>
        <w:pStyle w:val="ListParagraph"/>
        <w:numPr>
          <w:ilvl w:val="0"/>
          <w:numId w:val="15"/>
        </w:numPr>
        <w:spacing w:after="0"/>
        <w:jc w:val="both"/>
        <w:rPr>
          <w:rFonts w:eastAsia="Times New Roman" w:cs="Times New Roman"/>
          <w:szCs w:val="24"/>
        </w:rPr>
      </w:pPr>
      <w:r w:rsidRPr="0E22FE83">
        <w:rPr>
          <w:rFonts w:eastAsia="Times New Roman" w:cs="Times New Roman"/>
          <w:b/>
          <w:bCs/>
          <w:szCs w:val="24"/>
        </w:rPr>
        <w:t>Portfolio Management:</w:t>
      </w:r>
      <w:r w:rsidRPr="0E22FE83">
        <w:rPr>
          <w:rFonts w:eastAsia="Times New Roman" w:cs="Times New Roman"/>
          <w:szCs w:val="24"/>
        </w:rPr>
        <w:t xml:space="preserve"> The portfolio module correctly handled buy and sell transactions, updated holdings, calculated the average purchase price, and generated accurate profit and loss values. </w:t>
      </w:r>
    </w:p>
    <w:p w:rsidR="0E22FE83" w:rsidP="0E22FE83" w:rsidRDefault="0E22FE83" w14:paraId="076F78D0" w14:textId="63507B9F">
      <w:pPr>
        <w:pStyle w:val="ListParagraph"/>
        <w:numPr>
          <w:ilvl w:val="0"/>
          <w:numId w:val="15"/>
        </w:numPr>
        <w:spacing w:after="0"/>
        <w:jc w:val="both"/>
        <w:rPr>
          <w:rFonts w:eastAsia="Times New Roman" w:cs="Times New Roman"/>
          <w:szCs w:val="24"/>
        </w:rPr>
      </w:pPr>
      <w:r w:rsidRPr="0E22FE83">
        <w:rPr>
          <w:rFonts w:eastAsia="Times New Roman" w:cs="Times New Roman"/>
          <w:b/>
          <w:bCs/>
          <w:szCs w:val="24"/>
        </w:rPr>
        <w:t>Market Data Reliability:</w:t>
      </w:r>
      <w:r w:rsidRPr="0E22FE83">
        <w:rPr>
          <w:rFonts w:eastAsia="Times New Roman" w:cs="Times New Roman"/>
          <w:szCs w:val="24"/>
        </w:rPr>
        <w:t xml:space="preserve"> API caching reduced repeated requests to the NEPSE API, improving response time and reducing external API usage. </w:t>
      </w:r>
    </w:p>
    <w:p w:rsidR="0E22FE83" w:rsidP="0E22FE83" w:rsidRDefault="0E22FE83" w14:paraId="1A7AEDFF" w14:textId="59F9B095">
      <w:pPr>
        <w:pStyle w:val="ListParagraph"/>
        <w:numPr>
          <w:ilvl w:val="0"/>
          <w:numId w:val="15"/>
        </w:numPr>
        <w:spacing w:after="0"/>
        <w:jc w:val="both"/>
        <w:rPr>
          <w:rFonts w:eastAsia="Times New Roman" w:cs="Times New Roman"/>
          <w:szCs w:val="24"/>
        </w:rPr>
      </w:pPr>
      <w:r w:rsidRPr="0E22FE83">
        <w:rPr>
          <w:rFonts w:eastAsia="Times New Roman" w:cs="Times New Roman"/>
          <w:b/>
          <w:bCs/>
          <w:szCs w:val="24"/>
        </w:rPr>
        <w:t>Chart Accuracy:</w:t>
      </w:r>
      <w:r w:rsidRPr="0E22FE83">
        <w:rPr>
          <w:rFonts w:eastAsia="Times New Roman" w:cs="Times New Roman"/>
          <w:szCs w:val="24"/>
        </w:rPr>
        <w:t xml:space="preserve"> The chart correctly displayed the latest trading day's candlestick using Nepal Standard Time (UTC +5:45), ensuring accurate visualization of live market data. </w:t>
      </w:r>
    </w:p>
    <w:p w:rsidR="0E22FE83" w:rsidP="0E22FE83" w:rsidRDefault="0E22FE83" w14:paraId="27BEEFE6" w14:textId="3D2152A3">
      <w:pPr>
        <w:pStyle w:val="ListParagraph"/>
        <w:numPr>
          <w:ilvl w:val="0"/>
          <w:numId w:val="15"/>
        </w:numPr>
        <w:spacing w:after="0"/>
        <w:jc w:val="both"/>
        <w:rPr>
          <w:rFonts w:eastAsia="Times New Roman" w:cs="Times New Roman"/>
          <w:szCs w:val="24"/>
        </w:rPr>
      </w:pPr>
      <w:r w:rsidRPr="0E22FE83">
        <w:rPr>
          <w:rFonts w:eastAsia="Times New Roman" w:cs="Times New Roman"/>
          <w:b/>
          <w:bCs/>
          <w:szCs w:val="24"/>
        </w:rPr>
        <w:t>Performance:</w:t>
      </w:r>
      <w:r w:rsidRPr="0E22FE83">
        <w:rPr>
          <w:rFonts w:eastAsia="Times New Roman" w:cs="Times New Roman"/>
          <w:szCs w:val="24"/>
        </w:rPr>
        <w:t xml:space="preserve"> Cached API requests responded in less than </w:t>
      </w:r>
      <w:r w:rsidRPr="0E22FE83">
        <w:rPr>
          <w:rFonts w:eastAsia="Times New Roman" w:cs="Times New Roman"/>
          <w:b/>
          <w:bCs/>
          <w:szCs w:val="24"/>
        </w:rPr>
        <w:t>200 ms</w:t>
      </w:r>
      <w:r w:rsidRPr="0E22FE83">
        <w:rPr>
          <w:rFonts w:eastAsia="Times New Roman" w:cs="Times New Roman"/>
          <w:szCs w:val="24"/>
        </w:rPr>
        <w:t xml:space="preserve">, while database-backed requests averaged less than </w:t>
      </w:r>
      <w:r w:rsidRPr="0E22FE83">
        <w:rPr>
          <w:rFonts w:eastAsia="Times New Roman" w:cs="Times New Roman"/>
          <w:b/>
          <w:bCs/>
          <w:szCs w:val="24"/>
        </w:rPr>
        <w:t>500 ms</w:t>
      </w:r>
      <w:r w:rsidRPr="0E22FE83">
        <w:rPr>
          <w:rFonts w:eastAsia="Times New Roman" w:cs="Times New Roman"/>
          <w:szCs w:val="24"/>
        </w:rPr>
        <w:t xml:space="preserve">, meeting the project's performance requirements. </w:t>
      </w:r>
    </w:p>
    <w:p w:rsidR="0E22FE83" w:rsidP="0E22FE83" w:rsidRDefault="0E22FE83" w14:paraId="6167F290" w14:textId="67548290">
      <w:pPr>
        <w:pStyle w:val="ListParagraph"/>
        <w:numPr>
          <w:ilvl w:val="0"/>
          <w:numId w:val="15"/>
        </w:numPr>
        <w:spacing w:after="0"/>
        <w:jc w:val="both"/>
        <w:rPr>
          <w:rFonts w:eastAsia="Times New Roman" w:cs="Times New Roman"/>
          <w:szCs w:val="24"/>
        </w:rPr>
      </w:pPr>
      <w:r w:rsidRPr="0E22FE83">
        <w:rPr>
          <w:rFonts w:eastAsia="Times New Roman" w:cs="Times New Roman"/>
          <w:b/>
          <w:bCs/>
          <w:szCs w:val="24"/>
        </w:rPr>
        <w:t>Responsive Design:</w:t>
      </w:r>
      <w:r w:rsidRPr="0E22FE83">
        <w:rPr>
          <w:rFonts w:eastAsia="Times New Roman" w:cs="Times New Roman"/>
          <w:szCs w:val="24"/>
        </w:rPr>
        <w:t xml:space="preserve"> The application was successfully tested on desktop and mobile devices, with all major pages functioning correctly across different screen sizes. </w:t>
      </w:r>
    </w:p>
    <w:p w:rsidR="0E22FE83" w:rsidP="4375871C" w:rsidRDefault="4375871C" w14:paraId="0C60B9CE" w14:textId="24C06C29">
      <w:pPr>
        <w:rPr>
          <w:rFonts w:eastAsia="Times New Roman" w:cs="Times New Roman"/>
          <w:sz w:val="28"/>
          <w:szCs w:val="28"/>
        </w:rPr>
      </w:pPr>
      <w:r>
        <w:t>Overall Result</w:t>
      </w:r>
    </w:p>
    <w:p w:rsidR="0E22FE83" w:rsidP="0E22FE83" w:rsidRDefault="0E22FE83" w14:paraId="0100D252" w14:textId="71F7D8AC">
      <w:pPr>
        <w:spacing w:before="240" w:after="240"/>
        <w:jc w:val="both"/>
      </w:pPr>
      <w:r w:rsidRPr="0E22FE83">
        <w:rPr>
          <w:rFonts w:eastAsia="Times New Roman" w:cs="Times New Roman"/>
          <w:szCs w:val="24"/>
        </w:rPr>
        <w:t xml:space="preserve">The testing results confirm that </w:t>
      </w:r>
      <w:r w:rsidRPr="0E22FE83">
        <w:rPr>
          <w:rFonts w:eastAsia="Times New Roman" w:cs="Times New Roman"/>
          <w:b/>
          <w:bCs/>
          <w:szCs w:val="24"/>
        </w:rPr>
        <w:t>NEPSE Pro</w:t>
      </w:r>
      <w:r w:rsidRPr="0E22FE83">
        <w:rPr>
          <w:rFonts w:eastAsia="Times New Roman" w:cs="Times New Roman"/>
          <w:szCs w:val="24"/>
        </w:rPr>
        <w:t xml:space="preserve"> satisfies its functional and non-functional requirements. The system provides accurate market information, secure authentication, reliable portfolio management, and a responsive user interface, making it suitable for real-time NEPSE stock market analysis and virtual trading.</w:t>
      </w:r>
    </w:p>
    <w:p w:rsidR="0E22FE83" w:rsidP="0E22FE83" w:rsidRDefault="0E22FE83" w14:paraId="0AC23E4C" w14:textId="3112A78F">
      <w:pPr>
        <w:jc w:val="both"/>
        <w:rPr>
          <w:rFonts w:eastAsia="Times New Roman" w:cs="Times New Roman"/>
          <w:b/>
          <w:bCs/>
          <w:szCs w:val="24"/>
        </w:rPr>
      </w:pPr>
    </w:p>
    <w:p w:rsidR="00F834B2" w:rsidP="00F834B2" w:rsidRDefault="22F608F1" w14:paraId="56B91D1B" w14:textId="6F2AEDFB">
      <w:pPr>
        <w:pStyle w:val="Heading3"/>
        <w:jc w:val="both"/>
        <w:rPr>
          <w:lang w:bidi="ar-SA"/>
        </w:rPr>
      </w:pPr>
      <w:bookmarkStart w:name="_Toc435872338" w:id="121"/>
      <w:bookmarkStart w:name="_Toc2019093634" w:id="122"/>
      <w:r w:rsidRPr="22F608F1">
        <w:rPr>
          <w:lang w:bidi="ar-SA"/>
        </w:rPr>
        <w:t>6.2 User Documentation</w:t>
      </w:r>
      <w:bookmarkEnd w:id="121"/>
      <w:bookmarkEnd w:id="122"/>
    </w:p>
    <w:p w:rsidR="0E22FE83" w:rsidP="0E22FE83" w:rsidRDefault="0E22FE83" w14:paraId="73B93120" w14:textId="12D150B6">
      <w:pPr>
        <w:jc w:val="both"/>
      </w:pPr>
      <w:r w:rsidRPr="0E22FE83">
        <w:rPr>
          <w:rFonts w:eastAsia="Times New Roman" w:cs="Times New Roman"/>
          <w:szCs w:val="24"/>
        </w:rPr>
        <w:t xml:space="preserve">This section provides a brief guide for using the </w:t>
      </w:r>
      <w:r w:rsidRPr="0E22FE83">
        <w:rPr>
          <w:rFonts w:eastAsia="Times New Roman" w:cs="Times New Roman"/>
          <w:b/>
          <w:bCs/>
          <w:szCs w:val="24"/>
        </w:rPr>
        <w:t>NEPSE Pro</w:t>
      </w:r>
      <w:r w:rsidRPr="0E22FE83">
        <w:rPr>
          <w:rFonts w:eastAsia="Times New Roman" w:cs="Times New Roman"/>
          <w:szCs w:val="24"/>
        </w:rPr>
        <w:t xml:space="preserve"> application.</w:t>
      </w:r>
    </w:p>
    <w:p w:rsidR="0E22FE83" w:rsidP="4375871C" w:rsidRDefault="4375871C" w14:paraId="025605FE" w14:textId="1B7DEED9">
      <w:r>
        <w:t>Registration</w:t>
      </w:r>
    </w:p>
    <w:p w:rsidR="0E22FE83" w:rsidP="0E22FE83" w:rsidRDefault="0E22FE83" w14:paraId="39CDBF93" w14:textId="51A4FF17">
      <w:pPr>
        <w:pStyle w:val="ListParagraph"/>
        <w:numPr>
          <w:ilvl w:val="0"/>
          <w:numId w:val="14"/>
        </w:numPr>
        <w:spacing w:after="0"/>
        <w:jc w:val="both"/>
        <w:rPr>
          <w:rFonts w:eastAsia="Times New Roman" w:cs="Times New Roman"/>
          <w:szCs w:val="24"/>
        </w:rPr>
      </w:pPr>
      <w:r w:rsidRPr="0E22FE83">
        <w:rPr>
          <w:rFonts w:eastAsia="Times New Roman" w:cs="Times New Roman"/>
          <w:szCs w:val="24"/>
        </w:rPr>
        <w:t xml:space="preserve">Open the </w:t>
      </w:r>
      <w:r w:rsidRPr="0E22FE83">
        <w:rPr>
          <w:rFonts w:eastAsia="Times New Roman" w:cs="Times New Roman"/>
          <w:b/>
          <w:bCs/>
          <w:szCs w:val="24"/>
        </w:rPr>
        <w:t>NEPSE Pro</w:t>
      </w:r>
      <w:r w:rsidRPr="0E22FE83">
        <w:rPr>
          <w:rFonts w:eastAsia="Times New Roman" w:cs="Times New Roman"/>
          <w:szCs w:val="24"/>
        </w:rPr>
        <w:t xml:space="preserve"> application in a web browser. </w:t>
      </w:r>
    </w:p>
    <w:p w:rsidR="0E22FE83" w:rsidP="0E22FE83" w:rsidRDefault="0E22FE83" w14:paraId="2B691872" w14:textId="7CF11B4E">
      <w:pPr>
        <w:pStyle w:val="ListParagraph"/>
        <w:numPr>
          <w:ilvl w:val="0"/>
          <w:numId w:val="14"/>
        </w:numPr>
        <w:spacing w:after="0"/>
        <w:jc w:val="both"/>
        <w:rPr>
          <w:rFonts w:eastAsia="Times New Roman" w:cs="Times New Roman"/>
          <w:szCs w:val="24"/>
        </w:rPr>
      </w:pPr>
      <w:r w:rsidRPr="0E22FE83">
        <w:rPr>
          <w:rFonts w:eastAsia="Times New Roman" w:cs="Times New Roman"/>
          <w:szCs w:val="24"/>
        </w:rPr>
        <w:t xml:space="preserve">Click the </w:t>
      </w:r>
      <w:r w:rsidRPr="0E22FE83">
        <w:rPr>
          <w:rFonts w:eastAsia="Times New Roman" w:cs="Times New Roman"/>
          <w:b/>
          <w:bCs/>
          <w:szCs w:val="24"/>
        </w:rPr>
        <w:t>Sign Up</w:t>
      </w:r>
      <w:r w:rsidRPr="0E22FE83">
        <w:rPr>
          <w:rFonts w:eastAsia="Times New Roman" w:cs="Times New Roman"/>
          <w:szCs w:val="24"/>
        </w:rPr>
        <w:t xml:space="preserve"> button. </w:t>
      </w:r>
    </w:p>
    <w:p w:rsidR="0E22FE83" w:rsidP="0E22FE83" w:rsidRDefault="0E22FE83" w14:paraId="35F65900" w14:textId="07E931F0">
      <w:pPr>
        <w:pStyle w:val="ListParagraph"/>
        <w:numPr>
          <w:ilvl w:val="0"/>
          <w:numId w:val="14"/>
        </w:numPr>
        <w:spacing w:after="0"/>
        <w:jc w:val="both"/>
        <w:rPr>
          <w:rFonts w:eastAsia="Times New Roman" w:cs="Times New Roman"/>
          <w:szCs w:val="24"/>
        </w:rPr>
      </w:pPr>
      <w:r w:rsidRPr="0E22FE83">
        <w:rPr>
          <w:rFonts w:eastAsia="Times New Roman" w:cs="Times New Roman"/>
          <w:szCs w:val="24"/>
        </w:rPr>
        <w:t xml:space="preserve">Enter your full name, email address, password, and mobile number. </w:t>
      </w:r>
    </w:p>
    <w:p w:rsidR="0E22FE83" w:rsidP="0E22FE83" w:rsidRDefault="0E22FE83" w14:paraId="510F5B8C" w14:textId="3B54BBBB">
      <w:pPr>
        <w:pStyle w:val="ListParagraph"/>
        <w:numPr>
          <w:ilvl w:val="0"/>
          <w:numId w:val="14"/>
        </w:numPr>
        <w:spacing w:after="0"/>
        <w:jc w:val="both"/>
        <w:rPr>
          <w:rFonts w:eastAsia="Times New Roman" w:cs="Times New Roman"/>
          <w:szCs w:val="24"/>
        </w:rPr>
      </w:pPr>
      <w:r w:rsidRPr="0E22FE83">
        <w:rPr>
          <w:rFonts w:eastAsia="Times New Roman" w:cs="Times New Roman"/>
          <w:szCs w:val="24"/>
        </w:rPr>
        <w:t xml:space="preserve">Verify your account using the </w:t>
      </w:r>
      <w:r w:rsidRPr="0E22FE83">
        <w:rPr>
          <w:rFonts w:eastAsia="Times New Roman" w:cs="Times New Roman"/>
          <w:b/>
          <w:bCs/>
          <w:szCs w:val="24"/>
        </w:rPr>
        <w:t>OTP</w:t>
      </w:r>
      <w:r w:rsidRPr="0E22FE83">
        <w:rPr>
          <w:rFonts w:eastAsia="Times New Roman" w:cs="Times New Roman"/>
          <w:szCs w:val="24"/>
        </w:rPr>
        <w:t xml:space="preserve"> sent to your registered email. </w:t>
      </w:r>
    </w:p>
    <w:p w:rsidR="0E22FE83" w:rsidP="0E22FE83" w:rsidRDefault="0E22FE83" w14:paraId="47A5E6D9" w14:textId="5EF9840D">
      <w:pPr>
        <w:pStyle w:val="ListParagraph"/>
        <w:numPr>
          <w:ilvl w:val="0"/>
          <w:numId w:val="14"/>
        </w:numPr>
        <w:spacing w:after="0"/>
        <w:jc w:val="both"/>
        <w:rPr>
          <w:rFonts w:eastAsia="Times New Roman" w:cs="Times New Roman"/>
          <w:szCs w:val="24"/>
        </w:rPr>
      </w:pPr>
      <w:r w:rsidRPr="0E22FE83">
        <w:rPr>
          <w:rFonts w:eastAsia="Times New Roman" w:cs="Times New Roman"/>
          <w:szCs w:val="24"/>
        </w:rPr>
        <w:t xml:space="preserve">Alternatively, register or log in using </w:t>
      </w:r>
      <w:r w:rsidRPr="0E22FE83">
        <w:rPr>
          <w:rFonts w:eastAsia="Times New Roman" w:cs="Times New Roman"/>
          <w:b/>
          <w:bCs/>
          <w:szCs w:val="24"/>
        </w:rPr>
        <w:t>Google Sign-In</w:t>
      </w:r>
      <w:r w:rsidRPr="0E22FE83">
        <w:rPr>
          <w:rFonts w:eastAsia="Times New Roman" w:cs="Times New Roman"/>
          <w:szCs w:val="24"/>
        </w:rPr>
        <w:t xml:space="preserve">. </w:t>
      </w:r>
    </w:p>
    <w:p w:rsidR="0E22FE83" w:rsidP="4375871C" w:rsidRDefault="4375871C" w14:paraId="3EB4307C" w14:textId="55B90F2B">
      <w:r>
        <w:t>Login</w:t>
      </w:r>
    </w:p>
    <w:p w:rsidR="0E22FE83" w:rsidP="0E22FE83" w:rsidRDefault="0E22FE83" w14:paraId="095F33C2" w14:textId="2A314374">
      <w:pPr>
        <w:pStyle w:val="ListParagraph"/>
        <w:numPr>
          <w:ilvl w:val="0"/>
          <w:numId w:val="13"/>
        </w:numPr>
        <w:spacing w:after="0"/>
        <w:jc w:val="both"/>
        <w:rPr>
          <w:rFonts w:eastAsia="Times New Roman" w:cs="Times New Roman"/>
          <w:szCs w:val="24"/>
        </w:rPr>
      </w:pPr>
      <w:r w:rsidRPr="0E22FE83">
        <w:rPr>
          <w:rFonts w:eastAsia="Times New Roman" w:cs="Times New Roman"/>
          <w:szCs w:val="24"/>
        </w:rPr>
        <w:t xml:space="preserve">Enter your registered email address and password. </w:t>
      </w:r>
    </w:p>
    <w:p w:rsidR="0E22FE83" w:rsidP="0E22FE83" w:rsidRDefault="0E22FE83" w14:paraId="61787F26" w14:textId="1FF76451">
      <w:pPr>
        <w:pStyle w:val="ListParagraph"/>
        <w:numPr>
          <w:ilvl w:val="0"/>
          <w:numId w:val="13"/>
        </w:numPr>
        <w:spacing w:after="0"/>
        <w:jc w:val="both"/>
        <w:rPr>
          <w:rFonts w:eastAsia="Times New Roman" w:cs="Times New Roman"/>
          <w:szCs w:val="24"/>
        </w:rPr>
      </w:pPr>
      <w:r w:rsidRPr="0E22FE83">
        <w:rPr>
          <w:rFonts w:eastAsia="Times New Roman" w:cs="Times New Roman"/>
          <w:szCs w:val="24"/>
        </w:rPr>
        <w:t xml:space="preserve">Click </w:t>
      </w:r>
      <w:r w:rsidRPr="0E22FE83">
        <w:rPr>
          <w:rFonts w:eastAsia="Times New Roman" w:cs="Times New Roman"/>
          <w:b/>
          <w:bCs/>
          <w:szCs w:val="24"/>
        </w:rPr>
        <w:t>Login</w:t>
      </w:r>
      <w:r w:rsidRPr="0E22FE83">
        <w:rPr>
          <w:rFonts w:eastAsia="Times New Roman" w:cs="Times New Roman"/>
          <w:szCs w:val="24"/>
        </w:rPr>
        <w:t xml:space="preserve"> to access the system. </w:t>
      </w:r>
    </w:p>
    <w:p w:rsidR="0E22FE83" w:rsidP="0E22FE83" w:rsidRDefault="0E22FE83" w14:paraId="1FDC8E75" w14:textId="6FB3DCD5">
      <w:pPr>
        <w:pStyle w:val="ListParagraph"/>
        <w:numPr>
          <w:ilvl w:val="0"/>
          <w:numId w:val="13"/>
        </w:numPr>
        <w:spacing w:after="0"/>
        <w:jc w:val="both"/>
        <w:rPr>
          <w:rFonts w:eastAsia="Times New Roman" w:cs="Times New Roman"/>
          <w:szCs w:val="24"/>
        </w:rPr>
      </w:pPr>
      <w:r w:rsidRPr="0E22FE83">
        <w:rPr>
          <w:rFonts w:eastAsia="Times New Roman" w:cs="Times New Roman"/>
          <w:szCs w:val="24"/>
        </w:rPr>
        <w:t xml:space="preserve">Users can also log in using </w:t>
      </w:r>
      <w:r w:rsidRPr="0E22FE83">
        <w:rPr>
          <w:rFonts w:eastAsia="Times New Roman" w:cs="Times New Roman"/>
          <w:b/>
          <w:bCs/>
          <w:szCs w:val="24"/>
        </w:rPr>
        <w:t>Google OAuth</w:t>
      </w:r>
      <w:r w:rsidRPr="0E22FE83">
        <w:rPr>
          <w:rFonts w:eastAsia="Times New Roman" w:cs="Times New Roman"/>
          <w:szCs w:val="24"/>
        </w:rPr>
        <w:t xml:space="preserve">. </w:t>
      </w:r>
    </w:p>
    <w:p w:rsidR="0E22FE83" w:rsidP="0E22FE83" w:rsidRDefault="0E22FE83" w14:paraId="31C91E53" w14:textId="79BC9442">
      <w:pPr>
        <w:pStyle w:val="ListParagraph"/>
        <w:numPr>
          <w:ilvl w:val="0"/>
          <w:numId w:val="13"/>
        </w:numPr>
        <w:spacing w:after="0"/>
        <w:jc w:val="both"/>
        <w:rPr>
          <w:rFonts w:eastAsia="Times New Roman" w:cs="Times New Roman"/>
          <w:szCs w:val="24"/>
        </w:rPr>
      </w:pPr>
      <w:r w:rsidRPr="0E22FE83">
        <w:rPr>
          <w:rFonts w:eastAsia="Times New Roman" w:cs="Times New Roman"/>
          <w:szCs w:val="24"/>
        </w:rPr>
        <w:t xml:space="preserve">After successful authentication, the system redirects the user to the </w:t>
      </w:r>
      <w:r w:rsidRPr="0E22FE83">
        <w:rPr>
          <w:rFonts w:eastAsia="Times New Roman" w:cs="Times New Roman"/>
          <w:b/>
          <w:bCs/>
          <w:szCs w:val="24"/>
        </w:rPr>
        <w:t>Dashboard</w:t>
      </w:r>
      <w:r w:rsidRPr="0E22FE83">
        <w:rPr>
          <w:rFonts w:eastAsia="Times New Roman" w:cs="Times New Roman"/>
          <w:szCs w:val="24"/>
        </w:rPr>
        <w:t xml:space="preserve">. </w:t>
      </w:r>
    </w:p>
    <w:p w:rsidR="0E22FE83" w:rsidP="4375871C" w:rsidRDefault="4375871C" w14:paraId="3355C0C1" w14:textId="2AC366C8">
      <w:r>
        <w:t>Dashboard</w:t>
      </w:r>
    </w:p>
    <w:p w:rsidR="0E22FE83" w:rsidP="0E22FE83" w:rsidRDefault="0E22FE83" w14:paraId="1D6680A1" w14:textId="057F2FAC">
      <w:pPr>
        <w:spacing w:before="240" w:after="240"/>
        <w:jc w:val="both"/>
      </w:pPr>
      <w:r w:rsidRPr="0E22FE83">
        <w:rPr>
          <w:rFonts w:eastAsia="Times New Roman" w:cs="Times New Roman"/>
          <w:szCs w:val="24"/>
        </w:rPr>
        <w:t>The Dashboard provides an overview of the NEPSE market, including:</w:t>
      </w:r>
    </w:p>
    <w:p w:rsidR="0E22FE83" w:rsidP="0E22FE83" w:rsidRDefault="0E22FE83" w14:paraId="49672957" w14:textId="0A197E20">
      <w:pPr>
        <w:pStyle w:val="ListParagraph"/>
        <w:numPr>
          <w:ilvl w:val="0"/>
          <w:numId w:val="12"/>
        </w:numPr>
        <w:spacing w:after="0"/>
        <w:jc w:val="both"/>
        <w:rPr>
          <w:rFonts w:eastAsia="Times New Roman" w:cs="Times New Roman"/>
          <w:szCs w:val="24"/>
        </w:rPr>
      </w:pPr>
      <w:r w:rsidRPr="0E22FE83">
        <w:rPr>
          <w:rFonts w:eastAsia="Times New Roman" w:cs="Times New Roman"/>
          <w:szCs w:val="24"/>
        </w:rPr>
        <w:t xml:space="preserve">Live </w:t>
      </w:r>
      <w:r w:rsidRPr="0E22FE83">
        <w:rPr>
          <w:rFonts w:eastAsia="Times New Roman" w:cs="Times New Roman"/>
          <w:b/>
          <w:bCs/>
          <w:szCs w:val="24"/>
        </w:rPr>
        <w:t>NEPSE Index</w:t>
      </w:r>
      <w:r w:rsidRPr="0E22FE83">
        <w:rPr>
          <w:rFonts w:eastAsia="Times New Roman" w:cs="Times New Roman"/>
          <w:szCs w:val="24"/>
        </w:rPr>
        <w:t xml:space="preserve"> </w:t>
      </w:r>
    </w:p>
    <w:p w:rsidR="0E22FE83" w:rsidP="0E22FE83" w:rsidRDefault="0E22FE83" w14:paraId="3C9E24CB" w14:textId="4AE48BC8">
      <w:pPr>
        <w:pStyle w:val="ListParagraph"/>
        <w:numPr>
          <w:ilvl w:val="0"/>
          <w:numId w:val="12"/>
        </w:numPr>
        <w:spacing w:after="0"/>
        <w:jc w:val="both"/>
        <w:rPr>
          <w:rFonts w:eastAsia="Times New Roman" w:cs="Times New Roman"/>
          <w:szCs w:val="24"/>
        </w:rPr>
      </w:pPr>
      <w:r w:rsidRPr="0E22FE83">
        <w:rPr>
          <w:rFonts w:eastAsia="Times New Roman" w:cs="Times New Roman"/>
          <w:szCs w:val="24"/>
        </w:rPr>
        <w:t xml:space="preserve">Market Summary </w:t>
      </w:r>
    </w:p>
    <w:p w:rsidR="0E22FE83" w:rsidP="0E22FE83" w:rsidRDefault="0E22FE83" w14:paraId="3CFFE7FC" w14:textId="34765A6D">
      <w:pPr>
        <w:pStyle w:val="ListParagraph"/>
        <w:numPr>
          <w:ilvl w:val="0"/>
          <w:numId w:val="12"/>
        </w:numPr>
        <w:spacing w:after="0"/>
        <w:jc w:val="both"/>
        <w:rPr>
          <w:rFonts w:eastAsia="Times New Roman" w:cs="Times New Roman"/>
          <w:szCs w:val="24"/>
        </w:rPr>
      </w:pPr>
      <w:r w:rsidRPr="0E22FE83">
        <w:rPr>
          <w:rFonts w:eastAsia="Times New Roman" w:cs="Times New Roman"/>
          <w:szCs w:val="24"/>
        </w:rPr>
        <w:t xml:space="preserve">Top Gainers and Top Losers </w:t>
      </w:r>
    </w:p>
    <w:p w:rsidR="0E22FE83" w:rsidP="0E22FE83" w:rsidRDefault="0E22FE83" w14:paraId="011EBF11" w14:textId="27BBB3CF">
      <w:pPr>
        <w:pStyle w:val="ListParagraph"/>
        <w:numPr>
          <w:ilvl w:val="0"/>
          <w:numId w:val="12"/>
        </w:numPr>
        <w:spacing w:after="0"/>
        <w:jc w:val="both"/>
        <w:rPr>
          <w:rFonts w:eastAsia="Times New Roman" w:cs="Times New Roman"/>
          <w:szCs w:val="24"/>
        </w:rPr>
      </w:pPr>
      <w:r w:rsidRPr="0E22FE83">
        <w:rPr>
          <w:rFonts w:eastAsia="Times New Roman" w:cs="Times New Roman"/>
          <w:szCs w:val="24"/>
        </w:rPr>
        <w:t xml:space="preserve">Market Watch table </w:t>
      </w:r>
    </w:p>
    <w:p w:rsidR="0E22FE83" w:rsidP="0E22FE83" w:rsidRDefault="0E22FE83" w14:paraId="720556C0" w14:textId="05F919D9">
      <w:pPr>
        <w:pStyle w:val="ListParagraph"/>
        <w:numPr>
          <w:ilvl w:val="0"/>
          <w:numId w:val="12"/>
        </w:numPr>
        <w:spacing w:after="0"/>
        <w:jc w:val="both"/>
        <w:rPr>
          <w:rFonts w:eastAsia="Times New Roman" w:cs="Times New Roman"/>
          <w:szCs w:val="24"/>
        </w:rPr>
      </w:pPr>
      <w:r w:rsidRPr="0E22FE83">
        <w:rPr>
          <w:rFonts w:eastAsia="Times New Roman" w:cs="Times New Roman"/>
          <w:szCs w:val="24"/>
        </w:rPr>
        <w:t xml:space="preserve">Quick navigation to stock charts </w:t>
      </w:r>
    </w:p>
    <w:p w:rsidR="0E22FE83" w:rsidP="4375871C" w:rsidRDefault="4375871C" w14:paraId="1A160F03" w14:textId="53630D92">
      <w:r>
        <w:t>Chart</w:t>
      </w:r>
    </w:p>
    <w:p w:rsidR="0E22FE83" w:rsidP="0E22FE83" w:rsidRDefault="0E22FE83" w14:paraId="355E99E7" w14:textId="6F6C341D">
      <w:pPr>
        <w:spacing w:before="240" w:after="240"/>
        <w:jc w:val="both"/>
      </w:pPr>
      <w:r w:rsidRPr="0E22FE83">
        <w:rPr>
          <w:rFonts w:eastAsia="Times New Roman" w:cs="Times New Roman"/>
          <w:szCs w:val="24"/>
        </w:rPr>
        <w:t>The Chart page allows users to:</w:t>
      </w:r>
    </w:p>
    <w:p w:rsidR="0E22FE83" w:rsidP="0E22FE83" w:rsidRDefault="0E22FE83" w14:paraId="14CF1CE4" w14:textId="0120BDBB">
      <w:pPr>
        <w:pStyle w:val="ListParagraph"/>
        <w:numPr>
          <w:ilvl w:val="0"/>
          <w:numId w:val="11"/>
        </w:numPr>
        <w:spacing w:after="0"/>
        <w:jc w:val="both"/>
        <w:rPr>
          <w:rFonts w:eastAsia="Times New Roman" w:cs="Times New Roman"/>
          <w:szCs w:val="24"/>
        </w:rPr>
      </w:pPr>
      <w:r w:rsidRPr="0E22FE83">
        <w:rPr>
          <w:rFonts w:eastAsia="Times New Roman" w:cs="Times New Roman"/>
          <w:szCs w:val="24"/>
        </w:rPr>
        <w:t xml:space="preserve">Search stocks by symbol or company name. </w:t>
      </w:r>
    </w:p>
    <w:p w:rsidR="0E22FE83" w:rsidP="0E22FE83" w:rsidRDefault="0E22FE83" w14:paraId="744D30D2" w14:textId="43297433">
      <w:pPr>
        <w:pStyle w:val="ListParagraph"/>
        <w:numPr>
          <w:ilvl w:val="0"/>
          <w:numId w:val="11"/>
        </w:numPr>
        <w:spacing w:after="0"/>
        <w:jc w:val="both"/>
        <w:rPr>
          <w:rFonts w:eastAsia="Times New Roman" w:cs="Times New Roman"/>
          <w:szCs w:val="24"/>
        </w:rPr>
      </w:pPr>
      <w:r w:rsidRPr="0E22FE83">
        <w:rPr>
          <w:rFonts w:eastAsia="Times New Roman" w:cs="Times New Roman"/>
          <w:szCs w:val="24"/>
        </w:rPr>
        <w:t xml:space="preserve">View interactive candlestick charts. </w:t>
      </w:r>
    </w:p>
    <w:p w:rsidR="0E22FE83" w:rsidP="0E22FE83" w:rsidRDefault="0E22FE83" w14:paraId="43C0BA39" w14:textId="60F1FF9D">
      <w:pPr>
        <w:pStyle w:val="ListParagraph"/>
        <w:numPr>
          <w:ilvl w:val="0"/>
          <w:numId w:val="11"/>
        </w:numPr>
        <w:spacing w:after="0"/>
        <w:jc w:val="both"/>
        <w:rPr>
          <w:rFonts w:eastAsia="Times New Roman" w:cs="Times New Roman"/>
          <w:szCs w:val="24"/>
        </w:rPr>
      </w:pPr>
      <w:r w:rsidRPr="0E22FE83">
        <w:rPr>
          <w:rFonts w:eastAsia="Times New Roman" w:cs="Times New Roman"/>
          <w:szCs w:val="24"/>
        </w:rPr>
        <w:t xml:space="preserve">Select different chart timeframes. </w:t>
      </w:r>
    </w:p>
    <w:p w:rsidR="0E22FE83" w:rsidP="0E22FE83" w:rsidRDefault="0E22FE83" w14:paraId="154F6B51" w14:textId="1F07156E">
      <w:pPr>
        <w:pStyle w:val="ListParagraph"/>
        <w:numPr>
          <w:ilvl w:val="0"/>
          <w:numId w:val="11"/>
        </w:numPr>
        <w:spacing w:after="0"/>
        <w:jc w:val="both"/>
        <w:rPr>
          <w:rFonts w:eastAsia="Times New Roman" w:cs="Times New Roman"/>
          <w:szCs w:val="24"/>
        </w:rPr>
      </w:pPr>
      <w:r w:rsidRPr="0E22FE83">
        <w:rPr>
          <w:rFonts w:eastAsia="Times New Roman" w:cs="Times New Roman"/>
          <w:szCs w:val="24"/>
        </w:rPr>
        <w:t xml:space="preserve">Apply technical indicators such as </w:t>
      </w:r>
      <w:r w:rsidRPr="0E22FE83">
        <w:rPr>
          <w:rFonts w:eastAsia="Times New Roman" w:cs="Times New Roman"/>
          <w:b/>
          <w:bCs/>
          <w:szCs w:val="24"/>
        </w:rPr>
        <w:t>SMA, EMA, RSI, and MACD</w:t>
      </w:r>
      <w:r w:rsidRPr="0E22FE83">
        <w:rPr>
          <w:rFonts w:eastAsia="Times New Roman" w:cs="Times New Roman"/>
          <w:szCs w:val="24"/>
        </w:rPr>
        <w:t xml:space="preserve">. </w:t>
      </w:r>
    </w:p>
    <w:p w:rsidR="0E22FE83" w:rsidP="0E22FE83" w:rsidRDefault="0E22FE83" w14:paraId="6788717C" w14:textId="4B29621F">
      <w:pPr>
        <w:pStyle w:val="ListParagraph"/>
        <w:numPr>
          <w:ilvl w:val="0"/>
          <w:numId w:val="11"/>
        </w:numPr>
        <w:spacing w:after="0"/>
        <w:jc w:val="both"/>
        <w:rPr>
          <w:rFonts w:eastAsia="Times New Roman" w:cs="Times New Roman"/>
          <w:szCs w:val="24"/>
        </w:rPr>
      </w:pPr>
      <w:r w:rsidRPr="0E22FE83">
        <w:rPr>
          <w:rFonts w:eastAsia="Times New Roman" w:cs="Times New Roman"/>
          <w:szCs w:val="24"/>
        </w:rPr>
        <w:t xml:space="preserve">Use drawing tools for technical analysis. </w:t>
      </w:r>
    </w:p>
    <w:p w:rsidR="0E22FE83" w:rsidP="4375871C" w:rsidRDefault="4375871C" w14:paraId="691C27F0" w14:textId="5C91DAD9">
      <w:r>
        <w:t>Market Watch</w:t>
      </w:r>
    </w:p>
    <w:p w:rsidR="0E22FE83" w:rsidP="0E22FE83" w:rsidRDefault="0E22FE83" w14:paraId="22B944AF" w14:textId="14D170B1">
      <w:pPr>
        <w:spacing w:before="240" w:after="240"/>
        <w:jc w:val="both"/>
      </w:pPr>
      <w:r w:rsidRPr="0E22FE83">
        <w:rPr>
          <w:rFonts w:eastAsia="Times New Roman" w:cs="Times New Roman"/>
          <w:szCs w:val="24"/>
        </w:rPr>
        <w:t>Users can:</w:t>
      </w:r>
    </w:p>
    <w:p w:rsidR="0E22FE83" w:rsidP="0E22FE83" w:rsidRDefault="0E22FE83" w14:paraId="66253DBF" w14:textId="0D6B025E">
      <w:pPr>
        <w:pStyle w:val="ListParagraph"/>
        <w:numPr>
          <w:ilvl w:val="0"/>
          <w:numId w:val="10"/>
        </w:numPr>
        <w:spacing w:after="0"/>
        <w:jc w:val="both"/>
        <w:rPr>
          <w:rFonts w:eastAsia="Times New Roman" w:cs="Times New Roman"/>
          <w:szCs w:val="24"/>
        </w:rPr>
      </w:pPr>
      <w:r w:rsidRPr="0E22FE83">
        <w:rPr>
          <w:rFonts w:eastAsia="Times New Roman" w:cs="Times New Roman"/>
          <w:szCs w:val="24"/>
        </w:rPr>
        <w:t xml:space="preserve">View all listed NEPSE securities. </w:t>
      </w:r>
    </w:p>
    <w:p w:rsidR="0E22FE83" w:rsidP="0E22FE83" w:rsidRDefault="0E22FE83" w14:paraId="14EE836B" w14:textId="76D96012">
      <w:pPr>
        <w:pStyle w:val="ListParagraph"/>
        <w:numPr>
          <w:ilvl w:val="0"/>
          <w:numId w:val="10"/>
        </w:numPr>
        <w:spacing w:after="0"/>
        <w:jc w:val="both"/>
        <w:rPr>
          <w:rFonts w:eastAsia="Times New Roman" w:cs="Times New Roman"/>
          <w:szCs w:val="24"/>
        </w:rPr>
      </w:pPr>
      <w:r w:rsidRPr="0E22FE83">
        <w:rPr>
          <w:rFonts w:eastAsia="Times New Roman" w:cs="Times New Roman"/>
          <w:szCs w:val="24"/>
        </w:rPr>
        <w:t xml:space="preserve">Search stocks by symbol or company name. </w:t>
      </w:r>
    </w:p>
    <w:p w:rsidR="0E22FE83" w:rsidP="0E22FE83" w:rsidRDefault="0E22FE83" w14:paraId="5E71B925" w14:textId="35312EF1">
      <w:pPr>
        <w:pStyle w:val="ListParagraph"/>
        <w:numPr>
          <w:ilvl w:val="0"/>
          <w:numId w:val="10"/>
        </w:numPr>
        <w:spacing w:after="0"/>
        <w:jc w:val="both"/>
        <w:rPr>
          <w:rFonts w:eastAsia="Times New Roman" w:cs="Times New Roman"/>
          <w:szCs w:val="24"/>
        </w:rPr>
      </w:pPr>
      <w:r w:rsidRPr="0E22FE83">
        <w:rPr>
          <w:rFonts w:eastAsia="Times New Roman" w:cs="Times New Roman"/>
          <w:szCs w:val="24"/>
        </w:rPr>
        <w:t xml:space="preserve">Sort stocks based on different columns. </w:t>
      </w:r>
    </w:p>
    <w:p w:rsidR="0E22FE83" w:rsidP="0E22FE83" w:rsidRDefault="0E22FE83" w14:paraId="7A9CF738" w14:textId="561E0AA8">
      <w:pPr>
        <w:pStyle w:val="ListParagraph"/>
        <w:numPr>
          <w:ilvl w:val="0"/>
          <w:numId w:val="10"/>
        </w:numPr>
        <w:spacing w:after="0"/>
        <w:jc w:val="both"/>
        <w:rPr>
          <w:rFonts w:eastAsia="Times New Roman" w:cs="Times New Roman"/>
          <w:szCs w:val="24"/>
        </w:rPr>
      </w:pPr>
      <w:r w:rsidRPr="0E22FE83">
        <w:rPr>
          <w:rFonts w:eastAsia="Times New Roman" w:cs="Times New Roman"/>
          <w:szCs w:val="24"/>
        </w:rPr>
        <w:t xml:space="preserve">Open a stock chart by selecting its symbol. </w:t>
      </w:r>
    </w:p>
    <w:p w:rsidR="0E22FE83" w:rsidP="4375871C" w:rsidRDefault="4375871C" w14:paraId="247F98BD" w14:textId="75B83EFC">
      <w:r>
        <w:t>Watchlist</w:t>
      </w:r>
    </w:p>
    <w:p w:rsidR="0E22FE83" w:rsidP="0E22FE83" w:rsidRDefault="0E22FE83" w14:paraId="031A0CEC" w14:textId="2AEA156A">
      <w:pPr>
        <w:spacing w:before="240" w:after="240"/>
        <w:jc w:val="both"/>
      </w:pPr>
      <w:r w:rsidRPr="0E22FE83">
        <w:rPr>
          <w:rFonts w:eastAsia="Times New Roman" w:cs="Times New Roman"/>
          <w:szCs w:val="24"/>
        </w:rPr>
        <w:t>Users can:</w:t>
      </w:r>
    </w:p>
    <w:p w:rsidR="0E22FE83" w:rsidP="0E22FE83" w:rsidRDefault="0E22FE83" w14:paraId="24B7E58F" w14:textId="4704022F">
      <w:pPr>
        <w:pStyle w:val="ListParagraph"/>
        <w:numPr>
          <w:ilvl w:val="0"/>
          <w:numId w:val="9"/>
        </w:numPr>
        <w:spacing w:after="0"/>
        <w:jc w:val="both"/>
        <w:rPr>
          <w:rFonts w:eastAsia="Times New Roman" w:cs="Times New Roman"/>
          <w:szCs w:val="24"/>
        </w:rPr>
      </w:pPr>
      <w:r w:rsidRPr="0E22FE83">
        <w:rPr>
          <w:rFonts w:eastAsia="Times New Roman" w:cs="Times New Roman"/>
          <w:szCs w:val="24"/>
        </w:rPr>
        <w:t xml:space="preserve">Add stocks to a personal watchlist. </w:t>
      </w:r>
    </w:p>
    <w:p w:rsidR="0E22FE83" w:rsidP="0E22FE83" w:rsidRDefault="0E22FE83" w14:paraId="4E530C06" w14:textId="56D9C35E">
      <w:pPr>
        <w:pStyle w:val="ListParagraph"/>
        <w:numPr>
          <w:ilvl w:val="0"/>
          <w:numId w:val="9"/>
        </w:numPr>
        <w:spacing w:after="0"/>
        <w:jc w:val="both"/>
        <w:rPr>
          <w:rFonts w:eastAsia="Times New Roman" w:cs="Times New Roman"/>
          <w:szCs w:val="24"/>
        </w:rPr>
      </w:pPr>
      <w:r w:rsidRPr="0E22FE83">
        <w:rPr>
          <w:rFonts w:eastAsia="Times New Roman" w:cs="Times New Roman"/>
          <w:szCs w:val="24"/>
        </w:rPr>
        <w:t xml:space="preserve">Remove stocks from the watchlist. </w:t>
      </w:r>
    </w:p>
    <w:p w:rsidR="0E22FE83" w:rsidP="0E22FE83" w:rsidRDefault="0E22FE83" w14:paraId="6ADA5DE0" w14:textId="196BF9CD">
      <w:pPr>
        <w:pStyle w:val="ListParagraph"/>
        <w:numPr>
          <w:ilvl w:val="0"/>
          <w:numId w:val="9"/>
        </w:numPr>
        <w:spacing w:after="0"/>
        <w:jc w:val="both"/>
        <w:rPr>
          <w:rFonts w:eastAsia="Times New Roman" w:cs="Times New Roman"/>
          <w:szCs w:val="24"/>
        </w:rPr>
      </w:pPr>
      <w:r w:rsidRPr="0E22FE83">
        <w:rPr>
          <w:rFonts w:eastAsia="Times New Roman" w:cs="Times New Roman"/>
          <w:szCs w:val="24"/>
        </w:rPr>
        <w:t xml:space="preserve">View live stock prices and percentage changes. </w:t>
      </w:r>
    </w:p>
    <w:p w:rsidR="0E22FE83" w:rsidP="0E22FE83" w:rsidRDefault="0E22FE83" w14:paraId="060E9F50" w14:textId="25FE5CE4">
      <w:pPr>
        <w:pStyle w:val="ListParagraph"/>
        <w:numPr>
          <w:ilvl w:val="0"/>
          <w:numId w:val="9"/>
        </w:numPr>
        <w:spacing w:after="0"/>
        <w:jc w:val="both"/>
        <w:rPr>
          <w:rFonts w:eastAsia="Times New Roman" w:cs="Times New Roman"/>
          <w:szCs w:val="24"/>
        </w:rPr>
      </w:pPr>
      <w:r w:rsidRPr="0E22FE83">
        <w:rPr>
          <w:rFonts w:eastAsia="Times New Roman" w:cs="Times New Roman"/>
          <w:szCs w:val="24"/>
        </w:rPr>
        <w:t xml:space="preserve">Access stock charts directly from the watchlist. </w:t>
      </w:r>
    </w:p>
    <w:p w:rsidR="0E22FE83" w:rsidP="4375871C" w:rsidRDefault="4375871C" w14:paraId="2CD181B0" w14:textId="0F78C76F">
      <w:r>
        <w:t>Portfolio</w:t>
      </w:r>
    </w:p>
    <w:p w:rsidR="0E22FE83" w:rsidP="0E22FE83" w:rsidRDefault="0E22FE83" w14:paraId="3ED53ED4" w14:textId="4E3070DB">
      <w:pPr>
        <w:spacing w:before="240" w:after="240"/>
        <w:jc w:val="both"/>
      </w:pPr>
      <w:r w:rsidRPr="0E22FE83">
        <w:rPr>
          <w:rFonts w:eastAsia="Times New Roman" w:cs="Times New Roman"/>
          <w:szCs w:val="24"/>
        </w:rPr>
        <w:t>Users can:</w:t>
      </w:r>
    </w:p>
    <w:p w:rsidR="0E22FE83" w:rsidP="0E22FE83" w:rsidRDefault="0E22FE83" w14:paraId="61D7CFFA" w14:textId="7F8AD80D">
      <w:pPr>
        <w:pStyle w:val="ListParagraph"/>
        <w:numPr>
          <w:ilvl w:val="0"/>
          <w:numId w:val="8"/>
        </w:numPr>
        <w:spacing w:after="0"/>
        <w:jc w:val="both"/>
        <w:rPr>
          <w:rFonts w:eastAsia="Times New Roman" w:cs="Times New Roman"/>
          <w:szCs w:val="24"/>
        </w:rPr>
      </w:pPr>
      <w:r w:rsidRPr="0E22FE83">
        <w:rPr>
          <w:rFonts w:eastAsia="Times New Roman" w:cs="Times New Roman"/>
          <w:szCs w:val="24"/>
        </w:rPr>
        <w:t xml:space="preserve">View the available virtual cash balance. </w:t>
      </w:r>
    </w:p>
    <w:p w:rsidR="0E22FE83" w:rsidP="0E22FE83" w:rsidRDefault="0E22FE83" w14:paraId="39D02E2E" w14:textId="0E698257">
      <w:pPr>
        <w:pStyle w:val="ListParagraph"/>
        <w:numPr>
          <w:ilvl w:val="0"/>
          <w:numId w:val="8"/>
        </w:numPr>
        <w:spacing w:after="0"/>
        <w:jc w:val="both"/>
        <w:rPr>
          <w:rFonts w:eastAsia="Times New Roman" w:cs="Times New Roman"/>
          <w:szCs w:val="24"/>
        </w:rPr>
      </w:pPr>
      <w:r w:rsidRPr="0E22FE83">
        <w:rPr>
          <w:rFonts w:eastAsia="Times New Roman" w:cs="Times New Roman"/>
          <w:szCs w:val="24"/>
        </w:rPr>
        <w:t xml:space="preserve">Buy and sell stocks. </w:t>
      </w:r>
    </w:p>
    <w:p w:rsidR="0E22FE83" w:rsidP="0E22FE83" w:rsidRDefault="0E22FE83" w14:paraId="7A751791" w14:textId="621B7D03">
      <w:pPr>
        <w:pStyle w:val="ListParagraph"/>
        <w:numPr>
          <w:ilvl w:val="0"/>
          <w:numId w:val="8"/>
        </w:numPr>
        <w:spacing w:after="0"/>
        <w:jc w:val="both"/>
        <w:rPr>
          <w:rFonts w:eastAsia="Times New Roman" w:cs="Times New Roman"/>
          <w:szCs w:val="24"/>
        </w:rPr>
      </w:pPr>
      <w:r w:rsidRPr="0E22FE83">
        <w:rPr>
          <w:rFonts w:eastAsia="Times New Roman" w:cs="Times New Roman"/>
          <w:szCs w:val="24"/>
        </w:rPr>
        <w:t xml:space="preserve">View portfolio holdings. </w:t>
      </w:r>
    </w:p>
    <w:p w:rsidR="0E22FE83" w:rsidP="0E22FE83" w:rsidRDefault="0E22FE83" w14:paraId="4723E249" w14:textId="307C82C5">
      <w:pPr>
        <w:pStyle w:val="ListParagraph"/>
        <w:numPr>
          <w:ilvl w:val="0"/>
          <w:numId w:val="8"/>
        </w:numPr>
        <w:spacing w:after="0"/>
        <w:jc w:val="both"/>
        <w:rPr>
          <w:rFonts w:eastAsia="Times New Roman" w:cs="Times New Roman"/>
          <w:szCs w:val="24"/>
        </w:rPr>
      </w:pPr>
      <w:r w:rsidRPr="0E22FE83">
        <w:rPr>
          <w:rFonts w:eastAsia="Times New Roman" w:cs="Times New Roman"/>
          <w:szCs w:val="24"/>
        </w:rPr>
        <w:t xml:space="preserve">Track average purchase price and profit/loss. </w:t>
      </w:r>
    </w:p>
    <w:p w:rsidR="0E22FE83" w:rsidP="0E22FE83" w:rsidRDefault="0E22FE83" w14:paraId="39D3BF44" w14:textId="5962E07E">
      <w:pPr>
        <w:pStyle w:val="ListParagraph"/>
        <w:numPr>
          <w:ilvl w:val="0"/>
          <w:numId w:val="8"/>
        </w:numPr>
        <w:spacing w:after="0"/>
        <w:jc w:val="both"/>
        <w:rPr>
          <w:rFonts w:eastAsia="Times New Roman" w:cs="Times New Roman"/>
          <w:szCs w:val="24"/>
        </w:rPr>
      </w:pPr>
      <w:r w:rsidRPr="0E22FE83">
        <w:rPr>
          <w:rFonts w:eastAsia="Times New Roman" w:cs="Times New Roman"/>
          <w:szCs w:val="24"/>
        </w:rPr>
        <w:t xml:space="preserve">View complete transaction history. </w:t>
      </w:r>
    </w:p>
    <w:p w:rsidR="0E22FE83" w:rsidP="0E22FE83" w:rsidRDefault="0E22FE83" w14:paraId="1A0952A9" w14:textId="08FFD79C">
      <w:pPr>
        <w:pStyle w:val="ListParagraph"/>
        <w:numPr>
          <w:ilvl w:val="0"/>
          <w:numId w:val="8"/>
        </w:numPr>
        <w:spacing w:after="0"/>
        <w:jc w:val="both"/>
        <w:rPr>
          <w:rFonts w:eastAsia="Times New Roman" w:cs="Times New Roman"/>
          <w:szCs w:val="24"/>
        </w:rPr>
      </w:pPr>
      <w:r w:rsidRPr="0E22FE83">
        <w:rPr>
          <w:rFonts w:eastAsia="Times New Roman" w:cs="Times New Roman"/>
          <w:szCs w:val="24"/>
        </w:rPr>
        <w:t xml:space="preserve">Review brokerage charges, SEBON fee, DP charge, and Capital Gains Tax (CGT). </w:t>
      </w:r>
    </w:p>
    <w:p w:rsidR="0E22FE83" w:rsidP="4375871C" w:rsidRDefault="4375871C" w14:paraId="5281737E" w14:textId="3EA2749D">
      <w:r>
        <w:t>Profile</w:t>
      </w:r>
    </w:p>
    <w:p w:rsidR="0E22FE83" w:rsidP="0E22FE83" w:rsidRDefault="0E22FE83" w14:paraId="0743B191" w14:textId="7C2C5738">
      <w:pPr>
        <w:spacing w:before="240" w:after="240"/>
        <w:jc w:val="both"/>
      </w:pPr>
      <w:r w:rsidRPr="0E22FE83">
        <w:rPr>
          <w:rFonts w:eastAsia="Times New Roman" w:cs="Times New Roman"/>
          <w:szCs w:val="24"/>
        </w:rPr>
        <w:t>Users can:</w:t>
      </w:r>
    </w:p>
    <w:p w:rsidR="0E22FE83" w:rsidP="0E22FE83" w:rsidRDefault="0E22FE83" w14:paraId="2C609357" w14:textId="1FC1750E">
      <w:pPr>
        <w:pStyle w:val="ListParagraph"/>
        <w:numPr>
          <w:ilvl w:val="0"/>
          <w:numId w:val="7"/>
        </w:numPr>
        <w:spacing w:after="0"/>
        <w:jc w:val="both"/>
        <w:rPr>
          <w:rFonts w:eastAsia="Times New Roman" w:cs="Times New Roman"/>
          <w:szCs w:val="24"/>
        </w:rPr>
      </w:pPr>
      <w:r w:rsidRPr="0E22FE83">
        <w:rPr>
          <w:rFonts w:eastAsia="Times New Roman" w:cs="Times New Roman"/>
          <w:szCs w:val="24"/>
        </w:rPr>
        <w:t xml:space="preserve">Update personal information. </w:t>
      </w:r>
    </w:p>
    <w:p w:rsidR="0E22FE83" w:rsidP="0E22FE83" w:rsidRDefault="0E22FE83" w14:paraId="4B044236" w14:textId="6C422B2C">
      <w:pPr>
        <w:pStyle w:val="ListParagraph"/>
        <w:numPr>
          <w:ilvl w:val="0"/>
          <w:numId w:val="7"/>
        </w:numPr>
        <w:spacing w:after="0"/>
        <w:jc w:val="both"/>
        <w:rPr>
          <w:rFonts w:eastAsia="Times New Roman" w:cs="Times New Roman"/>
          <w:szCs w:val="24"/>
        </w:rPr>
      </w:pPr>
      <w:r w:rsidRPr="0E22FE83">
        <w:rPr>
          <w:rFonts w:eastAsia="Times New Roman" w:cs="Times New Roman"/>
          <w:szCs w:val="24"/>
        </w:rPr>
        <w:t xml:space="preserve">Change their account password. </w:t>
      </w:r>
    </w:p>
    <w:p w:rsidR="0E22FE83" w:rsidP="0E22FE83" w:rsidRDefault="0E22FE83" w14:paraId="59416EB7" w14:textId="5191253C">
      <w:pPr>
        <w:pStyle w:val="ListParagraph"/>
        <w:numPr>
          <w:ilvl w:val="0"/>
          <w:numId w:val="7"/>
        </w:numPr>
        <w:spacing w:after="0"/>
        <w:jc w:val="both"/>
        <w:rPr>
          <w:rFonts w:eastAsia="Times New Roman" w:cs="Times New Roman"/>
          <w:szCs w:val="24"/>
        </w:rPr>
      </w:pPr>
      <w:r w:rsidRPr="0E22FE83">
        <w:rPr>
          <w:rFonts w:eastAsia="Times New Roman" w:cs="Times New Roman"/>
          <w:szCs w:val="24"/>
        </w:rPr>
        <w:t xml:space="preserve">Manage profile details. </w:t>
      </w:r>
    </w:p>
    <w:p w:rsidR="0E22FE83" w:rsidP="0E22FE83" w:rsidRDefault="0E22FE83" w14:paraId="26F459F7" w14:textId="0CCE3367">
      <w:pPr>
        <w:pStyle w:val="ListParagraph"/>
        <w:numPr>
          <w:ilvl w:val="0"/>
          <w:numId w:val="7"/>
        </w:numPr>
        <w:spacing w:after="0"/>
        <w:jc w:val="both"/>
        <w:rPr>
          <w:rFonts w:eastAsia="Times New Roman" w:cs="Times New Roman"/>
          <w:szCs w:val="24"/>
        </w:rPr>
      </w:pPr>
      <w:r w:rsidRPr="0E22FE83">
        <w:rPr>
          <w:rFonts w:eastAsia="Times New Roman" w:cs="Times New Roman"/>
          <w:szCs w:val="24"/>
        </w:rPr>
        <w:t xml:space="preserve">Log out securely from the application. </w:t>
      </w:r>
    </w:p>
    <w:p w:rsidR="0E22FE83" w:rsidP="4375871C" w:rsidRDefault="4375871C" w14:paraId="1F88E789" w14:textId="37F7D9DD">
      <w:r>
        <w:t>Summary</w:t>
      </w:r>
    </w:p>
    <w:p w:rsidR="0E22FE83" w:rsidP="0E22FE83" w:rsidRDefault="0E22FE83" w14:paraId="389F031A" w14:textId="31F26A95">
      <w:pPr>
        <w:spacing w:before="240" w:after="240"/>
        <w:jc w:val="both"/>
      </w:pPr>
      <w:r w:rsidRPr="0E22FE83">
        <w:rPr>
          <w:rFonts w:eastAsia="Times New Roman" w:cs="Times New Roman"/>
          <w:szCs w:val="24"/>
        </w:rPr>
        <w:t xml:space="preserve">The </w:t>
      </w:r>
      <w:r w:rsidRPr="0E22FE83">
        <w:rPr>
          <w:rFonts w:eastAsia="Times New Roman" w:cs="Times New Roman"/>
          <w:b/>
          <w:bCs/>
          <w:szCs w:val="24"/>
        </w:rPr>
        <w:t>NEPSE Pro</w:t>
      </w:r>
      <w:r w:rsidRPr="0E22FE83">
        <w:rPr>
          <w:rFonts w:eastAsia="Times New Roman" w:cs="Times New Roman"/>
          <w:szCs w:val="24"/>
        </w:rPr>
        <w:t xml:space="preserve"> application provides an easy-to-use interface for monitoring the NEPSE stock market, analyzing stocks, managing watchlists, and performing virtual stock trading. Its responsive design, secure authentication, and real-time market data enable users to efficiently manage their virtual investment portfolio.</w:t>
      </w:r>
    </w:p>
    <w:p w:rsidR="0E22FE83" w:rsidP="0E22FE83" w:rsidRDefault="0E22FE83" w14:paraId="685D25B3" w14:textId="2E19F6A8">
      <w:pPr>
        <w:jc w:val="both"/>
        <w:rPr>
          <w:rFonts w:eastAsia="Times New Roman" w:cs="Times New Roman"/>
          <w:szCs w:val="24"/>
        </w:rPr>
      </w:pPr>
    </w:p>
    <w:p w:rsidR="00B01BF7" w:rsidRDefault="00B01BF7" w14:paraId="4EC95004" w14:textId="033AC756">
      <w:pPr>
        <w:spacing w:line="259" w:lineRule="auto"/>
        <w:rPr>
          <w:lang w:bidi="ar-SA"/>
        </w:rPr>
      </w:pPr>
      <w:r>
        <w:rPr>
          <w:lang w:bidi="ar-SA"/>
        </w:rPr>
        <w:br w:type="page"/>
      </w:r>
    </w:p>
    <w:p w:rsidRPr="000120AC" w:rsidR="00EA697D" w:rsidP="22F608F1" w:rsidRDefault="22F608F1" w14:paraId="08BA0FC9" w14:textId="39CA2DC6">
      <w:pPr>
        <w:pStyle w:val="Heading1"/>
        <w:rPr>
          <w:rFonts w:eastAsiaTheme="minorEastAsia" w:cstheme="minorBidi"/>
          <w:lang w:bidi="ar-SA"/>
        </w:rPr>
      </w:pPr>
      <w:bookmarkStart w:name="_Toc477393952" w:id="123"/>
      <w:bookmarkStart w:name="_Toc2072424583" w:id="124"/>
      <w:r w:rsidRPr="22F608F1">
        <w:rPr>
          <w:rFonts w:eastAsia="Times New Roman"/>
          <w:lang w:bidi="ar-SA"/>
        </w:rPr>
        <w:t>CHAPTER 7</w:t>
      </w:r>
      <w:bookmarkEnd w:id="123"/>
      <w:bookmarkEnd w:id="124"/>
      <w:r w:rsidRPr="22F608F1">
        <w:rPr>
          <w:rFonts w:eastAsia="Times New Roman"/>
          <w:lang w:bidi="ar-SA"/>
        </w:rPr>
        <w:t xml:space="preserve"> </w:t>
      </w:r>
    </w:p>
    <w:p w:rsidR="00EA697D" w:rsidP="00EA697D" w:rsidRDefault="22F608F1" w14:paraId="64FC49B0" w14:textId="3EADAF74">
      <w:pPr>
        <w:pStyle w:val="Heading2"/>
      </w:pPr>
      <w:bookmarkStart w:name="_Toc185621132" w:id="125"/>
      <w:bookmarkStart w:name="_Toc253326452" w:id="126"/>
      <w:r>
        <w:t>CONCLUSIONS</w:t>
      </w:r>
      <w:bookmarkEnd w:id="125"/>
      <w:bookmarkEnd w:id="126"/>
    </w:p>
    <w:p w:rsidRPr="00F834B2" w:rsidR="00EA697D" w:rsidP="00EA697D" w:rsidRDefault="22F608F1" w14:paraId="3DA3E391" w14:textId="56A29AF5">
      <w:pPr>
        <w:pStyle w:val="Heading3"/>
        <w:jc w:val="both"/>
        <w:rPr>
          <w:lang w:bidi="ar-SA"/>
        </w:rPr>
      </w:pPr>
      <w:bookmarkStart w:name="_Toc75364492" w:id="127"/>
      <w:bookmarkStart w:name="_Toc1909363448" w:id="128"/>
      <w:r w:rsidRPr="22F608F1">
        <w:rPr>
          <w:lang w:bidi="ar-SA"/>
        </w:rPr>
        <w:t>7.1 Conclusion</w:t>
      </w:r>
      <w:bookmarkEnd w:id="127"/>
      <w:bookmarkEnd w:id="128"/>
    </w:p>
    <w:p w:rsidR="0E22FE83" w:rsidP="0E22FE83" w:rsidRDefault="0E22FE83" w14:paraId="13043AB2" w14:textId="1D9845CD">
      <w:pPr>
        <w:spacing w:before="240" w:after="240"/>
        <w:jc w:val="both"/>
      </w:pPr>
      <w:r w:rsidRPr="0E22FE83">
        <w:rPr>
          <w:rFonts w:eastAsia="Times New Roman" w:cs="Times New Roman"/>
          <w:szCs w:val="24"/>
        </w:rPr>
        <w:t xml:space="preserve">The </w:t>
      </w:r>
      <w:r w:rsidRPr="0E22FE83">
        <w:rPr>
          <w:rFonts w:eastAsia="Times New Roman" w:cs="Times New Roman"/>
          <w:b/>
          <w:bCs/>
          <w:szCs w:val="24"/>
        </w:rPr>
        <w:t>NEPSE Pro</w:t>
      </w:r>
      <w:r w:rsidRPr="0E22FE83">
        <w:rPr>
          <w:rFonts w:eastAsia="Times New Roman" w:cs="Times New Roman"/>
          <w:szCs w:val="24"/>
        </w:rPr>
        <w:t xml:space="preserve"> project successfully achieved its objectives by developing a web-based stock market analysis and virtual portfolio management system for the Nepal Stock Exchange (NEPSE). The application integrates real-time market data, interactive candlestick charts, technical indicators, watchlist management, and virtual trading into a single user-friendly platform.</w:t>
      </w:r>
    </w:p>
    <w:p w:rsidR="0E22FE83" w:rsidP="0E22FE83" w:rsidRDefault="0E22FE83" w14:paraId="6CB83583" w14:textId="699AF6B0">
      <w:pPr>
        <w:spacing w:before="240" w:after="240"/>
        <w:jc w:val="both"/>
      </w:pPr>
      <w:r w:rsidRPr="0E22FE83">
        <w:rPr>
          <w:rFonts w:eastAsia="Times New Roman" w:cs="Times New Roman"/>
          <w:szCs w:val="24"/>
        </w:rPr>
        <w:t xml:space="preserve">The system was developed using modern open-source technologies, including </w:t>
      </w:r>
      <w:r w:rsidRPr="0E22FE83">
        <w:rPr>
          <w:rFonts w:eastAsia="Times New Roman" w:cs="Times New Roman"/>
          <w:b/>
          <w:bCs/>
          <w:szCs w:val="24"/>
        </w:rPr>
        <w:t>React, Node.js, Express.js, TypeScript, SQLite, and Tailwind CSS</w:t>
      </w:r>
      <w:r w:rsidRPr="0E22FE83">
        <w:rPr>
          <w:rFonts w:eastAsia="Times New Roman" w:cs="Times New Roman"/>
          <w:szCs w:val="24"/>
        </w:rPr>
        <w:t xml:space="preserve">, making it cost-effective, scalable, and easy to maintain. It also provides secure user authentication through </w:t>
      </w:r>
      <w:r w:rsidRPr="0E22FE83">
        <w:rPr>
          <w:rFonts w:eastAsia="Times New Roman" w:cs="Times New Roman"/>
          <w:b/>
          <w:bCs/>
          <w:szCs w:val="24"/>
        </w:rPr>
        <w:t>JWT, Google OAuth, and Email OTP verification</w:t>
      </w:r>
      <w:r w:rsidRPr="0E22FE83">
        <w:rPr>
          <w:rFonts w:eastAsia="Times New Roman" w:cs="Times New Roman"/>
          <w:szCs w:val="24"/>
        </w:rPr>
        <w:t>, ensuring the protection of user accounts and data.</w:t>
      </w:r>
    </w:p>
    <w:p w:rsidR="0E22FE83" w:rsidP="0E22FE83" w:rsidRDefault="0E22FE83" w14:paraId="3D1BEBA0" w14:textId="528BC2D6">
      <w:pPr>
        <w:spacing w:before="240" w:after="240"/>
        <w:jc w:val="both"/>
      </w:pPr>
      <w:r w:rsidRPr="0E22FE83">
        <w:rPr>
          <w:rFonts w:eastAsia="Times New Roman" w:cs="Times New Roman"/>
          <w:szCs w:val="24"/>
        </w:rPr>
        <w:t xml:space="preserve">One of the major strengths of the application is its accurate implementation of Nepal-specific trading charges, including </w:t>
      </w:r>
      <w:r w:rsidRPr="0E22FE83">
        <w:rPr>
          <w:rFonts w:eastAsia="Times New Roman" w:cs="Times New Roman"/>
          <w:b/>
          <w:bCs/>
          <w:szCs w:val="24"/>
        </w:rPr>
        <w:t>broker commission, SEBON fee, DP charge, and Capital Gains Tax (CGT)</w:t>
      </w:r>
      <w:r w:rsidRPr="0E22FE83">
        <w:rPr>
          <w:rFonts w:eastAsia="Times New Roman" w:cs="Times New Roman"/>
          <w:szCs w:val="24"/>
        </w:rPr>
        <w:t>. By displaying these charges before trade execution, the system helps users better understand the actual cost of stock trading and supports informed investment decisions.</w:t>
      </w:r>
    </w:p>
    <w:p w:rsidR="0E22FE83" w:rsidP="0E22FE83" w:rsidRDefault="0E22FE83" w14:paraId="14713E64" w14:textId="58E4B6B0">
      <w:pPr>
        <w:spacing w:before="240" w:after="240"/>
        <w:jc w:val="both"/>
      </w:pPr>
      <w:r w:rsidRPr="0E22FE83">
        <w:rPr>
          <w:rFonts w:eastAsia="Times New Roman" w:cs="Times New Roman"/>
          <w:szCs w:val="24"/>
        </w:rPr>
        <w:t xml:space="preserve">Comprehensive unit, integration, and beta testing confirmed that the system functions reliably and meets both its functional and non-functional requirements. The successful deployment of the application demonstrates that </w:t>
      </w:r>
      <w:r w:rsidRPr="0E22FE83">
        <w:rPr>
          <w:rFonts w:eastAsia="Times New Roman" w:cs="Times New Roman"/>
          <w:b/>
          <w:bCs/>
          <w:szCs w:val="24"/>
        </w:rPr>
        <w:t>NEPSE Pro</w:t>
      </w:r>
      <w:r w:rsidRPr="0E22FE83">
        <w:rPr>
          <w:rFonts w:eastAsia="Times New Roman" w:cs="Times New Roman"/>
          <w:szCs w:val="24"/>
        </w:rPr>
        <w:t xml:space="preserve"> is a stable, secure, and practical solution for real-time NEPSE market analysis and virtual portfolio management. Overall, the project provides a valuable learning platform for students, beginners, and investors interested in the Nepalese stock market.</w:t>
      </w:r>
    </w:p>
    <w:p w:rsidR="0E22FE83" w:rsidP="0E22FE83" w:rsidRDefault="0E22FE83" w14:paraId="5ECB7E9E" w14:textId="46E5C506"/>
    <w:p w:rsidR="00703E44" w:rsidP="00724CEF" w:rsidRDefault="22F608F1" w14:paraId="4CC5B1DD" w14:textId="2C270FE0">
      <w:pPr>
        <w:pStyle w:val="Heading4"/>
        <w:rPr>
          <w:lang w:bidi="ar-SA"/>
        </w:rPr>
      </w:pPr>
      <w:bookmarkStart w:name="_Toc2069344850" w:id="129"/>
      <w:bookmarkStart w:name="_Toc1125308560" w:id="130"/>
      <w:r w:rsidRPr="22F608F1">
        <w:rPr>
          <w:lang w:bidi="ar-SA"/>
        </w:rPr>
        <w:t>7.1.1 Significance of the System</w:t>
      </w:r>
      <w:bookmarkEnd w:id="129"/>
      <w:bookmarkEnd w:id="130"/>
    </w:p>
    <w:p w:rsidR="0E22FE83" w:rsidP="0E22FE83" w:rsidRDefault="0E22FE83" w14:paraId="185EDE2D" w14:textId="6F854EF9">
      <w:pPr>
        <w:spacing w:before="240" w:after="240"/>
        <w:jc w:val="both"/>
      </w:pPr>
      <w:r w:rsidRPr="0E22FE83">
        <w:rPr>
          <w:rFonts w:eastAsia="Times New Roman" w:cs="Times New Roman"/>
          <w:szCs w:val="24"/>
        </w:rPr>
        <w:t xml:space="preserve">The </w:t>
      </w:r>
      <w:r w:rsidRPr="0E22FE83">
        <w:rPr>
          <w:rFonts w:eastAsia="Times New Roman" w:cs="Times New Roman"/>
          <w:b/>
          <w:bCs/>
          <w:szCs w:val="24"/>
        </w:rPr>
        <w:t>NEPSE Pro</w:t>
      </w:r>
      <w:r w:rsidRPr="0E22FE83">
        <w:rPr>
          <w:rFonts w:eastAsia="Times New Roman" w:cs="Times New Roman"/>
          <w:szCs w:val="24"/>
        </w:rPr>
        <w:t xml:space="preserve"> system provides several important benefits to users, developers, and academic research.</w:t>
      </w:r>
    </w:p>
    <w:p w:rsidR="0E22FE83" w:rsidP="0E22FE83" w:rsidRDefault="0E22FE83" w14:paraId="7E89E6B6" w14:textId="674CACF7">
      <w:pPr>
        <w:pStyle w:val="ListParagraph"/>
        <w:numPr>
          <w:ilvl w:val="0"/>
          <w:numId w:val="6"/>
        </w:numPr>
        <w:spacing w:after="0"/>
        <w:jc w:val="both"/>
        <w:rPr>
          <w:rFonts w:eastAsia="Times New Roman" w:cs="Times New Roman"/>
          <w:szCs w:val="24"/>
        </w:rPr>
      </w:pPr>
      <w:r w:rsidRPr="0E22FE83">
        <w:rPr>
          <w:rFonts w:eastAsia="Times New Roman" w:cs="Times New Roman"/>
          <w:b/>
          <w:bCs/>
          <w:szCs w:val="24"/>
        </w:rPr>
        <w:t>Financial Learning:</w:t>
      </w:r>
      <w:r w:rsidRPr="0E22FE83">
        <w:rPr>
          <w:rFonts w:eastAsia="Times New Roman" w:cs="Times New Roman"/>
          <w:szCs w:val="24"/>
        </w:rPr>
        <w:t xml:space="preserve"> Enables users to practice stock trading using virtual money while understanding brokerage charges, SEBON fees, DP charges, and Capital Gains Tax (CGT) without financial risk. </w:t>
      </w:r>
    </w:p>
    <w:p w:rsidR="0E22FE83" w:rsidP="0E22FE83" w:rsidRDefault="0E22FE83" w14:paraId="5DF3592B" w14:textId="1AB14DF6">
      <w:pPr>
        <w:pStyle w:val="ListParagraph"/>
        <w:numPr>
          <w:ilvl w:val="0"/>
          <w:numId w:val="6"/>
        </w:numPr>
        <w:spacing w:after="0"/>
        <w:jc w:val="both"/>
        <w:rPr>
          <w:rFonts w:eastAsia="Times New Roman" w:cs="Times New Roman"/>
          <w:szCs w:val="24"/>
        </w:rPr>
      </w:pPr>
      <w:r w:rsidRPr="0E22FE83">
        <w:rPr>
          <w:rFonts w:eastAsia="Times New Roman" w:cs="Times New Roman"/>
          <w:b/>
          <w:bCs/>
          <w:szCs w:val="24"/>
        </w:rPr>
        <w:t>Easy Access to Market Analysis:</w:t>
      </w:r>
      <w:r w:rsidRPr="0E22FE83">
        <w:rPr>
          <w:rFonts w:eastAsia="Times New Roman" w:cs="Times New Roman"/>
          <w:szCs w:val="24"/>
        </w:rPr>
        <w:t xml:space="preserve"> Provides free access to real-time NEPSE market data, interactive candlestick charts, and technical indicators, making stock analysis more accessible to retail investors. </w:t>
      </w:r>
    </w:p>
    <w:p w:rsidR="0E22FE83" w:rsidP="0E22FE83" w:rsidRDefault="0E22FE83" w14:paraId="6DBEF4A9" w14:textId="558A6100">
      <w:pPr>
        <w:pStyle w:val="ListParagraph"/>
        <w:numPr>
          <w:ilvl w:val="0"/>
          <w:numId w:val="6"/>
        </w:numPr>
        <w:spacing w:after="0"/>
        <w:jc w:val="both"/>
        <w:rPr>
          <w:rFonts w:eastAsia="Times New Roman" w:cs="Times New Roman"/>
          <w:szCs w:val="24"/>
        </w:rPr>
      </w:pPr>
      <w:r w:rsidRPr="0E22FE83">
        <w:rPr>
          <w:rFonts w:eastAsia="Times New Roman" w:cs="Times New Roman"/>
          <w:b/>
          <w:bCs/>
          <w:szCs w:val="24"/>
        </w:rPr>
        <w:t>Awareness of Trading Charges:</w:t>
      </w:r>
      <w:r w:rsidRPr="0E22FE83">
        <w:rPr>
          <w:rFonts w:eastAsia="Times New Roman" w:cs="Times New Roman"/>
          <w:szCs w:val="24"/>
        </w:rPr>
        <w:t xml:space="preserve"> Automatically calculates Nepal-specific trading charges, helping users understand the actual cost of buying and selling shares. </w:t>
      </w:r>
    </w:p>
    <w:p w:rsidR="0E22FE83" w:rsidP="4375871C" w:rsidRDefault="4375871C" w14:paraId="746CD62B" w14:textId="07585D5D">
      <w:pPr>
        <w:pStyle w:val="ListParagraph"/>
        <w:numPr>
          <w:ilvl w:val="0"/>
          <w:numId w:val="6"/>
        </w:numPr>
        <w:spacing w:after="0"/>
        <w:jc w:val="both"/>
        <w:rPr>
          <w:rFonts w:eastAsia="Times New Roman" w:cs="Times New Roman"/>
        </w:rPr>
      </w:pPr>
      <w:r w:rsidRPr="4375871C">
        <w:rPr>
          <w:rFonts w:eastAsia="Times New Roman" w:cs="Times New Roman"/>
          <w:b/>
          <w:bCs/>
        </w:rPr>
        <w:t>Technical Contribution:</w:t>
      </w:r>
      <w:r w:rsidRPr="4375871C">
        <w:rPr>
          <w:rFonts w:eastAsia="Times New Roman" w:cs="Times New Roman"/>
        </w:rPr>
        <w:t xml:space="preserve"> Demonstrates the use of modern web technologies, REST APIs, secure authentication, database management, and financial calculations, serving as a reference for future NEPSE-related applications. </w:t>
      </w:r>
    </w:p>
    <w:p w:rsidRPr="00405A04" w:rsidR="00405A04" w:rsidP="00405A04" w:rsidRDefault="00405A04" w14:paraId="35139977" w14:textId="77777777">
      <w:pPr>
        <w:rPr>
          <w:lang w:bidi="ar-SA"/>
        </w:rPr>
      </w:pPr>
    </w:p>
    <w:p w:rsidRPr="00F834B2" w:rsidR="00112FAC" w:rsidP="009418B3" w:rsidRDefault="22F608F1" w14:paraId="4E4C5008" w14:textId="1CA5E20B">
      <w:pPr>
        <w:pStyle w:val="Heading3"/>
        <w:rPr>
          <w:lang w:bidi="ar-SA"/>
        </w:rPr>
      </w:pPr>
      <w:bookmarkStart w:name="_Toc517794055" w:id="131"/>
      <w:bookmarkStart w:name="_Toc1020623573" w:id="132"/>
      <w:r w:rsidRPr="22F608F1">
        <w:rPr>
          <w:lang w:bidi="ar-SA"/>
        </w:rPr>
        <w:t>7.2 Limitations of the System</w:t>
      </w:r>
      <w:bookmarkEnd w:id="131"/>
      <w:bookmarkEnd w:id="132"/>
    </w:p>
    <w:p w:rsidR="00703E44" w:rsidP="0E22FE83" w:rsidRDefault="0E22FE83" w14:paraId="0A13F041" w14:textId="65A4B1D5">
      <w:pPr>
        <w:spacing w:before="240" w:after="240" w:line="240" w:lineRule="auto"/>
        <w:jc w:val="both"/>
      </w:pPr>
      <w:r w:rsidRPr="0E22FE83">
        <w:rPr>
          <w:rFonts w:eastAsia="Times New Roman" w:cs="Times New Roman"/>
          <w:szCs w:val="24"/>
        </w:rPr>
        <w:t xml:space="preserve">Although </w:t>
      </w:r>
      <w:r w:rsidRPr="0E22FE83">
        <w:rPr>
          <w:rFonts w:eastAsia="Times New Roman" w:cs="Times New Roman"/>
          <w:b/>
          <w:bCs/>
          <w:szCs w:val="24"/>
        </w:rPr>
        <w:t>NEPSE Pro</w:t>
      </w:r>
      <w:r w:rsidRPr="0E22FE83">
        <w:rPr>
          <w:rFonts w:eastAsia="Times New Roman" w:cs="Times New Roman"/>
          <w:szCs w:val="24"/>
        </w:rPr>
        <w:t xml:space="preserve"> successfully meets its objectives, the current version has several limitations.</w:t>
      </w:r>
    </w:p>
    <w:p w:rsidR="00703E44" w:rsidP="0E22FE83" w:rsidRDefault="0E22FE83" w14:paraId="74213289" w14:textId="13A00C3D">
      <w:pPr>
        <w:pStyle w:val="ListParagraph"/>
        <w:numPr>
          <w:ilvl w:val="0"/>
          <w:numId w:val="5"/>
        </w:numPr>
        <w:spacing w:after="0" w:line="240" w:lineRule="auto"/>
        <w:jc w:val="both"/>
        <w:rPr>
          <w:rFonts w:eastAsia="Times New Roman" w:cs="Times New Roman"/>
          <w:szCs w:val="24"/>
        </w:rPr>
      </w:pPr>
      <w:r w:rsidRPr="0E22FE83">
        <w:rPr>
          <w:rFonts w:eastAsia="Times New Roman" w:cs="Times New Roman"/>
          <w:b/>
          <w:bCs/>
          <w:szCs w:val="24"/>
        </w:rPr>
        <w:t>Virtual Trading Only:</w:t>
      </w:r>
      <w:r w:rsidRPr="0E22FE83">
        <w:rPr>
          <w:rFonts w:eastAsia="Times New Roman" w:cs="Times New Roman"/>
          <w:szCs w:val="24"/>
        </w:rPr>
        <w:t xml:space="preserve"> The system simulates stock trading and does not support real buy or sell orders through licensed NEPSE brokers. </w:t>
      </w:r>
    </w:p>
    <w:p w:rsidR="00703E44" w:rsidP="0E22FE83" w:rsidRDefault="0E22FE83" w14:paraId="4E9DD6C6" w14:textId="65270D84">
      <w:pPr>
        <w:pStyle w:val="ListParagraph"/>
        <w:numPr>
          <w:ilvl w:val="0"/>
          <w:numId w:val="5"/>
        </w:numPr>
        <w:spacing w:after="0" w:line="240" w:lineRule="auto"/>
        <w:jc w:val="both"/>
        <w:rPr>
          <w:rFonts w:eastAsia="Times New Roman" w:cs="Times New Roman"/>
          <w:szCs w:val="24"/>
        </w:rPr>
      </w:pPr>
      <w:r w:rsidRPr="0E22FE83">
        <w:rPr>
          <w:rFonts w:eastAsia="Times New Roman" w:cs="Times New Roman"/>
          <w:b/>
          <w:bCs/>
          <w:szCs w:val="24"/>
        </w:rPr>
        <w:t>Dependency on External API:</w:t>
      </w:r>
      <w:r w:rsidRPr="0E22FE83">
        <w:rPr>
          <w:rFonts w:eastAsia="Times New Roman" w:cs="Times New Roman"/>
          <w:szCs w:val="24"/>
        </w:rPr>
        <w:t xml:space="preserve"> Market data depends on the unofficial </w:t>
      </w:r>
      <w:r w:rsidRPr="0E22FE83">
        <w:rPr>
          <w:rFonts w:eastAsia="Times New Roman" w:cs="Times New Roman"/>
          <w:b/>
          <w:bCs/>
          <w:szCs w:val="24"/>
        </w:rPr>
        <w:t>NEPSE API</w:t>
      </w:r>
      <w:r w:rsidRPr="0E22FE83">
        <w:rPr>
          <w:rFonts w:eastAsia="Times New Roman" w:cs="Times New Roman"/>
          <w:szCs w:val="24"/>
        </w:rPr>
        <w:t xml:space="preserve">. Any changes or downtime in the API may affect the application's functionality. </w:t>
      </w:r>
    </w:p>
    <w:p w:rsidR="00703E44" w:rsidP="0E22FE83" w:rsidRDefault="0E22FE83" w14:paraId="4404C477" w14:textId="6F43E05E">
      <w:pPr>
        <w:pStyle w:val="ListParagraph"/>
        <w:numPr>
          <w:ilvl w:val="0"/>
          <w:numId w:val="5"/>
        </w:numPr>
        <w:spacing w:after="0" w:line="240" w:lineRule="auto"/>
        <w:jc w:val="both"/>
        <w:rPr>
          <w:rFonts w:eastAsia="Times New Roman" w:cs="Times New Roman"/>
          <w:szCs w:val="24"/>
        </w:rPr>
      </w:pPr>
      <w:r w:rsidRPr="0E22FE83">
        <w:rPr>
          <w:rFonts w:eastAsia="Times New Roman" w:cs="Times New Roman"/>
          <w:b/>
          <w:bCs/>
          <w:szCs w:val="24"/>
        </w:rPr>
        <w:t>SQLite Database:</w:t>
      </w:r>
      <w:r w:rsidRPr="0E22FE83">
        <w:rPr>
          <w:rFonts w:eastAsia="Times New Roman" w:cs="Times New Roman"/>
          <w:szCs w:val="24"/>
        </w:rPr>
        <w:t xml:space="preserve"> SQLite is suitable for academic and small-scale applications but is not ideal for handling a large number of concurrent users. </w:t>
      </w:r>
    </w:p>
    <w:p w:rsidR="00703E44" w:rsidP="4375871C" w:rsidRDefault="4375871C" w14:paraId="54ED1929" w14:textId="2EFD8E4B">
      <w:pPr>
        <w:pStyle w:val="ListParagraph"/>
        <w:numPr>
          <w:ilvl w:val="0"/>
          <w:numId w:val="5"/>
        </w:numPr>
        <w:spacing w:after="0" w:line="240" w:lineRule="auto"/>
        <w:jc w:val="both"/>
        <w:rPr>
          <w:rFonts w:eastAsia="Times New Roman" w:cs="Times New Roman"/>
        </w:rPr>
      </w:pPr>
      <w:r w:rsidRPr="4375871C">
        <w:rPr>
          <w:rFonts w:eastAsia="Times New Roman" w:cs="Times New Roman"/>
          <w:b/>
          <w:bCs/>
        </w:rPr>
        <w:t>Polling-Based Updates:</w:t>
      </w:r>
      <w:r w:rsidRPr="4375871C">
        <w:rPr>
          <w:rFonts w:eastAsia="Times New Roman" w:cs="Times New Roman"/>
        </w:rPr>
        <w:t xml:space="preserve"> The system refreshes market data at fixed intervals instead of using real-time WebSocket communication, which may introduce slight delays. </w:t>
      </w:r>
    </w:p>
    <w:p w:rsidR="00703E44" w:rsidP="0E22FE83" w:rsidRDefault="0E22FE83" w14:paraId="721D324E" w14:textId="14BD1959">
      <w:pPr>
        <w:pStyle w:val="ListParagraph"/>
        <w:numPr>
          <w:ilvl w:val="0"/>
          <w:numId w:val="5"/>
        </w:numPr>
        <w:spacing w:after="0" w:line="240" w:lineRule="auto"/>
        <w:jc w:val="both"/>
        <w:rPr>
          <w:rFonts w:eastAsia="Times New Roman" w:cs="Times New Roman"/>
          <w:szCs w:val="24"/>
        </w:rPr>
      </w:pPr>
      <w:r w:rsidRPr="0E22FE83">
        <w:rPr>
          <w:rFonts w:eastAsia="Times New Roman" w:cs="Times New Roman"/>
          <w:b/>
          <w:bCs/>
          <w:szCs w:val="24"/>
        </w:rPr>
        <w:t>Limited Fundamental Analysis:</w:t>
      </w:r>
      <w:r w:rsidRPr="0E22FE83">
        <w:rPr>
          <w:rFonts w:eastAsia="Times New Roman" w:cs="Times New Roman"/>
          <w:szCs w:val="24"/>
        </w:rPr>
        <w:t xml:space="preserve"> The application focuses mainly on technical analysis and does not provide company financial information such as EPS, P/E ratio, book value, or dividend history. </w:t>
      </w:r>
    </w:p>
    <w:p w:rsidR="00703E44" w:rsidP="0E22FE83" w:rsidRDefault="0E22FE83" w14:paraId="61012597" w14:textId="06CB7A9F">
      <w:pPr>
        <w:pStyle w:val="ListParagraph"/>
        <w:numPr>
          <w:ilvl w:val="0"/>
          <w:numId w:val="5"/>
        </w:numPr>
        <w:spacing w:after="0" w:line="240" w:lineRule="auto"/>
        <w:jc w:val="both"/>
        <w:rPr>
          <w:rFonts w:eastAsia="Times New Roman" w:cs="Times New Roman"/>
          <w:szCs w:val="24"/>
        </w:rPr>
      </w:pPr>
      <w:r w:rsidRPr="0E22FE83">
        <w:rPr>
          <w:rFonts w:eastAsia="Times New Roman" w:cs="Times New Roman"/>
          <w:b/>
          <w:bCs/>
          <w:szCs w:val="24"/>
        </w:rPr>
        <w:t>No Price Alert System:</w:t>
      </w:r>
      <w:r w:rsidRPr="0E22FE83">
        <w:rPr>
          <w:rFonts w:eastAsia="Times New Roman" w:cs="Times New Roman"/>
          <w:szCs w:val="24"/>
        </w:rPr>
        <w:t xml:space="preserve"> Users cannot set price alerts or receive notifications when a stock reaches a target price. </w:t>
      </w:r>
    </w:p>
    <w:p w:rsidR="00703E44" w:rsidP="0E22FE83" w:rsidRDefault="0E22FE83" w14:paraId="60E59F3B" w14:textId="3047BA7B">
      <w:pPr>
        <w:pStyle w:val="ListParagraph"/>
        <w:numPr>
          <w:ilvl w:val="0"/>
          <w:numId w:val="5"/>
        </w:numPr>
        <w:spacing w:after="0" w:line="240" w:lineRule="auto"/>
        <w:jc w:val="both"/>
        <w:rPr>
          <w:rFonts w:eastAsia="Times New Roman" w:cs="Times New Roman"/>
          <w:szCs w:val="24"/>
        </w:rPr>
      </w:pPr>
      <w:r w:rsidRPr="0E22FE83">
        <w:rPr>
          <w:rFonts w:eastAsia="Times New Roman" w:cs="Times New Roman"/>
          <w:b/>
          <w:bCs/>
          <w:szCs w:val="24"/>
        </w:rPr>
        <w:t>Limited Historical Data:</w:t>
      </w:r>
      <w:r w:rsidRPr="0E22FE83">
        <w:rPr>
          <w:rFonts w:eastAsia="Times New Roman" w:cs="Times New Roman"/>
          <w:szCs w:val="24"/>
        </w:rPr>
        <w:t xml:space="preserve"> Historical chart data depends on the availability of data provided by the NEPSE API and may not include long-term historical records for all companies. </w:t>
      </w:r>
    </w:p>
    <w:p w:rsidR="00703E44" w:rsidP="0E22FE83" w:rsidRDefault="0E22FE83" w14:paraId="55CD5AFC" w14:textId="3D58C6CD">
      <w:pPr>
        <w:spacing w:before="240" w:after="240" w:line="240" w:lineRule="auto"/>
        <w:jc w:val="both"/>
      </w:pPr>
      <w:r w:rsidRPr="0E22FE83">
        <w:rPr>
          <w:rFonts w:eastAsia="Times New Roman" w:cs="Times New Roman"/>
          <w:szCs w:val="24"/>
        </w:rPr>
        <w:t>These limitations provide opportunities for future enhancements and can be addressed in later versions of the application.</w:t>
      </w:r>
    </w:p>
    <w:p w:rsidR="00703E44" w:rsidP="00703E44" w:rsidRDefault="00703E44" w14:paraId="11D3F8B0" w14:textId="1D5A5962">
      <w:pPr>
        <w:spacing w:line="240" w:lineRule="auto"/>
        <w:jc w:val="both"/>
        <w:rPr>
          <w:lang w:bidi="ar-SA"/>
        </w:rPr>
      </w:pPr>
    </w:p>
    <w:p w:rsidRPr="00F834B2" w:rsidR="00112FAC" w:rsidP="00112FAC" w:rsidRDefault="22F608F1" w14:paraId="3E6BC5DB" w14:textId="56A3213C">
      <w:pPr>
        <w:pStyle w:val="Heading3"/>
        <w:jc w:val="both"/>
        <w:rPr>
          <w:lang w:bidi="ar-SA"/>
        </w:rPr>
      </w:pPr>
      <w:bookmarkStart w:name="_Toc965459766" w:id="133"/>
      <w:bookmarkStart w:name="_Toc486502375" w:id="134"/>
      <w:r w:rsidRPr="22F608F1">
        <w:rPr>
          <w:lang w:bidi="ar-SA"/>
        </w:rPr>
        <w:t>7.3 Future Scope of the Project</w:t>
      </w:r>
      <w:bookmarkEnd w:id="133"/>
      <w:bookmarkEnd w:id="134"/>
    </w:p>
    <w:p w:rsidR="0E22FE83" w:rsidP="0E22FE83" w:rsidRDefault="0E22FE83" w14:paraId="1819371B" w14:textId="42624176">
      <w:pPr>
        <w:spacing w:before="240" w:after="240"/>
        <w:jc w:val="both"/>
      </w:pPr>
      <w:r w:rsidRPr="0E22FE83">
        <w:rPr>
          <w:rFonts w:eastAsia="Times New Roman" w:cs="Times New Roman"/>
          <w:szCs w:val="24"/>
        </w:rPr>
        <w:t xml:space="preserve">Although </w:t>
      </w:r>
      <w:r w:rsidRPr="0E22FE83">
        <w:rPr>
          <w:rFonts w:eastAsia="Times New Roman" w:cs="Times New Roman"/>
          <w:b/>
          <w:bCs/>
          <w:szCs w:val="24"/>
        </w:rPr>
        <w:t>NEPSE Pro</w:t>
      </w:r>
      <w:r w:rsidRPr="0E22FE83">
        <w:rPr>
          <w:rFonts w:eastAsia="Times New Roman" w:cs="Times New Roman"/>
          <w:szCs w:val="24"/>
        </w:rPr>
        <w:t xml:space="preserve"> successfully fulfills its current objectives, several enhancements can be implemented in future versions to improve its functionality, scalability, and user experience.</w:t>
      </w:r>
    </w:p>
    <w:p w:rsidR="0E22FE83" w:rsidP="0E22FE83" w:rsidRDefault="0E22FE83" w14:paraId="32FA0B65" w14:textId="17A0934E">
      <w:pPr>
        <w:pStyle w:val="ListParagraph"/>
        <w:numPr>
          <w:ilvl w:val="0"/>
          <w:numId w:val="4"/>
        </w:numPr>
        <w:spacing w:after="0"/>
        <w:jc w:val="both"/>
        <w:rPr>
          <w:rFonts w:eastAsia="Times New Roman" w:cs="Times New Roman"/>
          <w:szCs w:val="24"/>
        </w:rPr>
      </w:pPr>
      <w:r w:rsidRPr="0E22FE83">
        <w:rPr>
          <w:rFonts w:eastAsia="Times New Roman" w:cs="Times New Roman"/>
          <w:b/>
          <w:bCs/>
          <w:szCs w:val="24"/>
        </w:rPr>
        <w:t>Real-Time Data Streaming:</w:t>
      </w:r>
      <w:r w:rsidRPr="0E22FE83">
        <w:rPr>
          <w:rFonts w:eastAsia="Times New Roman" w:cs="Times New Roman"/>
          <w:szCs w:val="24"/>
        </w:rPr>
        <w:t xml:space="preserve"> Implement WebSocket technology to replace the current polling mechanism, enabling instant updates of NEPSE market data with lower latency and improved performance. </w:t>
      </w:r>
    </w:p>
    <w:p w:rsidR="0E22FE83" w:rsidP="0E22FE83" w:rsidRDefault="0E22FE83" w14:paraId="425D39E8" w14:textId="59002ACE">
      <w:pPr>
        <w:pStyle w:val="ListParagraph"/>
        <w:numPr>
          <w:ilvl w:val="0"/>
          <w:numId w:val="4"/>
        </w:numPr>
        <w:spacing w:after="0"/>
        <w:jc w:val="both"/>
        <w:rPr>
          <w:rFonts w:eastAsia="Times New Roman" w:cs="Times New Roman"/>
          <w:szCs w:val="24"/>
        </w:rPr>
      </w:pPr>
      <w:r w:rsidRPr="0E22FE83">
        <w:rPr>
          <w:rFonts w:eastAsia="Times New Roman" w:cs="Times New Roman"/>
          <w:b/>
          <w:bCs/>
          <w:szCs w:val="24"/>
        </w:rPr>
        <w:t>Price Alert System:</w:t>
      </w:r>
      <w:r w:rsidRPr="0E22FE83">
        <w:rPr>
          <w:rFonts w:eastAsia="Times New Roman" w:cs="Times New Roman"/>
          <w:szCs w:val="24"/>
        </w:rPr>
        <w:t xml:space="preserve"> Allow users to set target prices for stocks and receive email or browser notifications when the specified price is reached. </w:t>
      </w:r>
    </w:p>
    <w:p w:rsidR="0E22FE83" w:rsidP="0E22FE83" w:rsidRDefault="0E22FE83" w14:paraId="526644AC" w14:textId="7D3D6310">
      <w:pPr>
        <w:pStyle w:val="ListParagraph"/>
        <w:numPr>
          <w:ilvl w:val="0"/>
          <w:numId w:val="4"/>
        </w:numPr>
        <w:spacing w:after="0"/>
        <w:jc w:val="both"/>
        <w:rPr>
          <w:rFonts w:eastAsia="Times New Roman" w:cs="Times New Roman"/>
          <w:szCs w:val="24"/>
        </w:rPr>
      </w:pPr>
      <w:r w:rsidRPr="0E22FE83">
        <w:rPr>
          <w:rFonts w:eastAsia="Times New Roman" w:cs="Times New Roman"/>
          <w:b/>
          <w:bCs/>
          <w:szCs w:val="24"/>
        </w:rPr>
        <w:t>Fundamental Analysis:</w:t>
      </w:r>
      <w:r w:rsidRPr="0E22FE83">
        <w:rPr>
          <w:rFonts w:eastAsia="Times New Roman" w:cs="Times New Roman"/>
          <w:szCs w:val="24"/>
        </w:rPr>
        <w:t xml:space="preserve"> Integrate company financial information such as </w:t>
      </w:r>
      <w:r w:rsidRPr="0E22FE83">
        <w:rPr>
          <w:rFonts w:eastAsia="Times New Roman" w:cs="Times New Roman"/>
          <w:b/>
          <w:bCs/>
          <w:szCs w:val="24"/>
        </w:rPr>
        <w:t>EPS, P/E ratio, book value, dividend history, and quarterly financial reports</w:t>
      </w:r>
      <w:r w:rsidRPr="0E22FE83">
        <w:rPr>
          <w:rFonts w:eastAsia="Times New Roman" w:cs="Times New Roman"/>
          <w:szCs w:val="24"/>
        </w:rPr>
        <w:t xml:space="preserve"> to support comprehensive investment analysis. </w:t>
      </w:r>
    </w:p>
    <w:p w:rsidR="0E22FE83" w:rsidP="0E22FE83" w:rsidRDefault="0E22FE83" w14:paraId="6005BADF" w14:textId="3E4743E2">
      <w:pPr>
        <w:pStyle w:val="ListParagraph"/>
        <w:numPr>
          <w:ilvl w:val="0"/>
          <w:numId w:val="4"/>
        </w:numPr>
        <w:spacing w:after="0"/>
        <w:jc w:val="both"/>
        <w:rPr>
          <w:rFonts w:eastAsia="Times New Roman" w:cs="Times New Roman"/>
          <w:szCs w:val="24"/>
        </w:rPr>
      </w:pPr>
      <w:r w:rsidRPr="0E22FE83">
        <w:rPr>
          <w:rFonts w:eastAsia="Times New Roman" w:cs="Times New Roman"/>
          <w:b/>
          <w:bCs/>
          <w:szCs w:val="24"/>
        </w:rPr>
        <w:t>Advanced Portfolio Analytics:</w:t>
      </w:r>
      <w:r w:rsidRPr="0E22FE83">
        <w:rPr>
          <w:rFonts w:eastAsia="Times New Roman" w:cs="Times New Roman"/>
          <w:szCs w:val="24"/>
        </w:rPr>
        <w:t xml:space="preserve"> Include additional portfolio metrics such as sector allocation, portfolio performance, risk analysis, and comparison with the NEPSE index. </w:t>
      </w:r>
    </w:p>
    <w:p w:rsidR="0E22FE83" w:rsidP="0E22FE83" w:rsidRDefault="0E22FE83" w14:paraId="2B587A9A" w14:textId="0F623E51">
      <w:pPr>
        <w:pStyle w:val="ListParagraph"/>
        <w:numPr>
          <w:ilvl w:val="0"/>
          <w:numId w:val="4"/>
        </w:numPr>
        <w:spacing w:after="0"/>
        <w:jc w:val="both"/>
        <w:rPr>
          <w:rFonts w:eastAsia="Times New Roman" w:cs="Times New Roman"/>
          <w:szCs w:val="24"/>
        </w:rPr>
      </w:pPr>
      <w:r w:rsidRPr="0E22FE83">
        <w:rPr>
          <w:rFonts w:eastAsia="Times New Roman" w:cs="Times New Roman"/>
          <w:b/>
          <w:bCs/>
          <w:szCs w:val="24"/>
        </w:rPr>
        <w:t>Real Portfolio Import:</w:t>
      </w:r>
      <w:r w:rsidRPr="0E22FE83">
        <w:rPr>
          <w:rFonts w:eastAsia="Times New Roman" w:cs="Times New Roman"/>
          <w:szCs w:val="24"/>
        </w:rPr>
        <w:t xml:space="preserve"> Enable users to import their actual transaction history from NEPSE brokers or CSV files for better portfolio tracking. </w:t>
      </w:r>
    </w:p>
    <w:p w:rsidR="0E22FE83" w:rsidP="0E22FE83" w:rsidRDefault="0E22FE83" w14:paraId="1D7B16ED" w14:textId="798406CA">
      <w:pPr>
        <w:pStyle w:val="ListParagraph"/>
        <w:numPr>
          <w:ilvl w:val="0"/>
          <w:numId w:val="4"/>
        </w:numPr>
        <w:spacing w:after="0"/>
        <w:jc w:val="both"/>
        <w:rPr>
          <w:rFonts w:eastAsia="Times New Roman" w:cs="Times New Roman"/>
          <w:szCs w:val="24"/>
        </w:rPr>
      </w:pPr>
      <w:r w:rsidRPr="0E22FE83">
        <w:rPr>
          <w:rFonts w:eastAsia="Times New Roman" w:cs="Times New Roman"/>
          <w:b/>
          <w:bCs/>
          <w:szCs w:val="24"/>
        </w:rPr>
        <w:t>News and Announcements:</w:t>
      </w:r>
      <w:r w:rsidRPr="0E22FE83">
        <w:rPr>
          <w:rFonts w:eastAsia="Times New Roman" w:cs="Times New Roman"/>
          <w:szCs w:val="24"/>
        </w:rPr>
        <w:t xml:space="preserve"> Integrate NEPSE-related news, company announcements, SEBON notices, and market updates into the dashboard. </w:t>
      </w:r>
    </w:p>
    <w:p w:rsidR="0E22FE83" w:rsidP="0E22FE83" w:rsidRDefault="0E22FE83" w14:paraId="649A984E" w14:textId="48AF829E">
      <w:pPr>
        <w:pStyle w:val="ListParagraph"/>
        <w:numPr>
          <w:ilvl w:val="0"/>
          <w:numId w:val="4"/>
        </w:numPr>
        <w:spacing w:after="0"/>
        <w:jc w:val="both"/>
        <w:rPr>
          <w:rFonts w:eastAsia="Times New Roman" w:cs="Times New Roman"/>
          <w:szCs w:val="24"/>
        </w:rPr>
      </w:pPr>
      <w:r w:rsidRPr="0E22FE83">
        <w:rPr>
          <w:rFonts w:eastAsia="Times New Roman" w:cs="Times New Roman"/>
          <w:b/>
          <w:bCs/>
          <w:szCs w:val="24"/>
        </w:rPr>
        <w:t>Database Upgrade:</w:t>
      </w:r>
      <w:r w:rsidRPr="0E22FE83">
        <w:rPr>
          <w:rFonts w:eastAsia="Times New Roman" w:cs="Times New Roman"/>
          <w:szCs w:val="24"/>
        </w:rPr>
        <w:t xml:space="preserve"> Replace SQLite with </w:t>
      </w:r>
      <w:r w:rsidRPr="0E22FE83">
        <w:rPr>
          <w:rFonts w:eastAsia="Times New Roman" w:cs="Times New Roman"/>
          <w:b/>
          <w:bCs/>
          <w:szCs w:val="24"/>
        </w:rPr>
        <w:t>PostgreSQL</w:t>
      </w:r>
      <w:r w:rsidRPr="0E22FE83">
        <w:rPr>
          <w:rFonts w:eastAsia="Times New Roman" w:cs="Times New Roman"/>
          <w:szCs w:val="24"/>
        </w:rPr>
        <w:t xml:space="preserve"> or another enterprise-level database to improve scalability and support a larger number of concurrent users. </w:t>
      </w:r>
    </w:p>
    <w:p w:rsidR="0E22FE83" w:rsidP="0E22FE83" w:rsidRDefault="0E22FE83" w14:paraId="67D7CB1C" w14:textId="780B6579">
      <w:pPr>
        <w:pStyle w:val="ListParagraph"/>
        <w:numPr>
          <w:ilvl w:val="0"/>
          <w:numId w:val="4"/>
        </w:numPr>
        <w:spacing w:after="0"/>
        <w:jc w:val="both"/>
        <w:rPr>
          <w:rFonts w:eastAsia="Times New Roman" w:cs="Times New Roman"/>
          <w:szCs w:val="24"/>
        </w:rPr>
      </w:pPr>
      <w:r w:rsidRPr="0E22FE83">
        <w:rPr>
          <w:rFonts w:eastAsia="Times New Roman" w:cs="Times New Roman"/>
          <w:b/>
          <w:bCs/>
          <w:szCs w:val="24"/>
        </w:rPr>
        <w:t>Mobile Application:</w:t>
      </w:r>
      <w:r w:rsidRPr="0E22FE83">
        <w:rPr>
          <w:rFonts w:eastAsia="Times New Roman" w:cs="Times New Roman"/>
          <w:szCs w:val="24"/>
        </w:rPr>
        <w:t xml:space="preserve"> Develop a native Android and iOS application using </w:t>
      </w:r>
      <w:r w:rsidRPr="0E22FE83">
        <w:rPr>
          <w:rFonts w:eastAsia="Times New Roman" w:cs="Times New Roman"/>
          <w:b/>
          <w:bCs/>
          <w:szCs w:val="24"/>
        </w:rPr>
        <w:t>React Native</w:t>
      </w:r>
      <w:r w:rsidRPr="0E22FE83">
        <w:rPr>
          <w:rFonts w:eastAsia="Times New Roman" w:cs="Times New Roman"/>
          <w:szCs w:val="24"/>
        </w:rPr>
        <w:t xml:space="preserve"> to provide a better mobile experience with push notifications. </w:t>
      </w:r>
    </w:p>
    <w:p w:rsidR="0E22FE83" w:rsidP="0E22FE83" w:rsidRDefault="0E22FE83" w14:paraId="7C798946" w14:textId="62A6C625">
      <w:pPr>
        <w:pStyle w:val="ListParagraph"/>
        <w:numPr>
          <w:ilvl w:val="0"/>
          <w:numId w:val="4"/>
        </w:numPr>
        <w:spacing w:after="0"/>
        <w:jc w:val="both"/>
        <w:rPr>
          <w:rFonts w:eastAsia="Times New Roman" w:cs="Times New Roman"/>
          <w:szCs w:val="24"/>
        </w:rPr>
      </w:pPr>
      <w:r w:rsidRPr="0E22FE83">
        <w:rPr>
          <w:rFonts w:eastAsia="Times New Roman" w:cs="Times New Roman"/>
          <w:b/>
          <w:bCs/>
          <w:szCs w:val="24"/>
        </w:rPr>
        <w:t>Paper Trading Competition:</w:t>
      </w:r>
      <w:r w:rsidRPr="0E22FE83">
        <w:rPr>
          <w:rFonts w:eastAsia="Times New Roman" w:cs="Times New Roman"/>
          <w:szCs w:val="24"/>
        </w:rPr>
        <w:t xml:space="preserve"> Introduce a virtual trading competition where users can compete based on portfolio performance over a specified period. </w:t>
      </w:r>
    </w:p>
    <w:p w:rsidR="0E22FE83" w:rsidP="0E22FE83" w:rsidRDefault="0E22FE83" w14:paraId="46148310" w14:textId="033B0627">
      <w:pPr>
        <w:pStyle w:val="ListParagraph"/>
        <w:numPr>
          <w:ilvl w:val="0"/>
          <w:numId w:val="4"/>
        </w:numPr>
        <w:spacing w:after="0"/>
        <w:jc w:val="both"/>
        <w:rPr>
          <w:rFonts w:eastAsia="Times New Roman" w:cs="Times New Roman"/>
          <w:szCs w:val="24"/>
        </w:rPr>
      </w:pPr>
      <w:r w:rsidRPr="0E22FE83">
        <w:rPr>
          <w:rFonts w:eastAsia="Times New Roman" w:cs="Times New Roman"/>
          <w:b/>
          <w:bCs/>
          <w:szCs w:val="24"/>
        </w:rPr>
        <w:t>AI-Based Market Insights:</w:t>
      </w:r>
      <w:r w:rsidRPr="0E22FE83">
        <w:rPr>
          <w:rFonts w:eastAsia="Times New Roman" w:cs="Times New Roman"/>
          <w:szCs w:val="24"/>
        </w:rPr>
        <w:t xml:space="preserve"> Integrate Artificial Intelligence to provide stock analysis, market summaries, investment suggestions, and explanations of technical indicators using large language models. </w:t>
      </w:r>
    </w:p>
    <w:p w:rsidR="0E22FE83" w:rsidP="0E22FE83" w:rsidRDefault="0E22FE83" w14:paraId="449ED9DA" w14:textId="4E2E2250">
      <w:pPr>
        <w:spacing w:before="240" w:after="240"/>
        <w:jc w:val="both"/>
      </w:pPr>
      <w:r w:rsidRPr="0E22FE83">
        <w:rPr>
          <w:rFonts w:eastAsia="Times New Roman" w:cs="Times New Roman"/>
          <w:szCs w:val="24"/>
        </w:rPr>
        <w:t xml:space="preserve">Overall, these enhancements would make </w:t>
      </w:r>
      <w:r w:rsidRPr="0E22FE83">
        <w:rPr>
          <w:rFonts w:eastAsia="Times New Roman" w:cs="Times New Roman"/>
          <w:b/>
          <w:bCs/>
          <w:szCs w:val="24"/>
        </w:rPr>
        <w:t>NEPSE Pro</w:t>
      </w:r>
      <w:r w:rsidRPr="0E22FE83">
        <w:rPr>
          <w:rFonts w:eastAsia="Times New Roman" w:cs="Times New Roman"/>
          <w:szCs w:val="24"/>
        </w:rPr>
        <w:t xml:space="preserve"> a more comprehensive, scalable, and intelligent platform for NEPSE market analysis, virtual trading, and investment education.</w:t>
      </w:r>
    </w:p>
    <w:p w:rsidR="0E22FE83" w:rsidP="0E22FE83" w:rsidRDefault="0E22FE83" w14:paraId="3F0AC6B7" w14:textId="6EE6DBBA"/>
    <w:p w:rsidR="00B01BF7" w:rsidP="00405A04" w:rsidRDefault="00B01BF7" w14:paraId="511636C6" w14:textId="77777777">
      <w:pPr>
        <w:spacing w:line="240" w:lineRule="auto"/>
        <w:jc w:val="both"/>
        <w:rPr>
          <w:lang w:bidi="ar-SA"/>
        </w:rPr>
      </w:pPr>
    </w:p>
    <w:p w:rsidR="00405A04" w:rsidP="00405A04" w:rsidRDefault="00405A04" w14:paraId="70332399" w14:textId="4831677E">
      <w:pPr>
        <w:spacing w:line="240" w:lineRule="auto"/>
        <w:jc w:val="both"/>
        <w:rPr>
          <w:lang w:bidi="ar-SA"/>
        </w:rPr>
      </w:pPr>
    </w:p>
    <w:p w:rsidR="00B01BF7" w:rsidP="00B01BF7" w:rsidRDefault="00B01BF7" w14:paraId="385C949E" w14:textId="754D4973">
      <w:pPr>
        <w:spacing w:line="259" w:lineRule="auto"/>
        <w:rPr>
          <w:lang w:bidi="ar-SA"/>
        </w:rPr>
      </w:pPr>
      <w:r>
        <w:rPr>
          <w:lang w:bidi="ar-SA"/>
        </w:rPr>
        <w:br w:type="page"/>
      </w:r>
    </w:p>
    <w:bookmarkStart w:name="_Toc724800262" w:displacedByCustomXml="next" w:id="135"/>
    <w:bookmarkStart w:name="_Toc973561004" w:displacedByCustomXml="next" w:id="136"/>
    <w:sdt>
      <w:sdtPr>
        <w:id w:val="901488059"/>
        <w:docPartObj>
          <w:docPartGallery w:val="Bibliographies"/>
          <w:docPartUnique/>
        </w:docPartObj>
        <w:rPr>
          <w:rFonts w:eastAsia="游明朝" w:cs="Mangal" w:eastAsiaTheme="minorEastAsia" w:cstheme="minorBidi"/>
          <w:b w:val="0"/>
          <w:bCs w:val="0"/>
          <w:sz w:val="24"/>
          <w:szCs w:val="24"/>
        </w:rPr>
      </w:sdtPr>
      <w:sdtEndPr>
        <w:rPr>
          <w:rFonts w:eastAsia="游明朝" w:cs="Mangal" w:eastAsiaTheme="minorEastAsia" w:cstheme="minorBidi"/>
          <w:b w:val="0"/>
          <w:bCs w:val="0"/>
          <w:sz w:val="24"/>
          <w:szCs w:val="24"/>
        </w:rPr>
      </w:sdtEndPr>
      <w:sdtContent>
        <w:p w:rsidRPr="0004452C" w:rsidR="00B01BF7" w:rsidP="00424938" w:rsidRDefault="22F608F1" w14:paraId="3AC6B30F" w14:textId="51051CD4">
          <w:pPr>
            <w:pStyle w:val="Heading1"/>
            <w:jc w:val="center"/>
          </w:pPr>
          <w:r>
            <w:t>REFERENCE</w:t>
          </w:r>
          <w:bookmarkEnd w:id="136"/>
          <w:bookmarkEnd w:id="135"/>
        </w:p>
        <w:sdt>
          <w:sdtPr>
            <w:id w:val="-573587230"/>
            <w:bibliography/>
          </w:sdtPr>
          <w:sdtEndPr/>
          <w:sdtContent>
            <w:p w:rsidR="001D535F" w:rsidRDefault="00B01BF7" w14:paraId="06552774" w14:textId="77777777">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831"/>
              </w:tblGrid>
              <w:tr w:rsidR="001D535F" w:rsidTr="6867553D" w14:paraId="21EFB0D9" w14:textId="77777777">
                <w:trPr>
                  <w:divId w:val="1642076698"/>
                  <w:tblCellSpacing w:w="15" w:type="dxa"/>
                </w:trPr>
                <w:tc>
                  <w:tcPr>
                    <w:tcW w:w="50" w:type="pct"/>
                    <w:hideMark/>
                  </w:tcPr>
                  <w:p w:rsidR="001D535F" w:rsidRDefault="001D535F" w14:paraId="70AC9137" w14:textId="13BE4B23">
                    <w:pPr>
                      <w:pStyle w:val="Bibliography"/>
                      <w:rPr>
                        <w:noProof/>
                        <w:szCs w:val="24"/>
                      </w:rPr>
                    </w:pPr>
                    <w:r>
                      <w:rPr>
                        <w:noProof/>
                      </w:rPr>
                      <w:t xml:space="preserve">[1] </w:t>
                    </w:r>
                  </w:p>
                </w:tc>
                <w:tc>
                  <w:tcPr>
                    <w:tcW w:w="0" w:type="auto"/>
                    <w:hideMark/>
                  </w:tcPr>
                  <w:p w:rsidR="001D535F" w:rsidRDefault="001D535F" w14:paraId="274BCC77" w14:textId="77777777">
                    <w:pPr>
                      <w:pStyle w:val="Bibliography"/>
                      <w:rPr>
                        <w:noProof/>
                      </w:rPr>
                    </w:pPr>
                    <w:r>
                      <w:rPr>
                        <w:noProof/>
                      </w:rPr>
                      <w:t xml:space="preserve">A. Smith, B. Johnson, and L. Lee, "Web-based Student Information Management Systems: A Review," </w:t>
                    </w:r>
                    <w:r>
                      <w:rPr>
                        <w:i/>
                        <w:iCs/>
                        <w:noProof/>
                      </w:rPr>
                      <w:t xml:space="preserve">International Journal of Educational Technology, </w:t>
                    </w:r>
                    <w:r>
                      <w:rPr>
                        <w:noProof/>
                      </w:rPr>
                      <w:t xml:space="preserve">vol. 14, 2021. </w:t>
                    </w:r>
                  </w:p>
                </w:tc>
              </w:tr>
              <w:tr w:rsidR="001D535F" w:rsidTr="6867553D" w14:paraId="0C029BFD" w14:textId="77777777">
                <w:trPr>
                  <w:divId w:val="1642076698"/>
                  <w:tblCellSpacing w:w="15" w:type="dxa"/>
                </w:trPr>
                <w:tc>
                  <w:tcPr>
                    <w:tcW w:w="50" w:type="pct"/>
                    <w:hideMark/>
                  </w:tcPr>
                  <w:p w:rsidR="001D535F" w:rsidRDefault="001D535F" w14:paraId="0360307B" w14:textId="77777777">
                    <w:pPr>
                      <w:pStyle w:val="Bibliography"/>
                      <w:rPr>
                        <w:noProof/>
                      </w:rPr>
                    </w:pPr>
                    <w:r>
                      <w:rPr>
                        <w:noProof/>
                      </w:rPr>
                      <w:t xml:space="preserve">[2] </w:t>
                    </w:r>
                  </w:p>
                </w:tc>
                <w:tc>
                  <w:tcPr>
                    <w:tcW w:w="0" w:type="auto"/>
                    <w:hideMark/>
                  </w:tcPr>
                  <w:p w:rsidR="001D535F" w:rsidRDefault="001D535F" w14:paraId="1C308247" w14:textId="77777777">
                    <w:pPr>
                      <w:pStyle w:val="Bibliography"/>
                      <w:rPr>
                        <w:noProof/>
                      </w:rPr>
                    </w:pPr>
                    <w:r>
                      <w:rPr>
                        <w:noProof/>
                      </w:rPr>
                      <w:t xml:space="preserve">H. Chen and M. Wang, "Scalable Web Technologies in Academic Administration," </w:t>
                    </w:r>
                    <w:r>
                      <w:rPr>
                        <w:i/>
                        <w:iCs/>
                        <w:noProof/>
                      </w:rPr>
                      <w:t xml:space="preserve">Computers &amp; Education, </w:t>
                    </w:r>
                    <w:r>
                      <w:rPr>
                        <w:noProof/>
                      </w:rPr>
                      <w:t xml:space="preserve">vol. 98, p. 44–53, 2022. </w:t>
                    </w:r>
                  </w:p>
                </w:tc>
              </w:tr>
              <w:tr w:rsidR="001D535F" w:rsidTr="6867553D" w14:paraId="6337C6F1" w14:textId="77777777">
                <w:trPr>
                  <w:divId w:val="1642076698"/>
                  <w:tblCellSpacing w:w="15" w:type="dxa"/>
                </w:trPr>
                <w:tc>
                  <w:tcPr>
                    <w:tcW w:w="50" w:type="pct"/>
                    <w:hideMark/>
                  </w:tcPr>
                  <w:p w:rsidR="001D535F" w:rsidRDefault="001D535F" w14:paraId="5B26E33E" w14:textId="77777777">
                    <w:pPr>
                      <w:pStyle w:val="Bibliography"/>
                      <w:rPr>
                        <w:noProof/>
                      </w:rPr>
                    </w:pPr>
                    <w:r>
                      <w:rPr>
                        <w:noProof/>
                      </w:rPr>
                      <w:t xml:space="preserve">[3] </w:t>
                    </w:r>
                  </w:p>
                </w:tc>
                <w:tc>
                  <w:tcPr>
                    <w:tcW w:w="0" w:type="auto"/>
                    <w:hideMark/>
                  </w:tcPr>
                  <w:p w:rsidR="001D535F" w:rsidRDefault="001D535F" w14:paraId="7DE8B369" w14:textId="77777777">
                    <w:pPr>
                      <w:pStyle w:val="Bibliography"/>
                      <w:rPr>
                        <w:noProof/>
                      </w:rPr>
                    </w:pPr>
                    <w:r>
                      <w:rPr>
                        <w:noProof/>
                      </w:rPr>
                      <w:t xml:space="preserve">R. Brown and M. Davis, "Manual vs. Automated School Administration Systems: A Comparative Study," </w:t>
                    </w:r>
                    <w:r>
                      <w:rPr>
                        <w:i/>
                        <w:iCs/>
                        <w:noProof/>
                      </w:rPr>
                      <w:t xml:space="preserve">Proc. 12th Int. Conf. on EdTech, </w:t>
                    </w:r>
                    <w:r>
                      <w:rPr>
                        <w:noProof/>
                      </w:rPr>
                      <w:t xml:space="preserve">p. 101–110, 2019. </w:t>
                    </w:r>
                  </w:p>
                </w:tc>
              </w:tr>
              <w:tr w:rsidR="001D535F" w:rsidTr="6867553D" w14:paraId="11D2081D" w14:textId="77777777">
                <w:trPr>
                  <w:divId w:val="1642076698"/>
                  <w:trHeight w:val="990"/>
                  <w:tblCellSpacing w:w="15" w:type="dxa"/>
                </w:trPr>
                <w:tc>
                  <w:tcPr>
                    <w:tcW w:w="50" w:type="pct"/>
                    <w:hideMark/>
                  </w:tcPr>
                  <w:p w:rsidR="001D535F" w:rsidRDefault="001D535F" w14:paraId="6DD7F8DE" w14:textId="77777777">
                    <w:pPr>
                      <w:pStyle w:val="Bibliography"/>
                      <w:rPr>
                        <w:noProof/>
                      </w:rPr>
                    </w:pPr>
                    <w:r>
                      <w:rPr>
                        <w:noProof/>
                      </w:rPr>
                      <w:t xml:space="preserve">[4] </w:t>
                    </w:r>
                  </w:p>
                </w:tc>
                <w:tc>
                  <w:tcPr>
                    <w:tcW w:w="0" w:type="auto"/>
                    <w:hideMark/>
                  </w:tcPr>
                  <w:p w:rsidR="001D535F" w:rsidRDefault="001D535F" w14:paraId="11735D61" w14:textId="77777777">
                    <w:pPr>
                      <w:pStyle w:val="Bibliography"/>
                      <w:rPr>
                        <w:noProof/>
                      </w:rPr>
                    </w:pPr>
                    <w:r>
                      <w:rPr>
                        <w:noProof/>
                      </w:rPr>
                      <w:t xml:space="preserve">K. Patel and S. Joshi, "Developing Student Management Systems Using Java and MySQL," </w:t>
                    </w:r>
                    <w:r>
                      <w:rPr>
                        <w:i/>
                        <w:iCs/>
                        <w:noProof/>
                      </w:rPr>
                      <w:t xml:space="preserve">New Delhi: TechnoPress, </w:t>
                    </w:r>
                    <w:r>
                      <w:rPr>
                        <w:noProof/>
                      </w:rPr>
                      <w:t xml:space="preserve">2020. </w:t>
                    </w:r>
                  </w:p>
                </w:tc>
              </w:tr>
              <w:tr w:rsidR="001D535F" w:rsidTr="6867553D" w14:paraId="771D56A9" w14:textId="77777777">
                <w:trPr>
                  <w:divId w:val="1642076698"/>
                  <w:tblCellSpacing w:w="15" w:type="dxa"/>
                </w:trPr>
                <w:tc>
                  <w:tcPr>
                    <w:tcW w:w="50" w:type="pct"/>
                    <w:hideMark/>
                  </w:tcPr>
                  <w:p w:rsidR="001D535F" w:rsidRDefault="001D535F" w14:paraId="418E0B04" w14:textId="77777777">
                    <w:pPr>
                      <w:pStyle w:val="Bibliography"/>
                      <w:rPr>
                        <w:noProof/>
                      </w:rPr>
                    </w:pPr>
                    <w:r>
                      <w:rPr>
                        <w:noProof/>
                      </w:rPr>
                      <w:t xml:space="preserve">[5] </w:t>
                    </w:r>
                  </w:p>
                </w:tc>
                <w:tc>
                  <w:tcPr>
                    <w:tcW w:w="0" w:type="auto"/>
                    <w:hideMark/>
                  </w:tcPr>
                  <w:p w:rsidR="001D535F" w:rsidRDefault="001D535F" w14:paraId="01496110" w14:textId="77777777">
                    <w:pPr>
                      <w:pStyle w:val="Bibliography"/>
                      <w:rPr>
                        <w:noProof/>
                      </w:rPr>
                    </w:pPr>
                    <w:r>
                      <w:rPr>
                        <w:noProof/>
                      </w:rPr>
                      <w:t>Sparkrock, "Top 10 Benefits of a Student Management System," Nov 2024. [Online]. Available: https://sparkrock.com/blog/.</w:t>
                    </w:r>
                  </w:p>
                </w:tc>
              </w:tr>
              <w:tr w:rsidR="001D535F" w:rsidTr="6867553D" w14:paraId="3E62D804" w14:textId="77777777">
                <w:trPr>
                  <w:divId w:val="1642076698"/>
                  <w:tblCellSpacing w:w="15" w:type="dxa"/>
                </w:trPr>
                <w:tc>
                  <w:tcPr>
                    <w:tcW w:w="50" w:type="pct"/>
                    <w:hideMark/>
                  </w:tcPr>
                  <w:p w:rsidR="001D535F" w:rsidRDefault="001D535F" w14:paraId="3B9285E9" w14:textId="77777777">
                    <w:pPr>
                      <w:pStyle w:val="Bibliography"/>
                      <w:rPr>
                        <w:noProof/>
                      </w:rPr>
                    </w:pPr>
                    <w:r>
                      <w:rPr>
                        <w:noProof/>
                      </w:rPr>
                      <w:t xml:space="preserve">[6] </w:t>
                    </w:r>
                  </w:p>
                </w:tc>
                <w:tc>
                  <w:tcPr>
                    <w:tcW w:w="0" w:type="auto"/>
                    <w:hideMark/>
                  </w:tcPr>
                  <w:p w:rsidR="001D535F" w:rsidRDefault="001D535F" w14:paraId="7F280C0A" w14:textId="77777777">
                    <w:pPr>
                      <w:pStyle w:val="Bibliography"/>
                      <w:rPr>
                        <w:noProof/>
                      </w:rPr>
                    </w:pPr>
                    <w:r>
                      <w:rPr>
                        <w:noProof/>
                      </w:rPr>
                      <w:t xml:space="preserve">S. Kumar and R. Singh, "Functional and Non-functional Requirements in Educational Web Systems," </w:t>
                    </w:r>
                    <w:r>
                      <w:rPr>
                        <w:i/>
                        <w:iCs/>
                        <w:noProof/>
                      </w:rPr>
                      <w:t xml:space="preserve">Software Engineering Review, </w:t>
                    </w:r>
                    <w:r>
                      <w:rPr>
                        <w:noProof/>
                      </w:rPr>
                      <w:t xml:space="preserve">vol. 11, p. 121–130, 2021. </w:t>
                    </w:r>
                  </w:p>
                </w:tc>
              </w:tr>
              <w:tr w:rsidR="001D535F" w:rsidTr="6867553D" w14:paraId="5B08BC96" w14:textId="77777777">
                <w:trPr>
                  <w:divId w:val="1642076698"/>
                  <w:tblCellSpacing w:w="15" w:type="dxa"/>
                </w:trPr>
                <w:tc>
                  <w:tcPr>
                    <w:tcW w:w="50" w:type="pct"/>
                    <w:hideMark/>
                  </w:tcPr>
                  <w:p w:rsidR="001D535F" w:rsidRDefault="001D535F" w14:paraId="7105D902" w14:textId="77777777">
                    <w:pPr>
                      <w:pStyle w:val="Bibliography"/>
                      <w:rPr>
                        <w:noProof/>
                      </w:rPr>
                    </w:pPr>
                    <w:r>
                      <w:rPr>
                        <w:noProof/>
                      </w:rPr>
                      <w:t xml:space="preserve">[7] </w:t>
                    </w:r>
                  </w:p>
                </w:tc>
                <w:tc>
                  <w:tcPr>
                    <w:tcW w:w="0" w:type="auto"/>
                    <w:hideMark/>
                  </w:tcPr>
                  <w:p w:rsidR="001D535F" w:rsidRDefault="001D535F" w14:paraId="08630D7A" w14:textId="77777777">
                    <w:pPr>
                      <w:pStyle w:val="Bibliography"/>
                      <w:rPr>
                        <w:noProof/>
                      </w:rPr>
                    </w:pPr>
                    <w:r>
                      <w:rPr>
                        <w:noProof/>
                      </w:rPr>
                      <w:t>NeverSkip, "Future Trends in Student Information Management," Jun 2024. [Online]. Available: https://neverskip.com/.</w:t>
                    </w:r>
                  </w:p>
                </w:tc>
              </w:tr>
              <w:tr w:rsidR="001D535F" w:rsidTr="6867553D" w14:paraId="55BCB8BF" w14:textId="77777777">
                <w:trPr>
                  <w:divId w:val="1642076698"/>
                  <w:tblCellSpacing w:w="15" w:type="dxa"/>
                </w:trPr>
                <w:tc>
                  <w:tcPr>
                    <w:tcW w:w="50" w:type="pct"/>
                    <w:hideMark/>
                  </w:tcPr>
                  <w:p w:rsidR="001D535F" w:rsidRDefault="001D535F" w14:paraId="7937BA54" w14:textId="77777777">
                    <w:pPr>
                      <w:pStyle w:val="Bibliography"/>
                      <w:rPr>
                        <w:noProof/>
                      </w:rPr>
                    </w:pPr>
                    <w:r>
                      <w:rPr>
                        <w:noProof/>
                      </w:rPr>
                      <w:t xml:space="preserve">[8] </w:t>
                    </w:r>
                  </w:p>
                </w:tc>
                <w:tc>
                  <w:tcPr>
                    <w:tcW w:w="0" w:type="auto"/>
                    <w:hideMark/>
                  </w:tcPr>
                  <w:p w:rsidR="001D535F" w:rsidRDefault="001D535F" w14:paraId="69F421AC" w14:textId="77777777">
                    <w:pPr>
                      <w:pStyle w:val="Bibliography"/>
                      <w:rPr>
                        <w:noProof/>
                      </w:rPr>
                    </w:pPr>
                    <w:r>
                      <w:rPr>
                        <w:noProof/>
                      </w:rPr>
                      <w:t>Vidyalaya School Software, "Advantages of Student Record Management System," Feb 2024. [Online]. Available: https://www.vidyalayaschoolsoftware.com/blog/.</w:t>
                    </w:r>
                  </w:p>
                </w:tc>
              </w:tr>
              <w:tr w:rsidR="001D535F" w:rsidTr="6867553D" w14:paraId="2448D070" w14:textId="77777777">
                <w:trPr>
                  <w:divId w:val="1642076698"/>
                  <w:tblCellSpacing w:w="15" w:type="dxa"/>
                </w:trPr>
                <w:tc>
                  <w:tcPr>
                    <w:tcW w:w="50" w:type="pct"/>
                    <w:hideMark/>
                  </w:tcPr>
                  <w:p w:rsidR="001D535F" w:rsidRDefault="001D535F" w14:paraId="44085B7E" w14:textId="77777777">
                    <w:pPr>
                      <w:pStyle w:val="Bibliography"/>
                      <w:rPr>
                        <w:noProof/>
                      </w:rPr>
                    </w:pPr>
                    <w:r>
                      <w:rPr>
                        <w:noProof/>
                      </w:rPr>
                      <w:t xml:space="preserve">[9] </w:t>
                    </w:r>
                  </w:p>
                </w:tc>
                <w:tc>
                  <w:tcPr>
                    <w:tcW w:w="0" w:type="auto"/>
                    <w:hideMark/>
                  </w:tcPr>
                  <w:p w:rsidR="001D535F" w:rsidRDefault="001D535F" w14:paraId="0FAABE07" w14:textId="77777777">
                    <w:pPr>
                      <w:pStyle w:val="Bibliography"/>
                      <w:rPr>
                        <w:noProof/>
                      </w:rPr>
                    </w:pPr>
                    <w:r>
                      <w:rPr>
                        <w:noProof/>
                      </w:rPr>
                      <w:t xml:space="preserve">M. Garcia et al, "AI and Mobile-Based Systems for School Record Management," </w:t>
                    </w:r>
                    <w:r>
                      <w:rPr>
                        <w:i/>
                        <w:iCs/>
                        <w:noProof/>
                      </w:rPr>
                      <w:t xml:space="preserve">IEEE Trans. Learning Technologies, </w:t>
                    </w:r>
                    <w:r>
                      <w:rPr>
                        <w:noProof/>
                      </w:rPr>
                      <w:t xml:space="preserve">vol. 14, p. 255–262, 2023. </w:t>
                    </w:r>
                  </w:p>
                </w:tc>
              </w:tr>
              <w:tr w:rsidR="001D535F" w:rsidTr="6867553D" w14:paraId="22DB8DE2" w14:textId="77777777">
                <w:trPr>
                  <w:divId w:val="1642076698"/>
                  <w:tblCellSpacing w:w="15" w:type="dxa"/>
                </w:trPr>
                <w:tc>
                  <w:tcPr>
                    <w:tcW w:w="50" w:type="pct"/>
                    <w:hideMark/>
                  </w:tcPr>
                  <w:p w:rsidR="001D535F" w:rsidRDefault="001D535F" w14:paraId="18710D84" w14:textId="77777777">
                    <w:pPr>
                      <w:pStyle w:val="Bibliography"/>
                      <w:rPr>
                        <w:noProof/>
                      </w:rPr>
                    </w:pPr>
                    <w:r>
                      <w:rPr>
                        <w:noProof/>
                      </w:rPr>
                      <w:t xml:space="preserve">[10] </w:t>
                    </w:r>
                  </w:p>
                </w:tc>
                <w:tc>
                  <w:tcPr>
                    <w:tcW w:w="0" w:type="auto"/>
                    <w:hideMark/>
                  </w:tcPr>
                  <w:p w:rsidR="001D535F" w:rsidRDefault="001D535F" w14:paraId="4420369A" w14:textId="77777777">
                    <w:pPr>
                      <w:pStyle w:val="Bibliography"/>
                      <w:rPr>
                        <w:noProof/>
                      </w:rPr>
                    </w:pPr>
                    <w:r>
                      <w:rPr>
                        <w:noProof/>
                      </w:rPr>
                      <w:t xml:space="preserve">T. Wilson, "CLI-Based vs Web-Based Student Management Applications: A Usability Perspective," </w:t>
                    </w:r>
                    <w:r>
                      <w:rPr>
                        <w:i/>
                        <w:iCs/>
                        <w:noProof/>
                      </w:rPr>
                      <w:t xml:space="preserve">Proc. 10th Conf. on Software Practice, </w:t>
                    </w:r>
                    <w:r>
                      <w:rPr>
                        <w:noProof/>
                      </w:rPr>
                      <w:t xml:space="preserve">2018. </w:t>
                    </w:r>
                  </w:p>
                </w:tc>
              </w:tr>
              <w:tr w:rsidR="001D535F" w:rsidTr="6867553D" w14:paraId="08AFC435" w14:textId="77777777">
                <w:trPr>
                  <w:divId w:val="1642076698"/>
                  <w:tblCellSpacing w:w="15" w:type="dxa"/>
                </w:trPr>
                <w:tc>
                  <w:tcPr>
                    <w:tcW w:w="50" w:type="pct"/>
                    <w:hideMark/>
                  </w:tcPr>
                  <w:p w:rsidR="001D535F" w:rsidRDefault="001D535F" w14:paraId="5BDEEC12" w14:textId="77777777">
                    <w:pPr>
                      <w:pStyle w:val="Bibliography"/>
                      <w:rPr>
                        <w:noProof/>
                      </w:rPr>
                    </w:pPr>
                    <w:r>
                      <w:rPr>
                        <w:noProof/>
                      </w:rPr>
                      <w:t xml:space="preserve">[11] </w:t>
                    </w:r>
                  </w:p>
                </w:tc>
                <w:tc>
                  <w:tcPr>
                    <w:tcW w:w="0" w:type="auto"/>
                    <w:hideMark/>
                  </w:tcPr>
                  <w:p w:rsidR="001D535F" w:rsidRDefault="001D535F" w14:paraId="121347A2" w14:textId="77777777">
                    <w:pPr>
                      <w:pStyle w:val="Bibliography"/>
                      <w:rPr>
                        <w:noProof/>
                      </w:rPr>
                    </w:pPr>
                    <w:r>
                      <w:rPr>
                        <w:noProof/>
                      </w:rPr>
                      <w:t xml:space="preserve">J. Thomas and R. Brown, "Scheduling Tools for Educational IT Projects," </w:t>
                    </w:r>
                    <w:r>
                      <w:rPr>
                        <w:i/>
                        <w:iCs/>
                        <w:noProof/>
                      </w:rPr>
                      <w:t xml:space="preserve">International Journal of Project Management, </w:t>
                    </w:r>
                    <w:r>
                      <w:rPr>
                        <w:noProof/>
                      </w:rPr>
                      <w:t xml:space="preserve">vol. 12, p. 33–39, 2019. </w:t>
                    </w:r>
                  </w:p>
                </w:tc>
              </w:tr>
              <w:tr w:rsidR="001D535F" w:rsidTr="6867553D" w14:paraId="36890333" w14:textId="77777777">
                <w:trPr>
                  <w:divId w:val="1642076698"/>
                  <w:tblCellSpacing w:w="15" w:type="dxa"/>
                </w:trPr>
                <w:tc>
                  <w:tcPr>
                    <w:tcW w:w="50" w:type="pct"/>
                    <w:hideMark/>
                  </w:tcPr>
                  <w:p w:rsidR="001D535F" w:rsidRDefault="001D535F" w14:paraId="5A06DB20" w14:textId="77777777">
                    <w:pPr>
                      <w:pStyle w:val="Bibliography"/>
                      <w:rPr>
                        <w:noProof/>
                      </w:rPr>
                    </w:pPr>
                    <w:r>
                      <w:rPr>
                        <w:noProof/>
                      </w:rPr>
                      <w:t xml:space="preserve">[12] </w:t>
                    </w:r>
                  </w:p>
                </w:tc>
                <w:tc>
                  <w:tcPr>
                    <w:tcW w:w="0" w:type="auto"/>
                    <w:hideMark/>
                  </w:tcPr>
                  <w:p w:rsidR="001D535F" w:rsidRDefault="001D535F" w14:paraId="54114B77" w14:textId="77777777">
                    <w:pPr>
                      <w:pStyle w:val="Bibliography"/>
                      <w:rPr>
                        <w:noProof/>
                      </w:rPr>
                    </w:pPr>
                    <w:r>
                      <w:rPr>
                        <w:noProof/>
                      </w:rPr>
                      <w:t>Classe365, "The Future of Student Information Systems in Education," Jul 2024. [Online]. Available: https://www.classe365.com/blog/.</w:t>
                    </w:r>
                  </w:p>
                </w:tc>
              </w:tr>
            </w:tbl>
            <w:p w:rsidR="001D535F" w:rsidRDefault="001D535F" w14:paraId="414C95BE" w14:textId="77777777">
              <w:pPr>
                <w:divId w:val="1642076698"/>
                <w:rPr>
                  <w:rFonts w:eastAsia="Times New Roman"/>
                  <w:noProof/>
                </w:rPr>
              </w:pPr>
            </w:p>
            <w:p w:rsidR="00B01BF7" w:rsidRDefault="00B01BF7" w14:paraId="73D00C94" w14:textId="31A31D7A">
              <w:r>
                <w:rPr>
                  <w:b/>
                  <w:bCs/>
                  <w:noProof/>
                </w:rPr>
                <w:fldChar w:fldCharType="end"/>
              </w:r>
            </w:p>
          </w:sdtContent>
        </w:sdt>
      </w:sdtContent>
    </w:sdt>
    <w:p w:rsidR="00FD1FDD" w:rsidRDefault="00FD1FDD" w14:paraId="61FE4BFF" w14:textId="2160015E">
      <w:pPr>
        <w:spacing w:line="259" w:lineRule="auto"/>
        <w:rPr>
          <w:lang w:bidi="ar-SA"/>
        </w:rPr>
      </w:pPr>
      <w:r>
        <w:rPr>
          <w:lang w:bidi="ar-SA"/>
        </w:rPr>
        <w:br w:type="page"/>
      </w:r>
    </w:p>
    <w:p w:rsidR="00B01BF7" w:rsidP="00424938" w:rsidRDefault="22F608F1" w14:paraId="7B213754" w14:textId="365DB917">
      <w:pPr>
        <w:pStyle w:val="Heading1"/>
        <w:jc w:val="center"/>
        <w:rPr>
          <w:lang w:bidi="ar-SA"/>
        </w:rPr>
      </w:pPr>
      <w:bookmarkStart w:name="_Toc1386128585" w:id="137"/>
      <w:bookmarkStart w:name="_Toc113069402" w:id="138"/>
      <w:r w:rsidRPr="22F608F1">
        <w:rPr>
          <w:lang w:bidi="ar-SA"/>
        </w:rPr>
        <w:t>APPENDICES</w:t>
      </w:r>
      <w:bookmarkEnd w:id="137"/>
      <w:bookmarkEnd w:id="138"/>
    </w:p>
    <w:p w:rsidR="00804985" w:rsidP="00804985" w:rsidRDefault="00804985" w14:paraId="0C0AFE05" w14:textId="3811CBE1">
      <w:pPr>
        <w:jc w:val="center"/>
      </w:pPr>
    </w:p>
    <w:p w:rsidR="63A35053" w:rsidP="63A35053" w:rsidRDefault="63A35053" w14:paraId="5E51FB72" w14:textId="44D3AB8B">
      <w:pPr>
        <w:jc w:val="center"/>
      </w:pPr>
    </w:p>
    <w:p w:rsidRPr="0045017A" w:rsidR="00804985" w:rsidP="00804985" w:rsidRDefault="22F608F1" w14:paraId="56A874A2" w14:textId="148317D9">
      <w:pPr>
        <w:pStyle w:val="Caption"/>
      </w:pPr>
      <w:bookmarkStart w:name="_Toc234783812" w:id="139"/>
      <w:r>
        <w:t xml:space="preserve">Appendix </w:t>
      </w:r>
      <w:r w:rsidR="63A35053">
        <w:fldChar w:fldCharType="begin"/>
      </w:r>
      <w:r w:rsidR="63A35053">
        <w:instrText xml:space="preserve"> SEQ Appendix \* ARABIC </w:instrText>
      </w:r>
      <w:r w:rsidR="63A35053">
        <w:fldChar w:fldCharType="separate"/>
      </w:r>
      <w:r w:rsidRPr="22F608F1">
        <w:rPr>
          <w:noProof/>
        </w:rPr>
        <w:t>1</w:t>
      </w:r>
      <w:r w:rsidR="63A35053">
        <w:fldChar w:fldCharType="end"/>
      </w:r>
      <w:r>
        <w:t>: Project Structure”vscode”</w:t>
      </w:r>
      <w:bookmarkEnd w:id="139"/>
    </w:p>
    <w:p w:rsidRPr="00182C28" w:rsidR="00182C28" w:rsidP="00182C28" w:rsidRDefault="00182C28" w14:paraId="32EA9E9C" w14:textId="77777777"/>
    <w:p w:rsidR="00182C28" w:rsidP="00FE55D5" w:rsidRDefault="00182C28" w14:paraId="0EFA0C04" w14:textId="344024DF">
      <w:pPr>
        <w:jc w:val="center"/>
      </w:pPr>
    </w:p>
    <w:p w:rsidR="00D62E3D" w:rsidP="0080652B" w:rsidRDefault="22F608F1" w14:paraId="0BDFDA62" w14:textId="11675C0D">
      <w:pPr>
        <w:pStyle w:val="Caption"/>
      </w:pPr>
      <w:bookmarkStart w:name="_Toc234783813" w:id="140"/>
      <w:r>
        <w:t xml:space="preserve">Appendix </w:t>
      </w:r>
      <w:r w:rsidR="63A35053">
        <w:fldChar w:fldCharType="begin"/>
      </w:r>
      <w:r w:rsidR="63A35053">
        <w:instrText xml:space="preserve"> SEQ Appendix \* ARABIC </w:instrText>
      </w:r>
      <w:r w:rsidR="63A35053">
        <w:fldChar w:fldCharType="separate"/>
      </w:r>
      <w:r w:rsidRPr="22F608F1">
        <w:rPr>
          <w:noProof/>
        </w:rPr>
        <w:t>2</w:t>
      </w:r>
      <w:r w:rsidR="63A35053">
        <w:fldChar w:fldCharType="end"/>
      </w:r>
      <w:r>
        <w:t>: Executing Program on Powersell</w:t>
      </w:r>
      <w:bookmarkEnd w:id="140"/>
      <w:r>
        <w:t xml:space="preserve"> </w:t>
      </w:r>
    </w:p>
    <w:p w:rsidRPr="00915813" w:rsidR="00915813" w:rsidP="00915813" w:rsidRDefault="00915813" w14:paraId="6B649535" w14:textId="77777777"/>
    <w:p w:rsidR="00E21DA4" w:rsidP="00D62E3D" w:rsidRDefault="00E21DA4" w14:paraId="3C0C4150" w14:textId="2D2D5407">
      <w:pPr>
        <w:pStyle w:val="Caption"/>
      </w:pPr>
    </w:p>
    <w:p w:rsidR="00D62E3D" w:rsidP="00D62E3D" w:rsidRDefault="22F608F1" w14:paraId="79C58D6E" w14:textId="3434BF90">
      <w:pPr>
        <w:pStyle w:val="Caption"/>
        <w:ind w:firstLine="720"/>
      </w:pPr>
      <w:bookmarkStart w:name="_Toc234783814" w:id="141"/>
      <w:r>
        <w:t xml:space="preserve">Appendix </w:t>
      </w:r>
      <w:r w:rsidR="4375871C">
        <w:fldChar w:fldCharType="begin"/>
      </w:r>
      <w:r w:rsidR="4375871C">
        <w:instrText xml:space="preserve"> SEQ Appendix \* ARABIC </w:instrText>
      </w:r>
      <w:r w:rsidR="4375871C">
        <w:fldChar w:fldCharType="separate"/>
      </w:r>
      <w:r w:rsidRPr="22F608F1">
        <w:rPr>
          <w:noProof/>
        </w:rPr>
        <w:t>3</w:t>
      </w:r>
      <w:r w:rsidR="4375871C">
        <w:fldChar w:fldCharType="end"/>
      </w:r>
      <w:r>
        <w:t>: App Running on Local Host</w:t>
      </w:r>
      <w:bookmarkEnd w:id="141"/>
    </w:p>
    <w:p w:rsidR="00D62E3D" w:rsidP="00D62E3D" w:rsidRDefault="00D62E3D" w14:paraId="611EB668" w14:textId="77777777"/>
    <w:p w:rsidRPr="00D62E3D" w:rsidR="00915813" w:rsidP="00D62E3D" w:rsidRDefault="00915813" w14:paraId="7DE1ED34" w14:textId="77777777"/>
    <w:p w:rsidR="00D62E3D" w:rsidP="00915813" w:rsidRDefault="00D62E3D" w14:paraId="28F72240" w14:textId="532F0407">
      <w:pPr>
        <w:jc w:val="center"/>
      </w:pPr>
    </w:p>
    <w:p w:rsidR="00D62E3D" w:rsidP="00D62E3D" w:rsidRDefault="22F608F1" w14:paraId="6856316D" w14:textId="662009ED">
      <w:pPr>
        <w:pStyle w:val="Caption"/>
      </w:pPr>
      <w:bookmarkStart w:name="_Toc234783815" w:id="142"/>
      <w:r>
        <w:t xml:space="preserve">Appendix </w:t>
      </w:r>
      <w:r w:rsidR="63A35053">
        <w:fldChar w:fldCharType="begin"/>
      </w:r>
      <w:r w:rsidR="63A35053">
        <w:instrText xml:space="preserve"> SEQ Appendix \* ARABIC </w:instrText>
      </w:r>
      <w:r w:rsidR="63A35053">
        <w:fldChar w:fldCharType="separate"/>
      </w:r>
      <w:r w:rsidRPr="22F608F1">
        <w:rPr>
          <w:noProof/>
        </w:rPr>
        <w:t>4</w:t>
      </w:r>
      <w:r w:rsidR="63A35053">
        <w:fldChar w:fldCharType="end"/>
      </w:r>
      <w:r>
        <w:t>: Data base</w:t>
      </w:r>
      <w:bookmarkEnd w:id="142"/>
    </w:p>
    <w:p w:rsidRPr="0080652B" w:rsidR="0080652B" w:rsidP="00424938" w:rsidRDefault="00424938" w14:paraId="657C46D5" w14:textId="6BB6554F">
      <w:pPr>
        <w:spacing w:line="259" w:lineRule="auto"/>
      </w:pPr>
      <w:r>
        <w:br w:type="page"/>
      </w:r>
    </w:p>
    <w:p w:rsidR="0080652B" w:rsidP="0E22FE83" w:rsidRDefault="0080652B" w14:paraId="0E1D91FF" w14:textId="4C9B9344">
      <w:pPr>
        <w:jc w:val="center"/>
      </w:pPr>
      <w:r>
        <w:rPr>
          <w:noProof/>
        </w:rPr>
        <w:drawing>
          <wp:inline distT="0" distB="0" distL="0" distR="0" wp14:anchorId="2D4468F1" wp14:editId="476A408B">
            <wp:extent cx="2047927" cy="2943225"/>
            <wp:effectExtent l="0" t="0" r="0" b="0"/>
            <wp:docPr id="1812894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4428" name="Picture 1812894428"/>
                    <pic:cNvPicPr/>
                  </pic:nvPicPr>
                  <pic:blipFill>
                    <a:blip r:embed="rId18">
                      <a:extLst>
                        <a:ext uri="{28A0092B-C50C-407E-A947-70E740481C1C}">
                          <a14:useLocalDpi xmlns:a14="http://schemas.microsoft.com/office/drawing/2010/main"/>
                        </a:ext>
                      </a:extLst>
                    </a:blip>
                    <a:srcRect l="33173" r="32371"/>
                    <a:stretch>
                      <a:fillRect/>
                    </a:stretch>
                  </pic:blipFill>
                  <pic:spPr>
                    <a:xfrm>
                      <a:off x="0" y="0"/>
                      <a:ext cx="2047927" cy="2943225"/>
                    </a:xfrm>
                    <a:prstGeom prst="rect">
                      <a:avLst/>
                    </a:prstGeom>
                  </pic:spPr>
                </pic:pic>
              </a:graphicData>
            </a:graphic>
          </wp:inline>
        </w:drawing>
      </w:r>
    </w:p>
    <w:p w:rsidR="0080652B" w:rsidP="0045017A" w:rsidRDefault="22F608F1" w14:paraId="1CA89ED1" w14:textId="524C9139">
      <w:pPr>
        <w:pStyle w:val="Caption"/>
      </w:pPr>
      <w:bookmarkStart w:name="_Toc234783816" w:id="143"/>
      <w:r>
        <w:t xml:space="preserve">Appendix </w:t>
      </w:r>
      <w:r w:rsidR="4375871C">
        <w:fldChar w:fldCharType="begin"/>
      </w:r>
      <w:r w:rsidR="4375871C">
        <w:instrText xml:space="preserve"> SEQ Appendix \* ARABIC </w:instrText>
      </w:r>
      <w:r w:rsidR="4375871C">
        <w:fldChar w:fldCharType="separate"/>
      </w:r>
      <w:r w:rsidRPr="22F608F1">
        <w:rPr>
          <w:noProof/>
        </w:rPr>
        <w:t>5</w:t>
      </w:r>
      <w:r w:rsidR="4375871C">
        <w:fldChar w:fldCharType="end"/>
      </w:r>
      <w:r>
        <w:t>: Registration Page</w:t>
      </w:r>
      <w:bookmarkEnd w:id="143"/>
    </w:p>
    <w:p w:rsidR="0045017A" w:rsidP="63A35053" w:rsidRDefault="0045017A" w14:paraId="140C4647" w14:textId="0ABA7F27">
      <w:pPr>
        <w:pStyle w:val="Caption"/>
      </w:pPr>
      <w:r>
        <w:rPr>
          <w:noProof/>
        </w:rPr>
        <w:drawing>
          <wp:inline distT="0" distB="0" distL="0" distR="0" wp14:anchorId="1C112AFB" wp14:editId="0A6B38F3">
            <wp:extent cx="3573913" cy="2943225"/>
            <wp:effectExtent l="0" t="0" r="0" b="0"/>
            <wp:docPr id="766065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65204" name="Picture 766065204"/>
                    <pic:cNvPicPr/>
                  </pic:nvPicPr>
                  <pic:blipFill>
                    <a:blip r:embed="rId19">
                      <a:extLst>
                        <a:ext uri="{28A0092B-C50C-407E-A947-70E740481C1C}">
                          <a14:useLocalDpi xmlns:a14="http://schemas.microsoft.com/office/drawing/2010/main"/>
                        </a:ext>
                      </a:extLst>
                    </a:blip>
                    <a:srcRect l="21768" r="20966"/>
                    <a:stretch>
                      <a:fillRect/>
                    </a:stretch>
                  </pic:blipFill>
                  <pic:spPr>
                    <a:xfrm>
                      <a:off x="0" y="0"/>
                      <a:ext cx="3573913" cy="2943225"/>
                    </a:xfrm>
                    <a:prstGeom prst="rect">
                      <a:avLst/>
                    </a:prstGeom>
                  </pic:spPr>
                </pic:pic>
              </a:graphicData>
            </a:graphic>
          </wp:inline>
        </w:drawing>
      </w:r>
      <w:r w:rsidR="63A35053">
        <w:t xml:space="preserve"> </w:t>
      </w:r>
    </w:p>
    <w:p w:rsidR="0045017A" w:rsidP="63A35053" w:rsidRDefault="22F608F1" w14:paraId="3CF0B271" w14:textId="0E8280D4">
      <w:pPr>
        <w:pStyle w:val="Caption"/>
      </w:pPr>
      <w:bookmarkStart w:name="_Toc234783817" w:id="144"/>
      <w:r>
        <w:t xml:space="preserve">Appendix </w:t>
      </w:r>
      <w:r w:rsidR="63A35053">
        <w:fldChar w:fldCharType="begin"/>
      </w:r>
      <w:r w:rsidR="63A35053">
        <w:instrText xml:space="preserve"> SEQ Appendix \* ARABIC </w:instrText>
      </w:r>
      <w:r w:rsidR="63A35053">
        <w:fldChar w:fldCharType="separate"/>
      </w:r>
      <w:r w:rsidRPr="22F608F1">
        <w:rPr>
          <w:noProof/>
        </w:rPr>
        <w:t>6</w:t>
      </w:r>
      <w:r w:rsidR="63A35053">
        <w:fldChar w:fldCharType="end"/>
      </w:r>
      <w:r>
        <w:t>: Sign in though Google OAuth Page</w:t>
      </w:r>
      <w:bookmarkEnd w:id="144"/>
    </w:p>
    <w:p w:rsidR="0045017A" w:rsidP="63A35053" w:rsidRDefault="22F608F1" w14:paraId="5308F589" w14:textId="546529EB">
      <w:pPr>
        <w:pStyle w:val="Caption"/>
      </w:pPr>
      <w:bookmarkStart w:name="_Toc234783818" w:id="145"/>
      <w:r>
        <w:t xml:space="preserve">Appendix </w:t>
      </w:r>
      <w:r w:rsidR="63A35053">
        <w:fldChar w:fldCharType="begin"/>
      </w:r>
      <w:r w:rsidR="63A35053">
        <w:instrText xml:space="preserve"> SEQ Appendix \* ARABIC </w:instrText>
      </w:r>
      <w:r w:rsidR="63A35053">
        <w:fldChar w:fldCharType="separate"/>
      </w:r>
      <w:r w:rsidRPr="22F608F1">
        <w:rPr>
          <w:noProof/>
        </w:rPr>
        <w:t>7</w:t>
      </w:r>
      <w:r w:rsidR="63A35053">
        <w:fldChar w:fldCharType="end"/>
      </w:r>
      <w:r>
        <w:t>: Sign in though creating account</w:t>
      </w:r>
      <w:bookmarkEnd w:id="145"/>
    </w:p>
    <w:p w:rsidR="0045017A" w:rsidP="63A35053" w:rsidRDefault="0045017A" w14:paraId="4FC0009E" w14:textId="0804646F"/>
    <w:p w:rsidR="0045017A" w:rsidP="63A35053" w:rsidRDefault="0045017A" w14:paraId="248BCE5E" w14:textId="5FF562F5">
      <w:pPr>
        <w:jc w:val="center"/>
      </w:pPr>
      <w:r>
        <w:rPr>
          <w:noProof/>
        </w:rPr>
        <w:drawing>
          <wp:inline distT="0" distB="0" distL="0" distR="0" wp14:anchorId="4B832FDD" wp14:editId="1A0705DF">
            <wp:extent cx="3477233" cy="2193767"/>
            <wp:effectExtent l="0" t="0" r="0" b="0"/>
            <wp:docPr id="440351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51059" name="Picture 440351059"/>
                    <pic:cNvPicPr/>
                  </pic:nvPicPr>
                  <pic:blipFill>
                    <a:blip r:embed="rId20">
                      <a:extLst>
                        <a:ext uri="{28A0092B-C50C-407E-A947-70E740481C1C}">
                          <a14:useLocalDpi xmlns:a14="http://schemas.microsoft.com/office/drawing/2010/main"/>
                        </a:ext>
                      </a:extLst>
                    </a:blip>
                    <a:stretch>
                      <a:fillRect/>
                    </a:stretch>
                  </pic:blipFill>
                  <pic:spPr>
                    <a:xfrm>
                      <a:off x="0" y="0"/>
                      <a:ext cx="3477233" cy="2193767"/>
                    </a:xfrm>
                    <a:prstGeom prst="rect">
                      <a:avLst/>
                    </a:prstGeom>
                  </pic:spPr>
                </pic:pic>
              </a:graphicData>
            </a:graphic>
          </wp:inline>
        </w:drawing>
      </w:r>
    </w:p>
    <w:p w:rsidR="0045017A" w:rsidP="63A35053" w:rsidRDefault="22F608F1" w14:paraId="1EC07A06" w14:textId="39E52092">
      <w:pPr>
        <w:pStyle w:val="Caption"/>
      </w:pPr>
      <w:bookmarkStart w:name="_Toc234783819" w:id="146"/>
      <w:r>
        <w:t xml:space="preserve">Appendix </w:t>
      </w:r>
      <w:r w:rsidR="63A35053">
        <w:fldChar w:fldCharType="begin"/>
      </w:r>
      <w:r w:rsidR="63A35053">
        <w:instrText xml:space="preserve"> SEQ Appendix \* ARABIC </w:instrText>
      </w:r>
      <w:r w:rsidR="63A35053">
        <w:fldChar w:fldCharType="separate"/>
      </w:r>
      <w:r w:rsidRPr="22F608F1">
        <w:rPr>
          <w:noProof/>
        </w:rPr>
        <w:t>7</w:t>
      </w:r>
      <w:r w:rsidR="63A35053">
        <w:fldChar w:fldCharType="end"/>
      </w:r>
      <w:r>
        <w:t>: OTP for Email Verification</w:t>
      </w:r>
      <w:bookmarkEnd w:id="146"/>
    </w:p>
    <w:p w:rsidR="0045017A" w:rsidP="63A35053" w:rsidRDefault="0045017A" w14:paraId="1FC326A7" w14:textId="2A163D1F"/>
    <w:p w:rsidR="0045017A" w:rsidP="63A35053" w:rsidRDefault="0045017A" w14:paraId="6E1F6878" w14:textId="26691705"/>
    <w:p w:rsidR="0045017A" w:rsidP="63A35053" w:rsidRDefault="0045017A" w14:paraId="5C1A609C" w14:textId="0FA465D9"/>
    <w:p w:rsidR="0045017A" w:rsidP="63A35053" w:rsidRDefault="0045017A" w14:paraId="25AD7BF6" w14:textId="1E90733A">
      <w:pPr>
        <w:jc w:val="center"/>
      </w:pPr>
      <w:r>
        <w:rPr>
          <w:noProof/>
        </w:rPr>
        <w:drawing>
          <wp:inline distT="0" distB="0" distL="0" distR="0" wp14:anchorId="58B656B8" wp14:editId="7939043B">
            <wp:extent cx="2028868" cy="3438525"/>
            <wp:effectExtent l="0" t="0" r="0" b="0"/>
            <wp:docPr id="506297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7424" name="Picture 506297424"/>
                    <pic:cNvPicPr/>
                  </pic:nvPicPr>
                  <pic:blipFill>
                    <a:blip r:embed="rId21">
                      <a:extLst>
                        <a:ext uri="{28A0092B-C50C-407E-A947-70E740481C1C}">
                          <a14:useLocalDpi xmlns:a14="http://schemas.microsoft.com/office/drawing/2010/main"/>
                        </a:ext>
                      </a:extLst>
                    </a:blip>
                    <a:srcRect l="17754" r="43728"/>
                    <a:stretch>
                      <a:fillRect/>
                    </a:stretch>
                  </pic:blipFill>
                  <pic:spPr>
                    <a:xfrm>
                      <a:off x="0" y="0"/>
                      <a:ext cx="2028868" cy="3438525"/>
                    </a:xfrm>
                    <a:prstGeom prst="rect">
                      <a:avLst/>
                    </a:prstGeom>
                  </pic:spPr>
                </pic:pic>
              </a:graphicData>
            </a:graphic>
          </wp:inline>
        </w:drawing>
      </w:r>
    </w:p>
    <w:p w:rsidR="00424938" w:rsidP="00915813" w:rsidRDefault="63A35053" w14:paraId="64D39FFC" w14:textId="34CBA38F">
      <w:pPr>
        <w:pStyle w:val="Caption"/>
      </w:pPr>
      <w:r>
        <w:t>Appendix 8: Login Successful</w:t>
      </w:r>
    </w:p>
    <w:p w:rsidR="63A35053" w:rsidP="63A35053" w:rsidRDefault="63A35053" w14:paraId="086D469F" w14:textId="06422101"/>
    <w:p w:rsidRPr="00424938" w:rsidR="0045017A" w:rsidP="00424938" w:rsidRDefault="00424938" w14:paraId="1B2321C6" w14:textId="78CDD488">
      <w:pPr>
        <w:spacing w:line="259" w:lineRule="auto"/>
        <w:rPr>
          <w:i/>
          <w:iCs/>
          <w:color w:val="000000" w:themeColor="text1"/>
          <w:szCs w:val="22"/>
          <w:u w:val="single"/>
        </w:rPr>
      </w:pPr>
      <w:r w:rsidRPr="63A35053">
        <w:rPr>
          <w:color w:val="000000" w:themeColor="text1"/>
          <w:u w:val="single"/>
        </w:rPr>
        <w:br w:type="page"/>
      </w:r>
    </w:p>
    <w:p w:rsidR="0080652B" w:rsidP="0080652B" w:rsidRDefault="0080652B" w14:paraId="6C44CE84" w14:textId="77777777">
      <w:pPr>
        <w:pStyle w:val="Caption"/>
        <w:rPr>
          <w:szCs w:val="24"/>
        </w:rPr>
      </w:pPr>
    </w:p>
    <w:p w:rsidR="00FD3EA5" w:rsidP="0045017A" w:rsidRDefault="00FD3EA5" w14:paraId="7BC9B56A" w14:textId="72FB3943">
      <w:pPr>
        <w:jc w:val="center"/>
      </w:pPr>
    </w:p>
    <w:p w:rsidR="00424938" w:rsidP="63A35053" w:rsidRDefault="22F608F1" w14:paraId="421E3678" w14:textId="4B0E8367">
      <w:pPr>
        <w:pStyle w:val="Caption"/>
        <w:spacing w:line="259" w:lineRule="auto"/>
        <w:rPr>
          <w:lang w:bidi="ar-SA"/>
        </w:rPr>
      </w:pPr>
      <w:bookmarkStart w:name="_Toc234783820" w:id="147"/>
      <w:r>
        <w:t xml:space="preserve">Appendix </w:t>
      </w:r>
      <w:r w:rsidR="63A35053">
        <w:fldChar w:fldCharType="begin"/>
      </w:r>
      <w:r w:rsidR="63A35053">
        <w:instrText xml:space="preserve"> SEQ Appendix \* ARABIC </w:instrText>
      </w:r>
      <w:r w:rsidR="63A35053">
        <w:fldChar w:fldCharType="separate"/>
      </w:r>
      <w:r w:rsidRPr="22F608F1">
        <w:rPr>
          <w:noProof/>
        </w:rPr>
        <w:t>9</w:t>
      </w:r>
      <w:r w:rsidR="63A35053">
        <w:fldChar w:fldCharType="end"/>
      </w:r>
      <w:r>
        <w:t>: Nepse API</w:t>
      </w:r>
      <w:bookmarkEnd w:id="147"/>
    </w:p>
    <w:p w:rsidR="0045017A" w:rsidP="63A35053" w:rsidRDefault="0045017A" w14:paraId="39A1502C" w14:textId="0E2F38F7">
      <w:pPr>
        <w:spacing w:line="259" w:lineRule="auto"/>
        <w:rPr>
          <w:lang w:bidi="ar-SA"/>
        </w:rPr>
      </w:pPr>
    </w:p>
    <w:p w:rsidR="00FD3EA5" w:rsidP="0E22FE83" w:rsidRDefault="00FD3EA5" w14:paraId="1A6A6115" w14:textId="25ACED58">
      <w:pPr>
        <w:jc w:val="center"/>
      </w:pPr>
      <w:r>
        <w:rPr>
          <w:noProof/>
        </w:rPr>
        <w:drawing>
          <wp:inline distT="0" distB="0" distL="0" distR="0" wp14:anchorId="50553530" wp14:editId="1763A9A9">
            <wp:extent cx="5034395" cy="2943225"/>
            <wp:effectExtent l="0" t="0" r="0" b="0"/>
            <wp:docPr id="1476820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20950" name="Picture 1476820950"/>
                    <pic:cNvPicPr/>
                  </pic:nvPicPr>
                  <pic:blipFill>
                    <a:blip r:embed="rId22">
                      <a:extLst>
                        <a:ext uri="{28A0092B-C50C-407E-A947-70E740481C1C}">
                          <a14:useLocalDpi xmlns:a14="http://schemas.microsoft.com/office/drawing/2010/main"/>
                        </a:ext>
                      </a:extLst>
                    </a:blip>
                    <a:stretch>
                      <a:fillRect/>
                    </a:stretch>
                  </pic:blipFill>
                  <pic:spPr>
                    <a:xfrm>
                      <a:off x="0" y="0"/>
                      <a:ext cx="5034395" cy="2943225"/>
                    </a:xfrm>
                    <a:prstGeom prst="rect">
                      <a:avLst/>
                    </a:prstGeom>
                  </pic:spPr>
                </pic:pic>
              </a:graphicData>
            </a:graphic>
          </wp:inline>
        </w:drawing>
      </w:r>
    </w:p>
    <w:p w:rsidRPr="006B4387" w:rsidR="00FD3EA5" w:rsidP="006B4387" w:rsidRDefault="22F608F1" w14:paraId="72B57E40" w14:textId="5590BA59">
      <w:pPr>
        <w:pStyle w:val="Caption"/>
      </w:pPr>
      <w:bookmarkStart w:name="_Toc234783821" w:id="148"/>
      <w:r>
        <w:t xml:space="preserve">Appendix </w:t>
      </w:r>
      <w:r w:rsidR="63A35053">
        <w:fldChar w:fldCharType="begin"/>
      </w:r>
      <w:r w:rsidR="63A35053">
        <w:instrText xml:space="preserve"> SEQ Appendix \* ARABIC </w:instrText>
      </w:r>
      <w:r w:rsidR="63A35053">
        <w:fldChar w:fldCharType="separate"/>
      </w:r>
      <w:r w:rsidRPr="22F608F1">
        <w:rPr>
          <w:noProof/>
        </w:rPr>
        <w:t>10</w:t>
      </w:r>
      <w:r w:rsidR="63A35053">
        <w:fldChar w:fldCharType="end"/>
      </w:r>
      <w:r>
        <w:t>: Dashboard</w:t>
      </w:r>
      <w:bookmarkEnd w:id="148"/>
    </w:p>
    <w:p w:rsidRPr="00915813" w:rsidR="00915813" w:rsidP="63A35053" w:rsidRDefault="00915813" w14:paraId="581B0AE2" w14:textId="6220F3A7">
      <w:pPr>
        <w:jc w:val="center"/>
      </w:pPr>
      <w:r>
        <w:rPr>
          <w:noProof/>
        </w:rPr>
        <w:drawing>
          <wp:inline distT="0" distB="0" distL="0" distR="0" wp14:anchorId="76D21CF3" wp14:editId="3F473BBF">
            <wp:extent cx="5050848" cy="2667000"/>
            <wp:effectExtent l="0" t="0" r="0" b="0"/>
            <wp:docPr id="113842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2861" name="Picture 113842861"/>
                    <pic:cNvPicPr/>
                  </pic:nvPicPr>
                  <pic:blipFill>
                    <a:blip r:embed="rId23">
                      <a:extLst>
                        <a:ext uri="{28A0092B-C50C-407E-A947-70E740481C1C}">
                          <a14:useLocalDpi xmlns:a14="http://schemas.microsoft.com/office/drawing/2010/main"/>
                        </a:ext>
                      </a:extLst>
                    </a:blip>
                    <a:stretch>
                      <a:fillRect/>
                    </a:stretch>
                  </pic:blipFill>
                  <pic:spPr>
                    <a:xfrm>
                      <a:off x="0" y="0"/>
                      <a:ext cx="5050848" cy="2667000"/>
                    </a:xfrm>
                    <a:prstGeom prst="rect">
                      <a:avLst/>
                    </a:prstGeom>
                  </pic:spPr>
                </pic:pic>
              </a:graphicData>
            </a:graphic>
          </wp:inline>
        </w:drawing>
      </w:r>
    </w:p>
    <w:p w:rsidRPr="00915813" w:rsidR="00915813" w:rsidP="6867553D" w:rsidRDefault="22F608F1" w14:paraId="4A2454BD" w14:textId="40E6F04B">
      <w:pPr>
        <w:pStyle w:val="Caption"/>
      </w:pPr>
      <w:bookmarkStart w:name="_Toc234783822" w:id="149"/>
      <w:r>
        <w:t xml:space="preserve">Appendix </w:t>
      </w:r>
      <w:r w:rsidR="63A35053">
        <w:fldChar w:fldCharType="begin"/>
      </w:r>
      <w:r w:rsidR="63A35053">
        <w:instrText xml:space="preserve"> SEQ Appendix \* ARABIC </w:instrText>
      </w:r>
      <w:r w:rsidR="63A35053">
        <w:fldChar w:fldCharType="separate"/>
      </w:r>
      <w:r w:rsidRPr="22F608F1">
        <w:rPr>
          <w:noProof/>
        </w:rPr>
        <w:t>11</w:t>
      </w:r>
      <w:r w:rsidR="63A35053">
        <w:fldChar w:fldCharType="end"/>
      </w:r>
      <w:r>
        <w:t>: Charts View without indicators</w:t>
      </w:r>
      <w:bookmarkEnd w:id="149"/>
    </w:p>
    <w:p w:rsidRPr="00915813" w:rsidR="00915813" w:rsidP="6867553D" w:rsidRDefault="00915813" w14:paraId="2EECB995" w14:textId="7E759BA8"/>
    <w:p w:rsidR="00915813" w:rsidP="0E22FE83" w:rsidRDefault="00915813" w14:paraId="3DFC6874" w14:textId="78A1717D">
      <w:pPr>
        <w:jc w:val="center"/>
      </w:pPr>
      <w:r>
        <w:rPr>
          <w:noProof/>
        </w:rPr>
        <w:drawing>
          <wp:inline distT="0" distB="0" distL="0" distR="0" wp14:anchorId="042CF0ED" wp14:editId="53DAA13C">
            <wp:extent cx="4610100" cy="2943225"/>
            <wp:effectExtent l="0" t="0" r="0" b="0"/>
            <wp:docPr id="2059228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28771" name="Picture 2059228771"/>
                    <pic:cNvPicPr/>
                  </pic:nvPicPr>
                  <pic:blipFill>
                    <a:blip r:embed="rId24">
                      <a:extLst>
                        <a:ext uri="{28A0092B-C50C-407E-A947-70E740481C1C}">
                          <a14:useLocalDpi xmlns:a14="http://schemas.microsoft.com/office/drawing/2010/main"/>
                        </a:ext>
                      </a:extLst>
                    </a:blip>
                    <a:stretch>
                      <a:fillRect/>
                    </a:stretch>
                  </pic:blipFill>
                  <pic:spPr>
                    <a:xfrm>
                      <a:off x="0" y="0"/>
                      <a:ext cx="4610100" cy="2943225"/>
                    </a:xfrm>
                    <a:prstGeom prst="rect">
                      <a:avLst/>
                    </a:prstGeom>
                  </pic:spPr>
                </pic:pic>
              </a:graphicData>
            </a:graphic>
          </wp:inline>
        </w:drawing>
      </w:r>
    </w:p>
    <w:p w:rsidRPr="006B4387" w:rsidR="00424938" w:rsidP="006B4387" w:rsidRDefault="63A35053" w14:paraId="092FBB71" w14:textId="7D2EF208">
      <w:pPr>
        <w:pStyle w:val="Caption"/>
      </w:pPr>
      <w:r>
        <w:t>Appendix 12: charts view with indicators</w:t>
      </w:r>
    </w:p>
    <w:p w:rsidR="00915813" w:rsidP="00424938" w:rsidRDefault="00915813" w14:paraId="7341F143" w14:textId="2B5D80F4">
      <w:pPr>
        <w:pStyle w:val="Caption"/>
      </w:pPr>
    </w:p>
    <w:p w:rsidRPr="006B4387" w:rsidR="00915813" w:rsidP="6867553D" w:rsidRDefault="006B4387" w14:paraId="583DCE4A" w14:textId="16271B58">
      <w:r>
        <w:rPr>
          <w:noProof/>
        </w:rPr>
        <w:drawing>
          <wp:inline distT="0" distB="0" distL="0" distR="0" wp14:anchorId="24FB93D8" wp14:editId="419374D2">
            <wp:extent cx="4903643" cy="2695575"/>
            <wp:effectExtent l="0" t="0" r="0" b="0"/>
            <wp:docPr id="1375458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8460" name="Picture 1375458460"/>
                    <pic:cNvPicPr/>
                  </pic:nvPicPr>
                  <pic:blipFill>
                    <a:blip r:embed="rId25">
                      <a:extLst>
                        <a:ext uri="{28A0092B-C50C-407E-A947-70E740481C1C}">
                          <a14:useLocalDpi xmlns:a14="http://schemas.microsoft.com/office/drawing/2010/main"/>
                        </a:ext>
                      </a:extLst>
                    </a:blip>
                    <a:stretch>
                      <a:fillRect/>
                    </a:stretch>
                  </pic:blipFill>
                  <pic:spPr>
                    <a:xfrm>
                      <a:off x="0" y="0"/>
                      <a:ext cx="4903643" cy="2695575"/>
                    </a:xfrm>
                    <a:prstGeom prst="rect">
                      <a:avLst/>
                    </a:prstGeom>
                  </pic:spPr>
                </pic:pic>
              </a:graphicData>
            </a:graphic>
          </wp:inline>
        </w:drawing>
      </w:r>
    </w:p>
    <w:p w:rsidRPr="006B4387" w:rsidR="00915813" w:rsidP="6867553D" w:rsidRDefault="00915813" w14:paraId="324B0798" w14:textId="2B5D80F4">
      <w:pPr>
        <w:pStyle w:val="Caption"/>
      </w:pPr>
    </w:p>
    <w:p w:rsidRPr="006B4387" w:rsidR="00915813" w:rsidP="6867553D" w:rsidRDefault="63A35053" w14:paraId="6C9209F5" w14:textId="09F15C60">
      <w:pPr>
        <w:pStyle w:val="Caption"/>
        <w:spacing w:line="259" w:lineRule="auto"/>
      </w:pPr>
      <w:r>
        <w:t>Appendix 13 : Portfolio Page</w:t>
      </w:r>
    </w:p>
    <w:p w:rsidRPr="006B4387" w:rsidR="00915813" w:rsidP="07F3D403" w:rsidRDefault="006B4387" w14:paraId="19F6F470" w14:textId="19C79887">
      <w:r>
        <w:rPr>
          <w:noProof/>
        </w:rPr>
        <w:drawing>
          <wp:inline distT="0" distB="0" distL="0" distR="0" wp14:anchorId="3EA830C6" wp14:editId="37F7BE84">
            <wp:extent cx="5267325" cy="2562225"/>
            <wp:effectExtent l="0" t="0" r="0" b="0"/>
            <wp:docPr id="1915743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3201" name="Picture 1915743201"/>
                    <pic:cNvPicPr/>
                  </pic:nvPicPr>
                  <pic:blipFill>
                    <a:blip r:embed="rId26">
                      <a:extLst>
                        <a:ext uri="{28A0092B-C50C-407E-A947-70E740481C1C}">
                          <a14:useLocalDpi xmlns:a14="http://schemas.microsoft.com/office/drawing/2010/main"/>
                        </a:ext>
                      </a:extLst>
                    </a:blip>
                    <a:stretch>
                      <a:fillRect/>
                    </a:stretch>
                  </pic:blipFill>
                  <pic:spPr>
                    <a:xfrm>
                      <a:off x="0" y="0"/>
                      <a:ext cx="5267325" cy="2562225"/>
                    </a:xfrm>
                    <a:prstGeom prst="rect">
                      <a:avLst/>
                    </a:prstGeom>
                  </pic:spPr>
                </pic:pic>
              </a:graphicData>
            </a:graphic>
          </wp:inline>
        </w:drawing>
      </w:r>
    </w:p>
    <w:p w:rsidRPr="006B4387" w:rsidR="00915813" w:rsidP="6867553D" w:rsidRDefault="22F608F1" w14:paraId="00091AB7" w14:textId="5714B54A">
      <w:pPr>
        <w:pStyle w:val="Caption"/>
        <w:spacing w:line="259" w:lineRule="auto"/>
      </w:pPr>
      <w:bookmarkStart w:name="_Toc234783823" w:id="150"/>
      <w:r>
        <w:t xml:space="preserve">Appendix </w:t>
      </w:r>
      <w:r w:rsidR="63A35053">
        <w:fldChar w:fldCharType="begin"/>
      </w:r>
      <w:r w:rsidR="63A35053">
        <w:instrText xml:space="preserve"> SEQ Appendix \* ARABIC </w:instrText>
      </w:r>
      <w:r w:rsidR="63A35053">
        <w:fldChar w:fldCharType="separate"/>
      </w:r>
      <w:r w:rsidRPr="22F608F1">
        <w:rPr>
          <w:noProof/>
        </w:rPr>
        <w:t>14</w:t>
      </w:r>
      <w:r w:rsidR="63A35053">
        <w:fldChar w:fldCharType="end"/>
      </w:r>
      <w:r>
        <w:t>:Editing cash balance</w:t>
      </w:r>
      <w:bookmarkEnd w:id="150"/>
    </w:p>
    <w:p w:rsidRPr="006B4387" w:rsidR="00915813" w:rsidP="63A35053" w:rsidRDefault="00915813" w14:paraId="7EA5FBDA" w14:textId="4EC9C97B">
      <w:pPr>
        <w:spacing w:line="259" w:lineRule="auto"/>
      </w:pPr>
    </w:p>
    <w:p w:rsidRPr="006B4387" w:rsidR="00915813" w:rsidP="3060D3DC" w:rsidRDefault="006B4387" w14:paraId="68E9202F" w14:textId="6614F59A">
      <w:r>
        <w:rPr>
          <w:noProof/>
        </w:rPr>
        <w:drawing>
          <wp:inline distT="0" distB="0" distL="0" distR="0" wp14:anchorId="4F5E5B47" wp14:editId="1C88EEB5">
            <wp:extent cx="5267325" cy="1943100"/>
            <wp:effectExtent l="0" t="0" r="0" b="0"/>
            <wp:docPr id="1567236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1812" name="Picture 2026451812"/>
                    <pic:cNvPicPr/>
                  </pic:nvPicPr>
                  <pic:blipFill>
                    <a:blip r:embed="rId27">
                      <a:extLst>
                        <a:ext uri="{28A0092B-C50C-407E-A947-70E740481C1C}">
                          <a14:useLocalDpi xmlns:a14="http://schemas.microsoft.com/office/drawing/2010/main"/>
                        </a:ext>
                      </a:extLst>
                    </a:blip>
                    <a:stretch>
                      <a:fillRect/>
                    </a:stretch>
                  </pic:blipFill>
                  <pic:spPr>
                    <a:xfrm>
                      <a:off x="0" y="0"/>
                      <a:ext cx="5267325" cy="1943100"/>
                    </a:xfrm>
                    <a:prstGeom prst="rect">
                      <a:avLst/>
                    </a:prstGeom>
                  </pic:spPr>
                </pic:pic>
              </a:graphicData>
            </a:graphic>
          </wp:inline>
        </w:drawing>
      </w:r>
    </w:p>
    <w:p w:rsidRPr="006B4387" w:rsidR="00915813" w:rsidP="3060D3DC" w:rsidRDefault="22F608F1" w14:paraId="6BF3F50D" w14:textId="218A6203">
      <w:pPr>
        <w:pStyle w:val="Caption"/>
      </w:pPr>
      <w:bookmarkStart w:name="_Toc234783824" w:id="151"/>
      <w:r>
        <w:t xml:space="preserve">Appendix </w:t>
      </w:r>
      <w:r w:rsidR="3060D3DC">
        <w:fldChar w:fldCharType="begin"/>
      </w:r>
      <w:r w:rsidR="3060D3DC">
        <w:instrText xml:space="preserve"> SEQ Appendix \* ARABIC </w:instrText>
      </w:r>
      <w:r w:rsidR="3060D3DC">
        <w:fldChar w:fldCharType="separate"/>
      </w:r>
      <w:r w:rsidRPr="22F608F1">
        <w:rPr>
          <w:noProof/>
        </w:rPr>
        <w:t>15</w:t>
      </w:r>
      <w:r w:rsidR="3060D3DC">
        <w:fldChar w:fldCharType="end"/>
      </w:r>
      <w:r>
        <w:t>: Buying stock</w:t>
      </w:r>
      <w:bookmarkEnd w:id="151"/>
    </w:p>
    <w:p w:rsidRPr="006B4387" w:rsidR="00915813" w:rsidP="07F3D403" w:rsidRDefault="006B4387" w14:paraId="0FB2DA06" w14:textId="358571F8">
      <w:r>
        <w:rPr>
          <w:noProof/>
        </w:rPr>
        <w:drawing>
          <wp:inline distT="0" distB="0" distL="0" distR="0" wp14:anchorId="54C46F17" wp14:editId="54D9F485">
            <wp:extent cx="5267325" cy="2705100"/>
            <wp:effectExtent l="0" t="0" r="0" b="0"/>
            <wp:docPr id="1522856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56448" name="Picture 1522856448"/>
                    <pic:cNvPicPr/>
                  </pic:nvPicPr>
                  <pic:blipFill>
                    <a:blip r:embed="rId28">
                      <a:extLst>
                        <a:ext uri="{28A0092B-C50C-407E-A947-70E740481C1C}">
                          <a14:useLocalDpi xmlns:a14="http://schemas.microsoft.com/office/drawing/2010/main"/>
                        </a:ext>
                      </a:extLst>
                    </a:blip>
                    <a:stretch>
                      <a:fillRect/>
                    </a:stretch>
                  </pic:blipFill>
                  <pic:spPr>
                    <a:xfrm>
                      <a:off x="0" y="0"/>
                      <a:ext cx="5267325" cy="2705100"/>
                    </a:xfrm>
                    <a:prstGeom prst="rect">
                      <a:avLst/>
                    </a:prstGeom>
                  </pic:spPr>
                </pic:pic>
              </a:graphicData>
            </a:graphic>
          </wp:inline>
        </w:drawing>
      </w:r>
    </w:p>
    <w:p w:rsidRPr="006B4387" w:rsidR="00915813" w:rsidP="6867553D" w:rsidRDefault="6867553D" w14:paraId="26F5A114" w14:textId="011F5F32">
      <w:pPr>
        <w:spacing w:line="259" w:lineRule="auto"/>
        <w:jc w:val="center"/>
      </w:pPr>
      <w:r w:rsidRPr="6867553D">
        <w:rPr>
          <w:i/>
          <w:iCs/>
          <w:color w:val="000000" w:themeColor="text1"/>
          <w:szCs w:val="24"/>
          <w:u w:val="single"/>
        </w:rPr>
        <w:t xml:space="preserve">Appendix 16: Protfolio after Buying </w:t>
      </w:r>
    </w:p>
    <w:p w:rsidRPr="006B4387" w:rsidR="00915813" w:rsidP="07F3D403" w:rsidRDefault="006B4387" w14:paraId="3804CF61" w14:textId="0726990D">
      <w:pPr>
        <w:rPr>
          <w:i/>
          <w:iCs/>
          <w:color w:val="000000" w:themeColor="text1"/>
          <w:u w:val="single"/>
        </w:rPr>
      </w:pPr>
      <w:r>
        <w:rPr>
          <w:noProof/>
        </w:rPr>
        <w:drawing>
          <wp:inline distT="0" distB="0" distL="0" distR="0" wp14:anchorId="76D5B20B" wp14:editId="00362FA6">
            <wp:extent cx="5267325" cy="2619375"/>
            <wp:effectExtent l="0" t="0" r="0" b="0"/>
            <wp:docPr id="369933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3656" name="Picture 369933656"/>
                    <pic:cNvPicPr/>
                  </pic:nvPicPr>
                  <pic:blipFill>
                    <a:blip r:embed="rId29">
                      <a:extLst>
                        <a:ext uri="{28A0092B-C50C-407E-A947-70E740481C1C}">
                          <a14:useLocalDpi xmlns:a14="http://schemas.microsoft.com/office/drawing/2010/main"/>
                        </a:ext>
                      </a:extLst>
                    </a:blip>
                    <a:stretch>
                      <a:fillRect/>
                    </a:stretch>
                  </pic:blipFill>
                  <pic:spPr>
                    <a:xfrm>
                      <a:off x="0" y="0"/>
                      <a:ext cx="5267325" cy="2619375"/>
                    </a:xfrm>
                    <a:prstGeom prst="rect">
                      <a:avLst/>
                    </a:prstGeom>
                  </pic:spPr>
                </pic:pic>
              </a:graphicData>
            </a:graphic>
          </wp:inline>
        </w:drawing>
      </w:r>
      <w:r w:rsidR="07F3D403">
        <w:t>Appendix 17: Selling stock</w:t>
      </w:r>
    </w:p>
    <w:p w:rsidRPr="006B4387" w:rsidR="00915813" w:rsidP="6867553D" w:rsidRDefault="006B4387" w14:paraId="7F293863" w14:textId="286A89A5">
      <w:pPr>
        <w:spacing w:line="259" w:lineRule="auto"/>
        <w:jc w:val="center"/>
      </w:pPr>
      <w:r>
        <w:rPr>
          <w:noProof/>
        </w:rPr>
        <w:drawing>
          <wp:inline distT="0" distB="0" distL="0" distR="0" wp14:anchorId="444060F5" wp14:editId="16A5E582">
            <wp:extent cx="5267325" cy="2657475"/>
            <wp:effectExtent l="0" t="0" r="0" b="0"/>
            <wp:docPr id="119885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5015" name="Picture 119885015"/>
                    <pic:cNvPicPr/>
                  </pic:nvPicPr>
                  <pic:blipFill>
                    <a:blip r:embed="rId30">
                      <a:extLst>
                        <a:ext uri="{28A0092B-C50C-407E-A947-70E740481C1C}">
                          <a14:useLocalDpi xmlns:a14="http://schemas.microsoft.com/office/drawing/2010/main"/>
                        </a:ext>
                      </a:extLst>
                    </a:blip>
                    <a:stretch>
                      <a:fillRect/>
                    </a:stretch>
                  </pic:blipFill>
                  <pic:spPr>
                    <a:xfrm>
                      <a:off x="0" y="0"/>
                      <a:ext cx="5267325" cy="2657475"/>
                    </a:xfrm>
                    <a:prstGeom prst="rect">
                      <a:avLst/>
                    </a:prstGeom>
                  </pic:spPr>
                </pic:pic>
              </a:graphicData>
            </a:graphic>
          </wp:inline>
        </w:drawing>
      </w:r>
    </w:p>
    <w:p w:rsidRPr="006B4387" w:rsidR="00915813" w:rsidP="6867553D" w:rsidRDefault="63A35053" w14:paraId="2EF5959C" w14:textId="29B2C604">
      <w:pPr>
        <w:spacing w:line="259" w:lineRule="auto"/>
        <w:jc w:val="center"/>
      </w:pPr>
      <w:r w:rsidRPr="63A35053">
        <w:rPr>
          <w:i/>
          <w:iCs/>
          <w:color w:val="000000" w:themeColor="text1"/>
          <w:u w:val="single"/>
        </w:rPr>
        <w:t>Appendix 18: Protfolio after selling</w:t>
      </w:r>
    </w:p>
    <w:p w:rsidRPr="006B4387" w:rsidR="00915813" w:rsidP="6867553D" w:rsidRDefault="00915813" w14:paraId="3388A344" w14:textId="193F2AFC"/>
    <w:p w:rsidRPr="006B4387" w:rsidR="00915813" w:rsidP="6867553D" w:rsidRDefault="006B4387" w14:paraId="3184D63F" w14:textId="526822A8">
      <w:pPr>
        <w:pStyle w:val="Caption"/>
        <w:spacing w:line="259" w:lineRule="auto"/>
      </w:pPr>
      <w:r w:rsidRPr="4375871C">
        <w:rPr>
          <w:szCs w:val="24"/>
        </w:rPr>
        <w:br w:type="page"/>
      </w:r>
      <w:r>
        <w:rPr>
          <w:noProof/>
        </w:rPr>
        <w:drawing>
          <wp:inline distT="0" distB="0" distL="0" distR="0" wp14:anchorId="583F6122" wp14:editId="2D5D4C2C">
            <wp:extent cx="5267325" cy="2781300"/>
            <wp:effectExtent l="0" t="0" r="0" b="0"/>
            <wp:docPr id="1322684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6723" name="Picture 104276723"/>
                    <pic:cNvPicPr/>
                  </pic:nvPicPr>
                  <pic:blipFill>
                    <a:blip r:embed="rId31">
                      <a:extLst>
                        <a:ext uri="{28A0092B-C50C-407E-A947-70E740481C1C}">
                          <a14:useLocalDpi xmlns:a14="http://schemas.microsoft.com/office/drawing/2010/main"/>
                        </a:ext>
                      </a:extLst>
                    </a:blip>
                    <a:stretch>
                      <a:fillRect/>
                    </a:stretch>
                  </pic:blipFill>
                  <pic:spPr>
                    <a:xfrm>
                      <a:off x="0" y="0"/>
                      <a:ext cx="5267325" cy="2781300"/>
                    </a:xfrm>
                    <a:prstGeom prst="rect">
                      <a:avLst/>
                    </a:prstGeom>
                  </pic:spPr>
                </pic:pic>
              </a:graphicData>
            </a:graphic>
          </wp:inline>
        </w:drawing>
      </w:r>
    </w:p>
    <w:p w:rsidRPr="006B4387" w:rsidR="00915813" w:rsidP="6867553D" w:rsidRDefault="00915813" w14:paraId="58DB79D6" w14:textId="236044C2">
      <w:pPr>
        <w:spacing w:line="259" w:lineRule="auto"/>
        <w:jc w:val="center"/>
      </w:pPr>
    </w:p>
    <w:p w:rsidRPr="006B4387" w:rsidR="00915813" w:rsidP="6867553D" w:rsidRDefault="22F608F1" w14:paraId="1BB683C0" w14:textId="54334BA5">
      <w:pPr>
        <w:pStyle w:val="Caption"/>
      </w:pPr>
      <w:bookmarkStart w:name="_Toc234783825" w:id="152"/>
      <w:r>
        <w:t xml:space="preserve">Appendix </w:t>
      </w:r>
      <w:r w:rsidR="63A35053">
        <w:fldChar w:fldCharType="begin"/>
      </w:r>
      <w:r w:rsidR="63A35053">
        <w:instrText xml:space="preserve"> SEQ Appendix \* ARABIC </w:instrText>
      </w:r>
      <w:r w:rsidR="63A35053">
        <w:fldChar w:fldCharType="separate"/>
      </w:r>
      <w:r w:rsidRPr="22F608F1">
        <w:rPr>
          <w:noProof/>
        </w:rPr>
        <w:t>19</w:t>
      </w:r>
      <w:r w:rsidR="63A35053">
        <w:fldChar w:fldCharType="end"/>
      </w:r>
      <w:r>
        <w:t>: Before adding Watchlist</w:t>
      </w:r>
      <w:bookmarkEnd w:id="152"/>
    </w:p>
    <w:p w:rsidRPr="006B4387" w:rsidR="00915813" w:rsidP="6867553D" w:rsidRDefault="006B4387" w14:paraId="375C9D2F" w14:textId="11CEAD30">
      <w:r>
        <w:rPr>
          <w:noProof/>
        </w:rPr>
        <w:drawing>
          <wp:inline distT="0" distB="0" distL="0" distR="0" wp14:anchorId="1CFF7DE6" wp14:editId="25C5FB47">
            <wp:extent cx="5267325" cy="2819400"/>
            <wp:effectExtent l="0" t="0" r="0" b="0"/>
            <wp:docPr id="574171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03914" name="Picture 1546003914"/>
                    <pic:cNvPicPr/>
                  </pic:nvPicPr>
                  <pic:blipFill>
                    <a:blip r:embed="rId32">
                      <a:extLst>
                        <a:ext uri="{28A0092B-C50C-407E-A947-70E740481C1C}">
                          <a14:useLocalDpi xmlns:a14="http://schemas.microsoft.com/office/drawing/2010/main"/>
                        </a:ext>
                      </a:extLst>
                    </a:blip>
                    <a:stretch>
                      <a:fillRect/>
                    </a:stretch>
                  </pic:blipFill>
                  <pic:spPr>
                    <a:xfrm>
                      <a:off x="0" y="0"/>
                      <a:ext cx="5267325" cy="2819400"/>
                    </a:xfrm>
                    <a:prstGeom prst="rect">
                      <a:avLst/>
                    </a:prstGeom>
                  </pic:spPr>
                </pic:pic>
              </a:graphicData>
            </a:graphic>
          </wp:inline>
        </w:drawing>
      </w:r>
    </w:p>
    <w:p w:rsidRPr="006B4387" w:rsidR="00915813" w:rsidP="6867553D" w:rsidRDefault="00915813" w14:paraId="083ECEF1" w14:textId="4C98AC5D">
      <w:pPr>
        <w:spacing w:line="259" w:lineRule="auto"/>
        <w:jc w:val="center"/>
      </w:pPr>
    </w:p>
    <w:p w:rsidRPr="006B4387" w:rsidR="00915813" w:rsidP="5C20FE8D" w:rsidRDefault="63A35053" w14:paraId="0C40880D" w14:textId="6F461D71">
      <w:pPr>
        <w:pStyle w:val="Caption"/>
        <w:rPr>
          <w:lang w:bidi="ar-SA"/>
        </w:rPr>
      </w:pPr>
      <w:r w:rsidR="5C20FE8D">
        <w:rPr/>
        <w:t>Appendix 20: After Adding Watchlist</w:t>
      </w:r>
    </w:p>
    <w:p w:rsidRPr="006B4387" w:rsidR="00915813" w:rsidP="6867553D" w:rsidRDefault="00915813" w14:paraId="25D9495A" w14:textId="58ADC090"/>
    <w:p w:rsidR="00FD3EA5" w:rsidP="63A35053" w:rsidRDefault="00FD3EA5" w14:paraId="54C25D17" w14:textId="3A6F1311">
      <w:r>
        <w:rPr>
          <w:noProof/>
        </w:rPr>
        <w:drawing>
          <wp:inline distT="0" distB="0" distL="0" distR="0" wp14:anchorId="05C4D1BC" wp14:editId="1CF11190">
            <wp:extent cx="5267325" cy="2962275"/>
            <wp:effectExtent l="0" t="0" r="0" b="0"/>
            <wp:docPr id="1712741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41281" name="Picture 1712741281"/>
                    <pic:cNvPicPr/>
                  </pic:nvPicPr>
                  <pic:blipFill>
                    <a:blip r:embed="rId33">
                      <a:extLst>
                        <a:ext uri="{28A0092B-C50C-407E-A947-70E740481C1C}">
                          <a14:useLocalDpi xmlns:a14="http://schemas.microsoft.com/office/drawing/2010/main"/>
                        </a:ext>
                      </a:extLst>
                    </a:blip>
                    <a:stretch>
                      <a:fillRect/>
                    </a:stretch>
                  </pic:blipFill>
                  <pic:spPr>
                    <a:xfrm>
                      <a:off x="0" y="0"/>
                      <a:ext cx="5267325" cy="2962275"/>
                    </a:xfrm>
                    <a:prstGeom prst="rect">
                      <a:avLst/>
                    </a:prstGeom>
                  </pic:spPr>
                </pic:pic>
              </a:graphicData>
            </a:graphic>
          </wp:inline>
        </w:drawing>
      </w:r>
    </w:p>
    <w:p w:rsidR="00FD3EA5" w:rsidP="6867553D" w:rsidRDefault="63A35053" w14:paraId="20D04278" w14:textId="6B649B9A">
      <w:pPr>
        <w:pStyle w:val="Caption"/>
      </w:pPr>
      <w:r>
        <w:t>Appendix 21: Setting page</w:t>
      </w:r>
    </w:p>
    <w:p w:rsidR="00FD3EA5" w:rsidP="0045017A" w:rsidRDefault="00FD3EA5" w14:paraId="71255BD8" w14:textId="3A632FE1">
      <w:pPr>
        <w:jc w:val="center"/>
      </w:pPr>
    </w:p>
    <w:p w:rsidR="00FD3EA5" w:rsidP="6867553D" w:rsidRDefault="00FD3EA5" w14:paraId="5B999007" w14:textId="00429B7B">
      <w:pPr>
        <w:jc w:val="center"/>
      </w:pPr>
      <w:r>
        <w:rPr>
          <w:noProof/>
        </w:rPr>
        <w:drawing>
          <wp:inline distT="0" distB="0" distL="0" distR="0" wp14:anchorId="03DE3E71" wp14:editId="75737EE9">
            <wp:extent cx="3101609" cy="2248095"/>
            <wp:effectExtent l="0" t="0" r="0" b="0"/>
            <wp:docPr id="749847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47907" name="Picture 749847907"/>
                    <pic:cNvPicPr/>
                  </pic:nvPicPr>
                  <pic:blipFill>
                    <a:blip r:embed="rId34">
                      <a:extLst>
                        <a:ext uri="{28A0092B-C50C-407E-A947-70E740481C1C}">
                          <a14:useLocalDpi xmlns:a14="http://schemas.microsoft.com/office/drawing/2010/main"/>
                        </a:ext>
                      </a:extLst>
                    </a:blip>
                    <a:stretch>
                      <a:fillRect/>
                    </a:stretch>
                  </pic:blipFill>
                  <pic:spPr>
                    <a:xfrm>
                      <a:off x="0" y="0"/>
                      <a:ext cx="3101609" cy="2248095"/>
                    </a:xfrm>
                    <a:prstGeom prst="rect">
                      <a:avLst/>
                    </a:prstGeom>
                  </pic:spPr>
                </pic:pic>
              </a:graphicData>
            </a:graphic>
          </wp:inline>
        </w:drawing>
      </w:r>
    </w:p>
    <w:p w:rsidRPr="006B4387" w:rsidR="00FD3EA5" w:rsidP="6867553D" w:rsidRDefault="63A35053" w14:paraId="088EBE2D" w14:textId="58F90DA8">
      <w:pPr>
        <w:pStyle w:val="Caption"/>
      </w:pPr>
      <w:r>
        <w:t>Appendix 21: Realtime notification</w:t>
      </w:r>
    </w:p>
    <w:p w:rsidRPr="00424938" w:rsidR="00424938" w:rsidP="00424938" w:rsidRDefault="00424938" w14:paraId="2EDED5FB" w14:textId="77777777"/>
    <w:p w:rsidR="008F6252" w:rsidP="6867553D" w:rsidRDefault="00424938" w14:paraId="339D84D4" w14:textId="7F0C12E6">
      <w:pPr>
        <w:jc w:val="center"/>
      </w:pPr>
      <w:r>
        <w:rPr>
          <w:noProof/>
        </w:rPr>
        <w:drawing>
          <wp:inline distT="0" distB="0" distL="0" distR="0" wp14:anchorId="1F1BB128" wp14:editId="5B15F385">
            <wp:extent cx="5267325" cy="2695575"/>
            <wp:effectExtent l="0" t="0" r="0" b="0"/>
            <wp:docPr id="189156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557" name="Picture 189156557"/>
                    <pic:cNvPicPr/>
                  </pic:nvPicPr>
                  <pic:blipFill>
                    <a:blip r:embed="rId35">
                      <a:extLst>
                        <a:ext uri="{28A0092B-C50C-407E-A947-70E740481C1C}">
                          <a14:useLocalDpi xmlns:a14="http://schemas.microsoft.com/office/drawing/2010/main"/>
                        </a:ext>
                      </a:extLst>
                    </a:blip>
                    <a:stretch>
                      <a:fillRect/>
                    </a:stretch>
                  </pic:blipFill>
                  <pic:spPr>
                    <a:xfrm>
                      <a:off x="0" y="0"/>
                      <a:ext cx="5267325" cy="2695575"/>
                    </a:xfrm>
                    <a:prstGeom prst="rect">
                      <a:avLst/>
                    </a:prstGeom>
                  </pic:spPr>
                </pic:pic>
              </a:graphicData>
            </a:graphic>
          </wp:inline>
        </w:drawing>
      </w:r>
    </w:p>
    <w:p w:rsidRPr="00424938" w:rsidR="00424938" w:rsidP="5C20FE8D" w:rsidRDefault="63A35053" w14:paraId="32E55D70" w14:textId="26FDBECE">
      <w:pPr>
        <w:pStyle w:val="Caption"/>
      </w:pPr>
      <w:r w:rsidR="5C20FE8D">
        <w:rPr/>
        <w:t>Appendix 22: Market watch Page</w:t>
      </w:r>
      <w:r>
        <w:br w:type="page"/>
      </w:r>
      <w:r>
        <w:drawing>
          <wp:inline wp14:editId="194768B7" wp14:anchorId="23208B0A">
            <wp:extent cx="5267325" cy="4257675"/>
            <wp:effectExtent l="0" t="0" r="0" b="0"/>
            <wp:docPr id="527236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236735" name="Picture 527236735"/>
                    <pic:cNvPicPr/>
                  </pic:nvPicPr>
                  <pic:blipFill>
                    <a:blip xmlns:r="http://schemas.openxmlformats.org/officeDocument/2006/relationships" r:embed="rId36">
                      <a:extLst>
                        <a:ext uri="{28A0092B-C50C-407E-A947-70E740481C1C}">
                          <a14:useLocalDpi xmlns:a14="http://schemas.microsoft.com/office/drawing/2010/main"/>
                        </a:ext>
                      </a:extLst>
                    </a:blip>
                    <a:stretch>
                      <a:fillRect/>
                    </a:stretch>
                  </pic:blipFill>
                  <pic:spPr>
                    <a:xfrm>
                      <a:off x="0" y="0"/>
                      <a:ext cx="5267325" cy="4257675"/>
                    </a:xfrm>
                    <a:prstGeom prst="rect">
                      <a:avLst/>
                    </a:prstGeom>
                  </pic:spPr>
                </pic:pic>
              </a:graphicData>
            </a:graphic>
          </wp:inline>
        </w:drawing>
      </w:r>
    </w:p>
    <w:p w:rsidRPr="006B4387" w:rsidR="006B4387" w:rsidP="63A35053" w:rsidRDefault="63A35053" w14:paraId="71FBDEB0" w14:textId="48FD802B">
      <w:pPr>
        <w:pStyle w:val="Caption"/>
      </w:pPr>
      <w:r>
        <w:t xml:space="preserve">Appendix 23: Guest account view </w:t>
      </w:r>
    </w:p>
    <w:p w:rsidRPr="006B4387" w:rsidR="00175F71" w:rsidP="00D11947" w:rsidRDefault="00175F71" w14:paraId="410EB5B2" w14:textId="1409FBA8">
      <w:pPr>
        <w:spacing w:line="259" w:lineRule="auto"/>
      </w:pPr>
    </w:p>
    <w:sectPr w:rsidRPr="006B4387" w:rsidR="00175F71" w:rsidSect="008F6252">
      <w:pgSz w:w="11906" w:h="16838" w:orient="portrait" w:code="9"/>
      <w:pgMar w:top="1440" w:right="1440" w:bottom="1440" w:left="2160" w:header="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6EC6" w:rsidP="00DB4233" w:rsidRDefault="00626EC6" w14:paraId="1C866E2C" w14:textId="77777777">
      <w:pPr>
        <w:spacing w:after="0" w:line="240" w:lineRule="auto"/>
      </w:pPr>
      <w:r>
        <w:separator/>
      </w:r>
    </w:p>
  </w:endnote>
  <w:endnote w:type="continuationSeparator" w:id="0">
    <w:p w:rsidR="00626EC6" w:rsidP="00DB4233" w:rsidRDefault="00626EC6" w14:paraId="043BE6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4233" w:rsidP="00353451" w:rsidRDefault="00DB4233" w14:paraId="78E425FE" w14:textId="0E5292BF">
    <w:pPr>
      <w:pStyle w:val="Footer"/>
    </w:pPr>
  </w:p>
  <w:p w:rsidR="00DB4233" w:rsidRDefault="00DB4233" w14:paraId="7537EF2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070351"/>
      <w:docPartObj>
        <w:docPartGallery w:val="Page Numbers (Bottom of Page)"/>
        <w:docPartUnique/>
      </w:docPartObj>
    </w:sdtPr>
    <w:sdtEndPr>
      <w:rPr>
        <w:noProof/>
      </w:rPr>
    </w:sdtEndPr>
    <w:sdtContent>
      <w:p w:rsidR="00FD3BFC" w:rsidRDefault="00FD3BFC" w14:paraId="07F653E6" w14:textId="357F14AF">
        <w:pPr>
          <w:pStyle w:val="Footer"/>
          <w:jc w:val="center"/>
        </w:pPr>
        <w:r>
          <w:fldChar w:fldCharType="begin"/>
        </w:r>
        <w:r>
          <w:instrText xml:space="preserve"> PAGE   \* MERGEFORMAT </w:instrText>
        </w:r>
        <w:r>
          <w:fldChar w:fldCharType="separate"/>
        </w:r>
        <w:r w:rsidR="00C55103">
          <w:rPr>
            <w:noProof/>
          </w:rPr>
          <w:t>6</w:t>
        </w:r>
        <w:r>
          <w:rPr>
            <w:noProof/>
          </w:rPr>
          <w:fldChar w:fldCharType="end"/>
        </w:r>
      </w:p>
    </w:sdtContent>
  </w:sdt>
  <w:p w:rsidR="00FD3BFC" w:rsidRDefault="00FD3BFC" w14:paraId="0FFD4C1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6EC6" w:rsidP="00DB4233" w:rsidRDefault="00626EC6" w14:paraId="7A21BE4E" w14:textId="77777777">
      <w:pPr>
        <w:spacing w:after="0" w:line="240" w:lineRule="auto"/>
      </w:pPr>
      <w:r>
        <w:separator/>
      </w:r>
    </w:p>
  </w:footnote>
  <w:footnote w:type="continuationSeparator" w:id="0">
    <w:p w:rsidR="00626EC6" w:rsidP="00DB4233" w:rsidRDefault="00626EC6" w14:paraId="2D7098B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F64C"/>
    <w:multiLevelType w:val="hybridMultilevel"/>
    <w:tmpl w:val="FFFFFFFF"/>
    <w:lvl w:ilvl="0" w:tplc="DDA8F444">
      <w:start w:val="1"/>
      <w:numFmt w:val="bullet"/>
      <w:lvlText w:val=""/>
      <w:lvlJc w:val="left"/>
      <w:pPr>
        <w:ind w:left="720" w:hanging="360"/>
      </w:pPr>
      <w:rPr>
        <w:rFonts w:hint="default" w:ascii="Symbol" w:hAnsi="Symbol"/>
      </w:rPr>
    </w:lvl>
    <w:lvl w:ilvl="1" w:tplc="721E491E">
      <w:start w:val="1"/>
      <w:numFmt w:val="bullet"/>
      <w:lvlText w:val="o"/>
      <w:lvlJc w:val="left"/>
      <w:pPr>
        <w:ind w:left="1440" w:hanging="360"/>
      </w:pPr>
      <w:rPr>
        <w:rFonts w:hint="default" w:ascii="Courier New" w:hAnsi="Courier New"/>
      </w:rPr>
    </w:lvl>
    <w:lvl w:ilvl="2" w:tplc="684EE678">
      <w:start w:val="1"/>
      <w:numFmt w:val="bullet"/>
      <w:lvlText w:val=""/>
      <w:lvlJc w:val="left"/>
      <w:pPr>
        <w:ind w:left="2160" w:hanging="360"/>
      </w:pPr>
      <w:rPr>
        <w:rFonts w:hint="default" w:ascii="Wingdings" w:hAnsi="Wingdings"/>
      </w:rPr>
    </w:lvl>
    <w:lvl w:ilvl="3" w:tplc="0CA6AF42">
      <w:start w:val="1"/>
      <w:numFmt w:val="bullet"/>
      <w:lvlText w:val=""/>
      <w:lvlJc w:val="left"/>
      <w:pPr>
        <w:ind w:left="2880" w:hanging="360"/>
      </w:pPr>
      <w:rPr>
        <w:rFonts w:hint="default" w:ascii="Symbol" w:hAnsi="Symbol"/>
      </w:rPr>
    </w:lvl>
    <w:lvl w:ilvl="4" w:tplc="25243CDA">
      <w:start w:val="1"/>
      <w:numFmt w:val="bullet"/>
      <w:lvlText w:val="o"/>
      <w:lvlJc w:val="left"/>
      <w:pPr>
        <w:ind w:left="3600" w:hanging="360"/>
      </w:pPr>
      <w:rPr>
        <w:rFonts w:hint="default" w:ascii="Courier New" w:hAnsi="Courier New"/>
      </w:rPr>
    </w:lvl>
    <w:lvl w:ilvl="5" w:tplc="D74032A2">
      <w:start w:val="1"/>
      <w:numFmt w:val="bullet"/>
      <w:lvlText w:val=""/>
      <w:lvlJc w:val="left"/>
      <w:pPr>
        <w:ind w:left="4320" w:hanging="360"/>
      </w:pPr>
      <w:rPr>
        <w:rFonts w:hint="default" w:ascii="Wingdings" w:hAnsi="Wingdings"/>
      </w:rPr>
    </w:lvl>
    <w:lvl w:ilvl="6" w:tplc="B7FA9870">
      <w:start w:val="1"/>
      <w:numFmt w:val="bullet"/>
      <w:lvlText w:val=""/>
      <w:lvlJc w:val="left"/>
      <w:pPr>
        <w:ind w:left="5040" w:hanging="360"/>
      </w:pPr>
      <w:rPr>
        <w:rFonts w:hint="default" w:ascii="Symbol" w:hAnsi="Symbol"/>
      </w:rPr>
    </w:lvl>
    <w:lvl w:ilvl="7" w:tplc="67BAC20E">
      <w:start w:val="1"/>
      <w:numFmt w:val="bullet"/>
      <w:lvlText w:val="o"/>
      <w:lvlJc w:val="left"/>
      <w:pPr>
        <w:ind w:left="5760" w:hanging="360"/>
      </w:pPr>
      <w:rPr>
        <w:rFonts w:hint="default" w:ascii="Courier New" w:hAnsi="Courier New"/>
      </w:rPr>
    </w:lvl>
    <w:lvl w:ilvl="8" w:tplc="50007428">
      <w:start w:val="1"/>
      <w:numFmt w:val="bullet"/>
      <w:lvlText w:val=""/>
      <w:lvlJc w:val="left"/>
      <w:pPr>
        <w:ind w:left="6480" w:hanging="360"/>
      </w:pPr>
      <w:rPr>
        <w:rFonts w:hint="default" w:ascii="Wingdings" w:hAnsi="Wingdings"/>
      </w:rPr>
    </w:lvl>
  </w:abstractNum>
  <w:abstractNum w:abstractNumId="1" w15:restartNumberingAfterBreak="0">
    <w:nsid w:val="031732C9"/>
    <w:multiLevelType w:val="multilevel"/>
    <w:tmpl w:val="2ACC4160"/>
    <w:lvl w:ilvl="0">
      <w:start w:val="1"/>
      <w:numFmt w:val="decimal"/>
      <w:lvlText w:val="%1."/>
      <w:lvlJc w:val="left"/>
      <w:pPr>
        <w:ind w:left="360" w:hanging="360"/>
      </w:pPr>
      <w:rPr>
        <w:rFonts w:hint="default"/>
      </w:rPr>
    </w:lvl>
    <w:lvl w:ilvl="1">
      <w:start w:val="6"/>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90C4042"/>
    <w:multiLevelType w:val="multilevel"/>
    <w:tmpl w:val="A9EAE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3EE5C8"/>
    <w:multiLevelType w:val="hybridMultilevel"/>
    <w:tmpl w:val="FFFFFFFF"/>
    <w:lvl w:ilvl="0" w:tplc="8CFE7B6E">
      <w:start w:val="1"/>
      <w:numFmt w:val="decimal"/>
      <w:lvlText w:val="%1."/>
      <w:lvlJc w:val="left"/>
      <w:pPr>
        <w:ind w:left="720" w:hanging="360"/>
      </w:pPr>
    </w:lvl>
    <w:lvl w:ilvl="1" w:tplc="C0980798">
      <w:start w:val="1"/>
      <w:numFmt w:val="lowerLetter"/>
      <w:lvlText w:val="%2."/>
      <w:lvlJc w:val="left"/>
      <w:pPr>
        <w:ind w:left="1440" w:hanging="360"/>
      </w:pPr>
    </w:lvl>
    <w:lvl w:ilvl="2" w:tplc="BFA6D5E6">
      <w:start w:val="1"/>
      <w:numFmt w:val="lowerRoman"/>
      <w:lvlText w:val="%3."/>
      <w:lvlJc w:val="right"/>
      <w:pPr>
        <w:ind w:left="2160" w:hanging="180"/>
      </w:pPr>
    </w:lvl>
    <w:lvl w:ilvl="3" w:tplc="5DEEC7F0">
      <w:start w:val="1"/>
      <w:numFmt w:val="decimal"/>
      <w:lvlText w:val="%4."/>
      <w:lvlJc w:val="left"/>
      <w:pPr>
        <w:ind w:left="2880" w:hanging="360"/>
      </w:pPr>
    </w:lvl>
    <w:lvl w:ilvl="4" w:tplc="C568CCBE">
      <w:start w:val="1"/>
      <w:numFmt w:val="lowerLetter"/>
      <w:lvlText w:val="%5."/>
      <w:lvlJc w:val="left"/>
      <w:pPr>
        <w:ind w:left="3600" w:hanging="360"/>
      </w:pPr>
    </w:lvl>
    <w:lvl w:ilvl="5" w:tplc="4B5ED25C">
      <w:start w:val="1"/>
      <w:numFmt w:val="lowerRoman"/>
      <w:lvlText w:val="%6."/>
      <w:lvlJc w:val="right"/>
      <w:pPr>
        <w:ind w:left="4320" w:hanging="180"/>
      </w:pPr>
    </w:lvl>
    <w:lvl w:ilvl="6" w:tplc="B6D8F72A">
      <w:start w:val="1"/>
      <w:numFmt w:val="decimal"/>
      <w:lvlText w:val="%7."/>
      <w:lvlJc w:val="left"/>
      <w:pPr>
        <w:ind w:left="5040" w:hanging="360"/>
      </w:pPr>
    </w:lvl>
    <w:lvl w:ilvl="7" w:tplc="B68225B8">
      <w:start w:val="1"/>
      <w:numFmt w:val="lowerLetter"/>
      <w:lvlText w:val="%8."/>
      <w:lvlJc w:val="left"/>
      <w:pPr>
        <w:ind w:left="5760" w:hanging="360"/>
      </w:pPr>
    </w:lvl>
    <w:lvl w:ilvl="8" w:tplc="7BC83046">
      <w:start w:val="1"/>
      <w:numFmt w:val="lowerRoman"/>
      <w:lvlText w:val="%9."/>
      <w:lvlJc w:val="right"/>
      <w:pPr>
        <w:ind w:left="6480" w:hanging="180"/>
      </w:pPr>
    </w:lvl>
  </w:abstractNum>
  <w:abstractNum w:abstractNumId="4" w15:restartNumberingAfterBreak="0">
    <w:nsid w:val="0BC58C1D"/>
    <w:multiLevelType w:val="hybridMultilevel"/>
    <w:tmpl w:val="FFFFFFFF"/>
    <w:lvl w:ilvl="0" w:tplc="57E8CC34">
      <w:start w:val="1"/>
      <w:numFmt w:val="bullet"/>
      <w:lvlText w:val=""/>
      <w:lvlJc w:val="left"/>
      <w:pPr>
        <w:ind w:left="720" w:hanging="360"/>
      </w:pPr>
      <w:rPr>
        <w:rFonts w:hint="default" w:ascii="Symbol" w:hAnsi="Symbol"/>
      </w:rPr>
    </w:lvl>
    <w:lvl w:ilvl="1" w:tplc="6228F4D0">
      <w:start w:val="1"/>
      <w:numFmt w:val="bullet"/>
      <w:lvlText w:val="o"/>
      <w:lvlJc w:val="left"/>
      <w:pPr>
        <w:ind w:left="1440" w:hanging="360"/>
      </w:pPr>
      <w:rPr>
        <w:rFonts w:hint="default" w:ascii="Courier New" w:hAnsi="Courier New"/>
      </w:rPr>
    </w:lvl>
    <w:lvl w:ilvl="2" w:tplc="96D60B80">
      <w:start w:val="1"/>
      <w:numFmt w:val="bullet"/>
      <w:lvlText w:val=""/>
      <w:lvlJc w:val="left"/>
      <w:pPr>
        <w:ind w:left="2160" w:hanging="360"/>
      </w:pPr>
      <w:rPr>
        <w:rFonts w:hint="default" w:ascii="Wingdings" w:hAnsi="Wingdings"/>
      </w:rPr>
    </w:lvl>
    <w:lvl w:ilvl="3" w:tplc="9B5485DC">
      <w:start w:val="1"/>
      <w:numFmt w:val="bullet"/>
      <w:lvlText w:val=""/>
      <w:lvlJc w:val="left"/>
      <w:pPr>
        <w:ind w:left="2880" w:hanging="360"/>
      </w:pPr>
      <w:rPr>
        <w:rFonts w:hint="default" w:ascii="Symbol" w:hAnsi="Symbol"/>
      </w:rPr>
    </w:lvl>
    <w:lvl w:ilvl="4" w:tplc="E488CCDC">
      <w:start w:val="1"/>
      <w:numFmt w:val="bullet"/>
      <w:lvlText w:val="o"/>
      <w:lvlJc w:val="left"/>
      <w:pPr>
        <w:ind w:left="3600" w:hanging="360"/>
      </w:pPr>
      <w:rPr>
        <w:rFonts w:hint="default" w:ascii="Courier New" w:hAnsi="Courier New"/>
      </w:rPr>
    </w:lvl>
    <w:lvl w:ilvl="5" w:tplc="9230B3AC">
      <w:start w:val="1"/>
      <w:numFmt w:val="bullet"/>
      <w:lvlText w:val=""/>
      <w:lvlJc w:val="left"/>
      <w:pPr>
        <w:ind w:left="4320" w:hanging="360"/>
      </w:pPr>
      <w:rPr>
        <w:rFonts w:hint="default" w:ascii="Wingdings" w:hAnsi="Wingdings"/>
      </w:rPr>
    </w:lvl>
    <w:lvl w:ilvl="6" w:tplc="587618AA">
      <w:start w:val="1"/>
      <w:numFmt w:val="bullet"/>
      <w:lvlText w:val=""/>
      <w:lvlJc w:val="left"/>
      <w:pPr>
        <w:ind w:left="5040" w:hanging="360"/>
      </w:pPr>
      <w:rPr>
        <w:rFonts w:hint="default" w:ascii="Symbol" w:hAnsi="Symbol"/>
      </w:rPr>
    </w:lvl>
    <w:lvl w:ilvl="7" w:tplc="A5C04DEC">
      <w:start w:val="1"/>
      <w:numFmt w:val="bullet"/>
      <w:lvlText w:val="o"/>
      <w:lvlJc w:val="left"/>
      <w:pPr>
        <w:ind w:left="5760" w:hanging="360"/>
      </w:pPr>
      <w:rPr>
        <w:rFonts w:hint="default" w:ascii="Courier New" w:hAnsi="Courier New"/>
      </w:rPr>
    </w:lvl>
    <w:lvl w:ilvl="8" w:tplc="BA6C54F8">
      <w:start w:val="1"/>
      <w:numFmt w:val="bullet"/>
      <w:lvlText w:val=""/>
      <w:lvlJc w:val="left"/>
      <w:pPr>
        <w:ind w:left="6480" w:hanging="360"/>
      </w:pPr>
      <w:rPr>
        <w:rFonts w:hint="default" w:ascii="Wingdings" w:hAnsi="Wingdings"/>
      </w:rPr>
    </w:lvl>
  </w:abstractNum>
  <w:abstractNum w:abstractNumId="5" w15:restartNumberingAfterBreak="0">
    <w:nsid w:val="0DCBCD35"/>
    <w:multiLevelType w:val="hybridMultilevel"/>
    <w:tmpl w:val="FFFFFFFF"/>
    <w:lvl w:ilvl="0" w:tplc="E39C7948">
      <w:start w:val="1"/>
      <w:numFmt w:val="bullet"/>
      <w:lvlText w:val=""/>
      <w:lvlJc w:val="left"/>
      <w:pPr>
        <w:ind w:left="720" w:hanging="360"/>
      </w:pPr>
      <w:rPr>
        <w:rFonts w:hint="default" w:ascii="Symbol" w:hAnsi="Symbol"/>
      </w:rPr>
    </w:lvl>
    <w:lvl w:ilvl="1" w:tplc="4C4E9DF4">
      <w:start w:val="1"/>
      <w:numFmt w:val="bullet"/>
      <w:lvlText w:val="o"/>
      <w:lvlJc w:val="left"/>
      <w:pPr>
        <w:ind w:left="1440" w:hanging="360"/>
      </w:pPr>
      <w:rPr>
        <w:rFonts w:hint="default" w:ascii="Courier New" w:hAnsi="Courier New"/>
      </w:rPr>
    </w:lvl>
    <w:lvl w:ilvl="2" w:tplc="18EEC958">
      <w:start w:val="1"/>
      <w:numFmt w:val="bullet"/>
      <w:lvlText w:val=""/>
      <w:lvlJc w:val="left"/>
      <w:pPr>
        <w:ind w:left="2160" w:hanging="360"/>
      </w:pPr>
      <w:rPr>
        <w:rFonts w:hint="default" w:ascii="Wingdings" w:hAnsi="Wingdings"/>
      </w:rPr>
    </w:lvl>
    <w:lvl w:ilvl="3" w:tplc="C2A0EF88">
      <w:start w:val="1"/>
      <w:numFmt w:val="bullet"/>
      <w:lvlText w:val=""/>
      <w:lvlJc w:val="left"/>
      <w:pPr>
        <w:ind w:left="2880" w:hanging="360"/>
      </w:pPr>
      <w:rPr>
        <w:rFonts w:hint="default" w:ascii="Symbol" w:hAnsi="Symbol"/>
      </w:rPr>
    </w:lvl>
    <w:lvl w:ilvl="4" w:tplc="D018B6E6">
      <w:start w:val="1"/>
      <w:numFmt w:val="bullet"/>
      <w:lvlText w:val="o"/>
      <w:lvlJc w:val="left"/>
      <w:pPr>
        <w:ind w:left="3600" w:hanging="360"/>
      </w:pPr>
      <w:rPr>
        <w:rFonts w:hint="default" w:ascii="Courier New" w:hAnsi="Courier New"/>
      </w:rPr>
    </w:lvl>
    <w:lvl w:ilvl="5" w:tplc="0652BB14">
      <w:start w:val="1"/>
      <w:numFmt w:val="bullet"/>
      <w:lvlText w:val=""/>
      <w:lvlJc w:val="left"/>
      <w:pPr>
        <w:ind w:left="4320" w:hanging="360"/>
      </w:pPr>
      <w:rPr>
        <w:rFonts w:hint="default" w:ascii="Wingdings" w:hAnsi="Wingdings"/>
      </w:rPr>
    </w:lvl>
    <w:lvl w:ilvl="6" w:tplc="7FD696F6">
      <w:start w:val="1"/>
      <w:numFmt w:val="bullet"/>
      <w:lvlText w:val=""/>
      <w:lvlJc w:val="left"/>
      <w:pPr>
        <w:ind w:left="5040" w:hanging="360"/>
      </w:pPr>
      <w:rPr>
        <w:rFonts w:hint="default" w:ascii="Symbol" w:hAnsi="Symbol"/>
      </w:rPr>
    </w:lvl>
    <w:lvl w:ilvl="7" w:tplc="D52210E4">
      <w:start w:val="1"/>
      <w:numFmt w:val="bullet"/>
      <w:lvlText w:val="o"/>
      <w:lvlJc w:val="left"/>
      <w:pPr>
        <w:ind w:left="5760" w:hanging="360"/>
      </w:pPr>
      <w:rPr>
        <w:rFonts w:hint="default" w:ascii="Courier New" w:hAnsi="Courier New"/>
      </w:rPr>
    </w:lvl>
    <w:lvl w:ilvl="8" w:tplc="5D142EC8">
      <w:start w:val="1"/>
      <w:numFmt w:val="bullet"/>
      <w:lvlText w:val=""/>
      <w:lvlJc w:val="left"/>
      <w:pPr>
        <w:ind w:left="6480" w:hanging="360"/>
      </w:pPr>
      <w:rPr>
        <w:rFonts w:hint="default" w:ascii="Wingdings" w:hAnsi="Wingdings"/>
      </w:rPr>
    </w:lvl>
  </w:abstractNum>
  <w:abstractNum w:abstractNumId="6" w15:restartNumberingAfterBreak="0">
    <w:nsid w:val="0F57BA53"/>
    <w:multiLevelType w:val="hybridMultilevel"/>
    <w:tmpl w:val="FFFFFFFF"/>
    <w:lvl w:ilvl="0" w:tplc="6DC48760">
      <w:start w:val="1"/>
      <w:numFmt w:val="bullet"/>
      <w:lvlText w:val=""/>
      <w:lvlJc w:val="left"/>
      <w:pPr>
        <w:ind w:left="720" w:hanging="360"/>
      </w:pPr>
      <w:rPr>
        <w:rFonts w:hint="default" w:ascii="Symbol" w:hAnsi="Symbol"/>
      </w:rPr>
    </w:lvl>
    <w:lvl w:ilvl="1" w:tplc="18AE5116">
      <w:start w:val="1"/>
      <w:numFmt w:val="bullet"/>
      <w:lvlText w:val="o"/>
      <w:lvlJc w:val="left"/>
      <w:pPr>
        <w:ind w:left="1440" w:hanging="360"/>
      </w:pPr>
      <w:rPr>
        <w:rFonts w:hint="default" w:ascii="Courier New" w:hAnsi="Courier New"/>
      </w:rPr>
    </w:lvl>
    <w:lvl w:ilvl="2" w:tplc="47560050">
      <w:start w:val="1"/>
      <w:numFmt w:val="bullet"/>
      <w:lvlText w:val=""/>
      <w:lvlJc w:val="left"/>
      <w:pPr>
        <w:ind w:left="2160" w:hanging="360"/>
      </w:pPr>
      <w:rPr>
        <w:rFonts w:hint="default" w:ascii="Wingdings" w:hAnsi="Wingdings"/>
      </w:rPr>
    </w:lvl>
    <w:lvl w:ilvl="3" w:tplc="75A47EC8">
      <w:start w:val="1"/>
      <w:numFmt w:val="bullet"/>
      <w:lvlText w:val=""/>
      <w:lvlJc w:val="left"/>
      <w:pPr>
        <w:ind w:left="2880" w:hanging="360"/>
      </w:pPr>
      <w:rPr>
        <w:rFonts w:hint="default" w:ascii="Symbol" w:hAnsi="Symbol"/>
      </w:rPr>
    </w:lvl>
    <w:lvl w:ilvl="4" w:tplc="2A3450B8">
      <w:start w:val="1"/>
      <w:numFmt w:val="bullet"/>
      <w:lvlText w:val="o"/>
      <w:lvlJc w:val="left"/>
      <w:pPr>
        <w:ind w:left="3600" w:hanging="360"/>
      </w:pPr>
      <w:rPr>
        <w:rFonts w:hint="default" w:ascii="Courier New" w:hAnsi="Courier New"/>
      </w:rPr>
    </w:lvl>
    <w:lvl w:ilvl="5" w:tplc="3A60F590">
      <w:start w:val="1"/>
      <w:numFmt w:val="bullet"/>
      <w:lvlText w:val=""/>
      <w:lvlJc w:val="left"/>
      <w:pPr>
        <w:ind w:left="4320" w:hanging="360"/>
      </w:pPr>
      <w:rPr>
        <w:rFonts w:hint="default" w:ascii="Wingdings" w:hAnsi="Wingdings"/>
      </w:rPr>
    </w:lvl>
    <w:lvl w:ilvl="6" w:tplc="2EF03D2C">
      <w:start w:val="1"/>
      <w:numFmt w:val="bullet"/>
      <w:lvlText w:val=""/>
      <w:lvlJc w:val="left"/>
      <w:pPr>
        <w:ind w:left="5040" w:hanging="360"/>
      </w:pPr>
      <w:rPr>
        <w:rFonts w:hint="default" w:ascii="Symbol" w:hAnsi="Symbol"/>
      </w:rPr>
    </w:lvl>
    <w:lvl w:ilvl="7" w:tplc="4E4C1BD0">
      <w:start w:val="1"/>
      <w:numFmt w:val="bullet"/>
      <w:lvlText w:val="o"/>
      <w:lvlJc w:val="left"/>
      <w:pPr>
        <w:ind w:left="5760" w:hanging="360"/>
      </w:pPr>
      <w:rPr>
        <w:rFonts w:hint="default" w:ascii="Courier New" w:hAnsi="Courier New"/>
      </w:rPr>
    </w:lvl>
    <w:lvl w:ilvl="8" w:tplc="53F42D10">
      <w:start w:val="1"/>
      <w:numFmt w:val="bullet"/>
      <w:lvlText w:val=""/>
      <w:lvlJc w:val="left"/>
      <w:pPr>
        <w:ind w:left="6480" w:hanging="360"/>
      </w:pPr>
      <w:rPr>
        <w:rFonts w:hint="default" w:ascii="Wingdings" w:hAnsi="Wingdings"/>
      </w:rPr>
    </w:lvl>
  </w:abstractNum>
  <w:abstractNum w:abstractNumId="7" w15:restartNumberingAfterBreak="0">
    <w:nsid w:val="108AD731"/>
    <w:multiLevelType w:val="hybridMultilevel"/>
    <w:tmpl w:val="FFFFFFFF"/>
    <w:lvl w:ilvl="0" w:tplc="E9B449CC">
      <w:start w:val="1"/>
      <w:numFmt w:val="bullet"/>
      <w:lvlText w:val=""/>
      <w:lvlJc w:val="left"/>
      <w:pPr>
        <w:ind w:left="720" w:hanging="360"/>
      </w:pPr>
      <w:rPr>
        <w:rFonts w:hint="default" w:ascii="Symbol" w:hAnsi="Symbol"/>
      </w:rPr>
    </w:lvl>
    <w:lvl w:ilvl="1" w:tplc="A116749C">
      <w:start w:val="1"/>
      <w:numFmt w:val="bullet"/>
      <w:lvlText w:val="o"/>
      <w:lvlJc w:val="left"/>
      <w:pPr>
        <w:ind w:left="1440" w:hanging="360"/>
      </w:pPr>
      <w:rPr>
        <w:rFonts w:hint="default" w:ascii="Courier New" w:hAnsi="Courier New"/>
      </w:rPr>
    </w:lvl>
    <w:lvl w:ilvl="2" w:tplc="1592CD24">
      <w:start w:val="1"/>
      <w:numFmt w:val="bullet"/>
      <w:lvlText w:val=""/>
      <w:lvlJc w:val="left"/>
      <w:pPr>
        <w:ind w:left="2160" w:hanging="360"/>
      </w:pPr>
      <w:rPr>
        <w:rFonts w:hint="default" w:ascii="Wingdings" w:hAnsi="Wingdings"/>
      </w:rPr>
    </w:lvl>
    <w:lvl w:ilvl="3" w:tplc="57245D00">
      <w:start w:val="1"/>
      <w:numFmt w:val="bullet"/>
      <w:lvlText w:val=""/>
      <w:lvlJc w:val="left"/>
      <w:pPr>
        <w:ind w:left="2880" w:hanging="360"/>
      </w:pPr>
      <w:rPr>
        <w:rFonts w:hint="default" w:ascii="Symbol" w:hAnsi="Symbol"/>
      </w:rPr>
    </w:lvl>
    <w:lvl w:ilvl="4" w:tplc="5DBEA912">
      <w:start w:val="1"/>
      <w:numFmt w:val="bullet"/>
      <w:lvlText w:val="o"/>
      <w:lvlJc w:val="left"/>
      <w:pPr>
        <w:ind w:left="3600" w:hanging="360"/>
      </w:pPr>
      <w:rPr>
        <w:rFonts w:hint="default" w:ascii="Courier New" w:hAnsi="Courier New"/>
      </w:rPr>
    </w:lvl>
    <w:lvl w:ilvl="5" w:tplc="C4E4DD64">
      <w:start w:val="1"/>
      <w:numFmt w:val="bullet"/>
      <w:lvlText w:val=""/>
      <w:lvlJc w:val="left"/>
      <w:pPr>
        <w:ind w:left="4320" w:hanging="360"/>
      </w:pPr>
      <w:rPr>
        <w:rFonts w:hint="default" w:ascii="Wingdings" w:hAnsi="Wingdings"/>
      </w:rPr>
    </w:lvl>
    <w:lvl w:ilvl="6" w:tplc="BFB8A64E">
      <w:start w:val="1"/>
      <w:numFmt w:val="bullet"/>
      <w:lvlText w:val=""/>
      <w:lvlJc w:val="left"/>
      <w:pPr>
        <w:ind w:left="5040" w:hanging="360"/>
      </w:pPr>
      <w:rPr>
        <w:rFonts w:hint="default" w:ascii="Symbol" w:hAnsi="Symbol"/>
      </w:rPr>
    </w:lvl>
    <w:lvl w:ilvl="7" w:tplc="8F62146A">
      <w:start w:val="1"/>
      <w:numFmt w:val="bullet"/>
      <w:lvlText w:val="o"/>
      <w:lvlJc w:val="left"/>
      <w:pPr>
        <w:ind w:left="5760" w:hanging="360"/>
      </w:pPr>
      <w:rPr>
        <w:rFonts w:hint="default" w:ascii="Courier New" w:hAnsi="Courier New"/>
      </w:rPr>
    </w:lvl>
    <w:lvl w:ilvl="8" w:tplc="762A9956">
      <w:start w:val="1"/>
      <w:numFmt w:val="bullet"/>
      <w:lvlText w:val=""/>
      <w:lvlJc w:val="left"/>
      <w:pPr>
        <w:ind w:left="6480" w:hanging="360"/>
      </w:pPr>
      <w:rPr>
        <w:rFonts w:hint="default" w:ascii="Wingdings" w:hAnsi="Wingdings"/>
      </w:rPr>
    </w:lvl>
  </w:abstractNum>
  <w:abstractNum w:abstractNumId="8" w15:restartNumberingAfterBreak="0">
    <w:nsid w:val="139DEA35"/>
    <w:multiLevelType w:val="hybridMultilevel"/>
    <w:tmpl w:val="FFFFFFFF"/>
    <w:lvl w:ilvl="0" w:tplc="8F125038">
      <w:start w:val="1"/>
      <w:numFmt w:val="bullet"/>
      <w:lvlText w:val=""/>
      <w:lvlJc w:val="left"/>
      <w:pPr>
        <w:ind w:left="720" w:hanging="360"/>
      </w:pPr>
      <w:rPr>
        <w:rFonts w:hint="default" w:ascii="Symbol" w:hAnsi="Symbol"/>
      </w:rPr>
    </w:lvl>
    <w:lvl w:ilvl="1" w:tplc="FCA855A6">
      <w:start w:val="1"/>
      <w:numFmt w:val="bullet"/>
      <w:lvlText w:val="o"/>
      <w:lvlJc w:val="left"/>
      <w:pPr>
        <w:ind w:left="1440" w:hanging="360"/>
      </w:pPr>
      <w:rPr>
        <w:rFonts w:hint="default" w:ascii="Courier New" w:hAnsi="Courier New"/>
      </w:rPr>
    </w:lvl>
    <w:lvl w:ilvl="2" w:tplc="29E226A6">
      <w:start w:val="1"/>
      <w:numFmt w:val="bullet"/>
      <w:lvlText w:val=""/>
      <w:lvlJc w:val="left"/>
      <w:pPr>
        <w:ind w:left="2160" w:hanging="360"/>
      </w:pPr>
      <w:rPr>
        <w:rFonts w:hint="default" w:ascii="Wingdings" w:hAnsi="Wingdings"/>
      </w:rPr>
    </w:lvl>
    <w:lvl w:ilvl="3" w:tplc="05C25C88">
      <w:start w:val="1"/>
      <w:numFmt w:val="bullet"/>
      <w:lvlText w:val=""/>
      <w:lvlJc w:val="left"/>
      <w:pPr>
        <w:ind w:left="2880" w:hanging="360"/>
      </w:pPr>
      <w:rPr>
        <w:rFonts w:hint="default" w:ascii="Symbol" w:hAnsi="Symbol"/>
      </w:rPr>
    </w:lvl>
    <w:lvl w:ilvl="4" w:tplc="569048D2">
      <w:start w:val="1"/>
      <w:numFmt w:val="bullet"/>
      <w:lvlText w:val="o"/>
      <w:lvlJc w:val="left"/>
      <w:pPr>
        <w:ind w:left="3600" w:hanging="360"/>
      </w:pPr>
      <w:rPr>
        <w:rFonts w:hint="default" w:ascii="Courier New" w:hAnsi="Courier New"/>
      </w:rPr>
    </w:lvl>
    <w:lvl w:ilvl="5" w:tplc="3244C5C8">
      <w:start w:val="1"/>
      <w:numFmt w:val="bullet"/>
      <w:lvlText w:val=""/>
      <w:lvlJc w:val="left"/>
      <w:pPr>
        <w:ind w:left="4320" w:hanging="360"/>
      </w:pPr>
      <w:rPr>
        <w:rFonts w:hint="default" w:ascii="Wingdings" w:hAnsi="Wingdings"/>
      </w:rPr>
    </w:lvl>
    <w:lvl w:ilvl="6" w:tplc="39D2A7E0">
      <w:start w:val="1"/>
      <w:numFmt w:val="bullet"/>
      <w:lvlText w:val=""/>
      <w:lvlJc w:val="left"/>
      <w:pPr>
        <w:ind w:left="5040" w:hanging="360"/>
      </w:pPr>
      <w:rPr>
        <w:rFonts w:hint="default" w:ascii="Symbol" w:hAnsi="Symbol"/>
      </w:rPr>
    </w:lvl>
    <w:lvl w:ilvl="7" w:tplc="ABBCCE18">
      <w:start w:val="1"/>
      <w:numFmt w:val="bullet"/>
      <w:lvlText w:val="o"/>
      <w:lvlJc w:val="left"/>
      <w:pPr>
        <w:ind w:left="5760" w:hanging="360"/>
      </w:pPr>
      <w:rPr>
        <w:rFonts w:hint="default" w:ascii="Courier New" w:hAnsi="Courier New"/>
      </w:rPr>
    </w:lvl>
    <w:lvl w:ilvl="8" w:tplc="1382C0BE">
      <w:start w:val="1"/>
      <w:numFmt w:val="bullet"/>
      <w:lvlText w:val=""/>
      <w:lvlJc w:val="left"/>
      <w:pPr>
        <w:ind w:left="6480" w:hanging="360"/>
      </w:pPr>
      <w:rPr>
        <w:rFonts w:hint="default" w:ascii="Wingdings" w:hAnsi="Wingdings"/>
      </w:rPr>
    </w:lvl>
  </w:abstractNum>
  <w:abstractNum w:abstractNumId="9" w15:restartNumberingAfterBreak="0">
    <w:nsid w:val="163EA035"/>
    <w:multiLevelType w:val="hybridMultilevel"/>
    <w:tmpl w:val="FFFFFFFF"/>
    <w:lvl w:ilvl="0" w:tplc="023C072C">
      <w:start w:val="1"/>
      <w:numFmt w:val="bullet"/>
      <w:lvlText w:val=""/>
      <w:lvlJc w:val="left"/>
      <w:pPr>
        <w:ind w:left="720" w:hanging="360"/>
      </w:pPr>
      <w:rPr>
        <w:rFonts w:hint="default" w:ascii="Symbol" w:hAnsi="Symbol"/>
      </w:rPr>
    </w:lvl>
    <w:lvl w:ilvl="1" w:tplc="5DBEA16A">
      <w:start w:val="1"/>
      <w:numFmt w:val="bullet"/>
      <w:lvlText w:val="o"/>
      <w:lvlJc w:val="left"/>
      <w:pPr>
        <w:ind w:left="1440" w:hanging="360"/>
      </w:pPr>
      <w:rPr>
        <w:rFonts w:hint="default" w:ascii="Courier New" w:hAnsi="Courier New"/>
      </w:rPr>
    </w:lvl>
    <w:lvl w:ilvl="2" w:tplc="D1E244AC">
      <w:start w:val="1"/>
      <w:numFmt w:val="bullet"/>
      <w:lvlText w:val=""/>
      <w:lvlJc w:val="left"/>
      <w:pPr>
        <w:ind w:left="2160" w:hanging="360"/>
      </w:pPr>
      <w:rPr>
        <w:rFonts w:hint="default" w:ascii="Wingdings" w:hAnsi="Wingdings"/>
      </w:rPr>
    </w:lvl>
    <w:lvl w:ilvl="3" w:tplc="CBBA4282">
      <w:start w:val="1"/>
      <w:numFmt w:val="bullet"/>
      <w:lvlText w:val=""/>
      <w:lvlJc w:val="left"/>
      <w:pPr>
        <w:ind w:left="2880" w:hanging="360"/>
      </w:pPr>
      <w:rPr>
        <w:rFonts w:hint="default" w:ascii="Symbol" w:hAnsi="Symbol"/>
      </w:rPr>
    </w:lvl>
    <w:lvl w:ilvl="4" w:tplc="C122C9BE">
      <w:start w:val="1"/>
      <w:numFmt w:val="bullet"/>
      <w:lvlText w:val="o"/>
      <w:lvlJc w:val="left"/>
      <w:pPr>
        <w:ind w:left="3600" w:hanging="360"/>
      </w:pPr>
      <w:rPr>
        <w:rFonts w:hint="default" w:ascii="Courier New" w:hAnsi="Courier New"/>
      </w:rPr>
    </w:lvl>
    <w:lvl w:ilvl="5" w:tplc="13286D26">
      <w:start w:val="1"/>
      <w:numFmt w:val="bullet"/>
      <w:lvlText w:val=""/>
      <w:lvlJc w:val="left"/>
      <w:pPr>
        <w:ind w:left="4320" w:hanging="360"/>
      </w:pPr>
      <w:rPr>
        <w:rFonts w:hint="default" w:ascii="Wingdings" w:hAnsi="Wingdings"/>
      </w:rPr>
    </w:lvl>
    <w:lvl w:ilvl="6" w:tplc="A8F41F6E">
      <w:start w:val="1"/>
      <w:numFmt w:val="bullet"/>
      <w:lvlText w:val=""/>
      <w:lvlJc w:val="left"/>
      <w:pPr>
        <w:ind w:left="5040" w:hanging="360"/>
      </w:pPr>
      <w:rPr>
        <w:rFonts w:hint="default" w:ascii="Symbol" w:hAnsi="Symbol"/>
      </w:rPr>
    </w:lvl>
    <w:lvl w:ilvl="7" w:tplc="35F0CA40">
      <w:start w:val="1"/>
      <w:numFmt w:val="bullet"/>
      <w:lvlText w:val="o"/>
      <w:lvlJc w:val="left"/>
      <w:pPr>
        <w:ind w:left="5760" w:hanging="360"/>
      </w:pPr>
      <w:rPr>
        <w:rFonts w:hint="default" w:ascii="Courier New" w:hAnsi="Courier New"/>
      </w:rPr>
    </w:lvl>
    <w:lvl w:ilvl="8" w:tplc="85F6A592">
      <w:start w:val="1"/>
      <w:numFmt w:val="bullet"/>
      <w:lvlText w:val=""/>
      <w:lvlJc w:val="left"/>
      <w:pPr>
        <w:ind w:left="6480" w:hanging="360"/>
      </w:pPr>
      <w:rPr>
        <w:rFonts w:hint="default" w:ascii="Wingdings" w:hAnsi="Wingdings"/>
      </w:rPr>
    </w:lvl>
  </w:abstractNum>
  <w:abstractNum w:abstractNumId="10" w15:restartNumberingAfterBreak="0">
    <w:nsid w:val="165C841A"/>
    <w:multiLevelType w:val="hybridMultilevel"/>
    <w:tmpl w:val="FFFFFFFF"/>
    <w:lvl w:ilvl="0" w:tplc="4086B392">
      <w:start w:val="1"/>
      <w:numFmt w:val="bullet"/>
      <w:lvlText w:val=""/>
      <w:lvlJc w:val="left"/>
      <w:pPr>
        <w:ind w:left="720" w:hanging="360"/>
      </w:pPr>
      <w:rPr>
        <w:rFonts w:hint="default" w:ascii="Symbol" w:hAnsi="Symbol"/>
      </w:rPr>
    </w:lvl>
    <w:lvl w:ilvl="1" w:tplc="8DBA9FB0">
      <w:start w:val="1"/>
      <w:numFmt w:val="bullet"/>
      <w:lvlText w:val="o"/>
      <w:lvlJc w:val="left"/>
      <w:pPr>
        <w:ind w:left="1440" w:hanging="360"/>
      </w:pPr>
      <w:rPr>
        <w:rFonts w:hint="default" w:ascii="Courier New" w:hAnsi="Courier New"/>
      </w:rPr>
    </w:lvl>
    <w:lvl w:ilvl="2" w:tplc="9E04B16C">
      <w:start w:val="1"/>
      <w:numFmt w:val="bullet"/>
      <w:lvlText w:val=""/>
      <w:lvlJc w:val="left"/>
      <w:pPr>
        <w:ind w:left="2160" w:hanging="360"/>
      </w:pPr>
      <w:rPr>
        <w:rFonts w:hint="default" w:ascii="Wingdings" w:hAnsi="Wingdings"/>
      </w:rPr>
    </w:lvl>
    <w:lvl w:ilvl="3" w:tplc="13481938">
      <w:start w:val="1"/>
      <w:numFmt w:val="bullet"/>
      <w:lvlText w:val=""/>
      <w:lvlJc w:val="left"/>
      <w:pPr>
        <w:ind w:left="2880" w:hanging="360"/>
      </w:pPr>
      <w:rPr>
        <w:rFonts w:hint="default" w:ascii="Symbol" w:hAnsi="Symbol"/>
      </w:rPr>
    </w:lvl>
    <w:lvl w:ilvl="4" w:tplc="DE784628">
      <w:start w:val="1"/>
      <w:numFmt w:val="bullet"/>
      <w:lvlText w:val="o"/>
      <w:lvlJc w:val="left"/>
      <w:pPr>
        <w:ind w:left="3600" w:hanging="360"/>
      </w:pPr>
      <w:rPr>
        <w:rFonts w:hint="default" w:ascii="Courier New" w:hAnsi="Courier New"/>
      </w:rPr>
    </w:lvl>
    <w:lvl w:ilvl="5" w:tplc="F7F292AC">
      <w:start w:val="1"/>
      <w:numFmt w:val="bullet"/>
      <w:lvlText w:val=""/>
      <w:lvlJc w:val="left"/>
      <w:pPr>
        <w:ind w:left="4320" w:hanging="360"/>
      </w:pPr>
      <w:rPr>
        <w:rFonts w:hint="default" w:ascii="Wingdings" w:hAnsi="Wingdings"/>
      </w:rPr>
    </w:lvl>
    <w:lvl w:ilvl="6" w:tplc="5DD2A122">
      <w:start w:val="1"/>
      <w:numFmt w:val="bullet"/>
      <w:lvlText w:val=""/>
      <w:lvlJc w:val="left"/>
      <w:pPr>
        <w:ind w:left="5040" w:hanging="360"/>
      </w:pPr>
      <w:rPr>
        <w:rFonts w:hint="default" w:ascii="Symbol" w:hAnsi="Symbol"/>
      </w:rPr>
    </w:lvl>
    <w:lvl w:ilvl="7" w:tplc="2848E0FC">
      <w:start w:val="1"/>
      <w:numFmt w:val="bullet"/>
      <w:lvlText w:val="o"/>
      <w:lvlJc w:val="left"/>
      <w:pPr>
        <w:ind w:left="5760" w:hanging="360"/>
      </w:pPr>
      <w:rPr>
        <w:rFonts w:hint="default" w:ascii="Courier New" w:hAnsi="Courier New"/>
      </w:rPr>
    </w:lvl>
    <w:lvl w:ilvl="8" w:tplc="AD4E0A66">
      <w:start w:val="1"/>
      <w:numFmt w:val="bullet"/>
      <w:lvlText w:val=""/>
      <w:lvlJc w:val="left"/>
      <w:pPr>
        <w:ind w:left="6480" w:hanging="360"/>
      </w:pPr>
      <w:rPr>
        <w:rFonts w:hint="default" w:ascii="Wingdings" w:hAnsi="Wingdings"/>
      </w:rPr>
    </w:lvl>
  </w:abstractNum>
  <w:abstractNum w:abstractNumId="11" w15:restartNumberingAfterBreak="0">
    <w:nsid w:val="1E1189BC"/>
    <w:multiLevelType w:val="hybridMultilevel"/>
    <w:tmpl w:val="FFFFFFFF"/>
    <w:lvl w:ilvl="0" w:tplc="9CAC0D3A">
      <w:start w:val="1"/>
      <w:numFmt w:val="bullet"/>
      <w:lvlText w:val=""/>
      <w:lvlJc w:val="left"/>
      <w:pPr>
        <w:ind w:left="720" w:hanging="360"/>
      </w:pPr>
      <w:rPr>
        <w:rFonts w:hint="default" w:ascii="Symbol" w:hAnsi="Symbol"/>
      </w:rPr>
    </w:lvl>
    <w:lvl w:ilvl="1" w:tplc="D2B0593A">
      <w:start w:val="1"/>
      <w:numFmt w:val="bullet"/>
      <w:lvlText w:val="o"/>
      <w:lvlJc w:val="left"/>
      <w:pPr>
        <w:ind w:left="1440" w:hanging="360"/>
      </w:pPr>
      <w:rPr>
        <w:rFonts w:hint="default" w:ascii="Courier New" w:hAnsi="Courier New"/>
      </w:rPr>
    </w:lvl>
    <w:lvl w:ilvl="2" w:tplc="90A0DC2C">
      <w:start w:val="1"/>
      <w:numFmt w:val="bullet"/>
      <w:lvlText w:val=""/>
      <w:lvlJc w:val="left"/>
      <w:pPr>
        <w:ind w:left="2160" w:hanging="360"/>
      </w:pPr>
      <w:rPr>
        <w:rFonts w:hint="default" w:ascii="Wingdings" w:hAnsi="Wingdings"/>
      </w:rPr>
    </w:lvl>
    <w:lvl w:ilvl="3" w:tplc="4306CCEA">
      <w:start w:val="1"/>
      <w:numFmt w:val="bullet"/>
      <w:lvlText w:val=""/>
      <w:lvlJc w:val="left"/>
      <w:pPr>
        <w:ind w:left="2880" w:hanging="360"/>
      </w:pPr>
      <w:rPr>
        <w:rFonts w:hint="default" w:ascii="Symbol" w:hAnsi="Symbol"/>
      </w:rPr>
    </w:lvl>
    <w:lvl w:ilvl="4" w:tplc="CABC32AC">
      <w:start w:val="1"/>
      <w:numFmt w:val="bullet"/>
      <w:lvlText w:val="o"/>
      <w:lvlJc w:val="left"/>
      <w:pPr>
        <w:ind w:left="3600" w:hanging="360"/>
      </w:pPr>
      <w:rPr>
        <w:rFonts w:hint="default" w:ascii="Courier New" w:hAnsi="Courier New"/>
      </w:rPr>
    </w:lvl>
    <w:lvl w:ilvl="5" w:tplc="58DA3DA6">
      <w:start w:val="1"/>
      <w:numFmt w:val="bullet"/>
      <w:lvlText w:val=""/>
      <w:lvlJc w:val="left"/>
      <w:pPr>
        <w:ind w:left="4320" w:hanging="360"/>
      </w:pPr>
      <w:rPr>
        <w:rFonts w:hint="default" w:ascii="Wingdings" w:hAnsi="Wingdings"/>
      </w:rPr>
    </w:lvl>
    <w:lvl w:ilvl="6" w:tplc="99A8521A">
      <w:start w:val="1"/>
      <w:numFmt w:val="bullet"/>
      <w:lvlText w:val=""/>
      <w:lvlJc w:val="left"/>
      <w:pPr>
        <w:ind w:left="5040" w:hanging="360"/>
      </w:pPr>
      <w:rPr>
        <w:rFonts w:hint="default" w:ascii="Symbol" w:hAnsi="Symbol"/>
      </w:rPr>
    </w:lvl>
    <w:lvl w:ilvl="7" w:tplc="0D224D48">
      <w:start w:val="1"/>
      <w:numFmt w:val="bullet"/>
      <w:lvlText w:val="o"/>
      <w:lvlJc w:val="left"/>
      <w:pPr>
        <w:ind w:left="5760" w:hanging="360"/>
      </w:pPr>
      <w:rPr>
        <w:rFonts w:hint="default" w:ascii="Courier New" w:hAnsi="Courier New"/>
      </w:rPr>
    </w:lvl>
    <w:lvl w:ilvl="8" w:tplc="368871FA">
      <w:start w:val="1"/>
      <w:numFmt w:val="bullet"/>
      <w:lvlText w:val=""/>
      <w:lvlJc w:val="left"/>
      <w:pPr>
        <w:ind w:left="6480" w:hanging="360"/>
      </w:pPr>
      <w:rPr>
        <w:rFonts w:hint="default" w:ascii="Wingdings" w:hAnsi="Wingdings"/>
      </w:rPr>
    </w:lvl>
  </w:abstractNum>
  <w:abstractNum w:abstractNumId="12" w15:restartNumberingAfterBreak="0">
    <w:nsid w:val="2187D0F3"/>
    <w:multiLevelType w:val="hybridMultilevel"/>
    <w:tmpl w:val="FFFFFFFF"/>
    <w:lvl w:ilvl="0" w:tplc="A3A8F120">
      <w:start w:val="1"/>
      <w:numFmt w:val="bullet"/>
      <w:lvlText w:val=""/>
      <w:lvlJc w:val="left"/>
      <w:pPr>
        <w:ind w:left="720" w:hanging="360"/>
      </w:pPr>
      <w:rPr>
        <w:rFonts w:hint="default" w:ascii="Symbol" w:hAnsi="Symbol"/>
      </w:rPr>
    </w:lvl>
    <w:lvl w:ilvl="1" w:tplc="09B23268">
      <w:start w:val="1"/>
      <w:numFmt w:val="bullet"/>
      <w:lvlText w:val="o"/>
      <w:lvlJc w:val="left"/>
      <w:pPr>
        <w:ind w:left="1440" w:hanging="360"/>
      </w:pPr>
      <w:rPr>
        <w:rFonts w:hint="default" w:ascii="Courier New" w:hAnsi="Courier New"/>
      </w:rPr>
    </w:lvl>
    <w:lvl w:ilvl="2" w:tplc="48E61DC0">
      <w:start w:val="1"/>
      <w:numFmt w:val="bullet"/>
      <w:lvlText w:val=""/>
      <w:lvlJc w:val="left"/>
      <w:pPr>
        <w:ind w:left="2160" w:hanging="360"/>
      </w:pPr>
      <w:rPr>
        <w:rFonts w:hint="default" w:ascii="Wingdings" w:hAnsi="Wingdings"/>
      </w:rPr>
    </w:lvl>
    <w:lvl w:ilvl="3" w:tplc="9368A9D6">
      <w:start w:val="1"/>
      <w:numFmt w:val="bullet"/>
      <w:lvlText w:val=""/>
      <w:lvlJc w:val="left"/>
      <w:pPr>
        <w:ind w:left="2880" w:hanging="360"/>
      </w:pPr>
      <w:rPr>
        <w:rFonts w:hint="default" w:ascii="Symbol" w:hAnsi="Symbol"/>
      </w:rPr>
    </w:lvl>
    <w:lvl w:ilvl="4" w:tplc="E8E09650">
      <w:start w:val="1"/>
      <w:numFmt w:val="bullet"/>
      <w:lvlText w:val="o"/>
      <w:lvlJc w:val="left"/>
      <w:pPr>
        <w:ind w:left="3600" w:hanging="360"/>
      </w:pPr>
      <w:rPr>
        <w:rFonts w:hint="default" w:ascii="Courier New" w:hAnsi="Courier New"/>
      </w:rPr>
    </w:lvl>
    <w:lvl w:ilvl="5" w:tplc="09E4EC0A">
      <w:start w:val="1"/>
      <w:numFmt w:val="bullet"/>
      <w:lvlText w:val=""/>
      <w:lvlJc w:val="left"/>
      <w:pPr>
        <w:ind w:left="4320" w:hanging="360"/>
      </w:pPr>
      <w:rPr>
        <w:rFonts w:hint="default" w:ascii="Wingdings" w:hAnsi="Wingdings"/>
      </w:rPr>
    </w:lvl>
    <w:lvl w:ilvl="6" w:tplc="F0D6C822">
      <w:start w:val="1"/>
      <w:numFmt w:val="bullet"/>
      <w:lvlText w:val=""/>
      <w:lvlJc w:val="left"/>
      <w:pPr>
        <w:ind w:left="5040" w:hanging="360"/>
      </w:pPr>
      <w:rPr>
        <w:rFonts w:hint="default" w:ascii="Symbol" w:hAnsi="Symbol"/>
      </w:rPr>
    </w:lvl>
    <w:lvl w:ilvl="7" w:tplc="4A0298F6">
      <w:start w:val="1"/>
      <w:numFmt w:val="bullet"/>
      <w:lvlText w:val="o"/>
      <w:lvlJc w:val="left"/>
      <w:pPr>
        <w:ind w:left="5760" w:hanging="360"/>
      </w:pPr>
      <w:rPr>
        <w:rFonts w:hint="default" w:ascii="Courier New" w:hAnsi="Courier New"/>
      </w:rPr>
    </w:lvl>
    <w:lvl w:ilvl="8" w:tplc="B86827DE">
      <w:start w:val="1"/>
      <w:numFmt w:val="bullet"/>
      <w:lvlText w:val=""/>
      <w:lvlJc w:val="left"/>
      <w:pPr>
        <w:ind w:left="6480" w:hanging="360"/>
      </w:pPr>
      <w:rPr>
        <w:rFonts w:hint="default" w:ascii="Wingdings" w:hAnsi="Wingdings"/>
      </w:rPr>
    </w:lvl>
  </w:abstractNum>
  <w:abstractNum w:abstractNumId="13" w15:restartNumberingAfterBreak="0">
    <w:nsid w:val="21F85E5F"/>
    <w:multiLevelType w:val="multilevel"/>
    <w:tmpl w:val="76BC7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EC182B"/>
    <w:multiLevelType w:val="hybridMultilevel"/>
    <w:tmpl w:val="DE34FC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89CD424"/>
    <w:multiLevelType w:val="hybridMultilevel"/>
    <w:tmpl w:val="FFFFFFFF"/>
    <w:lvl w:ilvl="0" w:tplc="FC26F682">
      <w:start w:val="1"/>
      <w:numFmt w:val="bullet"/>
      <w:lvlText w:val=""/>
      <w:lvlJc w:val="left"/>
      <w:pPr>
        <w:ind w:left="720" w:hanging="360"/>
      </w:pPr>
      <w:rPr>
        <w:rFonts w:hint="default" w:ascii="Symbol" w:hAnsi="Symbol"/>
      </w:rPr>
    </w:lvl>
    <w:lvl w:ilvl="1" w:tplc="9A24E58E">
      <w:start w:val="1"/>
      <w:numFmt w:val="bullet"/>
      <w:lvlText w:val="o"/>
      <w:lvlJc w:val="left"/>
      <w:pPr>
        <w:ind w:left="1440" w:hanging="360"/>
      </w:pPr>
      <w:rPr>
        <w:rFonts w:hint="default" w:ascii="Courier New" w:hAnsi="Courier New"/>
      </w:rPr>
    </w:lvl>
    <w:lvl w:ilvl="2" w:tplc="062AE3FA">
      <w:start w:val="1"/>
      <w:numFmt w:val="bullet"/>
      <w:lvlText w:val=""/>
      <w:lvlJc w:val="left"/>
      <w:pPr>
        <w:ind w:left="2160" w:hanging="360"/>
      </w:pPr>
      <w:rPr>
        <w:rFonts w:hint="default" w:ascii="Wingdings" w:hAnsi="Wingdings"/>
      </w:rPr>
    </w:lvl>
    <w:lvl w:ilvl="3" w:tplc="9D86B76C">
      <w:start w:val="1"/>
      <w:numFmt w:val="bullet"/>
      <w:lvlText w:val=""/>
      <w:lvlJc w:val="left"/>
      <w:pPr>
        <w:ind w:left="2880" w:hanging="360"/>
      </w:pPr>
      <w:rPr>
        <w:rFonts w:hint="default" w:ascii="Symbol" w:hAnsi="Symbol"/>
      </w:rPr>
    </w:lvl>
    <w:lvl w:ilvl="4" w:tplc="2AB4B25C">
      <w:start w:val="1"/>
      <w:numFmt w:val="bullet"/>
      <w:lvlText w:val="o"/>
      <w:lvlJc w:val="left"/>
      <w:pPr>
        <w:ind w:left="3600" w:hanging="360"/>
      </w:pPr>
      <w:rPr>
        <w:rFonts w:hint="default" w:ascii="Courier New" w:hAnsi="Courier New"/>
      </w:rPr>
    </w:lvl>
    <w:lvl w:ilvl="5" w:tplc="0BA885E4">
      <w:start w:val="1"/>
      <w:numFmt w:val="bullet"/>
      <w:lvlText w:val=""/>
      <w:lvlJc w:val="left"/>
      <w:pPr>
        <w:ind w:left="4320" w:hanging="360"/>
      </w:pPr>
      <w:rPr>
        <w:rFonts w:hint="default" w:ascii="Wingdings" w:hAnsi="Wingdings"/>
      </w:rPr>
    </w:lvl>
    <w:lvl w:ilvl="6" w:tplc="0E78666C">
      <w:start w:val="1"/>
      <w:numFmt w:val="bullet"/>
      <w:lvlText w:val=""/>
      <w:lvlJc w:val="left"/>
      <w:pPr>
        <w:ind w:left="5040" w:hanging="360"/>
      </w:pPr>
      <w:rPr>
        <w:rFonts w:hint="default" w:ascii="Symbol" w:hAnsi="Symbol"/>
      </w:rPr>
    </w:lvl>
    <w:lvl w:ilvl="7" w:tplc="B7001114">
      <w:start w:val="1"/>
      <w:numFmt w:val="bullet"/>
      <w:lvlText w:val="o"/>
      <w:lvlJc w:val="left"/>
      <w:pPr>
        <w:ind w:left="5760" w:hanging="360"/>
      </w:pPr>
      <w:rPr>
        <w:rFonts w:hint="default" w:ascii="Courier New" w:hAnsi="Courier New"/>
      </w:rPr>
    </w:lvl>
    <w:lvl w:ilvl="8" w:tplc="9AA05B5C">
      <w:start w:val="1"/>
      <w:numFmt w:val="bullet"/>
      <w:lvlText w:val=""/>
      <w:lvlJc w:val="left"/>
      <w:pPr>
        <w:ind w:left="6480" w:hanging="360"/>
      </w:pPr>
      <w:rPr>
        <w:rFonts w:hint="default" w:ascii="Wingdings" w:hAnsi="Wingdings"/>
      </w:rPr>
    </w:lvl>
  </w:abstractNum>
  <w:abstractNum w:abstractNumId="16" w15:restartNumberingAfterBreak="0">
    <w:nsid w:val="353FC018"/>
    <w:multiLevelType w:val="hybridMultilevel"/>
    <w:tmpl w:val="FFFFFFFF"/>
    <w:lvl w:ilvl="0" w:tplc="36CA6E40">
      <w:start w:val="1"/>
      <w:numFmt w:val="bullet"/>
      <w:lvlText w:val=""/>
      <w:lvlJc w:val="left"/>
      <w:pPr>
        <w:ind w:left="720" w:hanging="360"/>
      </w:pPr>
      <w:rPr>
        <w:rFonts w:hint="default" w:ascii="Symbol" w:hAnsi="Symbol"/>
      </w:rPr>
    </w:lvl>
    <w:lvl w:ilvl="1" w:tplc="1248B388">
      <w:start w:val="1"/>
      <w:numFmt w:val="bullet"/>
      <w:lvlText w:val="o"/>
      <w:lvlJc w:val="left"/>
      <w:pPr>
        <w:ind w:left="1440" w:hanging="360"/>
      </w:pPr>
      <w:rPr>
        <w:rFonts w:hint="default" w:ascii="Courier New" w:hAnsi="Courier New"/>
      </w:rPr>
    </w:lvl>
    <w:lvl w:ilvl="2" w:tplc="04709072">
      <w:start w:val="1"/>
      <w:numFmt w:val="bullet"/>
      <w:lvlText w:val=""/>
      <w:lvlJc w:val="left"/>
      <w:pPr>
        <w:ind w:left="2160" w:hanging="360"/>
      </w:pPr>
      <w:rPr>
        <w:rFonts w:hint="default" w:ascii="Wingdings" w:hAnsi="Wingdings"/>
      </w:rPr>
    </w:lvl>
    <w:lvl w:ilvl="3" w:tplc="E8FA5434">
      <w:start w:val="1"/>
      <w:numFmt w:val="bullet"/>
      <w:lvlText w:val=""/>
      <w:lvlJc w:val="left"/>
      <w:pPr>
        <w:ind w:left="2880" w:hanging="360"/>
      </w:pPr>
      <w:rPr>
        <w:rFonts w:hint="default" w:ascii="Symbol" w:hAnsi="Symbol"/>
      </w:rPr>
    </w:lvl>
    <w:lvl w:ilvl="4" w:tplc="E056C1D0">
      <w:start w:val="1"/>
      <w:numFmt w:val="bullet"/>
      <w:lvlText w:val="o"/>
      <w:lvlJc w:val="left"/>
      <w:pPr>
        <w:ind w:left="3600" w:hanging="360"/>
      </w:pPr>
      <w:rPr>
        <w:rFonts w:hint="default" w:ascii="Courier New" w:hAnsi="Courier New"/>
      </w:rPr>
    </w:lvl>
    <w:lvl w:ilvl="5" w:tplc="D6867670">
      <w:start w:val="1"/>
      <w:numFmt w:val="bullet"/>
      <w:lvlText w:val=""/>
      <w:lvlJc w:val="left"/>
      <w:pPr>
        <w:ind w:left="4320" w:hanging="360"/>
      </w:pPr>
      <w:rPr>
        <w:rFonts w:hint="default" w:ascii="Wingdings" w:hAnsi="Wingdings"/>
      </w:rPr>
    </w:lvl>
    <w:lvl w:ilvl="6" w:tplc="0B0871D2">
      <w:start w:val="1"/>
      <w:numFmt w:val="bullet"/>
      <w:lvlText w:val=""/>
      <w:lvlJc w:val="left"/>
      <w:pPr>
        <w:ind w:left="5040" w:hanging="360"/>
      </w:pPr>
      <w:rPr>
        <w:rFonts w:hint="default" w:ascii="Symbol" w:hAnsi="Symbol"/>
      </w:rPr>
    </w:lvl>
    <w:lvl w:ilvl="7" w:tplc="F310605E">
      <w:start w:val="1"/>
      <w:numFmt w:val="bullet"/>
      <w:lvlText w:val="o"/>
      <w:lvlJc w:val="left"/>
      <w:pPr>
        <w:ind w:left="5760" w:hanging="360"/>
      </w:pPr>
      <w:rPr>
        <w:rFonts w:hint="default" w:ascii="Courier New" w:hAnsi="Courier New"/>
      </w:rPr>
    </w:lvl>
    <w:lvl w:ilvl="8" w:tplc="5A2220E4">
      <w:start w:val="1"/>
      <w:numFmt w:val="bullet"/>
      <w:lvlText w:val=""/>
      <w:lvlJc w:val="left"/>
      <w:pPr>
        <w:ind w:left="6480" w:hanging="360"/>
      </w:pPr>
      <w:rPr>
        <w:rFonts w:hint="default" w:ascii="Wingdings" w:hAnsi="Wingdings"/>
      </w:rPr>
    </w:lvl>
  </w:abstractNum>
  <w:abstractNum w:abstractNumId="17" w15:restartNumberingAfterBreak="0">
    <w:nsid w:val="37F2520A"/>
    <w:multiLevelType w:val="hybridMultilevel"/>
    <w:tmpl w:val="FFFFFFFF"/>
    <w:lvl w:ilvl="0" w:tplc="80468554">
      <w:start w:val="1"/>
      <w:numFmt w:val="bullet"/>
      <w:lvlText w:val=""/>
      <w:lvlJc w:val="left"/>
      <w:pPr>
        <w:ind w:left="720" w:hanging="360"/>
      </w:pPr>
      <w:rPr>
        <w:rFonts w:hint="default" w:ascii="Symbol" w:hAnsi="Symbol"/>
      </w:rPr>
    </w:lvl>
    <w:lvl w:ilvl="1" w:tplc="48986688">
      <w:start w:val="1"/>
      <w:numFmt w:val="bullet"/>
      <w:lvlText w:val="o"/>
      <w:lvlJc w:val="left"/>
      <w:pPr>
        <w:ind w:left="1440" w:hanging="360"/>
      </w:pPr>
      <w:rPr>
        <w:rFonts w:hint="default" w:ascii="Courier New" w:hAnsi="Courier New"/>
      </w:rPr>
    </w:lvl>
    <w:lvl w:ilvl="2" w:tplc="EE0CD64A">
      <w:start w:val="1"/>
      <w:numFmt w:val="bullet"/>
      <w:lvlText w:val=""/>
      <w:lvlJc w:val="left"/>
      <w:pPr>
        <w:ind w:left="2160" w:hanging="360"/>
      </w:pPr>
      <w:rPr>
        <w:rFonts w:hint="default" w:ascii="Wingdings" w:hAnsi="Wingdings"/>
      </w:rPr>
    </w:lvl>
    <w:lvl w:ilvl="3" w:tplc="4EEC23D0">
      <w:start w:val="1"/>
      <w:numFmt w:val="bullet"/>
      <w:lvlText w:val=""/>
      <w:lvlJc w:val="left"/>
      <w:pPr>
        <w:ind w:left="2880" w:hanging="360"/>
      </w:pPr>
      <w:rPr>
        <w:rFonts w:hint="default" w:ascii="Symbol" w:hAnsi="Symbol"/>
      </w:rPr>
    </w:lvl>
    <w:lvl w:ilvl="4" w:tplc="697E714A">
      <w:start w:val="1"/>
      <w:numFmt w:val="bullet"/>
      <w:lvlText w:val="o"/>
      <w:lvlJc w:val="left"/>
      <w:pPr>
        <w:ind w:left="3600" w:hanging="360"/>
      </w:pPr>
      <w:rPr>
        <w:rFonts w:hint="default" w:ascii="Courier New" w:hAnsi="Courier New"/>
      </w:rPr>
    </w:lvl>
    <w:lvl w:ilvl="5" w:tplc="C63CA63C">
      <w:start w:val="1"/>
      <w:numFmt w:val="bullet"/>
      <w:lvlText w:val=""/>
      <w:lvlJc w:val="left"/>
      <w:pPr>
        <w:ind w:left="4320" w:hanging="360"/>
      </w:pPr>
      <w:rPr>
        <w:rFonts w:hint="default" w:ascii="Wingdings" w:hAnsi="Wingdings"/>
      </w:rPr>
    </w:lvl>
    <w:lvl w:ilvl="6" w:tplc="D7CC3370">
      <w:start w:val="1"/>
      <w:numFmt w:val="bullet"/>
      <w:lvlText w:val=""/>
      <w:lvlJc w:val="left"/>
      <w:pPr>
        <w:ind w:left="5040" w:hanging="360"/>
      </w:pPr>
      <w:rPr>
        <w:rFonts w:hint="default" w:ascii="Symbol" w:hAnsi="Symbol"/>
      </w:rPr>
    </w:lvl>
    <w:lvl w:ilvl="7" w:tplc="DB4A3792">
      <w:start w:val="1"/>
      <w:numFmt w:val="bullet"/>
      <w:lvlText w:val="o"/>
      <w:lvlJc w:val="left"/>
      <w:pPr>
        <w:ind w:left="5760" w:hanging="360"/>
      </w:pPr>
      <w:rPr>
        <w:rFonts w:hint="default" w:ascii="Courier New" w:hAnsi="Courier New"/>
      </w:rPr>
    </w:lvl>
    <w:lvl w:ilvl="8" w:tplc="3940BD08">
      <w:start w:val="1"/>
      <w:numFmt w:val="bullet"/>
      <w:lvlText w:val=""/>
      <w:lvlJc w:val="left"/>
      <w:pPr>
        <w:ind w:left="6480" w:hanging="360"/>
      </w:pPr>
      <w:rPr>
        <w:rFonts w:hint="default" w:ascii="Wingdings" w:hAnsi="Wingdings"/>
      </w:rPr>
    </w:lvl>
  </w:abstractNum>
  <w:abstractNum w:abstractNumId="18" w15:restartNumberingAfterBreak="0">
    <w:nsid w:val="39A85EB0"/>
    <w:multiLevelType w:val="hybridMultilevel"/>
    <w:tmpl w:val="FFFFFFFF"/>
    <w:lvl w:ilvl="0" w:tplc="7786D53A">
      <w:start w:val="1"/>
      <w:numFmt w:val="bullet"/>
      <w:lvlText w:val=""/>
      <w:lvlJc w:val="left"/>
      <w:pPr>
        <w:ind w:left="720" w:hanging="360"/>
      </w:pPr>
      <w:rPr>
        <w:rFonts w:hint="default" w:ascii="Symbol" w:hAnsi="Symbol"/>
      </w:rPr>
    </w:lvl>
    <w:lvl w:ilvl="1" w:tplc="CD028068">
      <w:start w:val="1"/>
      <w:numFmt w:val="bullet"/>
      <w:lvlText w:val="o"/>
      <w:lvlJc w:val="left"/>
      <w:pPr>
        <w:ind w:left="1440" w:hanging="360"/>
      </w:pPr>
      <w:rPr>
        <w:rFonts w:hint="default" w:ascii="Courier New" w:hAnsi="Courier New"/>
      </w:rPr>
    </w:lvl>
    <w:lvl w:ilvl="2" w:tplc="9176FDE8">
      <w:start w:val="1"/>
      <w:numFmt w:val="bullet"/>
      <w:lvlText w:val=""/>
      <w:lvlJc w:val="left"/>
      <w:pPr>
        <w:ind w:left="2160" w:hanging="360"/>
      </w:pPr>
      <w:rPr>
        <w:rFonts w:hint="default" w:ascii="Wingdings" w:hAnsi="Wingdings"/>
      </w:rPr>
    </w:lvl>
    <w:lvl w:ilvl="3" w:tplc="5DC6E532">
      <w:start w:val="1"/>
      <w:numFmt w:val="bullet"/>
      <w:lvlText w:val=""/>
      <w:lvlJc w:val="left"/>
      <w:pPr>
        <w:ind w:left="2880" w:hanging="360"/>
      </w:pPr>
      <w:rPr>
        <w:rFonts w:hint="default" w:ascii="Symbol" w:hAnsi="Symbol"/>
      </w:rPr>
    </w:lvl>
    <w:lvl w:ilvl="4" w:tplc="6A801324">
      <w:start w:val="1"/>
      <w:numFmt w:val="bullet"/>
      <w:lvlText w:val="o"/>
      <w:lvlJc w:val="left"/>
      <w:pPr>
        <w:ind w:left="3600" w:hanging="360"/>
      </w:pPr>
      <w:rPr>
        <w:rFonts w:hint="default" w:ascii="Courier New" w:hAnsi="Courier New"/>
      </w:rPr>
    </w:lvl>
    <w:lvl w:ilvl="5" w:tplc="8ACC386E">
      <w:start w:val="1"/>
      <w:numFmt w:val="bullet"/>
      <w:lvlText w:val=""/>
      <w:lvlJc w:val="left"/>
      <w:pPr>
        <w:ind w:left="4320" w:hanging="360"/>
      </w:pPr>
      <w:rPr>
        <w:rFonts w:hint="default" w:ascii="Wingdings" w:hAnsi="Wingdings"/>
      </w:rPr>
    </w:lvl>
    <w:lvl w:ilvl="6" w:tplc="6688FB3C">
      <w:start w:val="1"/>
      <w:numFmt w:val="bullet"/>
      <w:lvlText w:val=""/>
      <w:lvlJc w:val="left"/>
      <w:pPr>
        <w:ind w:left="5040" w:hanging="360"/>
      </w:pPr>
      <w:rPr>
        <w:rFonts w:hint="default" w:ascii="Symbol" w:hAnsi="Symbol"/>
      </w:rPr>
    </w:lvl>
    <w:lvl w:ilvl="7" w:tplc="E3AE295A">
      <w:start w:val="1"/>
      <w:numFmt w:val="bullet"/>
      <w:lvlText w:val="o"/>
      <w:lvlJc w:val="left"/>
      <w:pPr>
        <w:ind w:left="5760" w:hanging="360"/>
      </w:pPr>
      <w:rPr>
        <w:rFonts w:hint="default" w:ascii="Courier New" w:hAnsi="Courier New"/>
      </w:rPr>
    </w:lvl>
    <w:lvl w:ilvl="8" w:tplc="C36C929E">
      <w:start w:val="1"/>
      <w:numFmt w:val="bullet"/>
      <w:lvlText w:val=""/>
      <w:lvlJc w:val="left"/>
      <w:pPr>
        <w:ind w:left="6480" w:hanging="360"/>
      </w:pPr>
      <w:rPr>
        <w:rFonts w:hint="default" w:ascii="Wingdings" w:hAnsi="Wingdings"/>
      </w:rPr>
    </w:lvl>
  </w:abstractNum>
  <w:abstractNum w:abstractNumId="19" w15:restartNumberingAfterBreak="0">
    <w:nsid w:val="42417F8E"/>
    <w:multiLevelType w:val="hybridMultilevel"/>
    <w:tmpl w:val="FFFFFFFF"/>
    <w:lvl w:ilvl="0" w:tplc="95F437A0">
      <w:start w:val="1"/>
      <w:numFmt w:val="bullet"/>
      <w:lvlText w:val=""/>
      <w:lvlJc w:val="left"/>
      <w:pPr>
        <w:ind w:left="720" w:hanging="360"/>
      </w:pPr>
      <w:rPr>
        <w:rFonts w:hint="default" w:ascii="Symbol" w:hAnsi="Symbol"/>
      </w:rPr>
    </w:lvl>
    <w:lvl w:ilvl="1" w:tplc="4DA078C4">
      <w:start w:val="1"/>
      <w:numFmt w:val="bullet"/>
      <w:lvlText w:val="o"/>
      <w:lvlJc w:val="left"/>
      <w:pPr>
        <w:ind w:left="1440" w:hanging="360"/>
      </w:pPr>
      <w:rPr>
        <w:rFonts w:hint="default" w:ascii="Courier New" w:hAnsi="Courier New"/>
      </w:rPr>
    </w:lvl>
    <w:lvl w:ilvl="2" w:tplc="9806A8F4">
      <w:start w:val="1"/>
      <w:numFmt w:val="bullet"/>
      <w:lvlText w:val=""/>
      <w:lvlJc w:val="left"/>
      <w:pPr>
        <w:ind w:left="2160" w:hanging="360"/>
      </w:pPr>
      <w:rPr>
        <w:rFonts w:hint="default" w:ascii="Wingdings" w:hAnsi="Wingdings"/>
      </w:rPr>
    </w:lvl>
    <w:lvl w:ilvl="3" w:tplc="40D224CE">
      <w:start w:val="1"/>
      <w:numFmt w:val="bullet"/>
      <w:lvlText w:val=""/>
      <w:lvlJc w:val="left"/>
      <w:pPr>
        <w:ind w:left="2880" w:hanging="360"/>
      </w:pPr>
      <w:rPr>
        <w:rFonts w:hint="default" w:ascii="Symbol" w:hAnsi="Symbol"/>
      </w:rPr>
    </w:lvl>
    <w:lvl w:ilvl="4" w:tplc="77F69D50">
      <w:start w:val="1"/>
      <w:numFmt w:val="bullet"/>
      <w:lvlText w:val="o"/>
      <w:lvlJc w:val="left"/>
      <w:pPr>
        <w:ind w:left="3600" w:hanging="360"/>
      </w:pPr>
      <w:rPr>
        <w:rFonts w:hint="default" w:ascii="Courier New" w:hAnsi="Courier New"/>
      </w:rPr>
    </w:lvl>
    <w:lvl w:ilvl="5" w:tplc="775A3D52">
      <w:start w:val="1"/>
      <w:numFmt w:val="bullet"/>
      <w:lvlText w:val=""/>
      <w:lvlJc w:val="left"/>
      <w:pPr>
        <w:ind w:left="4320" w:hanging="360"/>
      </w:pPr>
      <w:rPr>
        <w:rFonts w:hint="default" w:ascii="Wingdings" w:hAnsi="Wingdings"/>
      </w:rPr>
    </w:lvl>
    <w:lvl w:ilvl="6" w:tplc="E6E6B372">
      <w:start w:val="1"/>
      <w:numFmt w:val="bullet"/>
      <w:lvlText w:val=""/>
      <w:lvlJc w:val="left"/>
      <w:pPr>
        <w:ind w:left="5040" w:hanging="360"/>
      </w:pPr>
      <w:rPr>
        <w:rFonts w:hint="default" w:ascii="Symbol" w:hAnsi="Symbol"/>
      </w:rPr>
    </w:lvl>
    <w:lvl w:ilvl="7" w:tplc="CAD26E06">
      <w:start w:val="1"/>
      <w:numFmt w:val="bullet"/>
      <w:lvlText w:val="o"/>
      <w:lvlJc w:val="left"/>
      <w:pPr>
        <w:ind w:left="5760" w:hanging="360"/>
      </w:pPr>
      <w:rPr>
        <w:rFonts w:hint="default" w:ascii="Courier New" w:hAnsi="Courier New"/>
      </w:rPr>
    </w:lvl>
    <w:lvl w:ilvl="8" w:tplc="7E088FAC">
      <w:start w:val="1"/>
      <w:numFmt w:val="bullet"/>
      <w:lvlText w:val=""/>
      <w:lvlJc w:val="left"/>
      <w:pPr>
        <w:ind w:left="6480" w:hanging="360"/>
      </w:pPr>
      <w:rPr>
        <w:rFonts w:hint="default" w:ascii="Wingdings" w:hAnsi="Wingdings"/>
      </w:rPr>
    </w:lvl>
  </w:abstractNum>
  <w:abstractNum w:abstractNumId="20" w15:restartNumberingAfterBreak="0">
    <w:nsid w:val="46B3AC7E"/>
    <w:multiLevelType w:val="hybridMultilevel"/>
    <w:tmpl w:val="FFFFFFFF"/>
    <w:lvl w:ilvl="0" w:tplc="4BEAD254">
      <w:start w:val="1"/>
      <w:numFmt w:val="bullet"/>
      <w:lvlText w:val=""/>
      <w:lvlJc w:val="left"/>
      <w:pPr>
        <w:ind w:left="720" w:hanging="360"/>
      </w:pPr>
      <w:rPr>
        <w:rFonts w:hint="default" w:ascii="Symbol" w:hAnsi="Symbol"/>
      </w:rPr>
    </w:lvl>
    <w:lvl w:ilvl="1" w:tplc="89784A9C">
      <w:start w:val="1"/>
      <w:numFmt w:val="bullet"/>
      <w:lvlText w:val="o"/>
      <w:lvlJc w:val="left"/>
      <w:pPr>
        <w:ind w:left="1440" w:hanging="360"/>
      </w:pPr>
      <w:rPr>
        <w:rFonts w:hint="default" w:ascii="Courier New" w:hAnsi="Courier New"/>
      </w:rPr>
    </w:lvl>
    <w:lvl w:ilvl="2" w:tplc="BB5C2DC2">
      <w:start w:val="1"/>
      <w:numFmt w:val="bullet"/>
      <w:lvlText w:val=""/>
      <w:lvlJc w:val="left"/>
      <w:pPr>
        <w:ind w:left="2160" w:hanging="360"/>
      </w:pPr>
      <w:rPr>
        <w:rFonts w:hint="default" w:ascii="Wingdings" w:hAnsi="Wingdings"/>
      </w:rPr>
    </w:lvl>
    <w:lvl w:ilvl="3" w:tplc="B73AC57E">
      <w:start w:val="1"/>
      <w:numFmt w:val="bullet"/>
      <w:lvlText w:val=""/>
      <w:lvlJc w:val="left"/>
      <w:pPr>
        <w:ind w:left="2880" w:hanging="360"/>
      </w:pPr>
      <w:rPr>
        <w:rFonts w:hint="default" w:ascii="Symbol" w:hAnsi="Symbol"/>
      </w:rPr>
    </w:lvl>
    <w:lvl w:ilvl="4" w:tplc="00C25692">
      <w:start w:val="1"/>
      <w:numFmt w:val="bullet"/>
      <w:lvlText w:val="o"/>
      <w:lvlJc w:val="left"/>
      <w:pPr>
        <w:ind w:left="3600" w:hanging="360"/>
      </w:pPr>
      <w:rPr>
        <w:rFonts w:hint="default" w:ascii="Courier New" w:hAnsi="Courier New"/>
      </w:rPr>
    </w:lvl>
    <w:lvl w:ilvl="5" w:tplc="9490CC0C">
      <w:start w:val="1"/>
      <w:numFmt w:val="bullet"/>
      <w:lvlText w:val=""/>
      <w:lvlJc w:val="left"/>
      <w:pPr>
        <w:ind w:left="4320" w:hanging="360"/>
      </w:pPr>
      <w:rPr>
        <w:rFonts w:hint="default" w:ascii="Wingdings" w:hAnsi="Wingdings"/>
      </w:rPr>
    </w:lvl>
    <w:lvl w:ilvl="6" w:tplc="9D3C8A4C">
      <w:start w:val="1"/>
      <w:numFmt w:val="bullet"/>
      <w:lvlText w:val=""/>
      <w:lvlJc w:val="left"/>
      <w:pPr>
        <w:ind w:left="5040" w:hanging="360"/>
      </w:pPr>
      <w:rPr>
        <w:rFonts w:hint="default" w:ascii="Symbol" w:hAnsi="Symbol"/>
      </w:rPr>
    </w:lvl>
    <w:lvl w:ilvl="7" w:tplc="006EB28C">
      <w:start w:val="1"/>
      <w:numFmt w:val="bullet"/>
      <w:lvlText w:val="o"/>
      <w:lvlJc w:val="left"/>
      <w:pPr>
        <w:ind w:left="5760" w:hanging="360"/>
      </w:pPr>
      <w:rPr>
        <w:rFonts w:hint="default" w:ascii="Courier New" w:hAnsi="Courier New"/>
      </w:rPr>
    </w:lvl>
    <w:lvl w:ilvl="8" w:tplc="3AA2BAFA">
      <w:start w:val="1"/>
      <w:numFmt w:val="bullet"/>
      <w:lvlText w:val=""/>
      <w:lvlJc w:val="left"/>
      <w:pPr>
        <w:ind w:left="6480" w:hanging="360"/>
      </w:pPr>
      <w:rPr>
        <w:rFonts w:hint="default" w:ascii="Wingdings" w:hAnsi="Wingdings"/>
      </w:rPr>
    </w:lvl>
  </w:abstractNum>
  <w:abstractNum w:abstractNumId="21" w15:restartNumberingAfterBreak="0">
    <w:nsid w:val="4DC67115"/>
    <w:multiLevelType w:val="hybridMultilevel"/>
    <w:tmpl w:val="E93C53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EC5068C"/>
    <w:multiLevelType w:val="hybridMultilevel"/>
    <w:tmpl w:val="FFFFFFFF"/>
    <w:lvl w:ilvl="0" w:tplc="B0E26BA0">
      <w:start w:val="1"/>
      <w:numFmt w:val="bullet"/>
      <w:lvlText w:val=""/>
      <w:lvlJc w:val="left"/>
      <w:pPr>
        <w:ind w:left="720" w:hanging="360"/>
      </w:pPr>
      <w:rPr>
        <w:rFonts w:hint="default" w:ascii="Symbol" w:hAnsi="Symbol"/>
      </w:rPr>
    </w:lvl>
    <w:lvl w:ilvl="1" w:tplc="3F4E1A64">
      <w:start w:val="1"/>
      <w:numFmt w:val="bullet"/>
      <w:lvlText w:val="o"/>
      <w:lvlJc w:val="left"/>
      <w:pPr>
        <w:ind w:left="1440" w:hanging="360"/>
      </w:pPr>
      <w:rPr>
        <w:rFonts w:hint="default" w:ascii="Courier New" w:hAnsi="Courier New"/>
      </w:rPr>
    </w:lvl>
    <w:lvl w:ilvl="2" w:tplc="E8D25AF4">
      <w:start w:val="1"/>
      <w:numFmt w:val="bullet"/>
      <w:lvlText w:val=""/>
      <w:lvlJc w:val="left"/>
      <w:pPr>
        <w:ind w:left="2160" w:hanging="360"/>
      </w:pPr>
      <w:rPr>
        <w:rFonts w:hint="default" w:ascii="Wingdings" w:hAnsi="Wingdings"/>
      </w:rPr>
    </w:lvl>
    <w:lvl w:ilvl="3" w:tplc="A7BC70B0">
      <w:start w:val="1"/>
      <w:numFmt w:val="bullet"/>
      <w:lvlText w:val=""/>
      <w:lvlJc w:val="left"/>
      <w:pPr>
        <w:ind w:left="2880" w:hanging="360"/>
      </w:pPr>
      <w:rPr>
        <w:rFonts w:hint="default" w:ascii="Symbol" w:hAnsi="Symbol"/>
      </w:rPr>
    </w:lvl>
    <w:lvl w:ilvl="4" w:tplc="80E8EC9C">
      <w:start w:val="1"/>
      <w:numFmt w:val="bullet"/>
      <w:lvlText w:val="o"/>
      <w:lvlJc w:val="left"/>
      <w:pPr>
        <w:ind w:left="3600" w:hanging="360"/>
      </w:pPr>
      <w:rPr>
        <w:rFonts w:hint="default" w:ascii="Courier New" w:hAnsi="Courier New"/>
      </w:rPr>
    </w:lvl>
    <w:lvl w:ilvl="5" w:tplc="D2C45898">
      <w:start w:val="1"/>
      <w:numFmt w:val="bullet"/>
      <w:lvlText w:val=""/>
      <w:lvlJc w:val="left"/>
      <w:pPr>
        <w:ind w:left="4320" w:hanging="360"/>
      </w:pPr>
      <w:rPr>
        <w:rFonts w:hint="default" w:ascii="Wingdings" w:hAnsi="Wingdings"/>
      </w:rPr>
    </w:lvl>
    <w:lvl w:ilvl="6" w:tplc="2772A8FC">
      <w:start w:val="1"/>
      <w:numFmt w:val="bullet"/>
      <w:lvlText w:val=""/>
      <w:lvlJc w:val="left"/>
      <w:pPr>
        <w:ind w:left="5040" w:hanging="360"/>
      </w:pPr>
      <w:rPr>
        <w:rFonts w:hint="default" w:ascii="Symbol" w:hAnsi="Symbol"/>
      </w:rPr>
    </w:lvl>
    <w:lvl w:ilvl="7" w:tplc="6A7A6610">
      <w:start w:val="1"/>
      <w:numFmt w:val="bullet"/>
      <w:lvlText w:val="o"/>
      <w:lvlJc w:val="left"/>
      <w:pPr>
        <w:ind w:left="5760" w:hanging="360"/>
      </w:pPr>
      <w:rPr>
        <w:rFonts w:hint="default" w:ascii="Courier New" w:hAnsi="Courier New"/>
      </w:rPr>
    </w:lvl>
    <w:lvl w:ilvl="8" w:tplc="D3D06658">
      <w:start w:val="1"/>
      <w:numFmt w:val="bullet"/>
      <w:lvlText w:val=""/>
      <w:lvlJc w:val="left"/>
      <w:pPr>
        <w:ind w:left="6480" w:hanging="360"/>
      </w:pPr>
      <w:rPr>
        <w:rFonts w:hint="default" w:ascii="Wingdings" w:hAnsi="Wingdings"/>
      </w:rPr>
    </w:lvl>
  </w:abstractNum>
  <w:abstractNum w:abstractNumId="23" w15:restartNumberingAfterBreak="0">
    <w:nsid w:val="4EC54CBD"/>
    <w:multiLevelType w:val="hybridMultilevel"/>
    <w:tmpl w:val="FFFFFFFF"/>
    <w:lvl w:ilvl="0" w:tplc="9EF6D062">
      <w:start w:val="1"/>
      <w:numFmt w:val="bullet"/>
      <w:lvlText w:val=""/>
      <w:lvlJc w:val="left"/>
      <w:pPr>
        <w:ind w:left="720" w:hanging="360"/>
      </w:pPr>
      <w:rPr>
        <w:rFonts w:hint="default" w:ascii="Symbol" w:hAnsi="Symbol"/>
      </w:rPr>
    </w:lvl>
    <w:lvl w:ilvl="1" w:tplc="DCFE8618">
      <w:start w:val="1"/>
      <w:numFmt w:val="bullet"/>
      <w:lvlText w:val="o"/>
      <w:lvlJc w:val="left"/>
      <w:pPr>
        <w:ind w:left="1440" w:hanging="360"/>
      </w:pPr>
      <w:rPr>
        <w:rFonts w:hint="default" w:ascii="Courier New" w:hAnsi="Courier New"/>
      </w:rPr>
    </w:lvl>
    <w:lvl w:ilvl="2" w:tplc="ED9E742A">
      <w:start w:val="1"/>
      <w:numFmt w:val="bullet"/>
      <w:lvlText w:val=""/>
      <w:lvlJc w:val="left"/>
      <w:pPr>
        <w:ind w:left="2160" w:hanging="360"/>
      </w:pPr>
      <w:rPr>
        <w:rFonts w:hint="default" w:ascii="Wingdings" w:hAnsi="Wingdings"/>
      </w:rPr>
    </w:lvl>
    <w:lvl w:ilvl="3" w:tplc="DEEE0308">
      <w:start w:val="1"/>
      <w:numFmt w:val="bullet"/>
      <w:lvlText w:val=""/>
      <w:lvlJc w:val="left"/>
      <w:pPr>
        <w:ind w:left="2880" w:hanging="360"/>
      </w:pPr>
      <w:rPr>
        <w:rFonts w:hint="default" w:ascii="Symbol" w:hAnsi="Symbol"/>
      </w:rPr>
    </w:lvl>
    <w:lvl w:ilvl="4" w:tplc="A2C87410">
      <w:start w:val="1"/>
      <w:numFmt w:val="bullet"/>
      <w:lvlText w:val="o"/>
      <w:lvlJc w:val="left"/>
      <w:pPr>
        <w:ind w:left="3600" w:hanging="360"/>
      </w:pPr>
      <w:rPr>
        <w:rFonts w:hint="default" w:ascii="Courier New" w:hAnsi="Courier New"/>
      </w:rPr>
    </w:lvl>
    <w:lvl w:ilvl="5" w:tplc="FCCE09D2">
      <w:start w:val="1"/>
      <w:numFmt w:val="bullet"/>
      <w:lvlText w:val=""/>
      <w:lvlJc w:val="left"/>
      <w:pPr>
        <w:ind w:left="4320" w:hanging="360"/>
      </w:pPr>
      <w:rPr>
        <w:rFonts w:hint="default" w:ascii="Wingdings" w:hAnsi="Wingdings"/>
      </w:rPr>
    </w:lvl>
    <w:lvl w:ilvl="6" w:tplc="1784AAA0">
      <w:start w:val="1"/>
      <w:numFmt w:val="bullet"/>
      <w:lvlText w:val=""/>
      <w:lvlJc w:val="left"/>
      <w:pPr>
        <w:ind w:left="5040" w:hanging="360"/>
      </w:pPr>
      <w:rPr>
        <w:rFonts w:hint="default" w:ascii="Symbol" w:hAnsi="Symbol"/>
      </w:rPr>
    </w:lvl>
    <w:lvl w:ilvl="7" w:tplc="40E61BC2">
      <w:start w:val="1"/>
      <w:numFmt w:val="bullet"/>
      <w:lvlText w:val="o"/>
      <w:lvlJc w:val="left"/>
      <w:pPr>
        <w:ind w:left="5760" w:hanging="360"/>
      </w:pPr>
      <w:rPr>
        <w:rFonts w:hint="default" w:ascii="Courier New" w:hAnsi="Courier New"/>
      </w:rPr>
    </w:lvl>
    <w:lvl w:ilvl="8" w:tplc="552CE8EA">
      <w:start w:val="1"/>
      <w:numFmt w:val="bullet"/>
      <w:lvlText w:val=""/>
      <w:lvlJc w:val="left"/>
      <w:pPr>
        <w:ind w:left="6480" w:hanging="360"/>
      </w:pPr>
      <w:rPr>
        <w:rFonts w:hint="default" w:ascii="Wingdings" w:hAnsi="Wingdings"/>
      </w:rPr>
    </w:lvl>
  </w:abstractNum>
  <w:abstractNum w:abstractNumId="24" w15:restartNumberingAfterBreak="0">
    <w:nsid w:val="4EE978F7"/>
    <w:multiLevelType w:val="hybridMultilevel"/>
    <w:tmpl w:val="FFFFFFFF"/>
    <w:lvl w:ilvl="0" w:tplc="57C8E5B0">
      <w:start w:val="1"/>
      <w:numFmt w:val="bullet"/>
      <w:lvlText w:val=""/>
      <w:lvlJc w:val="left"/>
      <w:pPr>
        <w:ind w:left="720" w:hanging="360"/>
      </w:pPr>
      <w:rPr>
        <w:rFonts w:hint="default" w:ascii="Symbol" w:hAnsi="Symbol"/>
      </w:rPr>
    </w:lvl>
    <w:lvl w:ilvl="1" w:tplc="229ACA00">
      <w:start w:val="1"/>
      <w:numFmt w:val="bullet"/>
      <w:lvlText w:val="o"/>
      <w:lvlJc w:val="left"/>
      <w:pPr>
        <w:ind w:left="1440" w:hanging="360"/>
      </w:pPr>
      <w:rPr>
        <w:rFonts w:hint="default" w:ascii="Courier New" w:hAnsi="Courier New"/>
      </w:rPr>
    </w:lvl>
    <w:lvl w:ilvl="2" w:tplc="12665410">
      <w:start w:val="1"/>
      <w:numFmt w:val="bullet"/>
      <w:lvlText w:val=""/>
      <w:lvlJc w:val="left"/>
      <w:pPr>
        <w:ind w:left="2160" w:hanging="360"/>
      </w:pPr>
      <w:rPr>
        <w:rFonts w:hint="default" w:ascii="Wingdings" w:hAnsi="Wingdings"/>
      </w:rPr>
    </w:lvl>
    <w:lvl w:ilvl="3" w:tplc="5EFA2764">
      <w:start w:val="1"/>
      <w:numFmt w:val="bullet"/>
      <w:lvlText w:val=""/>
      <w:lvlJc w:val="left"/>
      <w:pPr>
        <w:ind w:left="2880" w:hanging="360"/>
      </w:pPr>
      <w:rPr>
        <w:rFonts w:hint="default" w:ascii="Symbol" w:hAnsi="Symbol"/>
      </w:rPr>
    </w:lvl>
    <w:lvl w:ilvl="4" w:tplc="9EE66E14">
      <w:start w:val="1"/>
      <w:numFmt w:val="bullet"/>
      <w:lvlText w:val="o"/>
      <w:lvlJc w:val="left"/>
      <w:pPr>
        <w:ind w:left="3600" w:hanging="360"/>
      </w:pPr>
      <w:rPr>
        <w:rFonts w:hint="default" w:ascii="Courier New" w:hAnsi="Courier New"/>
      </w:rPr>
    </w:lvl>
    <w:lvl w:ilvl="5" w:tplc="6D92E620">
      <w:start w:val="1"/>
      <w:numFmt w:val="bullet"/>
      <w:lvlText w:val=""/>
      <w:lvlJc w:val="left"/>
      <w:pPr>
        <w:ind w:left="4320" w:hanging="360"/>
      </w:pPr>
      <w:rPr>
        <w:rFonts w:hint="default" w:ascii="Wingdings" w:hAnsi="Wingdings"/>
      </w:rPr>
    </w:lvl>
    <w:lvl w:ilvl="6" w:tplc="EAF2C39A">
      <w:start w:val="1"/>
      <w:numFmt w:val="bullet"/>
      <w:lvlText w:val=""/>
      <w:lvlJc w:val="left"/>
      <w:pPr>
        <w:ind w:left="5040" w:hanging="360"/>
      </w:pPr>
      <w:rPr>
        <w:rFonts w:hint="default" w:ascii="Symbol" w:hAnsi="Symbol"/>
      </w:rPr>
    </w:lvl>
    <w:lvl w:ilvl="7" w:tplc="669AB832">
      <w:start w:val="1"/>
      <w:numFmt w:val="bullet"/>
      <w:lvlText w:val="o"/>
      <w:lvlJc w:val="left"/>
      <w:pPr>
        <w:ind w:left="5760" w:hanging="360"/>
      </w:pPr>
      <w:rPr>
        <w:rFonts w:hint="default" w:ascii="Courier New" w:hAnsi="Courier New"/>
      </w:rPr>
    </w:lvl>
    <w:lvl w:ilvl="8" w:tplc="D25A3CFE">
      <w:start w:val="1"/>
      <w:numFmt w:val="bullet"/>
      <w:lvlText w:val=""/>
      <w:lvlJc w:val="left"/>
      <w:pPr>
        <w:ind w:left="6480" w:hanging="360"/>
      </w:pPr>
      <w:rPr>
        <w:rFonts w:hint="default" w:ascii="Wingdings" w:hAnsi="Wingdings"/>
      </w:rPr>
    </w:lvl>
  </w:abstractNum>
  <w:abstractNum w:abstractNumId="25" w15:restartNumberingAfterBreak="0">
    <w:nsid w:val="51FC65EA"/>
    <w:multiLevelType w:val="hybridMultilevel"/>
    <w:tmpl w:val="FFFFFFFF"/>
    <w:lvl w:ilvl="0" w:tplc="9D680BE2">
      <w:start w:val="1"/>
      <w:numFmt w:val="bullet"/>
      <w:lvlText w:val=""/>
      <w:lvlJc w:val="left"/>
      <w:pPr>
        <w:ind w:left="720" w:hanging="360"/>
      </w:pPr>
      <w:rPr>
        <w:rFonts w:hint="default" w:ascii="Symbol" w:hAnsi="Symbol"/>
      </w:rPr>
    </w:lvl>
    <w:lvl w:ilvl="1" w:tplc="1BCE0D28">
      <w:start w:val="1"/>
      <w:numFmt w:val="bullet"/>
      <w:lvlText w:val="o"/>
      <w:lvlJc w:val="left"/>
      <w:pPr>
        <w:ind w:left="1440" w:hanging="360"/>
      </w:pPr>
      <w:rPr>
        <w:rFonts w:hint="default" w:ascii="Courier New" w:hAnsi="Courier New"/>
      </w:rPr>
    </w:lvl>
    <w:lvl w:ilvl="2" w:tplc="1CCAFA00">
      <w:start w:val="1"/>
      <w:numFmt w:val="bullet"/>
      <w:lvlText w:val=""/>
      <w:lvlJc w:val="left"/>
      <w:pPr>
        <w:ind w:left="2160" w:hanging="360"/>
      </w:pPr>
      <w:rPr>
        <w:rFonts w:hint="default" w:ascii="Wingdings" w:hAnsi="Wingdings"/>
      </w:rPr>
    </w:lvl>
    <w:lvl w:ilvl="3" w:tplc="8696CC4A">
      <w:start w:val="1"/>
      <w:numFmt w:val="bullet"/>
      <w:lvlText w:val=""/>
      <w:lvlJc w:val="left"/>
      <w:pPr>
        <w:ind w:left="2880" w:hanging="360"/>
      </w:pPr>
      <w:rPr>
        <w:rFonts w:hint="default" w:ascii="Symbol" w:hAnsi="Symbol"/>
      </w:rPr>
    </w:lvl>
    <w:lvl w:ilvl="4" w:tplc="B81810EA">
      <w:start w:val="1"/>
      <w:numFmt w:val="bullet"/>
      <w:lvlText w:val="o"/>
      <w:lvlJc w:val="left"/>
      <w:pPr>
        <w:ind w:left="3600" w:hanging="360"/>
      </w:pPr>
      <w:rPr>
        <w:rFonts w:hint="default" w:ascii="Courier New" w:hAnsi="Courier New"/>
      </w:rPr>
    </w:lvl>
    <w:lvl w:ilvl="5" w:tplc="4AB67FA2">
      <w:start w:val="1"/>
      <w:numFmt w:val="bullet"/>
      <w:lvlText w:val=""/>
      <w:lvlJc w:val="left"/>
      <w:pPr>
        <w:ind w:left="4320" w:hanging="360"/>
      </w:pPr>
      <w:rPr>
        <w:rFonts w:hint="default" w:ascii="Wingdings" w:hAnsi="Wingdings"/>
      </w:rPr>
    </w:lvl>
    <w:lvl w:ilvl="6" w:tplc="02B2A156">
      <w:start w:val="1"/>
      <w:numFmt w:val="bullet"/>
      <w:lvlText w:val=""/>
      <w:lvlJc w:val="left"/>
      <w:pPr>
        <w:ind w:left="5040" w:hanging="360"/>
      </w:pPr>
      <w:rPr>
        <w:rFonts w:hint="default" w:ascii="Symbol" w:hAnsi="Symbol"/>
      </w:rPr>
    </w:lvl>
    <w:lvl w:ilvl="7" w:tplc="E55EFA20">
      <w:start w:val="1"/>
      <w:numFmt w:val="bullet"/>
      <w:lvlText w:val="o"/>
      <w:lvlJc w:val="left"/>
      <w:pPr>
        <w:ind w:left="5760" w:hanging="360"/>
      </w:pPr>
      <w:rPr>
        <w:rFonts w:hint="default" w:ascii="Courier New" w:hAnsi="Courier New"/>
      </w:rPr>
    </w:lvl>
    <w:lvl w:ilvl="8" w:tplc="492A42C4">
      <w:start w:val="1"/>
      <w:numFmt w:val="bullet"/>
      <w:lvlText w:val=""/>
      <w:lvlJc w:val="left"/>
      <w:pPr>
        <w:ind w:left="6480" w:hanging="360"/>
      </w:pPr>
      <w:rPr>
        <w:rFonts w:hint="default" w:ascii="Wingdings" w:hAnsi="Wingdings"/>
      </w:rPr>
    </w:lvl>
  </w:abstractNum>
  <w:abstractNum w:abstractNumId="26" w15:restartNumberingAfterBreak="0">
    <w:nsid w:val="58A710E1"/>
    <w:multiLevelType w:val="hybridMultilevel"/>
    <w:tmpl w:val="FFFFFFFF"/>
    <w:lvl w:ilvl="0" w:tplc="ABD0DDAC">
      <w:start w:val="1"/>
      <w:numFmt w:val="bullet"/>
      <w:lvlText w:val=""/>
      <w:lvlJc w:val="left"/>
      <w:pPr>
        <w:ind w:left="720" w:hanging="360"/>
      </w:pPr>
      <w:rPr>
        <w:rFonts w:hint="default" w:ascii="Symbol" w:hAnsi="Symbol"/>
      </w:rPr>
    </w:lvl>
    <w:lvl w:ilvl="1" w:tplc="8946D7B8">
      <w:start w:val="1"/>
      <w:numFmt w:val="bullet"/>
      <w:lvlText w:val="o"/>
      <w:lvlJc w:val="left"/>
      <w:pPr>
        <w:ind w:left="1440" w:hanging="360"/>
      </w:pPr>
      <w:rPr>
        <w:rFonts w:hint="default" w:ascii="Courier New" w:hAnsi="Courier New"/>
      </w:rPr>
    </w:lvl>
    <w:lvl w:ilvl="2" w:tplc="663C8752">
      <w:start w:val="1"/>
      <w:numFmt w:val="bullet"/>
      <w:lvlText w:val=""/>
      <w:lvlJc w:val="left"/>
      <w:pPr>
        <w:ind w:left="2160" w:hanging="360"/>
      </w:pPr>
      <w:rPr>
        <w:rFonts w:hint="default" w:ascii="Wingdings" w:hAnsi="Wingdings"/>
      </w:rPr>
    </w:lvl>
    <w:lvl w:ilvl="3" w:tplc="D7C6583C">
      <w:start w:val="1"/>
      <w:numFmt w:val="bullet"/>
      <w:lvlText w:val=""/>
      <w:lvlJc w:val="left"/>
      <w:pPr>
        <w:ind w:left="2880" w:hanging="360"/>
      </w:pPr>
      <w:rPr>
        <w:rFonts w:hint="default" w:ascii="Symbol" w:hAnsi="Symbol"/>
      </w:rPr>
    </w:lvl>
    <w:lvl w:ilvl="4" w:tplc="855EC9D4">
      <w:start w:val="1"/>
      <w:numFmt w:val="bullet"/>
      <w:lvlText w:val="o"/>
      <w:lvlJc w:val="left"/>
      <w:pPr>
        <w:ind w:left="3600" w:hanging="360"/>
      </w:pPr>
      <w:rPr>
        <w:rFonts w:hint="default" w:ascii="Courier New" w:hAnsi="Courier New"/>
      </w:rPr>
    </w:lvl>
    <w:lvl w:ilvl="5" w:tplc="60E6EFF4">
      <w:start w:val="1"/>
      <w:numFmt w:val="bullet"/>
      <w:lvlText w:val=""/>
      <w:lvlJc w:val="left"/>
      <w:pPr>
        <w:ind w:left="4320" w:hanging="360"/>
      </w:pPr>
      <w:rPr>
        <w:rFonts w:hint="default" w:ascii="Wingdings" w:hAnsi="Wingdings"/>
      </w:rPr>
    </w:lvl>
    <w:lvl w:ilvl="6" w:tplc="FB4ACE18">
      <w:start w:val="1"/>
      <w:numFmt w:val="bullet"/>
      <w:lvlText w:val=""/>
      <w:lvlJc w:val="left"/>
      <w:pPr>
        <w:ind w:left="5040" w:hanging="360"/>
      </w:pPr>
      <w:rPr>
        <w:rFonts w:hint="default" w:ascii="Symbol" w:hAnsi="Symbol"/>
      </w:rPr>
    </w:lvl>
    <w:lvl w:ilvl="7" w:tplc="03D65FFC">
      <w:start w:val="1"/>
      <w:numFmt w:val="bullet"/>
      <w:lvlText w:val="o"/>
      <w:lvlJc w:val="left"/>
      <w:pPr>
        <w:ind w:left="5760" w:hanging="360"/>
      </w:pPr>
      <w:rPr>
        <w:rFonts w:hint="default" w:ascii="Courier New" w:hAnsi="Courier New"/>
      </w:rPr>
    </w:lvl>
    <w:lvl w:ilvl="8" w:tplc="DF009B4C">
      <w:start w:val="1"/>
      <w:numFmt w:val="bullet"/>
      <w:lvlText w:val=""/>
      <w:lvlJc w:val="left"/>
      <w:pPr>
        <w:ind w:left="6480" w:hanging="360"/>
      </w:pPr>
      <w:rPr>
        <w:rFonts w:hint="default" w:ascii="Wingdings" w:hAnsi="Wingdings"/>
      </w:rPr>
    </w:lvl>
  </w:abstractNum>
  <w:abstractNum w:abstractNumId="27" w15:restartNumberingAfterBreak="0">
    <w:nsid w:val="610FA71E"/>
    <w:multiLevelType w:val="hybridMultilevel"/>
    <w:tmpl w:val="FFFFFFFF"/>
    <w:lvl w:ilvl="0" w:tplc="FA50976C">
      <w:start w:val="1"/>
      <w:numFmt w:val="bullet"/>
      <w:lvlText w:val=""/>
      <w:lvlJc w:val="left"/>
      <w:pPr>
        <w:ind w:left="720" w:hanging="360"/>
      </w:pPr>
      <w:rPr>
        <w:rFonts w:hint="default" w:ascii="Symbol" w:hAnsi="Symbol"/>
      </w:rPr>
    </w:lvl>
    <w:lvl w:ilvl="1" w:tplc="6E506070">
      <w:start w:val="1"/>
      <w:numFmt w:val="bullet"/>
      <w:lvlText w:val="o"/>
      <w:lvlJc w:val="left"/>
      <w:pPr>
        <w:ind w:left="1440" w:hanging="360"/>
      </w:pPr>
      <w:rPr>
        <w:rFonts w:hint="default" w:ascii="Courier New" w:hAnsi="Courier New"/>
      </w:rPr>
    </w:lvl>
    <w:lvl w:ilvl="2" w:tplc="22D6B81A">
      <w:start w:val="1"/>
      <w:numFmt w:val="bullet"/>
      <w:lvlText w:val=""/>
      <w:lvlJc w:val="left"/>
      <w:pPr>
        <w:ind w:left="2160" w:hanging="360"/>
      </w:pPr>
      <w:rPr>
        <w:rFonts w:hint="default" w:ascii="Wingdings" w:hAnsi="Wingdings"/>
      </w:rPr>
    </w:lvl>
    <w:lvl w:ilvl="3" w:tplc="623C2524">
      <w:start w:val="1"/>
      <w:numFmt w:val="bullet"/>
      <w:lvlText w:val=""/>
      <w:lvlJc w:val="left"/>
      <w:pPr>
        <w:ind w:left="2880" w:hanging="360"/>
      </w:pPr>
      <w:rPr>
        <w:rFonts w:hint="default" w:ascii="Symbol" w:hAnsi="Symbol"/>
      </w:rPr>
    </w:lvl>
    <w:lvl w:ilvl="4" w:tplc="1F406634">
      <w:start w:val="1"/>
      <w:numFmt w:val="bullet"/>
      <w:lvlText w:val="o"/>
      <w:lvlJc w:val="left"/>
      <w:pPr>
        <w:ind w:left="3600" w:hanging="360"/>
      </w:pPr>
      <w:rPr>
        <w:rFonts w:hint="default" w:ascii="Courier New" w:hAnsi="Courier New"/>
      </w:rPr>
    </w:lvl>
    <w:lvl w:ilvl="5" w:tplc="4A983A30">
      <w:start w:val="1"/>
      <w:numFmt w:val="bullet"/>
      <w:lvlText w:val=""/>
      <w:lvlJc w:val="left"/>
      <w:pPr>
        <w:ind w:left="4320" w:hanging="360"/>
      </w:pPr>
      <w:rPr>
        <w:rFonts w:hint="default" w:ascii="Wingdings" w:hAnsi="Wingdings"/>
      </w:rPr>
    </w:lvl>
    <w:lvl w:ilvl="6" w:tplc="C2723C22">
      <w:start w:val="1"/>
      <w:numFmt w:val="bullet"/>
      <w:lvlText w:val=""/>
      <w:lvlJc w:val="left"/>
      <w:pPr>
        <w:ind w:left="5040" w:hanging="360"/>
      </w:pPr>
      <w:rPr>
        <w:rFonts w:hint="default" w:ascii="Symbol" w:hAnsi="Symbol"/>
      </w:rPr>
    </w:lvl>
    <w:lvl w:ilvl="7" w:tplc="50A08B94">
      <w:start w:val="1"/>
      <w:numFmt w:val="bullet"/>
      <w:lvlText w:val="o"/>
      <w:lvlJc w:val="left"/>
      <w:pPr>
        <w:ind w:left="5760" w:hanging="360"/>
      </w:pPr>
      <w:rPr>
        <w:rFonts w:hint="default" w:ascii="Courier New" w:hAnsi="Courier New"/>
      </w:rPr>
    </w:lvl>
    <w:lvl w:ilvl="8" w:tplc="4BAC9438">
      <w:start w:val="1"/>
      <w:numFmt w:val="bullet"/>
      <w:lvlText w:val=""/>
      <w:lvlJc w:val="left"/>
      <w:pPr>
        <w:ind w:left="6480" w:hanging="360"/>
      </w:pPr>
      <w:rPr>
        <w:rFonts w:hint="default" w:ascii="Wingdings" w:hAnsi="Wingdings"/>
      </w:rPr>
    </w:lvl>
  </w:abstractNum>
  <w:abstractNum w:abstractNumId="28" w15:restartNumberingAfterBreak="0">
    <w:nsid w:val="645EFD82"/>
    <w:multiLevelType w:val="hybridMultilevel"/>
    <w:tmpl w:val="FFFFFFFF"/>
    <w:lvl w:ilvl="0" w:tplc="87FA1BAE">
      <w:start w:val="1"/>
      <w:numFmt w:val="bullet"/>
      <w:lvlText w:val=""/>
      <w:lvlJc w:val="left"/>
      <w:pPr>
        <w:ind w:left="720" w:hanging="360"/>
      </w:pPr>
      <w:rPr>
        <w:rFonts w:hint="default" w:ascii="Symbol" w:hAnsi="Symbol"/>
      </w:rPr>
    </w:lvl>
    <w:lvl w:ilvl="1" w:tplc="305699B2">
      <w:start w:val="1"/>
      <w:numFmt w:val="bullet"/>
      <w:lvlText w:val="o"/>
      <w:lvlJc w:val="left"/>
      <w:pPr>
        <w:ind w:left="1440" w:hanging="360"/>
      </w:pPr>
      <w:rPr>
        <w:rFonts w:hint="default" w:ascii="Courier New" w:hAnsi="Courier New"/>
      </w:rPr>
    </w:lvl>
    <w:lvl w:ilvl="2" w:tplc="DC368422">
      <w:start w:val="1"/>
      <w:numFmt w:val="bullet"/>
      <w:lvlText w:val=""/>
      <w:lvlJc w:val="left"/>
      <w:pPr>
        <w:ind w:left="2160" w:hanging="360"/>
      </w:pPr>
      <w:rPr>
        <w:rFonts w:hint="default" w:ascii="Wingdings" w:hAnsi="Wingdings"/>
      </w:rPr>
    </w:lvl>
    <w:lvl w:ilvl="3" w:tplc="944E20AA">
      <w:start w:val="1"/>
      <w:numFmt w:val="bullet"/>
      <w:lvlText w:val=""/>
      <w:lvlJc w:val="left"/>
      <w:pPr>
        <w:ind w:left="2880" w:hanging="360"/>
      </w:pPr>
      <w:rPr>
        <w:rFonts w:hint="default" w:ascii="Symbol" w:hAnsi="Symbol"/>
      </w:rPr>
    </w:lvl>
    <w:lvl w:ilvl="4" w:tplc="85962B2E">
      <w:start w:val="1"/>
      <w:numFmt w:val="bullet"/>
      <w:lvlText w:val="o"/>
      <w:lvlJc w:val="left"/>
      <w:pPr>
        <w:ind w:left="3600" w:hanging="360"/>
      </w:pPr>
      <w:rPr>
        <w:rFonts w:hint="default" w:ascii="Courier New" w:hAnsi="Courier New"/>
      </w:rPr>
    </w:lvl>
    <w:lvl w:ilvl="5" w:tplc="F3EC3778">
      <w:start w:val="1"/>
      <w:numFmt w:val="bullet"/>
      <w:lvlText w:val=""/>
      <w:lvlJc w:val="left"/>
      <w:pPr>
        <w:ind w:left="4320" w:hanging="360"/>
      </w:pPr>
      <w:rPr>
        <w:rFonts w:hint="default" w:ascii="Wingdings" w:hAnsi="Wingdings"/>
      </w:rPr>
    </w:lvl>
    <w:lvl w:ilvl="6" w:tplc="7F3A441E">
      <w:start w:val="1"/>
      <w:numFmt w:val="bullet"/>
      <w:lvlText w:val=""/>
      <w:lvlJc w:val="left"/>
      <w:pPr>
        <w:ind w:left="5040" w:hanging="360"/>
      </w:pPr>
      <w:rPr>
        <w:rFonts w:hint="default" w:ascii="Symbol" w:hAnsi="Symbol"/>
      </w:rPr>
    </w:lvl>
    <w:lvl w:ilvl="7" w:tplc="ADA4EE5A">
      <w:start w:val="1"/>
      <w:numFmt w:val="bullet"/>
      <w:lvlText w:val="o"/>
      <w:lvlJc w:val="left"/>
      <w:pPr>
        <w:ind w:left="5760" w:hanging="360"/>
      </w:pPr>
      <w:rPr>
        <w:rFonts w:hint="default" w:ascii="Courier New" w:hAnsi="Courier New"/>
      </w:rPr>
    </w:lvl>
    <w:lvl w:ilvl="8" w:tplc="7A8CDBCE">
      <w:start w:val="1"/>
      <w:numFmt w:val="bullet"/>
      <w:lvlText w:val=""/>
      <w:lvlJc w:val="left"/>
      <w:pPr>
        <w:ind w:left="6480" w:hanging="360"/>
      </w:pPr>
      <w:rPr>
        <w:rFonts w:hint="default" w:ascii="Wingdings" w:hAnsi="Wingdings"/>
      </w:rPr>
    </w:lvl>
  </w:abstractNum>
  <w:abstractNum w:abstractNumId="29" w15:restartNumberingAfterBreak="0">
    <w:nsid w:val="653D0E08"/>
    <w:multiLevelType w:val="hybridMultilevel"/>
    <w:tmpl w:val="FFFFFFFF"/>
    <w:lvl w:ilvl="0" w:tplc="9722810A">
      <w:start w:val="1"/>
      <w:numFmt w:val="bullet"/>
      <w:lvlText w:val=""/>
      <w:lvlJc w:val="left"/>
      <w:pPr>
        <w:ind w:left="720" w:hanging="360"/>
      </w:pPr>
      <w:rPr>
        <w:rFonts w:hint="default" w:ascii="Symbol" w:hAnsi="Symbol"/>
      </w:rPr>
    </w:lvl>
    <w:lvl w:ilvl="1" w:tplc="CD061540">
      <w:start w:val="1"/>
      <w:numFmt w:val="bullet"/>
      <w:lvlText w:val="o"/>
      <w:lvlJc w:val="left"/>
      <w:pPr>
        <w:ind w:left="1440" w:hanging="360"/>
      </w:pPr>
      <w:rPr>
        <w:rFonts w:hint="default" w:ascii="Courier New" w:hAnsi="Courier New"/>
      </w:rPr>
    </w:lvl>
    <w:lvl w:ilvl="2" w:tplc="7E502EE6">
      <w:start w:val="1"/>
      <w:numFmt w:val="bullet"/>
      <w:lvlText w:val=""/>
      <w:lvlJc w:val="left"/>
      <w:pPr>
        <w:ind w:left="2160" w:hanging="360"/>
      </w:pPr>
      <w:rPr>
        <w:rFonts w:hint="default" w:ascii="Wingdings" w:hAnsi="Wingdings"/>
      </w:rPr>
    </w:lvl>
    <w:lvl w:ilvl="3" w:tplc="B5C858D2">
      <w:start w:val="1"/>
      <w:numFmt w:val="bullet"/>
      <w:lvlText w:val=""/>
      <w:lvlJc w:val="left"/>
      <w:pPr>
        <w:ind w:left="2880" w:hanging="360"/>
      </w:pPr>
      <w:rPr>
        <w:rFonts w:hint="default" w:ascii="Symbol" w:hAnsi="Symbol"/>
      </w:rPr>
    </w:lvl>
    <w:lvl w:ilvl="4" w:tplc="035883BA">
      <w:start w:val="1"/>
      <w:numFmt w:val="bullet"/>
      <w:lvlText w:val="o"/>
      <w:lvlJc w:val="left"/>
      <w:pPr>
        <w:ind w:left="3600" w:hanging="360"/>
      </w:pPr>
      <w:rPr>
        <w:rFonts w:hint="default" w:ascii="Courier New" w:hAnsi="Courier New"/>
      </w:rPr>
    </w:lvl>
    <w:lvl w:ilvl="5" w:tplc="F5382FB8">
      <w:start w:val="1"/>
      <w:numFmt w:val="bullet"/>
      <w:lvlText w:val=""/>
      <w:lvlJc w:val="left"/>
      <w:pPr>
        <w:ind w:left="4320" w:hanging="360"/>
      </w:pPr>
      <w:rPr>
        <w:rFonts w:hint="default" w:ascii="Wingdings" w:hAnsi="Wingdings"/>
      </w:rPr>
    </w:lvl>
    <w:lvl w:ilvl="6" w:tplc="20F814E8">
      <w:start w:val="1"/>
      <w:numFmt w:val="bullet"/>
      <w:lvlText w:val=""/>
      <w:lvlJc w:val="left"/>
      <w:pPr>
        <w:ind w:left="5040" w:hanging="360"/>
      </w:pPr>
      <w:rPr>
        <w:rFonts w:hint="default" w:ascii="Symbol" w:hAnsi="Symbol"/>
      </w:rPr>
    </w:lvl>
    <w:lvl w:ilvl="7" w:tplc="896EBEDE">
      <w:start w:val="1"/>
      <w:numFmt w:val="bullet"/>
      <w:lvlText w:val="o"/>
      <w:lvlJc w:val="left"/>
      <w:pPr>
        <w:ind w:left="5760" w:hanging="360"/>
      </w:pPr>
      <w:rPr>
        <w:rFonts w:hint="default" w:ascii="Courier New" w:hAnsi="Courier New"/>
      </w:rPr>
    </w:lvl>
    <w:lvl w:ilvl="8" w:tplc="C0EC9A82">
      <w:start w:val="1"/>
      <w:numFmt w:val="bullet"/>
      <w:lvlText w:val=""/>
      <w:lvlJc w:val="left"/>
      <w:pPr>
        <w:ind w:left="6480" w:hanging="360"/>
      </w:pPr>
      <w:rPr>
        <w:rFonts w:hint="default" w:ascii="Wingdings" w:hAnsi="Wingdings"/>
      </w:rPr>
    </w:lvl>
  </w:abstractNum>
  <w:abstractNum w:abstractNumId="30" w15:restartNumberingAfterBreak="0">
    <w:nsid w:val="65796720"/>
    <w:multiLevelType w:val="hybridMultilevel"/>
    <w:tmpl w:val="FFFFFFFF"/>
    <w:lvl w:ilvl="0" w:tplc="CBB2F862">
      <w:start w:val="1"/>
      <w:numFmt w:val="bullet"/>
      <w:lvlText w:val=""/>
      <w:lvlJc w:val="left"/>
      <w:pPr>
        <w:ind w:left="720" w:hanging="360"/>
      </w:pPr>
      <w:rPr>
        <w:rFonts w:hint="default" w:ascii="Symbol" w:hAnsi="Symbol"/>
      </w:rPr>
    </w:lvl>
    <w:lvl w:ilvl="1" w:tplc="528E7540">
      <w:start w:val="1"/>
      <w:numFmt w:val="bullet"/>
      <w:lvlText w:val="o"/>
      <w:lvlJc w:val="left"/>
      <w:pPr>
        <w:ind w:left="1440" w:hanging="360"/>
      </w:pPr>
      <w:rPr>
        <w:rFonts w:hint="default" w:ascii="Courier New" w:hAnsi="Courier New"/>
      </w:rPr>
    </w:lvl>
    <w:lvl w:ilvl="2" w:tplc="A8BE0994">
      <w:start w:val="1"/>
      <w:numFmt w:val="bullet"/>
      <w:lvlText w:val=""/>
      <w:lvlJc w:val="left"/>
      <w:pPr>
        <w:ind w:left="2160" w:hanging="360"/>
      </w:pPr>
      <w:rPr>
        <w:rFonts w:hint="default" w:ascii="Wingdings" w:hAnsi="Wingdings"/>
      </w:rPr>
    </w:lvl>
    <w:lvl w:ilvl="3" w:tplc="B1DAA1D6">
      <w:start w:val="1"/>
      <w:numFmt w:val="bullet"/>
      <w:lvlText w:val=""/>
      <w:lvlJc w:val="left"/>
      <w:pPr>
        <w:ind w:left="2880" w:hanging="360"/>
      </w:pPr>
      <w:rPr>
        <w:rFonts w:hint="default" w:ascii="Symbol" w:hAnsi="Symbol"/>
      </w:rPr>
    </w:lvl>
    <w:lvl w:ilvl="4" w:tplc="111CA0F8">
      <w:start w:val="1"/>
      <w:numFmt w:val="bullet"/>
      <w:lvlText w:val="o"/>
      <w:lvlJc w:val="left"/>
      <w:pPr>
        <w:ind w:left="3600" w:hanging="360"/>
      </w:pPr>
      <w:rPr>
        <w:rFonts w:hint="default" w:ascii="Courier New" w:hAnsi="Courier New"/>
      </w:rPr>
    </w:lvl>
    <w:lvl w:ilvl="5" w:tplc="BE36AC26">
      <w:start w:val="1"/>
      <w:numFmt w:val="bullet"/>
      <w:lvlText w:val=""/>
      <w:lvlJc w:val="left"/>
      <w:pPr>
        <w:ind w:left="4320" w:hanging="360"/>
      </w:pPr>
      <w:rPr>
        <w:rFonts w:hint="default" w:ascii="Wingdings" w:hAnsi="Wingdings"/>
      </w:rPr>
    </w:lvl>
    <w:lvl w:ilvl="6" w:tplc="B4489ED8">
      <w:start w:val="1"/>
      <w:numFmt w:val="bullet"/>
      <w:lvlText w:val=""/>
      <w:lvlJc w:val="left"/>
      <w:pPr>
        <w:ind w:left="5040" w:hanging="360"/>
      </w:pPr>
      <w:rPr>
        <w:rFonts w:hint="default" w:ascii="Symbol" w:hAnsi="Symbol"/>
      </w:rPr>
    </w:lvl>
    <w:lvl w:ilvl="7" w:tplc="6470B218">
      <w:start w:val="1"/>
      <w:numFmt w:val="bullet"/>
      <w:lvlText w:val="o"/>
      <w:lvlJc w:val="left"/>
      <w:pPr>
        <w:ind w:left="5760" w:hanging="360"/>
      </w:pPr>
      <w:rPr>
        <w:rFonts w:hint="default" w:ascii="Courier New" w:hAnsi="Courier New"/>
      </w:rPr>
    </w:lvl>
    <w:lvl w:ilvl="8" w:tplc="E2C8D3C8">
      <w:start w:val="1"/>
      <w:numFmt w:val="bullet"/>
      <w:lvlText w:val=""/>
      <w:lvlJc w:val="left"/>
      <w:pPr>
        <w:ind w:left="6480" w:hanging="360"/>
      </w:pPr>
      <w:rPr>
        <w:rFonts w:hint="default" w:ascii="Wingdings" w:hAnsi="Wingdings"/>
      </w:rPr>
    </w:lvl>
  </w:abstractNum>
  <w:abstractNum w:abstractNumId="31" w15:restartNumberingAfterBreak="0">
    <w:nsid w:val="67A379B5"/>
    <w:multiLevelType w:val="hybridMultilevel"/>
    <w:tmpl w:val="FFFFFFFF"/>
    <w:lvl w:ilvl="0" w:tplc="CB783106">
      <w:start w:val="1"/>
      <w:numFmt w:val="bullet"/>
      <w:lvlText w:val=""/>
      <w:lvlJc w:val="left"/>
      <w:pPr>
        <w:ind w:left="720" w:hanging="360"/>
      </w:pPr>
      <w:rPr>
        <w:rFonts w:hint="default" w:ascii="Symbol" w:hAnsi="Symbol"/>
      </w:rPr>
    </w:lvl>
    <w:lvl w:ilvl="1" w:tplc="FC027FAE">
      <w:start w:val="1"/>
      <w:numFmt w:val="bullet"/>
      <w:lvlText w:val="o"/>
      <w:lvlJc w:val="left"/>
      <w:pPr>
        <w:ind w:left="1440" w:hanging="360"/>
      </w:pPr>
      <w:rPr>
        <w:rFonts w:hint="default" w:ascii="Courier New" w:hAnsi="Courier New"/>
      </w:rPr>
    </w:lvl>
    <w:lvl w:ilvl="2" w:tplc="C1B85DF0">
      <w:start w:val="1"/>
      <w:numFmt w:val="bullet"/>
      <w:lvlText w:val=""/>
      <w:lvlJc w:val="left"/>
      <w:pPr>
        <w:ind w:left="2160" w:hanging="360"/>
      </w:pPr>
      <w:rPr>
        <w:rFonts w:hint="default" w:ascii="Wingdings" w:hAnsi="Wingdings"/>
      </w:rPr>
    </w:lvl>
    <w:lvl w:ilvl="3" w:tplc="5C882056">
      <w:start w:val="1"/>
      <w:numFmt w:val="bullet"/>
      <w:lvlText w:val=""/>
      <w:lvlJc w:val="left"/>
      <w:pPr>
        <w:ind w:left="2880" w:hanging="360"/>
      </w:pPr>
      <w:rPr>
        <w:rFonts w:hint="default" w:ascii="Symbol" w:hAnsi="Symbol"/>
      </w:rPr>
    </w:lvl>
    <w:lvl w:ilvl="4" w:tplc="E86AADCC">
      <w:start w:val="1"/>
      <w:numFmt w:val="bullet"/>
      <w:lvlText w:val="o"/>
      <w:lvlJc w:val="left"/>
      <w:pPr>
        <w:ind w:left="3600" w:hanging="360"/>
      </w:pPr>
      <w:rPr>
        <w:rFonts w:hint="default" w:ascii="Courier New" w:hAnsi="Courier New"/>
      </w:rPr>
    </w:lvl>
    <w:lvl w:ilvl="5" w:tplc="01767AB2">
      <w:start w:val="1"/>
      <w:numFmt w:val="bullet"/>
      <w:lvlText w:val=""/>
      <w:lvlJc w:val="left"/>
      <w:pPr>
        <w:ind w:left="4320" w:hanging="360"/>
      </w:pPr>
      <w:rPr>
        <w:rFonts w:hint="default" w:ascii="Wingdings" w:hAnsi="Wingdings"/>
      </w:rPr>
    </w:lvl>
    <w:lvl w:ilvl="6" w:tplc="8730BA02">
      <w:start w:val="1"/>
      <w:numFmt w:val="bullet"/>
      <w:lvlText w:val=""/>
      <w:lvlJc w:val="left"/>
      <w:pPr>
        <w:ind w:left="5040" w:hanging="360"/>
      </w:pPr>
      <w:rPr>
        <w:rFonts w:hint="default" w:ascii="Symbol" w:hAnsi="Symbol"/>
      </w:rPr>
    </w:lvl>
    <w:lvl w:ilvl="7" w:tplc="8BAE0476">
      <w:start w:val="1"/>
      <w:numFmt w:val="bullet"/>
      <w:lvlText w:val="o"/>
      <w:lvlJc w:val="left"/>
      <w:pPr>
        <w:ind w:left="5760" w:hanging="360"/>
      </w:pPr>
      <w:rPr>
        <w:rFonts w:hint="default" w:ascii="Courier New" w:hAnsi="Courier New"/>
      </w:rPr>
    </w:lvl>
    <w:lvl w:ilvl="8" w:tplc="848A33E4">
      <w:start w:val="1"/>
      <w:numFmt w:val="bullet"/>
      <w:lvlText w:val=""/>
      <w:lvlJc w:val="left"/>
      <w:pPr>
        <w:ind w:left="6480" w:hanging="360"/>
      </w:pPr>
      <w:rPr>
        <w:rFonts w:hint="default" w:ascii="Wingdings" w:hAnsi="Wingdings"/>
      </w:rPr>
    </w:lvl>
  </w:abstractNum>
  <w:num w:numId="1" w16cid:durableId="281151128">
    <w:abstractNumId w:val="29"/>
  </w:num>
  <w:num w:numId="2" w16cid:durableId="332073333">
    <w:abstractNumId w:val="7"/>
  </w:num>
  <w:num w:numId="3" w16cid:durableId="66419819">
    <w:abstractNumId w:val="5"/>
  </w:num>
  <w:num w:numId="4" w16cid:durableId="1067411239">
    <w:abstractNumId w:val="4"/>
  </w:num>
  <w:num w:numId="5" w16cid:durableId="1174954582">
    <w:abstractNumId w:val="11"/>
  </w:num>
  <w:num w:numId="6" w16cid:durableId="361517631">
    <w:abstractNumId w:val="18"/>
  </w:num>
  <w:num w:numId="7" w16cid:durableId="1994094230">
    <w:abstractNumId w:val="31"/>
  </w:num>
  <w:num w:numId="8" w16cid:durableId="1583829699">
    <w:abstractNumId w:val="25"/>
  </w:num>
  <w:num w:numId="9" w16cid:durableId="1187871375">
    <w:abstractNumId w:val="0"/>
  </w:num>
  <w:num w:numId="10" w16cid:durableId="543829487">
    <w:abstractNumId w:val="6"/>
  </w:num>
  <w:num w:numId="11" w16cid:durableId="981496784">
    <w:abstractNumId w:val="23"/>
  </w:num>
  <w:num w:numId="12" w16cid:durableId="1387802297">
    <w:abstractNumId w:val="15"/>
  </w:num>
  <w:num w:numId="13" w16cid:durableId="1124155845">
    <w:abstractNumId w:val="27"/>
  </w:num>
  <w:num w:numId="14" w16cid:durableId="51657784">
    <w:abstractNumId w:val="17"/>
  </w:num>
  <w:num w:numId="15" w16cid:durableId="322974083">
    <w:abstractNumId w:val="26"/>
  </w:num>
  <w:num w:numId="16" w16cid:durableId="1260260066">
    <w:abstractNumId w:val="3"/>
  </w:num>
  <w:num w:numId="17" w16cid:durableId="82532284">
    <w:abstractNumId w:val="9"/>
  </w:num>
  <w:num w:numId="18" w16cid:durableId="1429276499">
    <w:abstractNumId w:val="30"/>
  </w:num>
  <w:num w:numId="19" w16cid:durableId="1432167551">
    <w:abstractNumId w:val="20"/>
  </w:num>
  <w:num w:numId="20" w16cid:durableId="1028991764">
    <w:abstractNumId w:val="10"/>
  </w:num>
  <w:num w:numId="21" w16cid:durableId="1675955983">
    <w:abstractNumId w:val="19"/>
  </w:num>
  <w:num w:numId="22" w16cid:durableId="148517892">
    <w:abstractNumId w:val="28"/>
  </w:num>
  <w:num w:numId="23" w16cid:durableId="874925637">
    <w:abstractNumId w:val="22"/>
  </w:num>
  <w:num w:numId="24" w16cid:durableId="1710374898">
    <w:abstractNumId w:val="12"/>
  </w:num>
  <w:num w:numId="25" w16cid:durableId="30421041">
    <w:abstractNumId w:val="24"/>
  </w:num>
  <w:num w:numId="26" w16cid:durableId="2078243804">
    <w:abstractNumId w:val="8"/>
  </w:num>
  <w:num w:numId="27" w16cid:durableId="600069242">
    <w:abstractNumId w:val="16"/>
  </w:num>
  <w:num w:numId="28" w16cid:durableId="1260942857">
    <w:abstractNumId w:val="2"/>
  </w:num>
  <w:num w:numId="29" w16cid:durableId="1955751191">
    <w:abstractNumId w:val="13"/>
  </w:num>
  <w:num w:numId="30" w16cid:durableId="120729143">
    <w:abstractNumId w:val="1"/>
  </w:num>
  <w:num w:numId="31" w16cid:durableId="243492696">
    <w:abstractNumId w:val="14"/>
  </w:num>
  <w:num w:numId="32" w16cid:durableId="1639610598">
    <w:abstractNumId w:val="21"/>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456"/>
    <w:rsid w:val="00010587"/>
    <w:rsid w:val="000120AC"/>
    <w:rsid w:val="00012D49"/>
    <w:rsid w:val="00012E01"/>
    <w:rsid w:val="0001378F"/>
    <w:rsid w:val="000155A2"/>
    <w:rsid w:val="00017F28"/>
    <w:rsid w:val="00021D50"/>
    <w:rsid w:val="000241AA"/>
    <w:rsid w:val="0002781B"/>
    <w:rsid w:val="00031D2F"/>
    <w:rsid w:val="00032A35"/>
    <w:rsid w:val="00034857"/>
    <w:rsid w:val="00034DA6"/>
    <w:rsid w:val="00037980"/>
    <w:rsid w:val="00041382"/>
    <w:rsid w:val="00041DBA"/>
    <w:rsid w:val="0004452C"/>
    <w:rsid w:val="00044E36"/>
    <w:rsid w:val="000556D5"/>
    <w:rsid w:val="00062936"/>
    <w:rsid w:val="000629B5"/>
    <w:rsid w:val="00063069"/>
    <w:rsid w:val="00065CE1"/>
    <w:rsid w:val="000663F9"/>
    <w:rsid w:val="000675B8"/>
    <w:rsid w:val="00067725"/>
    <w:rsid w:val="00071CF2"/>
    <w:rsid w:val="00075BAE"/>
    <w:rsid w:val="00080222"/>
    <w:rsid w:val="00082337"/>
    <w:rsid w:val="00084FDB"/>
    <w:rsid w:val="000920AB"/>
    <w:rsid w:val="00094964"/>
    <w:rsid w:val="000A0CEB"/>
    <w:rsid w:val="000A284B"/>
    <w:rsid w:val="000A36AF"/>
    <w:rsid w:val="000A5391"/>
    <w:rsid w:val="000B007F"/>
    <w:rsid w:val="000B0E6F"/>
    <w:rsid w:val="000B1AF2"/>
    <w:rsid w:val="000C0A7A"/>
    <w:rsid w:val="000C2B4D"/>
    <w:rsid w:val="000C3B66"/>
    <w:rsid w:val="000C3BD7"/>
    <w:rsid w:val="000D16E4"/>
    <w:rsid w:val="000D21B8"/>
    <w:rsid w:val="000D2304"/>
    <w:rsid w:val="000D3787"/>
    <w:rsid w:val="000D3BD7"/>
    <w:rsid w:val="000E098D"/>
    <w:rsid w:val="000E2AD2"/>
    <w:rsid w:val="000E7D99"/>
    <w:rsid w:val="000F097C"/>
    <w:rsid w:val="000F0AFF"/>
    <w:rsid w:val="000F0CBB"/>
    <w:rsid w:val="000F4AAD"/>
    <w:rsid w:val="0010188C"/>
    <w:rsid w:val="001047FB"/>
    <w:rsid w:val="00105800"/>
    <w:rsid w:val="001100E1"/>
    <w:rsid w:val="00111C67"/>
    <w:rsid w:val="001129A1"/>
    <w:rsid w:val="00112FAC"/>
    <w:rsid w:val="00114AFC"/>
    <w:rsid w:val="00126880"/>
    <w:rsid w:val="00131B76"/>
    <w:rsid w:val="00132052"/>
    <w:rsid w:val="00140925"/>
    <w:rsid w:val="00142738"/>
    <w:rsid w:val="00151F19"/>
    <w:rsid w:val="00153DA9"/>
    <w:rsid w:val="00155C18"/>
    <w:rsid w:val="001649F2"/>
    <w:rsid w:val="00166E6B"/>
    <w:rsid w:val="001704E3"/>
    <w:rsid w:val="00170E50"/>
    <w:rsid w:val="001735EC"/>
    <w:rsid w:val="00173CD1"/>
    <w:rsid w:val="00175C75"/>
    <w:rsid w:val="00175F71"/>
    <w:rsid w:val="00176436"/>
    <w:rsid w:val="00181F71"/>
    <w:rsid w:val="00182C28"/>
    <w:rsid w:val="00195D3A"/>
    <w:rsid w:val="00197DEF"/>
    <w:rsid w:val="001A0491"/>
    <w:rsid w:val="001A5BA1"/>
    <w:rsid w:val="001B0CB7"/>
    <w:rsid w:val="001B3CEE"/>
    <w:rsid w:val="001B79EC"/>
    <w:rsid w:val="001C0A3D"/>
    <w:rsid w:val="001C1687"/>
    <w:rsid w:val="001C1A5C"/>
    <w:rsid w:val="001C1EAA"/>
    <w:rsid w:val="001D535F"/>
    <w:rsid w:val="001D59DC"/>
    <w:rsid w:val="001D5D08"/>
    <w:rsid w:val="001D6F4D"/>
    <w:rsid w:val="001E12AD"/>
    <w:rsid w:val="001E2BC0"/>
    <w:rsid w:val="001E37E2"/>
    <w:rsid w:val="0020292D"/>
    <w:rsid w:val="0020572A"/>
    <w:rsid w:val="00206AAD"/>
    <w:rsid w:val="00215B73"/>
    <w:rsid w:val="0023060E"/>
    <w:rsid w:val="00231525"/>
    <w:rsid w:val="00234820"/>
    <w:rsid w:val="00234ED7"/>
    <w:rsid w:val="00237E85"/>
    <w:rsid w:val="00242EB5"/>
    <w:rsid w:val="002559F0"/>
    <w:rsid w:val="0025779B"/>
    <w:rsid w:val="002612D7"/>
    <w:rsid w:val="002625B8"/>
    <w:rsid w:val="00271BF0"/>
    <w:rsid w:val="002804B1"/>
    <w:rsid w:val="00281B0C"/>
    <w:rsid w:val="0028262C"/>
    <w:rsid w:val="00285D13"/>
    <w:rsid w:val="002930E0"/>
    <w:rsid w:val="002A0FF8"/>
    <w:rsid w:val="002A1F37"/>
    <w:rsid w:val="002A22B9"/>
    <w:rsid w:val="002A2AA1"/>
    <w:rsid w:val="002A4A37"/>
    <w:rsid w:val="002A6184"/>
    <w:rsid w:val="002A61AF"/>
    <w:rsid w:val="002B0104"/>
    <w:rsid w:val="002B2917"/>
    <w:rsid w:val="002B3296"/>
    <w:rsid w:val="002B4F5A"/>
    <w:rsid w:val="002B713F"/>
    <w:rsid w:val="002C0FEE"/>
    <w:rsid w:val="002C247B"/>
    <w:rsid w:val="002C5CC7"/>
    <w:rsid w:val="002C69E6"/>
    <w:rsid w:val="002C7795"/>
    <w:rsid w:val="002C78B8"/>
    <w:rsid w:val="002C79A8"/>
    <w:rsid w:val="002D0421"/>
    <w:rsid w:val="002D1911"/>
    <w:rsid w:val="002D4CB7"/>
    <w:rsid w:val="002E4B36"/>
    <w:rsid w:val="002E5A72"/>
    <w:rsid w:val="002E65E7"/>
    <w:rsid w:val="002F0295"/>
    <w:rsid w:val="00300CB4"/>
    <w:rsid w:val="00301D4A"/>
    <w:rsid w:val="00303E16"/>
    <w:rsid w:val="0030407E"/>
    <w:rsid w:val="00304A03"/>
    <w:rsid w:val="00306B23"/>
    <w:rsid w:val="003127DA"/>
    <w:rsid w:val="003140C3"/>
    <w:rsid w:val="00320557"/>
    <w:rsid w:val="00330625"/>
    <w:rsid w:val="00331865"/>
    <w:rsid w:val="003335B6"/>
    <w:rsid w:val="00335AFB"/>
    <w:rsid w:val="00340ECA"/>
    <w:rsid w:val="00341289"/>
    <w:rsid w:val="0035230A"/>
    <w:rsid w:val="0035275C"/>
    <w:rsid w:val="00353451"/>
    <w:rsid w:val="003543DE"/>
    <w:rsid w:val="00357056"/>
    <w:rsid w:val="0036284B"/>
    <w:rsid w:val="00365456"/>
    <w:rsid w:val="00365A82"/>
    <w:rsid w:val="00374506"/>
    <w:rsid w:val="0037760B"/>
    <w:rsid w:val="003817C5"/>
    <w:rsid w:val="00381DBD"/>
    <w:rsid w:val="0038385B"/>
    <w:rsid w:val="00383DD7"/>
    <w:rsid w:val="00391285"/>
    <w:rsid w:val="0039251D"/>
    <w:rsid w:val="003955D2"/>
    <w:rsid w:val="003D191F"/>
    <w:rsid w:val="003D4B02"/>
    <w:rsid w:val="003E0306"/>
    <w:rsid w:val="003E118F"/>
    <w:rsid w:val="003E327F"/>
    <w:rsid w:val="003F4342"/>
    <w:rsid w:val="003F5B60"/>
    <w:rsid w:val="004037C2"/>
    <w:rsid w:val="00403DBB"/>
    <w:rsid w:val="00405A04"/>
    <w:rsid w:val="004109A1"/>
    <w:rsid w:val="00410CF8"/>
    <w:rsid w:val="0041101D"/>
    <w:rsid w:val="00411179"/>
    <w:rsid w:val="004246F1"/>
    <w:rsid w:val="00424938"/>
    <w:rsid w:val="0043375A"/>
    <w:rsid w:val="004344D0"/>
    <w:rsid w:val="004350AE"/>
    <w:rsid w:val="00435AE4"/>
    <w:rsid w:val="0043654C"/>
    <w:rsid w:val="00436BC4"/>
    <w:rsid w:val="004406A9"/>
    <w:rsid w:val="004418D5"/>
    <w:rsid w:val="004429B9"/>
    <w:rsid w:val="0045017A"/>
    <w:rsid w:val="0045081F"/>
    <w:rsid w:val="00453C8F"/>
    <w:rsid w:val="004547FD"/>
    <w:rsid w:val="00454F0A"/>
    <w:rsid w:val="00457F3D"/>
    <w:rsid w:val="00464F32"/>
    <w:rsid w:val="00471D7A"/>
    <w:rsid w:val="00472D0C"/>
    <w:rsid w:val="004734D5"/>
    <w:rsid w:val="0047734F"/>
    <w:rsid w:val="00491535"/>
    <w:rsid w:val="0049260E"/>
    <w:rsid w:val="00494545"/>
    <w:rsid w:val="004961A9"/>
    <w:rsid w:val="004A1F1B"/>
    <w:rsid w:val="004A5CDD"/>
    <w:rsid w:val="004A6A70"/>
    <w:rsid w:val="004A7153"/>
    <w:rsid w:val="004B228B"/>
    <w:rsid w:val="004B3ADD"/>
    <w:rsid w:val="004B4D78"/>
    <w:rsid w:val="004B5103"/>
    <w:rsid w:val="004B5892"/>
    <w:rsid w:val="004B737A"/>
    <w:rsid w:val="004C0674"/>
    <w:rsid w:val="004C107D"/>
    <w:rsid w:val="004D3D83"/>
    <w:rsid w:val="004D48C1"/>
    <w:rsid w:val="004D4B95"/>
    <w:rsid w:val="004D506D"/>
    <w:rsid w:val="004D631B"/>
    <w:rsid w:val="004D64F7"/>
    <w:rsid w:val="004D7C78"/>
    <w:rsid w:val="004E4BC0"/>
    <w:rsid w:val="004E52D7"/>
    <w:rsid w:val="004E5E9D"/>
    <w:rsid w:val="004F05D1"/>
    <w:rsid w:val="004F0A94"/>
    <w:rsid w:val="00504B75"/>
    <w:rsid w:val="005064EB"/>
    <w:rsid w:val="005071FA"/>
    <w:rsid w:val="00507228"/>
    <w:rsid w:val="0050794D"/>
    <w:rsid w:val="00511E95"/>
    <w:rsid w:val="0051430C"/>
    <w:rsid w:val="0051654B"/>
    <w:rsid w:val="00523715"/>
    <w:rsid w:val="0052684B"/>
    <w:rsid w:val="00530214"/>
    <w:rsid w:val="0053204A"/>
    <w:rsid w:val="0053295E"/>
    <w:rsid w:val="00533E66"/>
    <w:rsid w:val="00544A8D"/>
    <w:rsid w:val="0054522D"/>
    <w:rsid w:val="00547220"/>
    <w:rsid w:val="005477E3"/>
    <w:rsid w:val="005520B8"/>
    <w:rsid w:val="005560D5"/>
    <w:rsid w:val="00563870"/>
    <w:rsid w:val="00566EB3"/>
    <w:rsid w:val="00567C9D"/>
    <w:rsid w:val="00572322"/>
    <w:rsid w:val="00573394"/>
    <w:rsid w:val="0057362C"/>
    <w:rsid w:val="00575767"/>
    <w:rsid w:val="00576082"/>
    <w:rsid w:val="00576743"/>
    <w:rsid w:val="00577508"/>
    <w:rsid w:val="0058722A"/>
    <w:rsid w:val="0059342F"/>
    <w:rsid w:val="0059347F"/>
    <w:rsid w:val="00593D36"/>
    <w:rsid w:val="005A2D41"/>
    <w:rsid w:val="005A2D79"/>
    <w:rsid w:val="005A3315"/>
    <w:rsid w:val="005A3854"/>
    <w:rsid w:val="005B11E4"/>
    <w:rsid w:val="005B15EB"/>
    <w:rsid w:val="005B50BB"/>
    <w:rsid w:val="005B5B8E"/>
    <w:rsid w:val="005C40FF"/>
    <w:rsid w:val="005D1CD6"/>
    <w:rsid w:val="005D638A"/>
    <w:rsid w:val="005D7617"/>
    <w:rsid w:val="005F0A23"/>
    <w:rsid w:val="005F2013"/>
    <w:rsid w:val="005F3495"/>
    <w:rsid w:val="005F4C9A"/>
    <w:rsid w:val="005F7168"/>
    <w:rsid w:val="005F734A"/>
    <w:rsid w:val="006003F5"/>
    <w:rsid w:val="0060117A"/>
    <w:rsid w:val="006013B5"/>
    <w:rsid w:val="00601C4E"/>
    <w:rsid w:val="00603974"/>
    <w:rsid w:val="00612747"/>
    <w:rsid w:val="00612CC4"/>
    <w:rsid w:val="00617A31"/>
    <w:rsid w:val="0062023F"/>
    <w:rsid w:val="00623F1B"/>
    <w:rsid w:val="006248DE"/>
    <w:rsid w:val="00626A50"/>
    <w:rsid w:val="00626EC6"/>
    <w:rsid w:val="00633944"/>
    <w:rsid w:val="00642780"/>
    <w:rsid w:val="006478AA"/>
    <w:rsid w:val="006561FC"/>
    <w:rsid w:val="00656DE1"/>
    <w:rsid w:val="00665C55"/>
    <w:rsid w:val="00671855"/>
    <w:rsid w:val="006735F8"/>
    <w:rsid w:val="00675AFC"/>
    <w:rsid w:val="00676956"/>
    <w:rsid w:val="00687F48"/>
    <w:rsid w:val="00690966"/>
    <w:rsid w:val="006A18F3"/>
    <w:rsid w:val="006A3E05"/>
    <w:rsid w:val="006A4A8A"/>
    <w:rsid w:val="006B09AE"/>
    <w:rsid w:val="006B4387"/>
    <w:rsid w:val="006C3D8D"/>
    <w:rsid w:val="006C5B21"/>
    <w:rsid w:val="006C78EB"/>
    <w:rsid w:val="006D0EA7"/>
    <w:rsid w:val="006D4A19"/>
    <w:rsid w:val="006D4B2E"/>
    <w:rsid w:val="006E0B18"/>
    <w:rsid w:val="006F014C"/>
    <w:rsid w:val="006F074F"/>
    <w:rsid w:val="006F2368"/>
    <w:rsid w:val="006F5F6D"/>
    <w:rsid w:val="00700D41"/>
    <w:rsid w:val="00702448"/>
    <w:rsid w:val="0070273A"/>
    <w:rsid w:val="0070338F"/>
    <w:rsid w:val="007037D5"/>
    <w:rsid w:val="00703E44"/>
    <w:rsid w:val="00711E52"/>
    <w:rsid w:val="00715209"/>
    <w:rsid w:val="00721C4D"/>
    <w:rsid w:val="007221D8"/>
    <w:rsid w:val="00724CEF"/>
    <w:rsid w:val="00737666"/>
    <w:rsid w:val="0073796E"/>
    <w:rsid w:val="00740660"/>
    <w:rsid w:val="0074109E"/>
    <w:rsid w:val="007423DA"/>
    <w:rsid w:val="007454B0"/>
    <w:rsid w:val="00755315"/>
    <w:rsid w:val="00756CD9"/>
    <w:rsid w:val="0076627A"/>
    <w:rsid w:val="007666BC"/>
    <w:rsid w:val="00777AF3"/>
    <w:rsid w:val="007814D8"/>
    <w:rsid w:val="00782D29"/>
    <w:rsid w:val="00784F82"/>
    <w:rsid w:val="00786BDC"/>
    <w:rsid w:val="00795673"/>
    <w:rsid w:val="00795CFC"/>
    <w:rsid w:val="00796A8D"/>
    <w:rsid w:val="007B0F3D"/>
    <w:rsid w:val="007C20CB"/>
    <w:rsid w:val="007C294A"/>
    <w:rsid w:val="007C3D75"/>
    <w:rsid w:val="007C68F8"/>
    <w:rsid w:val="007D0067"/>
    <w:rsid w:val="007D60C2"/>
    <w:rsid w:val="007D7C88"/>
    <w:rsid w:val="007E05CB"/>
    <w:rsid w:val="007E1D80"/>
    <w:rsid w:val="007E2379"/>
    <w:rsid w:val="007E3CB3"/>
    <w:rsid w:val="007E4A36"/>
    <w:rsid w:val="007F0403"/>
    <w:rsid w:val="007F16FB"/>
    <w:rsid w:val="007F503D"/>
    <w:rsid w:val="007F730B"/>
    <w:rsid w:val="00804985"/>
    <w:rsid w:val="0080652B"/>
    <w:rsid w:val="0081236B"/>
    <w:rsid w:val="008163EE"/>
    <w:rsid w:val="008373C1"/>
    <w:rsid w:val="008407F6"/>
    <w:rsid w:val="0084624B"/>
    <w:rsid w:val="00861FE5"/>
    <w:rsid w:val="008648ED"/>
    <w:rsid w:val="00866431"/>
    <w:rsid w:val="00866C0D"/>
    <w:rsid w:val="00867C3A"/>
    <w:rsid w:val="00870C9C"/>
    <w:rsid w:val="00870E8D"/>
    <w:rsid w:val="008725EC"/>
    <w:rsid w:val="00873611"/>
    <w:rsid w:val="00875730"/>
    <w:rsid w:val="00877357"/>
    <w:rsid w:val="0088032C"/>
    <w:rsid w:val="00880AAC"/>
    <w:rsid w:val="008857F8"/>
    <w:rsid w:val="00887289"/>
    <w:rsid w:val="00887E71"/>
    <w:rsid w:val="008931A4"/>
    <w:rsid w:val="008968F2"/>
    <w:rsid w:val="008A29A0"/>
    <w:rsid w:val="008A310C"/>
    <w:rsid w:val="008A44C3"/>
    <w:rsid w:val="008A55A2"/>
    <w:rsid w:val="008A6B46"/>
    <w:rsid w:val="008A7FAD"/>
    <w:rsid w:val="008B0E82"/>
    <w:rsid w:val="008B3D74"/>
    <w:rsid w:val="008B43D8"/>
    <w:rsid w:val="008B6288"/>
    <w:rsid w:val="008C26D5"/>
    <w:rsid w:val="008C4D87"/>
    <w:rsid w:val="008C56A3"/>
    <w:rsid w:val="008C696C"/>
    <w:rsid w:val="008D1EB0"/>
    <w:rsid w:val="008D41A8"/>
    <w:rsid w:val="008D480C"/>
    <w:rsid w:val="008D49C7"/>
    <w:rsid w:val="008D666D"/>
    <w:rsid w:val="008E334B"/>
    <w:rsid w:val="008E4A8B"/>
    <w:rsid w:val="008F08B3"/>
    <w:rsid w:val="008F428F"/>
    <w:rsid w:val="008F4FE6"/>
    <w:rsid w:val="008F5626"/>
    <w:rsid w:val="008F6252"/>
    <w:rsid w:val="00900ABB"/>
    <w:rsid w:val="009022A5"/>
    <w:rsid w:val="00905BBA"/>
    <w:rsid w:val="00910F38"/>
    <w:rsid w:val="0091544E"/>
    <w:rsid w:val="00915813"/>
    <w:rsid w:val="00916B76"/>
    <w:rsid w:val="00924008"/>
    <w:rsid w:val="009256C6"/>
    <w:rsid w:val="00930F02"/>
    <w:rsid w:val="0093287B"/>
    <w:rsid w:val="009359C4"/>
    <w:rsid w:val="009418B3"/>
    <w:rsid w:val="00942D7A"/>
    <w:rsid w:val="00946F79"/>
    <w:rsid w:val="009508D1"/>
    <w:rsid w:val="009527AC"/>
    <w:rsid w:val="00957AB0"/>
    <w:rsid w:val="0096096B"/>
    <w:rsid w:val="009618F2"/>
    <w:rsid w:val="00970796"/>
    <w:rsid w:val="00970B6D"/>
    <w:rsid w:val="00970BAA"/>
    <w:rsid w:val="0097420C"/>
    <w:rsid w:val="00974D32"/>
    <w:rsid w:val="00976EE1"/>
    <w:rsid w:val="00980106"/>
    <w:rsid w:val="009854DA"/>
    <w:rsid w:val="00986ADC"/>
    <w:rsid w:val="00987155"/>
    <w:rsid w:val="0099223A"/>
    <w:rsid w:val="00996002"/>
    <w:rsid w:val="009A379E"/>
    <w:rsid w:val="009A46F6"/>
    <w:rsid w:val="009A641E"/>
    <w:rsid w:val="009B42BF"/>
    <w:rsid w:val="009C1FED"/>
    <w:rsid w:val="009C4450"/>
    <w:rsid w:val="009C5279"/>
    <w:rsid w:val="009D07A0"/>
    <w:rsid w:val="009F24B3"/>
    <w:rsid w:val="009F3008"/>
    <w:rsid w:val="009F5129"/>
    <w:rsid w:val="00A016CE"/>
    <w:rsid w:val="00A03129"/>
    <w:rsid w:val="00A133FF"/>
    <w:rsid w:val="00A13448"/>
    <w:rsid w:val="00A17E0B"/>
    <w:rsid w:val="00A20BA8"/>
    <w:rsid w:val="00A210BB"/>
    <w:rsid w:val="00A35ABF"/>
    <w:rsid w:val="00A37C64"/>
    <w:rsid w:val="00A4062A"/>
    <w:rsid w:val="00A426FE"/>
    <w:rsid w:val="00A467FC"/>
    <w:rsid w:val="00A4711D"/>
    <w:rsid w:val="00A5392B"/>
    <w:rsid w:val="00A53BCD"/>
    <w:rsid w:val="00A5529C"/>
    <w:rsid w:val="00A66BA5"/>
    <w:rsid w:val="00A71B9B"/>
    <w:rsid w:val="00A71C7B"/>
    <w:rsid w:val="00A72F73"/>
    <w:rsid w:val="00A76C82"/>
    <w:rsid w:val="00A77A9B"/>
    <w:rsid w:val="00A801F6"/>
    <w:rsid w:val="00A824CE"/>
    <w:rsid w:val="00A82CBA"/>
    <w:rsid w:val="00A83FCE"/>
    <w:rsid w:val="00A84CC7"/>
    <w:rsid w:val="00A868D9"/>
    <w:rsid w:val="00A93BA2"/>
    <w:rsid w:val="00AA6FFF"/>
    <w:rsid w:val="00AA7802"/>
    <w:rsid w:val="00AA7D0F"/>
    <w:rsid w:val="00AA7F83"/>
    <w:rsid w:val="00AB16F5"/>
    <w:rsid w:val="00AB1BFE"/>
    <w:rsid w:val="00AB299F"/>
    <w:rsid w:val="00AB597D"/>
    <w:rsid w:val="00AB6E50"/>
    <w:rsid w:val="00AC3404"/>
    <w:rsid w:val="00AC51A7"/>
    <w:rsid w:val="00AC6488"/>
    <w:rsid w:val="00AD23F9"/>
    <w:rsid w:val="00AD2D38"/>
    <w:rsid w:val="00AD7679"/>
    <w:rsid w:val="00AE03B6"/>
    <w:rsid w:val="00AE0752"/>
    <w:rsid w:val="00AE197B"/>
    <w:rsid w:val="00AE72C4"/>
    <w:rsid w:val="00AF1073"/>
    <w:rsid w:val="00AF3FCA"/>
    <w:rsid w:val="00AF62F3"/>
    <w:rsid w:val="00B00192"/>
    <w:rsid w:val="00B01BF7"/>
    <w:rsid w:val="00B03C60"/>
    <w:rsid w:val="00B05D62"/>
    <w:rsid w:val="00B117DC"/>
    <w:rsid w:val="00B172E0"/>
    <w:rsid w:val="00B21718"/>
    <w:rsid w:val="00B22BC4"/>
    <w:rsid w:val="00B23C79"/>
    <w:rsid w:val="00B40961"/>
    <w:rsid w:val="00B45512"/>
    <w:rsid w:val="00B465E6"/>
    <w:rsid w:val="00B523F4"/>
    <w:rsid w:val="00B630D7"/>
    <w:rsid w:val="00B6580D"/>
    <w:rsid w:val="00B67181"/>
    <w:rsid w:val="00B77B4A"/>
    <w:rsid w:val="00B91FB7"/>
    <w:rsid w:val="00B92F42"/>
    <w:rsid w:val="00B95EE8"/>
    <w:rsid w:val="00B962A5"/>
    <w:rsid w:val="00BA2D6D"/>
    <w:rsid w:val="00BA4F41"/>
    <w:rsid w:val="00BA5C81"/>
    <w:rsid w:val="00BA6F38"/>
    <w:rsid w:val="00BB7F56"/>
    <w:rsid w:val="00BC2629"/>
    <w:rsid w:val="00BC3E97"/>
    <w:rsid w:val="00BD2AA9"/>
    <w:rsid w:val="00BD3276"/>
    <w:rsid w:val="00BD4070"/>
    <w:rsid w:val="00BE2F03"/>
    <w:rsid w:val="00BE414D"/>
    <w:rsid w:val="00BE4181"/>
    <w:rsid w:val="00BF307E"/>
    <w:rsid w:val="00BF33B3"/>
    <w:rsid w:val="00C02B50"/>
    <w:rsid w:val="00C04D9C"/>
    <w:rsid w:val="00C05B58"/>
    <w:rsid w:val="00C114EB"/>
    <w:rsid w:val="00C149D0"/>
    <w:rsid w:val="00C17EB6"/>
    <w:rsid w:val="00C2125D"/>
    <w:rsid w:val="00C25592"/>
    <w:rsid w:val="00C319F8"/>
    <w:rsid w:val="00C32A94"/>
    <w:rsid w:val="00C371DD"/>
    <w:rsid w:val="00C423D3"/>
    <w:rsid w:val="00C43785"/>
    <w:rsid w:val="00C4381A"/>
    <w:rsid w:val="00C51718"/>
    <w:rsid w:val="00C55103"/>
    <w:rsid w:val="00C56EA9"/>
    <w:rsid w:val="00C57247"/>
    <w:rsid w:val="00C62172"/>
    <w:rsid w:val="00C62222"/>
    <w:rsid w:val="00C62E50"/>
    <w:rsid w:val="00C64C89"/>
    <w:rsid w:val="00C65429"/>
    <w:rsid w:val="00C67BFD"/>
    <w:rsid w:val="00C704BC"/>
    <w:rsid w:val="00C70C85"/>
    <w:rsid w:val="00C70EF0"/>
    <w:rsid w:val="00C73EB2"/>
    <w:rsid w:val="00C814DC"/>
    <w:rsid w:val="00C81B8A"/>
    <w:rsid w:val="00C83B70"/>
    <w:rsid w:val="00C84345"/>
    <w:rsid w:val="00C8629A"/>
    <w:rsid w:val="00C870D8"/>
    <w:rsid w:val="00C95584"/>
    <w:rsid w:val="00C95783"/>
    <w:rsid w:val="00C96E6E"/>
    <w:rsid w:val="00C97880"/>
    <w:rsid w:val="00CA0FE0"/>
    <w:rsid w:val="00CA5604"/>
    <w:rsid w:val="00CA5651"/>
    <w:rsid w:val="00CB19AD"/>
    <w:rsid w:val="00CB77D1"/>
    <w:rsid w:val="00CC2547"/>
    <w:rsid w:val="00CC36D1"/>
    <w:rsid w:val="00CC5583"/>
    <w:rsid w:val="00CD4559"/>
    <w:rsid w:val="00CD4B73"/>
    <w:rsid w:val="00CD77D9"/>
    <w:rsid w:val="00CE12BB"/>
    <w:rsid w:val="00CE5D9A"/>
    <w:rsid w:val="00CE7216"/>
    <w:rsid w:val="00CF4E8F"/>
    <w:rsid w:val="00D0154E"/>
    <w:rsid w:val="00D025B6"/>
    <w:rsid w:val="00D06214"/>
    <w:rsid w:val="00D1172C"/>
    <w:rsid w:val="00D11947"/>
    <w:rsid w:val="00D167B6"/>
    <w:rsid w:val="00D17E61"/>
    <w:rsid w:val="00D21854"/>
    <w:rsid w:val="00D22030"/>
    <w:rsid w:val="00D23119"/>
    <w:rsid w:val="00D23E75"/>
    <w:rsid w:val="00D27626"/>
    <w:rsid w:val="00D339C0"/>
    <w:rsid w:val="00D33F17"/>
    <w:rsid w:val="00D3464D"/>
    <w:rsid w:val="00D37692"/>
    <w:rsid w:val="00D435EE"/>
    <w:rsid w:val="00D468AB"/>
    <w:rsid w:val="00D52678"/>
    <w:rsid w:val="00D54004"/>
    <w:rsid w:val="00D57DDC"/>
    <w:rsid w:val="00D62E3D"/>
    <w:rsid w:val="00D66498"/>
    <w:rsid w:val="00D77334"/>
    <w:rsid w:val="00D77744"/>
    <w:rsid w:val="00D80B1B"/>
    <w:rsid w:val="00D835C4"/>
    <w:rsid w:val="00D857A5"/>
    <w:rsid w:val="00D91AE7"/>
    <w:rsid w:val="00D91E2C"/>
    <w:rsid w:val="00D92191"/>
    <w:rsid w:val="00D92C90"/>
    <w:rsid w:val="00DA1B3B"/>
    <w:rsid w:val="00DA418D"/>
    <w:rsid w:val="00DA4E1F"/>
    <w:rsid w:val="00DB042F"/>
    <w:rsid w:val="00DB21DC"/>
    <w:rsid w:val="00DB3B56"/>
    <w:rsid w:val="00DB4233"/>
    <w:rsid w:val="00DC28B7"/>
    <w:rsid w:val="00DC2E3D"/>
    <w:rsid w:val="00DC61E1"/>
    <w:rsid w:val="00DD0D76"/>
    <w:rsid w:val="00DD3CC8"/>
    <w:rsid w:val="00DD3FF7"/>
    <w:rsid w:val="00DE4739"/>
    <w:rsid w:val="00DE5D87"/>
    <w:rsid w:val="00DF38C0"/>
    <w:rsid w:val="00E00A48"/>
    <w:rsid w:val="00E0216B"/>
    <w:rsid w:val="00E03746"/>
    <w:rsid w:val="00E069CB"/>
    <w:rsid w:val="00E10ECC"/>
    <w:rsid w:val="00E1380C"/>
    <w:rsid w:val="00E14DCC"/>
    <w:rsid w:val="00E16473"/>
    <w:rsid w:val="00E16F68"/>
    <w:rsid w:val="00E17A7E"/>
    <w:rsid w:val="00E21DA4"/>
    <w:rsid w:val="00E22BCF"/>
    <w:rsid w:val="00E2708E"/>
    <w:rsid w:val="00E27636"/>
    <w:rsid w:val="00E376E2"/>
    <w:rsid w:val="00E4264A"/>
    <w:rsid w:val="00E43131"/>
    <w:rsid w:val="00E44853"/>
    <w:rsid w:val="00E4561B"/>
    <w:rsid w:val="00E46449"/>
    <w:rsid w:val="00E52377"/>
    <w:rsid w:val="00E55A3C"/>
    <w:rsid w:val="00E55DAE"/>
    <w:rsid w:val="00E66B1D"/>
    <w:rsid w:val="00E67F6F"/>
    <w:rsid w:val="00E77553"/>
    <w:rsid w:val="00E815BC"/>
    <w:rsid w:val="00E911E0"/>
    <w:rsid w:val="00EA4056"/>
    <w:rsid w:val="00EA697D"/>
    <w:rsid w:val="00EB4983"/>
    <w:rsid w:val="00EB7025"/>
    <w:rsid w:val="00EB719F"/>
    <w:rsid w:val="00EC1D19"/>
    <w:rsid w:val="00ED0A4E"/>
    <w:rsid w:val="00ED0D96"/>
    <w:rsid w:val="00ED5B9B"/>
    <w:rsid w:val="00ED70FF"/>
    <w:rsid w:val="00EE01F2"/>
    <w:rsid w:val="00EE3757"/>
    <w:rsid w:val="00EE6918"/>
    <w:rsid w:val="00EE7643"/>
    <w:rsid w:val="00EF1051"/>
    <w:rsid w:val="00EF3DBB"/>
    <w:rsid w:val="00F002EB"/>
    <w:rsid w:val="00F00A98"/>
    <w:rsid w:val="00F00B72"/>
    <w:rsid w:val="00F102F0"/>
    <w:rsid w:val="00F12A3D"/>
    <w:rsid w:val="00F133C0"/>
    <w:rsid w:val="00F13B47"/>
    <w:rsid w:val="00F13E46"/>
    <w:rsid w:val="00F156CE"/>
    <w:rsid w:val="00F2260A"/>
    <w:rsid w:val="00F25980"/>
    <w:rsid w:val="00F25E08"/>
    <w:rsid w:val="00F26AEF"/>
    <w:rsid w:val="00F31415"/>
    <w:rsid w:val="00F31582"/>
    <w:rsid w:val="00F32558"/>
    <w:rsid w:val="00F33E97"/>
    <w:rsid w:val="00F36092"/>
    <w:rsid w:val="00F37DCE"/>
    <w:rsid w:val="00F4085E"/>
    <w:rsid w:val="00F428A4"/>
    <w:rsid w:val="00F4526A"/>
    <w:rsid w:val="00F467F4"/>
    <w:rsid w:val="00F50CB6"/>
    <w:rsid w:val="00F5185F"/>
    <w:rsid w:val="00F51EC6"/>
    <w:rsid w:val="00F52B25"/>
    <w:rsid w:val="00F559CB"/>
    <w:rsid w:val="00F6324A"/>
    <w:rsid w:val="00F75EC8"/>
    <w:rsid w:val="00F803C6"/>
    <w:rsid w:val="00F82E3D"/>
    <w:rsid w:val="00F834B2"/>
    <w:rsid w:val="00F84DAC"/>
    <w:rsid w:val="00F879AA"/>
    <w:rsid w:val="00F9309C"/>
    <w:rsid w:val="00F95B0C"/>
    <w:rsid w:val="00F95E3E"/>
    <w:rsid w:val="00F95F46"/>
    <w:rsid w:val="00FA45DB"/>
    <w:rsid w:val="00FA5FAE"/>
    <w:rsid w:val="00FA7522"/>
    <w:rsid w:val="00FB099C"/>
    <w:rsid w:val="00FB2ABC"/>
    <w:rsid w:val="00FC0544"/>
    <w:rsid w:val="00FC3466"/>
    <w:rsid w:val="00FC635E"/>
    <w:rsid w:val="00FD1FDD"/>
    <w:rsid w:val="00FD3BFC"/>
    <w:rsid w:val="00FD3EA5"/>
    <w:rsid w:val="00FE0D79"/>
    <w:rsid w:val="00FE1232"/>
    <w:rsid w:val="00FE22FC"/>
    <w:rsid w:val="00FE3F8D"/>
    <w:rsid w:val="00FE55D5"/>
    <w:rsid w:val="00FF3306"/>
    <w:rsid w:val="00FF44BA"/>
    <w:rsid w:val="00FF54EB"/>
    <w:rsid w:val="046706C3"/>
    <w:rsid w:val="062F1024"/>
    <w:rsid w:val="07F3D403"/>
    <w:rsid w:val="0955871F"/>
    <w:rsid w:val="0973091E"/>
    <w:rsid w:val="0B28625A"/>
    <w:rsid w:val="0B4EAEE4"/>
    <w:rsid w:val="0D642FB6"/>
    <w:rsid w:val="0E22FE83"/>
    <w:rsid w:val="0F0BF831"/>
    <w:rsid w:val="1087855D"/>
    <w:rsid w:val="138DF666"/>
    <w:rsid w:val="14D405FE"/>
    <w:rsid w:val="199AC4DC"/>
    <w:rsid w:val="19D8D47E"/>
    <w:rsid w:val="1B534472"/>
    <w:rsid w:val="1CD5CA79"/>
    <w:rsid w:val="1DF781CD"/>
    <w:rsid w:val="20F6C2CF"/>
    <w:rsid w:val="22F608F1"/>
    <w:rsid w:val="25ACDBC8"/>
    <w:rsid w:val="25CDA051"/>
    <w:rsid w:val="2853EFFB"/>
    <w:rsid w:val="293DA4C3"/>
    <w:rsid w:val="2C03C292"/>
    <w:rsid w:val="2D295BF6"/>
    <w:rsid w:val="2DFB6D35"/>
    <w:rsid w:val="2E68563B"/>
    <w:rsid w:val="2F129207"/>
    <w:rsid w:val="302C239A"/>
    <w:rsid w:val="3060D3DC"/>
    <w:rsid w:val="31AC7855"/>
    <w:rsid w:val="334F67D9"/>
    <w:rsid w:val="341C5E59"/>
    <w:rsid w:val="341FDF0B"/>
    <w:rsid w:val="34977F32"/>
    <w:rsid w:val="34D985DA"/>
    <w:rsid w:val="369F61C2"/>
    <w:rsid w:val="37AEFA76"/>
    <w:rsid w:val="392C0529"/>
    <w:rsid w:val="39EDF8EF"/>
    <w:rsid w:val="3C061BBC"/>
    <w:rsid w:val="3CC6FAC7"/>
    <w:rsid w:val="3DAED361"/>
    <w:rsid w:val="40D6CE60"/>
    <w:rsid w:val="4375871C"/>
    <w:rsid w:val="48207BE7"/>
    <w:rsid w:val="48A27D99"/>
    <w:rsid w:val="4D7930D6"/>
    <w:rsid w:val="5049BA19"/>
    <w:rsid w:val="550E9578"/>
    <w:rsid w:val="565FAAE0"/>
    <w:rsid w:val="589FE837"/>
    <w:rsid w:val="59810F4D"/>
    <w:rsid w:val="59BC26AA"/>
    <w:rsid w:val="5C20FE8D"/>
    <w:rsid w:val="5C58C5AE"/>
    <w:rsid w:val="5CD898A8"/>
    <w:rsid w:val="5F05E3BF"/>
    <w:rsid w:val="61AAC9B1"/>
    <w:rsid w:val="6228124B"/>
    <w:rsid w:val="63A35053"/>
    <w:rsid w:val="6438FD51"/>
    <w:rsid w:val="66E165D6"/>
    <w:rsid w:val="6819A556"/>
    <w:rsid w:val="6867553D"/>
    <w:rsid w:val="68E9C11F"/>
    <w:rsid w:val="6B4255F2"/>
    <w:rsid w:val="6B89FF42"/>
    <w:rsid w:val="6CE29C8C"/>
    <w:rsid w:val="6F191A49"/>
    <w:rsid w:val="6F7A4171"/>
    <w:rsid w:val="71709FE3"/>
    <w:rsid w:val="71B61458"/>
    <w:rsid w:val="73A62604"/>
    <w:rsid w:val="771D089B"/>
    <w:rsid w:val="7A2E5E20"/>
    <w:rsid w:val="7D70DD56"/>
    <w:rsid w:val="7EB99AE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2CEF"/>
  <w15:chartTrackingRefBased/>
  <w15:docId w15:val="{6639A310-C642-4134-9F8C-C1FCD7174F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1E52"/>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9418B3"/>
    <w:pPr>
      <w:keepNext/>
      <w:keepLines/>
      <w:spacing w:before="240" w:after="0"/>
      <w:outlineLvl w:val="0"/>
    </w:pPr>
    <w:rPr>
      <w:rFonts w:eastAsiaTheme="majorEastAsia" w:cstheme="majorBidi"/>
      <w:b/>
      <w:sz w:val="32"/>
      <w:szCs w:val="29"/>
    </w:rPr>
  </w:style>
  <w:style w:type="paragraph" w:styleId="Heading2">
    <w:name w:val="heading 2"/>
    <w:basedOn w:val="Normal"/>
    <w:next w:val="Normal"/>
    <w:link w:val="Heading2Char"/>
    <w:uiPriority w:val="9"/>
    <w:unhideWhenUsed/>
    <w:qFormat/>
    <w:rsid w:val="00330625"/>
    <w:pPr>
      <w:keepNext/>
      <w:keepLines/>
      <w:spacing w:before="40" w:after="0"/>
      <w:outlineLvl w:val="1"/>
    </w:pPr>
    <w:rPr>
      <w:rFonts w:eastAsiaTheme="majorEastAsia" w:cstheme="majorBidi"/>
      <w:b/>
      <w:sz w:val="28"/>
      <w:szCs w:val="23"/>
    </w:rPr>
  </w:style>
  <w:style w:type="paragraph" w:styleId="Heading3">
    <w:name w:val="heading 3"/>
    <w:basedOn w:val="Normal"/>
    <w:next w:val="Normal"/>
    <w:link w:val="Heading3Char"/>
    <w:uiPriority w:val="9"/>
    <w:unhideWhenUsed/>
    <w:qFormat/>
    <w:rsid w:val="00330625"/>
    <w:pPr>
      <w:keepNext/>
      <w:keepLines/>
      <w:spacing w:before="40" w:after="0"/>
      <w:outlineLvl w:val="2"/>
    </w:pPr>
    <w:rPr>
      <w:rFonts w:eastAsiaTheme="majorEastAsia" w:cstheme="majorBidi"/>
      <w:b/>
      <w:szCs w:val="21"/>
    </w:rPr>
  </w:style>
  <w:style w:type="paragraph" w:styleId="Heading4">
    <w:name w:val="heading 4"/>
    <w:basedOn w:val="Normal"/>
    <w:next w:val="Normal"/>
    <w:link w:val="Heading4Char"/>
    <w:uiPriority w:val="9"/>
    <w:unhideWhenUsed/>
    <w:qFormat/>
    <w:rsid w:val="00330625"/>
    <w:pPr>
      <w:keepNext/>
      <w:keepLines/>
      <w:spacing w:before="40" w:after="0"/>
      <w:outlineLvl w:val="3"/>
    </w:pPr>
    <w:rPr>
      <w:rFonts w:eastAsiaTheme="majorEastAsia" w:cstheme="majorBidi"/>
      <w:b/>
      <w:iCs/>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418B3"/>
    <w:rPr>
      <w:rFonts w:ascii="Times New Roman" w:hAnsi="Times New Roman" w:eastAsiaTheme="majorEastAsia" w:cstheme="majorBidi"/>
      <w:b/>
      <w:sz w:val="32"/>
      <w:szCs w:val="29"/>
    </w:rPr>
  </w:style>
  <w:style w:type="character" w:styleId="Heading2Char" w:customStyle="1">
    <w:name w:val="Heading 2 Char"/>
    <w:basedOn w:val="DefaultParagraphFont"/>
    <w:link w:val="Heading2"/>
    <w:uiPriority w:val="9"/>
    <w:rsid w:val="00330625"/>
    <w:rPr>
      <w:rFonts w:ascii="Times New Roman" w:hAnsi="Times New Roman" w:eastAsiaTheme="majorEastAsia" w:cstheme="majorBidi"/>
      <w:b/>
      <w:sz w:val="28"/>
      <w:szCs w:val="23"/>
    </w:rPr>
  </w:style>
  <w:style w:type="table" w:styleId="TableGrid">
    <w:name w:val="Table Grid"/>
    <w:basedOn w:val="TableNormal"/>
    <w:uiPriority w:val="39"/>
    <w:rsid w:val="0088728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A83FCE"/>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DB4233"/>
    <w:pPr>
      <w:tabs>
        <w:tab w:val="center" w:pos="4680"/>
        <w:tab w:val="right" w:pos="9360"/>
      </w:tabs>
      <w:spacing w:after="0" w:line="240" w:lineRule="auto"/>
    </w:pPr>
  </w:style>
  <w:style w:type="character" w:styleId="HeaderChar" w:customStyle="1">
    <w:name w:val="Header Char"/>
    <w:basedOn w:val="DefaultParagraphFont"/>
    <w:link w:val="Header"/>
    <w:uiPriority w:val="99"/>
    <w:rsid w:val="00DB4233"/>
    <w:rPr>
      <w:rFonts w:ascii="Times New Roman" w:hAnsi="Times New Roman"/>
      <w:sz w:val="24"/>
    </w:rPr>
  </w:style>
  <w:style w:type="paragraph" w:styleId="Footer">
    <w:name w:val="footer"/>
    <w:basedOn w:val="Normal"/>
    <w:link w:val="FooterChar"/>
    <w:uiPriority w:val="99"/>
    <w:unhideWhenUsed/>
    <w:rsid w:val="00DB4233"/>
    <w:pPr>
      <w:tabs>
        <w:tab w:val="center" w:pos="4680"/>
        <w:tab w:val="right" w:pos="9360"/>
      </w:tabs>
      <w:spacing w:after="0" w:line="240" w:lineRule="auto"/>
    </w:pPr>
  </w:style>
  <w:style w:type="character" w:styleId="FooterChar" w:customStyle="1">
    <w:name w:val="Footer Char"/>
    <w:basedOn w:val="DefaultParagraphFont"/>
    <w:link w:val="Footer"/>
    <w:uiPriority w:val="99"/>
    <w:rsid w:val="00DB4233"/>
    <w:rPr>
      <w:rFonts w:ascii="Times New Roman" w:hAnsi="Times New Roman"/>
      <w:sz w:val="24"/>
    </w:rPr>
  </w:style>
  <w:style w:type="paragraph" w:styleId="TOC2">
    <w:name w:val="toc 2"/>
    <w:basedOn w:val="Normal"/>
    <w:next w:val="Normal"/>
    <w:uiPriority w:val="39"/>
    <w:unhideWhenUsed/>
    <w:rsid w:val="0E22FE83"/>
    <w:pPr>
      <w:spacing w:after="100"/>
      <w:ind w:left="240"/>
    </w:pPr>
    <w:rPr>
      <w:rFonts w:eastAsia="Times New Roman"/>
      <w:b/>
      <w:bCs/>
      <w:noProof/>
      <w:lang w:bidi="ar-SA"/>
    </w:rPr>
  </w:style>
  <w:style w:type="paragraph" w:styleId="TOC1">
    <w:name w:val="toc 1"/>
    <w:basedOn w:val="Normal"/>
    <w:next w:val="Normal"/>
    <w:uiPriority w:val="39"/>
    <w:unhideWhenUsed/>
    <w:rsid w:val="0E22FE83"/>
    <w:pPr>
      <w:spacing w:after="100"/>
    </w:pPr>
    <w:rPr>
      <w:rFonts w:eastAsia="Times New Roman"/>
      <w:b/>
      <w:bCs/>
      <w:noProof/>
      <w:lang w:bidi="ar-SA"/>
    </w:rPr>
  </w:style>
  <w:style w:type="character" w:styleId="Hyperlink">
    <w:name w:val="Hyperlink"/>
    <w:basedOn w:val="DefaultParagraphFont"/>
    <w:uiPriority w:val="99"/>
    <w:unhideWhenUsed/>
    <w:rsid w:val="004B737A"/>
    <w:rPr>
      <w:color w:val="0563C1" w:themeColor="hyperlink"/>
      <w:u w:val="single"/>
    </w:rPr>
  </w:style>
  <w:style w:type="paragraph" w:styleId="TOCHeading">
    <w:name w:val="TOC Heading"/>
    <w:basedOn w:val="Heading1"/>
    <w:next w:val="Normal"/>
    <w:uiPriority w:val="39"/>
    <w:unhideWhenUsed/>
    <w:qFormat/>
    <w:rsid w:val="00AC6488"/>
    <w:pPr>
      <w:outlineLvl w:val="9"/>
    </w:pPr>
    <w:rPr>
      <w:rFonts w:asciiTheme="majorHAnsi" w:hAnsiTheme="majorHAnsi"/>
      <w:color w:val="2F5496" w:themeColor="accent1" w:themeShade="BF"/>
      <w:szCs w:val="32"/>
      <w:lang w:bidi="ar-SA"/>
    </w:rPr>
  </w:style>
  <w:style w:type="character" w:styleId="Heading3Char" w:customStyle="1">
    <w:name w:val="Heading 3 Char"/>
    <w:basedOn w:val="DefaultParagraphFont"/>
    <w:link w:val="Heading3"/>
    <w:uiPriority w:val="9"/>
    <w:rsid w:val="00330625"/>
    <w:rPr>
      <w:rFonts w:ascii="Times New Roman" w:hAnsi="Times New Roman" w:eastAsiaTheme="majorEastAsia" w:cstheme="majorBidi"/>
      <w:b/>
      <w:sz w:val="24"/>
      <w:szCs w:val="21"/>
    </w:rPr>
  </w:style>
  <w:style w:type="paragraph" w:styleId="TOC3">
    <w:name w:val="toc 3"/>
    <w:basedOn w:val="Normal"/>
    <w:next w:val="Normal"/>
    <w:autoRedefine/>
    <w:uiPriority w:val="39"/>
    <w:unhideWhenUsed/>
    <w:rsid w:val="000D3787"/>
    <w:pPr>
      <w:spacing w:after="100"/>
      <w:ind w:left="480"/>
    </w:pPr>
  </w:style>
  <w:style w:type="paragraph" w:styleId="Caption">
    <w:name w:val="caption"/>
    <w:basedOn w:val="Normal"/>
    <w:next w:val="Normal"/>
    <w:uiPriority w:val="35"/>
    <w:unhideWhenUsed/>
    <w:qFormat/>
    <w:rsid w:val="4375871C"/>
    <w:pPr>
      <w:spacing w:after="200"/>
      <w:jc w:val="center"/>
    </w:pPr>
    <w:rPr>
      <w:rFonts w:asciiTheme="minorHAnsi" w:hAnsiTheme="minorHAnsi" w:eastAsiaTheme="minorEastAsia"/>
      <w:i/>
      <w:iCs/>
      <w:color w:val="000000" w:themeColor="text1"/>
      <w:u w:val="single"/>
    </w:rPr>
  </w:style>
  <w:style w:type="paragraph" w:styleId="TableofFigures">
    <w:name w:val="table of figures"/>
    <w:basedOn w:val="Normal"/>
    <w:next w:val="Normal"/>
    <w:uiPriority w:val="99"/>
    <w:unhideWhenUsed/>
    <w:rsid w:val="004E52D7"/>
    <w:pPr>
      <w:spacing w:after="0"/>
    </w:pPr>
  </w:style>
  <w:style w:type="character" w:styleId="Strong">
    <w:name w:val="Strong"/>
    <w:basedOn w:val="DefaultParagraphFont"/>
    <w:uiPriority w:val="22"/>
    <w:qFormat/>
    <w:rsid w:val="00D23119"/>
    <w:rPr>
      <w:b/>
      <w:bCs/>
    </w:rPr>
  </w:style>
  <w:style w:type="paragraph" w:styleId="ListParagraph">
    <w:name w:val="List Paragraph"/>
    <w:basedOn w:val="Normal"/>
    <w:uiPriority w:val="34"/>
    <w:qFormat/>
    <w:rsid w:val="002C78B8"/>
    <w:pPr>
      <w:ind w:left="720"/>
      <w:contextualSpacing/>
    </w:pPr>
  </w:style>
  <w:style w:type="character" w:styleId="CommentReference">
    <w:name w:val="Comment Reference"/>
    <w:basedOn w:val="DefaultParagraphFont"/>
    <w:uiPriority w:val="99"/>
    <w:semiHidden/>
    <w:unhideWhenUsed/>
    <w:rsid w:val="00F00B72"/>
    <w:rPr>
      <w:sz w:val="16"/>
      <w:szCs w:val="16"/>
    </w:rPr>
  </w:style>
  <w:style w:type="paragraph" w:styleId="CommentText">
    <w:name w:val="Comment Text"/>
    <w:basedOn w:val="Normal"/>
    <w:link w:val="CommentTextChar"/>
    <w:uiPriority w:val="99"/>
    <w:semiHidden/>
    <w:unhideWhenUsed/>
    <w:rsid w:val="00F00B72"/>
    <w:pPr>
      <w:spacing w:line="240" w:lineRule="auto"/>
    </w:pPr>
    <w:rPr>
      <w:sz w:val="20"/>
      <w:szCs w:val="18"/>
    </w:rPr>
  </w:style>
  <w:style w:type="character" w:styleId="CommentTextChar" w:customStyle="1">
    <w:name w:val="Comment Text Char"/>
    <w:basedOn w:val="DefaultParagraphFont"/>
    <w:link w:val="CommentText"/>
    <w:uiPriority w:val="99"/>
    <w:semiHidden/>
    <w:rsid w:val="00F00B72"/>
    <w:rPr>
      <w:rFonts w:ascii="Times New Roman" w:hAnsi="Times New Roman"/>
      <w:sz w:val="20"/>
      <w:szCs w:val="18"/>
    </w:rPr>
  </w:style>
  <w:style w:type="paragraph" w:styleId="CommentSubject">
    <w:name w:val="Comment Subject"/>
    <w:basedOn w:val="CommentText"/>
    <w:next w:val="CommentText"/>
    <w:link w:val="CommentSubjectChar"/>
    <w:uiPriority w:val="99"/>
    <w:semiHidden/>
    <w:unhideWhenUsed/>
    <w:rsid w:val="00F00B72"/>
    <w:rPr>
      <w:b/>
      <w:bCs/>
    </w:rPr>
  </w:style>
  <w:style w:type="character" w:styleId="CommentSubjectChar" w:customStyle="1">
    <w:name w:val="Comment Subject Char"/>
    <w:basedOn w:val="CommentTextChar"/>
    <w:link w:val="CommentSubject"/>
    <w:uiPriority w:val="99"/>
    <w:semiHidden/>
    <w:rsid w:val="00F00B72"/>
    <w:rPr>
      <w:rFonts w:ascii="Times New Roman" w:hAnsi="Times New Roman"/>
      <w:b/>
      <w:bCs/>
      <w:sz w:val="20"/>
      <w:szCs w:val="18"/>
    </w:rPr>
  </w:style>
  <w:style w:type="paragraph" w:styleId="Bibliography">
    <w:name w:val="Bibliography"/>
    <w:basedOn w:val="Normal"/>
    <w:next w:val="Normal"/>
    <w:uiPriority w:val="37"/>
    <w:unhideWhenUsed/>
    <w:rsid w:val="001D5D08"/>
  </w:style>
  <w:style w:type="character" w:styleId="Heading4Char" w:customStyle="1">
    <w:name w:val="Heading 4 Char"/>
    <w:basedOn w:val="DefaultParagraphFont"/>
    <w:link w:val="Heading4"/>
    <w:uiPriority w:val="9"/>
    <w:rsid w:val="00330625"/>
    <w:rPr>
      <w:rFonts w:ascii="Times New Roman" w:hAnsi="Times New Roman" w:eastAsiaTheme="majorEastAsia" w:cstheme="majorBidi"/>
      <w:b/>
      <w:iCs/>
      <w:color w:val="000000" w:themeColor="text1"/>
      <w:sz w:val="24"/>
    </w:rPr>
  </w:style>
  <w:style w:type="paragraph" w:styleId="TOC4">
    <w:name w:val="toc 4"/>
    <w:basedOn w:val="Normal"/>
    <w:next w:val="Normal"/>
    <w:autoRedefine/>
    <w:uiPriority w:val="39"/>
    <w:unhideWhenUsed/>
    <w:rsid w:val="009418B3"/>
    <w:pPr>
      <w:spacing w:after="100"/>
      <w:ind w:left="720"/>
    </w:p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463">
      <w:bodyDiv w:val="1"/>
      <w:marLeft w:val="0"/>
      <w:marRight w:val="0"/>
      <w:marTop w:val="0"/>
      <w:marBottom w:val="0"/>
      <w:divBdr>
        <w:top w:val="none" w:sz="0" w:space="0" w:color="auto"/>
        <w:left w:val="none" w:sz="0" w:space="0" w:color="auto"/>
        <w:bottom w:val="none" w:sz="0" w:space="0" w:color="auto"/>
        <w:right w:val="none" w:sz="0" w:space="0" w:color="auto"/>
      </w:divBdr>
    </w:div>
    <w:div w:id="23020590">
      <w:bodyDiv w:val="1"/>
      <w:marLeft w:val="0"/>
      <w:marRight w:val="0"/>
      <w:marTop w:val="0"/>
      <w:marBottom w:val="0"/>
      <w:divBdr>
        <w:top w:val="none" w:sz="0" w:space="0" w:color="auto"/>
        <w:left w:val="none" w:sz="0" w:space="0" w:color="auto"/>
        <w:bottom w:val="none" w:sz="0" w:space="0" w:color="auto"/>
        <w:right w:val="none" w:sz="0" w:space="0" w:color="auto"/>
      </w:divBdr>
    </w:div>
    <w:div w:id="27681772">
      <w:bodyDiv w:val="1"/>
      <w:marLeft w:val="0"/>
      <w:marRight w:val="0"/>
      <w:marTop w:val="0"/>
      <w:marBottom w:val="0"/>
      <w:divBdr>
        <w:top w:val="none" w:sz="0" w:space="0" w:color="auto"/>
        <w:left w:val="none" w:sz="0" w:space="0" w:color="auto"/>
        <w:bottom w:val="none" w:sz="0" w:space="0" w:color="auto"/>
        <w:right w:val="none" w:sz="0" w:space="0" w:color="auto"/>
      </w:divBdr>
    </w:div>
    <w:div w:id="28920440">
      <w:bodyDiv w:val="1"/>
      <w:marLeft w:val="0"/>
      <w:marRight w:val="0"/>
      <w:marTop w:val="0"/>
      <w:marBottom w:val="0"/>
      <w:divBdr>
        <w:top w:val="none" w:sz="0" w:space="0" w:color="auto"/>
        <w:left w:val="none" w:sz="0" w:space="0" w:color="auto"/>
        <w:bottom w:val="none" w:sz="0" w:space="0" w:color="auto"/>
        <w:right w:val="none" w:sz="0" w:space="0" w:color="auto"/>
      </w:divBdr>
    </w:div>
    <w:div w:id="31658887">
      <w:bodyDiv w:val="1"/>
      <w:marLeft w:val="0"/>
      <w:marRight w:val="0"/>
      <w:marTop w:val="0"/>
      <w:marBottom w:val="0"/>
      <w:divBdr>
        <w:top w:val="none" w:sz="0" w:space="0" w:color="auto"/>
        <w:left w:val="none" w:sz="0" w:space="0" w:color="auto"/>
        <w:bottom w:val="none" w:sz="0" w:space="0" w:color="auto"/>
        <w:right w:val="none" w:sz="0" w:space="0" w:color="auto"/>
      </w:divBdr>
    </w:div>
    <w:div w:id="31661014">
      <w:bodyDiv w:val="1"/>
      <w:marLeft w:val="0"/>
      <w:marRight w:val="0"/>
      <w:marTop w:val="0"/>
      <w:marBottom w:val="0"/>
      <w:divBdr>
        <w:top w:val="none" w:sz="0" w:space="0" w:color="auto"/>
        <w:left w:val="none" w:sz="0" w:space="0" w:color="auto"/>
        <w:bottom w:val="none" w:sz="0" w:space="0" w:color="auto"/>
        <w:right w:val="none" w:sz="0" w:space="0" w:color="auto"/>
      </w:divBdr>
    </w:div>
    <w:div w:id="44648942">
      <w:bodyDiv w:val="1"/>
      <w:marLeft w:val="0"/>
      <w:marRight w:val="0"/>
      <w:marTop w:val="0"/>
      <w:marBottom w:val="0"/>
      <w:divBdr>
        <w:top w:val="none" w:sz="0" w:space="0" w:color="auto"/>
        <w:left w:val="none" w:sz="0" w:space="0" w:color="auto"/>
        <w:bottom w:val="none" w:sz="0" w:space="0" w:color="auto"/>
        <w:right w:val="none" w:sz="0" w:space="0" w:color="auto"/>
      </w:divBdr>
    </w:div>
    <w:div w:id="50689407">
      <w:bodyDiv w:val="1"/>
      <w:marLeft w:val="0"/>
      <w:marRight w:val="0"/>
      <w:marTop w:val="0"/>
      <w:marBottom w:val="0"/>
      <w:divBdr>
        <w:top w:val="none" w:sz="0" w:space="0" w:color="auto"/>
        <w:left w:val="none" w:sz="0" w:space="0" w:color="auto"/>
        <w:bottom w:val="none" w:sz="0" w:space="0" w:color="auto"/>
        <w:right w:val="none" w:sz="0" w:space="0" w:color="auto"/>
      </w:divBdr>
    </w:div>
    <w:div w:id="55129763">
      <w:bodyDiv w:val="1"/>
      <w:marLeft w:val="0"/>
      <w:marRight w:val="0"/>
      <w:marTop w:val="0"/>
      <w:marBottom w:val="0"/>
      <w:divBdr>
        <w:top w:val="none" w:sz="0" w:space="0" w:color="auto"/>
        <w:left w:val="none" w:sz="0" w:space="0" w:color="auto"/>
        <w:bottom w:val="none" w:sz="0" w:space="0" w:color="auto"/>
        <w:right w:val="none" w:sz="0" w:space="0" w:color="auto"/>
      </w:divBdr>
    </w:div>
    <w:div w:id="68968323">
      <w:bodyDiv w:val="1"/>
      <w:marLeft w:val="0"/>
      <w:marRight w:val="0"/>
      <w:marTop w:val="0"/>
      <w:marBottom w:val="0"/>
      <w:divBdr>
        <w:top w:val="none" w:sz="0" w:space="0" w:color="auto"/>
        <w:left w:val="none" w:sz="0" w:space="0" w:color="auto"/>
        <w:bottom w:val="none" w:sz="0" w:space="0" w:color="auto"/>
        <w:right w:val="none" w:sz="0" w:space="0" w:color="auto"/>
      </w:divBdr>
    </w:div>
    <w:div w:id="70666103">
      <w:bodyDiv w:val="1"/>
      <w:marLeft w:val="0"/>
      <w:marRight w:val="0"/>
      <w:marTop w:val="0"/>
      <w:marBottom w:val="0"/>
      <w:divBdr>
        <w:top w:val="none" w:sz="0" w:space="0" w:color="auto"/>
        <w:left w:val="none" w:sz="0" w:space="0" w:color="auto"/>
        <w:bottom w:val="none" w:sz="0" w:space="0" w:color="auto"/>
        <w:right w:val="none" w:sz="0" w:space="0" w:color="auto"/>
      </w:divBdr>
    </w:div>
    <w:div w:id="79715032">
      <w:bodyDiv w:val="1"/>
      <w:marLeft w:val="0"/>
      <w:marRight w:val="0"/>
      <w:marTop w:val="0"/>
      <w:marBottom w:val="0"/>
      <w:divBdr>
        <w:top w:val="none" w:sz="0" w:space="0" w:color="auto"/>
        <w:left w:val="none" w:sz="0" w:space="0" w:color="auto"/>
        <w:bottom w:val="none" w:sz="0" w:space="0" w:color="auto"/>
        <w:right w:val="none" w:sz="0" w:space="0" w:color="auto"/>
      </w:divBdr>
    </w:div>
    <w:div w:id="84960805">
      <w:bodyDiv w:val="1"/>
      <w:marLeft w:val="0"/>
      <w:marRight w:val="0"/>
      <w:marTop w:val="0"/>
      <w:marBottom w:val="0"/>
      <w:divBdr>
        <w:top w:val="none" w:sz="0" w:space="0" w:color="auto"/>
        <w:left w:val="none" w:sz="0" w:space="0" w:color="auto"/>
        <w:bottom w:val="none" w:sz="0" w:space="0" w:color="auto"/>
        <w:right w:val="none" w:sz="0" w:space="0" w:color="auto"/>
      </w:divBdr>
    </w:div>
    <w:div w:id="85544764">
      <w:bodyDiv w:val="1"/>
      <w:marLeft w:val="0"/>
      <w:marRight w:val="0"/>
      <w:marTop w:val="0"/>
      <w:marBottom w:val="0"/>
      <w:divBdr>
        <w:top w:val="none" w:sz="0" w:space="0" w:color="auto"/>
        <w:left w:val="none" w:sz="0" w:space="0" w:color="auto"/>
        <w:bottom w:val="none" w:sz="0" w:space="0" w:color="auto"/>
        <w:right w:val="none" w:sz="0" w:space="0" w:color="auto"/>
      </w:divBdr>
    </w:div>
    <w:div w:id="91560284">
      <w:bodyDiv w:val="1"/>
      <w:marLeft w:val="0"/>
      <w:marRight w:val="0"/>
      <w:marTop w:val="0"/>
      <w:marBottom w:val="0"/>
      <w:divBdr>
        <w:top w:val="none" w:sz="0" w:space="0" w:color="auto"/>
        <w:left w:val="none" w:sz="0" w:space="0" w:color="auto"/>
        <w:bottom w:val="none" w:sz="0" w:space="0" w:color="auto"/>
        <w:right w:val="none" w:sz="0" w:space="0" w:color="auto"/>
      </w:divBdr>
    </w:div>
    <w:div w:id="93792156">
      <w:bodyDiv w:val="1"/>
      <w:marLeft w:val="0"/>
      <w:marRight w:val="0"/>
      <w:marTop w:val="0"/>
      <w:marBottom w:val="0"/>
      <w:divBdr>
        <w:top w:val="none" w:sz="0" w:space="0" w:color="auto"/>
        <w:left w:val="none" w:sz="0" w:space="0" w:color="auto"/>
        <w:bottom w:val="none" w:sz="0" w:space="0" w:color="auto"/>
        <w:right w:val="none" w:sz="0" w:space="0" w:color="auto"/>
      </w:divBdr>
    </w:div>
    <w:div w:id="104539218">
      <w:bodyDiv w:val="1"/>
      <w:marLeft w:val="0"/>
      <w:marRight w:val="0"/>
      <w:marTop w:val="0"/>
      <w:marBottom w:val="0"/>
      <w:divBdr>
        <w:top w:val="none" w:sz="0" w:space="0" w:color="auto"/>
        <w:left w:val="none" w:sz="0" w:space="0" w:color="auto"/>
        <w:bottom w:val="none" w:sz="0" w:space="0" w:color="auto"/>
        <w:right w:val="none" w:sz="0" w:space="0" w:color="auto"/>
      </w:divBdr>
    </w:div>
    <w:div w:id="113453537">
      <w:bodyDiv w:val="1"/>
      <w:marLeft w:val="0"/>
      <w:marRight w:val="0"/>
      <w:marTop w:val="0"/>
      <w:marBottom w:val="0"/>
      <w:divBdr>
        <w:top w:val="none" w:sz="0" w:space="0" w:color="auto"/>
        <w:left w:val="none" w:sz="0" w:space="0" w:color="auto"/>
        <w:bottom w:val="none" w:sz="0" w:space="0" w:color="auto"/>
        <w:right w:val="none" w:sz="0" w:space="0" w:color="auto"/>
      </w:divBdr>
    </w:div>
    <w:div w:id="114910629">
      <w:bodyDiv w:val="1"/>
      <w:marLeft w:val="0"/>
      <w:marRight w:val="0"/>
      <w:marTop w:val="0"/>
      <w:marBottom w:val="0"/>
      <w:divBdr>
        <w:top w:val="none" w:sz="0" w:space="0" w:color="auto"/>
        <w:left w:val="none" w:sz="0" w:space="0" w:color="auto"/>
        <w:bottom w:val="none" w:sz="0" w:space="0" w:color="auto"/>
        <w:right w:val="none" w:sz="0" w:space="0" w:color="auto"/>
      </w:divBdr>
    </w:div>
    <w:div w:id="116217551">
      <w:bodyDiv w:val="1"/>
      <w:marLeft w:val="0"/>
      <w:marRight w:val="0"/>
      <w:marTop w:val="0"/>
      <w:marBottom w:val="0"/>
      <w:divBdr>
        <w:top w:val="none" w:sz="0" w:space="0" w:color="auto"/>
        <w:left w:val="none" w:sz="0" w:space="0" w:color="auto"/>
        <w:bottom w:val="none" w:sz="0" w:space="0" w:color="auto"/>
        <w:right w:val="none" w:sz="0" w:space="0" w:color="auto"/>
      </w:divBdr>
    </w:div>
    <w:div w:id="131561318">
      <w:bodyDiv w:val="1"/>
      <w:marLeft w:val="0"/>
      <w:marRight w:val="0"/>
      <w:marTop w:val="0"/>
      <w:marBottom w:val="0"/>
      <w:divBdr>
        <w:top w:val="none" w:sz="0" w:space="0" w:color="auto"/>
        <w:left w:val="none" w:sz="0" w:space="0" w:color="auto"/>
        <w:bottom w:val="none" w:sz="0" w:space="0" w:color="auto"/>
        <w:right w:val="none" w:sz="0" w:space="0" w:color="auto"/>
      </w:divBdr>
    </w:div>
    <w:div w:id="140117743">
      <w:bodyDiv w:val="1"/>
      <w:marLeft w:val="0"/>
      <w:marRight w:val="0"/>
      <w:marTop w:val="0"/>
      <w:marBottom w:val="0"/>
      <w:divBdr>
        <w:top w:val="none" w:sz="0" w:space="0" w:color="auto"/>
        <w:left w:val="none" w:sz="0" w:space="0" w:color="auto"/>
        <w:bottom w:val="none" w:sz="0" w:space="0" w:color="auto"/>
        <w:right w:val="none" w:sz="0" w:space="0" w:color="auto"/>
      </w:divBdr>
    </w:div>
    <w:div w:id="153688644">
      <w:bodyDiv w:val="1"/>
      <w:marLeft w:val="0"/>
      <w:marRight w:val="0"/>
      <w:marTop w:val="0"/>
      <w:marBottom w:val="0"/>
      <w:divBdr>
        <w:top w:val="none" w:sz="0" w:space="0" w:color="auto"/>
        <w:left w:val="none" w:sz="0" w:space="0" w:color="auto"/>
        <w:bottom w:val="none" w:sz="0" w:space="0" w:color="auto"/>
        <w:right w:val="none" w:sz="0" w:space="0" w:color="auto"/>
      </w:divBdr>
    </w:div>
    <w:div w:id="164519617">
      <w:bodyDiv w:val="1"/>
      <w:marLeft w:val="0"/>
      <w:marRight w:val="0"/>
      <w:marTop w:val="0"/>
      <w:marBottom w:val="0"/>
      <w:divBdr>
        <w:top w:val="none" w:sz="0" w:space="0" w:color="auto"/>
        <w:left w:val="none" w:sz="0" w:space="0" w:color="auto"/>
        <w:bottom w:val="none" w:sz="0" w:space="0" w:color="auto"/>
        <w:right w:val="none" w:sz="0" w:space="0" w:color="auto"/>
      </w:divBdr>
    </w:div>
    <w:div w:id="173497565">
      <w:bodyDiv w:val="1"/>
      <w:marLeft w:val="0"/>
      <w:marRight w:val="0"/>
      <w:marTop w:val="0"/>
      <w:marBottom w:val="0"/>
      <w:divBdr>
        <w:top w:val="none" w:sz="0" w:space="0" w:color="auto"/>
        <w:left w:val="none" w:sz="0" w:space="0" w:color="auto"/>
        <w:bottom w:val="none" w:sz="0" w:space="0" w:color="auto"/>
        <w:right w:val="none" w:sz="0" w:space="0" w:color="auto"/>
      </w:divBdr>
    </w:div>
    <w:div w:id="176429437">
      <w:bodyDiv w:val="1"/>
      <w:marLeft w:val="0"/>
      <w:marRight w:val="0"/>
      <w:marTop w:val="0"/>
      <w:marBottom w:val="0"/>
      <w:divBdr>
        <w:top w:val="none" w:sz="0" w:space="0" w:color="auto"/>
        <w:left w:val="none" w:sz="0" w:space="0" w:color="auto"/>
        <w:bottom w:val="none" w:sz="0" w:space="0" w:color="auto"/>
        <w:right w:val="none" w:sz="0" w:space="0" w:color="auto"/>
      </w:divBdr>
    </w:div>
    <w:div w:id="192309095">
      <w:bodyDiv w:val="1"/>
      <w:marLeft w:val="0"/>
      <w:marRight w:val="0"/>
      <w:marTop w:val="0"/>
      <w:marBottom w:val="0"/>
      <w:divBdr>
        <w:top w:val="none" w:sz="0" w:space="0" w:color="auto"/>
        <w:left w:val="none" w:sz="0" w:space="0" w:color="auto"/>
        <w:bottom w:val="none" w:sz="0" w:space="0" w:color="auto"/>
        <w:right w:val="none" w:sz="0" w:space="0" w:color="auto"/>
      </w:divBdr>
    </w:div>
    <w:div w:id="194657354">
      <w:bodyDiv w:val="1"/>
      <w:marLeft w:val="0"/>
      <w:marRight w:val="0"/>
      <w:marTop w:val="0"/>
      <w:marBottom w:val="0"/>
      <w:divBdr>
        <w:top w:val="none" w:sz="0" w:space="0" w:color="auto"/>
        <w:left w:val="none" w:sz="0" w:space="0" w:color="auto"/>
        <w:bottom w:val="none" w:sz="0" w:space="0" w:color="auto"/>
        <w:right w:val="none" w:sz="0" w:space="0" w:color="auto"/>
      </w:divBdr>
    </w:div>
    <w:div w:id="212540936">
      <w:bodyDiv w:val="1"/>
      <w:marLeft w:val="0"/>
      <w:marRight w:val="0"/>
      <w:marTop w:val="0"/>
      <w:marBottom w:val="0"/>
      <w:divBdr>
        <w:top w:val="none" w:sz="0" w:space="0" w:color="auto"/>
        <w:left w:val="none" w:sz="0" w:space="0" w:color="auto"/>
        <w:bottom w:val="none" w:sz="0" w:space="0" w:color="auto"/>
        <w:right w:val="none" w:sz="0" w:space="0" w:color="auto"/>
      </w:divBdr>
    </w:div>
    <w:div w:id="212891727">
      <w:bodyDiv w:val="1"/>
      <w:marLeft w:val="0"/>
      <w:marRight w:val="0"/>
      <w:marTop w:val="0"/>
      <w:marBottom w:val="0"/>
      <w:divBdr>
        <w:top w:val="none" w:sz="0" w:space="0" w:color="auto"/>
        <w:left w:val="none" w:sz="0" w:space="0" w:color="auto"/>
        <w:bottom w:val="none" w:sz="0" w:space="0" w:color="auto"/>
        <w:right w:val="none" w:sz="0" w:space="0" w:color="auto"/>
      </w:divBdr>
    </w:div>
    <w:div w:id="218171989">
      <w:bodyDiv w:val="1"/>
      <w:marLeft w:val="0"/>
      <w:marRight w:val="0"/>
      <w:marTop w:val="0"/>
      <w:marBottom w:val="0"/>
      <w:divBdr>
        <w:top w:val="none" w:sz="0" w:space="0" w:color="auto"/>
        <w:left w:val="none" w:sz="0" w:space="0" w:color="auto"/>
        <w:bottom w:val="none" w:sz="0" w:space="0" w:color="auto"/>
        <w:right w:val="none" w:sz="0" w:space="0" w:color="auto"/>
      </w:divBdr>
    </w:div>
    <w:div w:id="227808649">
      <w:bodyDiv w:val="1"/>
      <w:marLeft w:val="0"/>
      <w:marRight w:val="0"/>
      <w:marTop w:val="0"/>
      <w:marBottom w:val="0"/>
      <w:divBdr>
        <w:top w:val="none" w:sz="0" w:space="0" w:color="auto"/>
        <w:left w:val="none" w:sz="0" w:space="0" w:color="auto"/>
        <w:bottom w:val="none" w:sz="0" w:space="0" w:color="auto"/>
        <w:right w:val="none" w:sz="0" w:space="0" w:color="auto"/>
      </w:divBdr>
    </w:div>
    <w:div w:id="246498107">
      <w:bodyDiv w:val="1"/>
      <w:marLeft w:val="0"/>
      <w:marRight w:val="0"/>
      <w:marTop w:val="0"/>
      <w:marBottom w:val="0"/>
      <w:divBdr>
        <w:top w:val="none" w:sz="0" w:space="0" w:color="auto"/>
        <w:left w:val="none" w:sz="0" w:space="0" w:color="auto"/>
        <w:bottom w:val="none" w:sz="0" w:space="0" w:color="auto"/>
        <w:right w:val="none" w:sz="0" w:space="0" w:color="auto"/>
      </w:divBdr>
    </w:div>
    <w:div w:id="250698159">
      <w:bodyDiv w:val="1"/>
      <w:marLeft w:val="0"/>
      <w:marRight w:val="0"/>
      <w:marTop w:val="0"/>
      <w:marBottom w:val="0"/>
      <w:divBdr>
        <w:top w:val="none" w:sz="0" w:space="0" w:color="auto"/>
        <w:left w:val="none" w:sz="0" w:space="0" w:color="auto"/>
        <w:bottom w:val="none" w:sz="0" w:space="0" w:color="auto"/>
        <w:right w:val="none" w:sz="0" w:space="0" w:color="auto"/>
      </w:divBdr>
    </w:div>
    <w:div w:id="260182114">
      <w:bodyDiv w:val="1"/>
      <w:marLeft w:val="0"/>
      <w:marRight w:val="0"/>
      <w:marTop w:val="0"/>
      <w:marBottom w:val="0"/>
      <w:divBdr>
        <w:top w:val="none" w:sz="0" w:space="0" w:color="auto"/>
        <w:left w:val="none" w:sz="0" w:space="0" w:color="auto"/>
        <w:bottom w:val="none" w:sz="0" w:space="0" w:color="auto"/>
        <w:right w:val="none" w:sz="0" w:space="0" w:color="auto"/>
      </w:divBdr>
    </w:div>
    <w:div w:id="269166355">
      <w:bodyDiv w:val="1"/>
      <w:marLeft w:val="0"/>
      <w:marRight w:val="0"/>
      <w:marTop w:val="0"/>
      <w:marBottom w:val="0"/>
      <w:divBdr>
        <w:top w:val="none" w:sz="0" w:space="0" w:color="auto"/>
        <w:left w:val="none" w:sz="0" w:space="0" w:color="auto"/>
        <w:bottom w:val="none" w:sz="0" w:space="0" w:color="auto"/>
        <w:right w:val="none" w:sz="0" w:space="0" w:color="auto"/>
      </w:divBdr>
    </w:div>
    <w:div w:id="270940783">
      <w:bodyDiv w:val="1"/>
      <w:marLeft w:val="0"/>
      <w:marRight w:val="0"/>
      <w:marTop w:val="0"/>
      <w:marBottom w:val="0"/>
      <w:divBdr>
        <w:top w:val="none" w:sz="0" w:space="0" w:color="auto"/>
        <w:left w:val="none" w:sz="0" w:space="0" w:color="auto"/>
        <w:bottom w:val="none" w:sz="0" w:space="0" w:color="auto"/>
        <w:right w:val="none" w:sz="0" w:space="0" w:color="auto"/>
      </w:divBdr>
    </w:div>
    <w:div w:id="273170968">
      <w:bodyDiv w:val="1"/>
      <w:marLeft w:val="0"/>
      <w:marRight w:val="0"/>
      <w:marTop w:val="0"/>
      <w:marBottom w:val="0"/>
      <w:divBdr>
        <w:top w:val="none" w:sz="0" w:space="0" w:color="auto"/>
        <w:left w:val="none" w:sz="0" w:space="0" w:color="auto"/>
        <w:bottom w:val="none" w:sz="0" w:space="0" w:color="auto"/>
        <w:right w:val="none" w:sz="0" w:space="0" w:color="auto"/>
      </w:divBdr>
    </w:div>
    <w:div w:id="274948215">
      <w:bodyDiv w:val="1"/>
      <w:marLeft w:val="0"/>
      <w:marRight w:val="0"/>
      <w:marTop w:val="0"/>
      <w:marBottom w:val="0"/>
      <w:divBdr>
        <w:top w:val="none" w:sz="0" w:space="0" w:color="auto"/>
        <w:left w:val="none" w:sz="0" w:space="0" w:color="auto"/>
        <w:bottom w:val="none" w:sz="0" w:space="0" w:color="auto"/>
        <w:right w:val="none" w:sz="0" w:space="0" w:color="auto"/>
      </w:divBdr>
    </w:div>
    <w:div w:id="279149543">
      <w:bodyDiv w:val="1"/>
      <w:marLeft w:val="0"/>
      <w:marRight w:val="0"/>
      <w:marTop w:val="0"/>
      <w:marBottom w:val="0"/>
      <w:divBdr>
        <w:top w:val="none" w:sz="0" w:space="0" w:color="auto"/>
        <w:left w:val="none" w:sz="0" w:space="0" w:color="auto"/>
        <w:bottom w:val="none" w:sz="0" w:space="0" w:color="auto"/>
        <w:right w:val="none" w:sz="0" w:space="0" w:color="auto"/>
      </w:divBdr>
    </w:div>
    <w:div w:id="281234079">
      <w:bodyDiv w:val="1"/>
      <w:marLeft w:val="0"/>
      <w:marRight w:val="0"/>
      <w:marTop w:val="0"/>
      <w:marBottom w:val="0"/>
      <w:divBdr>
        <w:top w:val="none" w:sz="0" w:space="0" w:color="auto"/>
        <w:left w:val="none" w:sz="0" w:space="0" w:color="auto"/>
        <w:bottom w:val="none" w:sz="0" w:space="0" w:color="auto"/>
        <w:right w:val="none" w:sz="0" w:space="0" w:color="auto"/>
      </w:divBdr>
    </w:div>
    <w:div w:id="292684503">
      <w:bodyDiv w:val="1"/>
      <w:marLeft w:val="0"/>
      <w:marRight w:val="0"/>
      <w:marTop w:val="0"/>
      <w:marBottom w:val="0"/>
      <w:divBdr>
        <w:top w:val="none" w:sz="0" w:space="0" w:color="auto"/>
        <w:left w:val="none" w:sz="0" w:space="0" w:color="auto"/>
        <w:bottom w:val="none" w:sz="0" w:space="0" w:color="auto"/>
        <w:right w:val="none" w:sz="0" w:space="0" w:color="auto"/>
      </w:divBdr>
    </w:div>
    <w:div w:id="292950702">
      <w:bodyDiv w:val="1"/>
      <w:marLeft w:val="0"/>
      <w:marRight w:val="0"/>
      <w:marTop w:val="0"/>
      <w:marBottom w:val="0"/>
      <w:divBdr>
        <w:top w:val="none" w:sz="0" w:space="0" w:color="auto"/>
        <w:left w:val="none" w:sz="0" w:space="0" w:color="auto"/>
        <w:bottom w:val="none" w:sz="0" w:space="0" w:color="auto"/>
        <w:right w:val="none" w:sz="0" w:space="0" w:color="auto"/>
      </w:divBdr>
    </w:div>
    <w:div w:id="294988138">
      <w:bodyDiv w:val="1"/>
      <w:marLeft w:val="0"/>
      <w:marRight w:val="0"/>
      <w:marTop w:val="0"/>
      <w:marBottom w:val="0"/>
      <w:divBdr>
        <w:top w:val="none" w:sz="0" w:space="0" w:color="auto"/>
        <w:left w:val="none" w:sz="0" w:space="0" w:color="auto"/>
        <w:bottom w:val="none" w:sz="0" w:space="0" w:color="auto"/>
        <w:right w:val="none" w:sz="0" w:space="0" w:color="auto"/>
      </w:divBdr>
    </w:div>
    <w:div w:id="308831385">
      <w:bodyDiv w:val="1"/>
      <w:marLeft w:val="0"/>
      <w:marRight w:val="0"/>
      <w:marTop w:val="0"/>
      <w:marBottom w:val="0"/>
      <w:divBdr>
        <w:top w:val="none" w:sz="0" w:space="0" w:color="auto"/>
        <w:left w:val="none" w:sz="0" w:space="0" w:color="auto"/>
        <w:bottom w:val="none" w:sz="0" w:space="0" w:color="auto"/>
        <w:right w:val="none" w:sz="0" w:space="0" w:color="auto"/>
      </w:divBdr>
    </w:div>
    <w:div w:id="312174926">
      <w:bodyDiv w:val="1"/>
      <w:marLeft w:val="0"/>
      <w:marRight w:val="0"/>
      <w:marTop w:val="0"/>
      <w:marBottom w:val="0"/>
      <w:divBdr>
        <w:top w:val="none" w:sz="0" w:space="0" w:color="auto"/>
        <w:left w:val="none" w:sz="0" w:space="0" w:color="auto"/>
        <w:bottom w:val="none" w:sz="0" w:space="0" w:color="auto"/>
        <w:right w:val="none" w:sz="0" w:space="0" w:color="auto"/>
      </w:divBdr>
    </w:div>
    <w:div w:id="321275072">
      <w:bodyDiv w:val="1"/>
      <w:marLeft w:val="0"/>
      <w:marRight w:val="0"/>
      <w:marTop w:val="0"/>
      <w:marBottom w:val="0"/>
      <w:divBdr>
        <w:top w:val="none" w:sz="0" w:space="0" w:color="auto"/>
        <w:left w:val="none" w:sz="0" w:space="0" w:color="auto"/>
        <w:bottom w:val="none" w:sz="0" w:space="0" w:color="auto"/>
        <w:right w:val="none" w:sz="0" w:space="0" w:color="auto"/>
      </w:divBdr>
    </w:div>
    <w:div w:id="322200431">
      <w:bodyDiv w:val="1"/>
      <w:marLeft w:val="0"/>
      <w:marRight w:val="0"/>
      <w:marTop w:val="0"/>
      <w:marBottom w:val="0"/>
      <w:divBdr>
        <w:top w:val="none" w:sz="0" w:space="0" w:color="auto"/>
        <w:left w:val="none" w:sz="0" w:space="0" w:color="auto"/>
        <w:bottom w:val="none" w:sz="0" w:space="0" w:color="auto"/>
        <w:right w:val="none" w:sz="0" w:space="0" w:color="auto"/>
      </w:divBdr>
    </w:div>
    <w:div w:id="323316384">
      <w:bodyDiv w:val="1"/>
      <w:marLeft w:val="0"/>
      <w:marRight w:val="0"/>
      <w:marTop w:val="0"/>
      <w:marBottom w:val="0"/>
      <w:divBdr>
        <w:top w:val="none" w:sz="0" w:space="0" w:color="auto"/>
        <w:left w:val="none" w:sz="0" w:space="0" w:color="auto"/>
        <w:bottom w:val="none" w:sz="0" w:space="0" w:color="auto"/>
        <w:right w:val="none" w:sz="0" w:space="0" w:color="auto"/>
      </w:divBdr>
    </w:div>
    <w:div w:id="329216306">
      <w:bodyDiv w:val="1"/>
      <w:marLeft w:val="0"/>
      <w:marRight w:val="0"/>
      <w:marTop w:val="0"/>
      <w:marBottom w:val="0"/>
      <w:divBdr>
        <w:top w:val="none" w:sz="0" w:space="0" w:color="auto"/>
        <w:left w:val="none" w:sz="0" w:space="0" w:color="auto"/>
        <w:bottom w:val="none" w:sz="0" w:space="0" w:color="auto"/>
        <w:right w:val="none" w:sz="0" w:space="0" w:color="auto"/>
      </w:divBdr>
    </w:div>
    <w:div w:id="333186174">
      <w:bodyDiv w:val="1"/>
      <w:marLeft w:val="0"/>
      <w:marRight w:val="0"/>
      <w:marTop w:val="0"/>
      <w:marBottom w:val="0"/>
      <w:divBdr>
        <w:top w:val="none" w:sz="0" w:space="0" w:color="auto"/>
        <w:left w:val="none" w:sz="0" w:space="0" w:color="auto"/>
        <w:bottom w:val="none" w:sz="0" w:space="0" w:color="auto"/>
        <w:right w:val="none" w:sz="0" w:space="0" w:color="auto"/>
      </w:divBdr>
    </w:div>
    <w:div w:id="333535985">
      <w:bodyDiv w:val="1"/>
      <w:marLeft w:val="0"/>
      <w:marRight w:val="0"/>
      <w:marTop w:val="0"/>
      <w:marBottom w:val="0"/>
      <w:divBdr>
        <w:top w:val="none" w:sz="0" w:space="0" w:color="auto"/>
        <w:left w:val="none" w:sz="0" w:space="0" w:color="auto"/>
        <w:bottom w:val="none" w:sz="0" w:space="0" w:color="auto"/>
        <w:right w:val="none" w:sz="0" w:space="0" w:color="auto"/>
      </w:divBdr>
    </w:div>
    <w:div w:id="335156503">
      <w:bodyDiv w:val="1"/>
      <w:marLeft w:val="0"/>
      <w:marRight w:val="0"/>
      <w:marTop w:val="0"/>
      <w:marBottom w:val="0"/>
      <w:divBdr>
        <w:top w:val="none" w:sz="0" w:space="0" w:color="auto"/>
        <w:left w:val="none" w:sz="0" w:space="0" w:color="auto"/>
        <w:bottom w:val="none" w:sz="0" w:space="0" w:color="auto"/>
        <w:right w:val="none" w:sz="0" w:space="0" w:color="auto"/>
      </w:divBdr>
    </w:div>
    <w:div w:id="336352626">
      <w:bodyDiv w:val="1"/>
      <w:marLeft w:val="0"/>
      <w:marRight w:val="0"/>
      <w:marTop w:val="0"/>
      <w:marBottom w:val="0"/>
      <w:divBdr>
        <w:top w:val="none" w:sz="0" w:space="0" w:color="auto"/>
        <w:left w:val="none" w:sz="0" w:space="0" w:color="auto"/>
        <w:bottom w:val="none" w:sz="0" w:space="0" w:color="auto"/>
        <w:right w:val="none" w:sz="0" w:space="0" w:color="auto"/>
      </w:divBdr>
    </w:div>
    <w:div w:id="340089083">
      <w:bodyDiv w:val="1"/>
      <w:marLeft w:val="0"/>
      <w:marRight w:val="0"/>
      <w:marTop w:val="0"/>
      <w:marBottom w:val="0"/>
      <w:divBdr>
        <w:top w:val="none" w:sz="0" w:space="0" w:color="auto"/>
        <w:left w:val="none" w:sz="0" w:space="0" w:color="auto"/>
        <w:bottom w:val="none" w:sz="0" w:space="0" w:color="auto"/>
        <w:right w:val="none" w:sz="0" w:space="0" w:color="auto"/>
      </w:divBdr>
    </w:div>
    <w:div w:id="345911705">
      <w:bodyDiv w:val="1"/>
      <w:marLeft w:val="0"/>
      <w:marRight w:val="0"/>
      <w:marTop w:val="0"/>
      <w:marBottom w:val="0"/>
      <w:divBdr>
        <w:top w:val="none" w:sz="0" w:space="0" w:color="auto"/>
        <w:left w:val="none" w:sz="0" w:space="0" w:color="auto"/>
        <w:bottom w:val="none" w:sz="0" w:space="0" w:color="auto"/>
        <w:right w:val="none" w:sz="0" w:space="0" w:color="auto"/>
      </w:divBdr>
    </w:div>
    <w:div w:id="353462444">
      <w:bodyDiv w:val="1"/>
      <w:marLeft w:val="0"/>
      <w:marRight w:val="0"/>
      <w:marTop w:val="0"/>
      <w:marBottom w:val="0"/>
      <w:divBdr>
        <w:top w:val="none" w:sz="0" w:space="0" w:color="auto"/>
        <w:left w:val="none" w:sz="0" w:space="0" w:color="auto"/>
        <w:bottom w:val="none" w:sz="0" w:space="0" w:color="auto"/>
        <w:right w:val="none" w:sz="0" w:space="0" w:color="auto"/>
      </w:divBdr>
    </w:div>
    <w:div w:id="363604329">
      <w:bodyDiv w:val="1"/>
      <w:marLeft w:val="0"/>
      <w:marRight w:val="0"/>
      <w:marTop w:val="0"/>
      <w:marBottom w:val="0"/>
      <w:divBdr>
        <w:top w:val="none" w:sz="0" w:space="0" w:color="auto"/>
        <w:left w:val="none" w:sz="0" w:space="0" w:color="auto"/>
        <w:bottom w:val="none" w:sz="0" w:space="0" w:color="auto"/>
        <w:right w:val="none" w:sz="0" w:space="0" w:color="auto"/>
      </w:divBdr>
    </w:div>
    <w:div w:id="365523826">
      <w:bodyDiv w:val="1"/>
      <w:marLeft w:val="0"/>
      <w:marRight w:val="0"/>
      <w:marTop w:val="0"/>
      <w:marBottom w:val="0"/>
      <w:divBdr>
        <w:top w:val="none" w:sz="0" w:space="0" w:color="auto"/>
        <w:left w:val="none" w:sz="0" w:space="0" w:color="auto"/>
        <w:bottom w:val="none" w:sz="0" w:space="0" w:color="auto"/>
        <w:right w:val="none" w:sz="0" w:space="0" w:color="auto"/>
      </w:divBdr>
    </w:div>
    <w:div w:id="367879139">
      <w:bodyDiv w:val="1"/>
      <w:marLeft w:val="0"/>
      <w:marRight w:val="0"/>
      <w:marTop w:val="0"/>
      <w:marBottom w:val="0"/>
      <w:divBdr>
        <w:top w:val="none" w:sz="0" w:space="0" w:color="auto"/>
        <w:left w:val="none" w:sz="0" w:space="0" w:color="auto"/>
        <w:bottom w:val="none" w:sz="0" w:space="0" w:color="auto"/>
        <w:right w:val="none" w:sz="0" w:space="0" w:color="auto"/>
      </w:divBdr>
    </w:div>
    <w:div w:id="370570586">
      <w:bodyDiv w:val="1"/>
      <w:marLeft w:val="0"/>
      <w:marRight w:val="0"/>
      <w:marTop w:val="0"/>
      <w:marBottom w:val="0"/>
      <w:divBdr>
        <w:top w:val="none" w:sz="0" w:space="0" w:color="auto"/>
        <w:left w:val="none" w:sz="0" w:space="0" w:color="auto"/>
        <w:bottom w:val="none" w:sz="0" w:space="0" w:color="auto"/>
        <w:right w:val="none" w:sz="0" w:space="0" w:color="auto"/>
      </w:divBdr>
    </w:div>
    <w:div w:id="371619597">
      <w:bodyDiv w:val="1"/>
      <w:marLeft w:val="0"/>
      <w:marRight w:val="0"/>
      <w:marTop w:val="0"/>
      <w:marBottom w:val="0"/>
      <w:divBdr>
        <w:top w:val="none" w:sz="0" w:space="0" w:color="auto"/>
        <w:left w:val="none" w:sz="0" w:space="0" w:color="auto"/>
        <w:bottom w:val="none" w:sz="0" w:space="0" w:color="auto"/>
        <w:right w:val="none" w:sz="0" w:space="0" w:color="auto"/>
      </w:divBdr>
    </w:div>
    <w:div w:id="375395098">
      <w:bodyDiv w:val="1"/>
      <w:marLeft w:val="0"/>
      <w:marRight w:val="0"/>
      <w:marTop w:val="0"/>
      <w:marBottom w:val="0"/>
      <w:divBdr>
        <w:top w:val="none" w:sz="0" w:space="0" w:color="auto"/>
        <w:left w:val="none" w:sz="0" w:space="0" w:color="auto"/>
        <w:bottom w:val="none" w:sz="0" w:space="0" w:color="auto"/>
        <w:right w:val="none" w:sz="0" w:space="0" w:color="auto"/>
      </w:divBdr>
    </w:div>
    <w:div w:id="386536668">
      <w:bodyDiv w:val="1"/>
      <w:marLeft w:val="0"/>
      <w:marRight w:val="0"/>
      <w:marTop w:val="0"/>
      <w:marBottom w:val="0"/>
      <w:divBdr>
        <w:top w:val="none" w:sz="0" w:space="0" w:color="auto"/>
        <w:left w:val="none" w:sz="0" w:space="0" w:color="auto"/>
        <w:bottom w:val="none" w:sz="0" w:space="0" w:color="auto"/>
        <w:right w:val="none" w:sz="0" w:space="0" w:color="auto"/>
      </w:divBdr>
    </w:div>
    <w:div w:id="388656775">
      <w:bodyDiv w:val="1"/>
      <w:marLeft w:val="0"/>
      <w:marRight w:val="0"/>
      <w:marTop w:val="0"/>
      <w:marBottom w:val="0"/>
      <w:divBdr>
        <w:top w:val="none" w:sz="0" w:space="0" w:color="auto"/>
        <w:left w:val="none" w:sz="0" w:space="0" w:color="auto"/>
        <w:bottom w:val="none" w:sz="0" w:space="0" w:color="auto"/>
        <w:right w:val="none" w:sz="0" w:space="0" w:color="auto"/>
      </w:divBdr>
    </w:div>
    <w:div w:id="391540235">
      <w:bodyDiv w:val="1"/>
      <w:marLeft w:val="0"/>
      <w:marRight w:val="0"/>
      <w:marTop w:val="0"/>
      <w:marBottom w:val="0"/>
      <w:divBdr>
        <w:top w:val="none" w:sz="0" w:space="0" w:color="auto"/>
        <w:left w:val="none" w:sz="0" w:space="0" w:color="auto"/>
        <w:bottom w:val="none" w:sz="0" w:space="0" w:color="auto"/>
        <w:right w:val="none" w:sz="0" w:space="0" w:color="auto"/>
      </w:divBdr>
    </w:div>
    <w:div w:id="393310782">
      <w:bodyDiv w:val="1"/>
      <w:marLeft w:val="0"/>
      <w:marRight w:val="0"/>
      <w:marTop w:val="0"/>
      <w:marBottom w:val="0"/>
      <w:divBdr>
        <w:top w:val="none" w:sz="0" w:space="0" w:color="auto"/>
        <w:left w:val="none" w:sz="0" w:space="0" w:color="auto"/>
        <w:bottom w:val="none" w:sz="0" w:space="0" w:color="auto"/>
        <w:right w:val="none" w:sz="0" w:space="0" w:color="auto"/>
      </w:divBdr>
    </w:div>
    <w:div w:id="395662591">
      <w:bodyDiv w:val="1"/>
      <w:marLeft w:val="0"/>
      <w:marRight w:val="0"/>
      <w:marTop w:val="0"/>
      <w:marBottom w:val="0"/>
      <w:divBdr>
        <w:top w:val="none" w:sz="0" w:space="0" w:color="auto"/>
        <w:left w:val="none" w:sz="0" w:space="0" w:color="auto"/>
        <w:bottom w:val="none" w:sz="0" w:space="0" w:color="auto"/>
        <w:right w:val="none" w:sz="0" w:space="0" w:color="auto"/>
      </w:divBdr>
    </w:div>
    <w:div w:id="403533583">
      <w:bodyDiv w:val="1"/>
      <w:marLeft w:val="0"/>
      <w:marRight w:val="0"/>
      <w:marTop w:val="0"/>
      <w:marBottom w:val="0"/>
      <w:divBdr>
        <w:top w:val="none" w:sz="0" w:space="0" w:color="auto"/>
        <w:left w:val="none" w:sz="0" w:space="0" w:color="auto"/>
        <w:bottom w:val="none" w:sz="0" w:space="0" w:color="auto"/>
        <w:right w:val="none" w:sz="0" w:space="0" w:color="auto"/>
      </w:divBdr>
    </w:div>
    <w:div w:id="410542039">
      <w:bodyDiv w:val="1"/>
      <w:marLeft w:val="0"/>
      <w:marRight w:val="0"/>
      <w:marTop w:val="0"/>
      <w:marBottom w:val="0"/>
      <w:divBdr>
        <w:top w:val="none" w:sz="0" w:space="0" w:color="auto"/>
        <w:left w:val="none" w:sz="0" w:space="0" w:color="auto"/>
        <w:bottom w:val="none" w:sz="0" w:space="0" w:color="auto"/>
        <w:right w:val="none" w:sz="0" w:space="0" w:color="auto"/>
      </w:divBdr>
    </w:div>
    <w:div w:id="414203255">
      <w:bodyDiv w:val="1"/>
      <w:marLeft w:val="0"/>
      <w:marRight w:val="0"/>
      <w:marTop w:val="0"/>
      <w:marBottom w:val="0"/>
      <w:divBdr>
        <w:top w:val="none" w:sz="0" w:space="0" w:color="auto"/>
        <w:left w:val="none" w:sz="0" w:space="0" w:color="auto"/>
        <w:bottom w:val="none" w:sz="0" w:space="0" w:color="auto"/>
        <w:right w:val="none" w:sz="0" w:space="0" w:color="auto"/>
      </w:divBdr>
    </w:div>
    <w:div w:id="420376782">
      <w:bodyDiv w:val="1"/>
      <w:marLeft w:val="0"/>
      <w:marRight w:val="0"/>
      <w:marTop w:val="0"/>
      <w:marBottom w:val="0"/>
      <w:divBdr>
        <w:top w:val="none" w:sz="0" w:space="0" w:color="auto"/>
        <w:left w:val="none" w:sz="0" w:space="0" w:color="auto"/>
        <w:bottom w:val="none" w:sz="0" w:space="0" w:color="auto"/>
        <w:right w:val="none" w:sz="0" w:space="0" w:color="auto"/>
      </w:divBdr>
    </w:div>
    <w:div w:id="422342950">
      <w:bodyDiv w:val="1"/>
      <w:marLeft w:val="0"/>
      <w:marRight w:val="0"/>
      <w:marTop w:val="0"/>
      <w:marBottom w:val="0"/>
      <w:divBdr>
        <w:top w:val="none" w:sz="0" w:space="0" w:color="auto"/>
        <w:left w:val="none" w:sz="0" w:space="0" w:color="auto"/>
        <w:bottom w:val="none" w:sz="0" w:space="0" w:color="auto"/>
        <w:right w:val="none" w:sz="0" w:space="0" w:color="auto"/>
      </w:divBdr>
    </w:div>
    <w:div w:id="422725697">
      <w:bodyDiv w:val="1"/>
      <w:marLeft w:val="0"/>
      <w:marRight w:val="0"/>
      <w:marTop w:val="0"/>
      <w:marBottom w:val="0"/>
      <w:divBdr>
        <w:top w:val="none" w:sz="0" w:space="0" w:color="auto"/>
        <w:left w:val="none" w:sz="0" w:space="0" w:color="auto"/>
        <w:bottom w:val="none" w:sz="0" w:space="0" w:color="auto"/>
        <w:right w:val="none" w:sz="0" w:space="0" w:color="auto"/>
      </w:divBdr>
    </w:div>
    <w:div w:id="436601912">
      <w:bodyDiv w:val="1"/>
      <w:marLeft w:val="0"/>
      <w:marRight w:val="0"/>
      <w:marTop w:val="0"/>
      <w:marBottom w:val="0"/>
      <w:divBdr>
        <w:top w:val="none" w:sz="0" w:space="0" w:color="auto"/>
        <w:left w:val="none" w:sz="0" w:space="0" w:color="auto"/>
        <w:bottom w:val="none" w:sz="0" w:space="0" w:color="auto"/>
        <w:right w:val="none" w:sz="0" w:space="0" w:color="auto"/>
      </w:divBdr>
    </w:div>
    <w:div w:id="441414322">
      <w:bodyDiv w:val="1"/>
      <w:marLeft w:val="0"/>
      <w:marRight w:val="0"/>
      <w:marTop w:val="0"/>
      <w:marBottom w:val="0"/>
      <w:divBdr>
        <w:top w:val="none" w:sz="0" w:space="0" w:color="auto"/>
        <w:left w:val="none" w:sz="0" w:space="0" w:color="auto"/>
        <w:bottom w:val="none" w:sz="0" w:space="0" w:color="auto"/>
        <w:right w:val="none" w:sz="0" w:space="0" w:color="auto"/>
      </w:divBdr>
    </w:div>
    <w:div w:id="444616717">
      <w:bodyDiv w:val="1"/>
      <w:marLeft w:val="0"/>
      <w:marRight w:val="0"/>
      <w:marTop w:val="0"/>
      <w:marBottom w:val="0"/>
      <w:divBdr>
        <w:top w:val="none" w:sz="0" w:space="0" w:color="auto"/>
        <w:left w:val="none" w:sz="0" w:space="0" w:color="auto"/>
        <w:bottom w:val="none" w:sz="0" w:space="0" w:color="auto"/>
        <w:right w:val="none" w:sz="0" w:space="0" w:color="auto"/>
      </w:divBdr>
    </w:div>
    <w:div w:id="465510517">
      <w:bodyDiv w:val="1"/>
      <w:marLeft w:val="0"/>
      <w:marRight w:val="0"/>
      <w:marTop w:val="0"/>
      <w:marBottom w:val="0"/>
      <w:divBdr>
        <w:top w:val="none" w:sz="0" w:space="0" w:color="auto"/>
        <w:left w:val="none" w:sz="0" w:space="0" w:color="auto"/>
        <w:bottom w:val="none" w:sz="0" w:space="0" w:color="auto"/>
        <w:right w:val="none" w:sz="0" w:space="0" w:color="auto"/>
      </w:divBdr>
    </w:div>
    <w:div w:id="466240865">
      <w:bodyDiv w:val="1"/>
      <w:marLeft w:val="0"/>
      <w:marRight w:val="0"/>
      <w:marTop w:val="0"/>
      <w:marBottom w:val="0"/>
      <w:divBdr>
        <w:top w:val="none" w:sz="0" w:space="0" w:color="auto"/>
        <w:left w:val="none" w:sz="0" w:space="0" w:color="auto"/>
        <w:bottom w:val="none" w:sz="0" w:space="0" w:color="auto"/>
        <w:right w:val="none" w:sz="0" w:space="0" w:color="auto"/>
      </w:divBdr>
    </w:div>
    <w:div w:id="467089061">
      <w:bodyDiv w:val="1"/>
      <w:marLeft w:val="0"/>
      <w:marRight w:val="0"/>
      <w:marTop w:val="0"/>
      <w:marBottom w:val="0"/>
      <w:divBdr>
        <w:top w:val="none" w:sz="0" w:space="0" w:color="auto"/>
        <w:left w:val="none" w:sz="0" w:space="0" w:color="auto"/>
        <w:bottom w:val="none" w:sz="0" w:space="0" w:color="auto"/>
        <w:right w:val="none" w:sz="0" w:space="0" w:color="auto"/>
      </w:divBdr>
    </w:div>
    <w:div w:id="471676736">
      <w:bodyDiv w:val="1"/>
      <w:marLeft w:val="0"/>
      <w:marRight w:val="0"/>
      <w:marTop w:val="0"/>
      <w:marBottom w:val="0"/>
      <w:divBdr>
        <w:top w:val="none" w:sz="0" w:space="0" w:color="auto"/>
        <w:left w:val="none" w:sz="0" w:space="0" w:color="auto"/>
        <w:bottom w:val="none" w:sz="0" w:space="0" w:color="auto"/>
        <w:right w:val="none" w:sz="0" w:space="0" w:color="auto"/>
      </w:divBdr>
    </w:div>
    <w:div w:id="473722966">
      <w:bodyDiv w:val="1"/>
      <w:marLeft w:val="0"/>
      <w:marRight w:val="0"/>
      <w:marTop w:val="0"/>
      <w:marBottom w:val="0"/>
      <w:divBdr>
        <w:top w:val="none" w:sz="0" w:space="0" w:color="auto"/>
        <w:left w:val="none" w:sz="0" w:space="0" w:color="auto"/>
        <w:bottom w:val="none" w:sz="0" w:space="0" w:color="auto"/>
        <w:right w:val="none" w:sz="0" w:space="0" w:color="auto"/>
      </w:divBdr>
    </w:div>
    <w:div w:id="493493918">
      <w:bodyDiv w:val="1"/>
      <w:marLeft w:val="0"/>
      <w:marRight w:val="0"/>
      <w:marTop w:val="0"/>
      <w:marBottom w:val="0"/>
      <w:divBdr>
        <w:top w:val="none" w:sz="0" w:space="0" w:color="auto"/>
        <w:left w:val="none" w:sz="0" w:space="0" w:color="auto"/>
        <w:bottom w:val="none" w:sz="0" w:space="0" w:color="auto"/>
        <w:right w:val="none" w:sz="0" w:space="0" w:color="auto"/>
      </w:divBdr>
    </w:div>
    <w:div w:id="518735054">
      <w:bodyDiv w:val="1"/>
      <w:marLeft w:val="0"/>
      <w:marRight w:val="0"/>
      <w:marTop w:val="0"/>
      <w:marBottom w:val="0"/>
      <w:divBdr>
        <w:top w:val="none" w:sz="0" w:space="0" w:color="auto"/>
        <w:left w:val="none" w:sz="0" w:space="0" w:color="auto"/>
        <w:bottom w:val="none" w:sz="0" w:space="0" w:color="auto"/>
        <w:right w:val="none" w:sz="0" w:space="0" w:color="auto"/>
      </w:divBdr>
    </w:div>
    <w:div w:id="519508678">
      <w:bodyDiv w:val="1"/>
      <w:marLeft w:val="0"/>
      <w:marRight w:val="0"/>
      <w:marTop w:val="0"/>
      <w:marBottom w:val="0"/>
      <w:divBdr>
        <w:top w:val="none" w:sz="0" w:space="0" w:color="auto"/>
        <w:left w:val="none" w:sz="0" w:space="0" w:color="auto"/>
        <w:bottom w:val="none" w:sz="0" w:space="0" w:color="auto"/>
        <w:right w:val="none" w:sz="0" w:space="0" w:color="auto"/>
      </w:divBdr>
    </w:div>
    <w:div w:id="520431437">
      <w:bodyDiv w:val="1"/>
      <w:marLeft w:val="0"/>
      <w:marRight w:val="0"/>
      <w:marTop w:val="0"/>
      <w:marBottom w:val="0"/>
      <w:divBdr>
        <w:top w:val="none" w:sz="0" w:space="0" w:color="auto"/>
        <w:left w:val="none" w:sz="0" w:space="0" w:color="auto"/>
        <w:bottom w:val="none" w:sz="0" w:space="0" w:color="auto"/>
        <w:right w:val="none" w:sz="0" w:space="0" w:color="auto"/>
      </w:divBdr>
      <w:divsChild>
        <w:div w:id="1968780898">
          <w:marLeft w:val="0"/>
          <w:marRight w:val="0"/>
          <w:marTop w:val="0"/>
          <w:marBottom w:val="0"/>
          <w:divBdr>
            <w:top w:val="none" w:sz="0" w:space="0" w:color="auto"/>
            <w:left w:val="none" w:sz="0" w:space="0" w:color="auto"/>
            <w:bottom w:val="none" w:sz="0" w:space="0" w:color="auto"/>
            <w:right w:val="none" w:sz="0" w:space="0" w:color="auto"/>
          </w:divBdr>
          <w:divsChild>
            <w:div w:id="2076974248">
              <w:marLeft w:val="0"/>
              <w:marRight w:val="0"/>
              <w:marTop w:val="0"/>
              <w:marBottom w:val="0"/>
              <w:divBdr>
                <w:top w:val="none" w:sz="0" w:space="0" w:color="auto"/>
                <w:left w:val="none" w:sz="0" w:space="0" w:color="auto"/>
                <w:bottom w:val="none" w:sz="0" w:space="0" w:color="auto"/>
                <w:right w:val="none" w:sz="0" w:space="0" w:color="auto"/>
              </w:divBdr>
            </w:div>
          </w:divsChild>
        </w:div>
        <w:div w:id="717315241">
          <w:marLeft w:val="0"/>
          <w:marRight w:val="0"/>
          <w:marTop w:val="0"/>
          <w:marBottom w:val="0"/>
          <w:divBdr>
            <w:top w:val="none" w:sz="0" w:space="0" w:color="auto"/>
            <w:left w:val="none" w:sz="0" w:space="0" w:color="auto"/>
            <w:bottom w:val="none" w:sz="0" w:space="0" w:color="auto"/>
            <w:right w:val="none" w:sz="0" w:space="0" w:color="auto"/>
          </w:divBdr>
          <w:divsChild>
            <w:div w:id="14138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90855">
      <w:bodyDiv w:val="1"/>
      <w:marLeft w:val="0"/>
      <w:marRight w:val="0"/>
      <w:marTop w:val="0"/>
      <w:marBottom w:val="0"/>
      <w:divBdr>
        <w:top w:val="none" w:sz="0" w:space="0" w:color="auto"/>
        <w:left w:val="none" w:sz="0" w:space="0" w:color="auto"/>
        <w:bottom w:val="none" w:sz="0" w:space="0" w:color="auto"/>
        <w:right w:val="none" w:sz="0" w:space="0" w:color="auto"/>
      </w:divBdr>
    </w:div>
    <w:div w:id="523205916">
      <w:bodyDiv w:val="1"/>
      <w:marLeft w:val="0"/>
      <w:marRight w:val="0"/>
      <w:marTop w:val="0"/>
      <w:marBottom w:val="0"/>
      <w:divBdr>
        <w:top w:val="none" w:sz="0" w:space="0" w:color="auto"/>
        <w:left w:val="none" w:sz="0" w:space="0" w:color="auto"/>
        <w:bottom w:val="none" w:sz="0" w:space="0" w:color="auto"/>
        <w:right w:val="none" w:sz="0" w:space="0" w:color="auto"/>
      </w:divBdr>
    </w:div>
    <w:div w:id="534269365">
      <w:bodyDiv w:val="1"/>
      <w:marLeft w:val="0"/>
      <w:marRight w:val="0"/>
      <w:marTop w:val="0"/>
      <w:marBottom w:val="0"/>
      <w:divBdr>
        <w:top w:val="none" w:sz="0" w:space="0" w:color="auto"/>
        <w:left w:val="none" w:sz="0" w:space="0" w:color="auto"/>
        <w:bottom w:val="none" w:sz="0" w:space="0" w:color="auto"/>
        <w:right w:val="none" w:sz="0" w:space="0" w:color="auto"/>
      </w:divBdr>
    </w:div>
    <w:div w:id="552621643">
      <w:bodyDiv w:val="1"/>
      <w:marLeft w:val="0"/>
      <w:marRight w:val="0"/>
      <w:marTop w:val="0"/>
      <w:marBottom w:val="0"/>
      <w:divBdr>
        <w:top w:val="none" w:sz="0" w:space="0" w:color="auto"/>
        <w:left w:val="none" w:sz="0" w:space="0" w:color="auto"/>
        <w:bottom w:val="none" w:sz="0" w:space="0" w:color="auto"/>
        <w:right w:val="none" w:sz="0" w:space="0" w:color="auto"/>
      </w:divBdr>
    </w:div>
    <w:div w:id="560217994">
      <w:bodyDiv w:val="1"/>
      <w:marLeft w:val="0"/>
      <w:marRight w:val="0"/>
      <w:marTop w:val="0"/>
      <w:marBottom w:val="0"/>
      <w:divBdr>
        <w:top w:val="none" w:sz="0" w:space="0" w:color="auto"/>
        <w:left w:val="none" w:sz="0" w:space="0" w:color="auto"/>
        <w:bottom w:val="none" w:sz="0" w:space="0" w:color="auto"/>
        <w:right w:val="none" w:sz="0" w:space="0" w:color="auto"/>
      </w:divBdr>
    </w:div>
    <w:div w:id="566691708">
      <w:bodyDiv w:val="1"/>
      <w:marLeft w:val="0"/>
      <w:marRight w:val="0"/>
      <w:marTop w:val="0"/>
      <w:marBottom w:val="0"/>
      <w:divBdr>
        <w:top w:val="none" w:sz="0" w:space="0" w:color="auto"/>
        <w:left w:val="none" w:sz="0" w:space="0" w:color="auto"/>
        <w:bottom w:val="none" w:sz="0" w:space="0" w:color="auto"/>
        <w:right w:val="none" w:sz="0" w:space="0" w:color="auto"/>
      </w:divBdr>
    </w:div>
    <w:div w:id="574319030">
      <w:bodyDiv w:val="1"/>
      <w:marLeft w:val="0"/>
      <w:marRight w:val="0"/>
      <w:marTop w:val="0"/>
      <w:marBottom w:val="0"/>
      <w:divBdr>
        <w:top w:val="none" w:sz="0" w:space="0" w:color="auto"/>
        <w:left w:val="none" w:sz="0" w:space="0" w:color="auto"/>
        <w:bottom w:val="none" w:sz="0" w:space="0" w:color="auto"/>
        <w:right w:val="none" w:sz="0" w:space="0" w:color="auto"/>
      </w:divBdr>
    </w:div>
    <w:div w:id="582379830">
      <w:bodyDiv w:val="1"/>
      <w:marLeft w:val="0"/>
      <w:marRight w:val="0"/>
      <w:marTop w:val="0"/>
      <w:marBottom w:val="0"/>
      <w:divBdr>
        <w:top w:val="none" w:sz="0" w:space="0" w:color="auto"/>
        <w:left w:val="none" w:sz="0" w:space="0" w:color="auto"/>
        <w:bottom w:val="none" w:sz="0" w:space="0" w:color="auto"/>
        <w:right w:val="none" w:sz="0" w:space="0" w:color="auto"/>
      </w:divBdr>
    </w:div>
    <w:div w:id="590510220">
      <w:bodyDiv w:val="1"/>
      <w:marLeft w:val="0"/>
      <w:marRight w:val="0"/>
      <w:marTop w:val="0"/>
      <w:marBottom w:val="0"/>
      <w:divBdr>
        <w:top w:val="none" w:sz="0" w:space="0" w:color="auto"/>
        <w:left w:val="none" w:sz="0" w:space="0" w:color="auto"/>
        <w:bottom w:val="none" w:sz="0" w:space="0" w:color="auto"/>
        <w:right w:val="none" w:sz="0" w:space="0" w:color="auto"/>
      </w:divBdr>
    </w:div>
    <w:div w:id="591814416">
      <w:bodyDiv w:val="1"/>
      <w:marLeft w:val="0"/>
      <w:marRight w:val="0"/>
      <w:marTop w:val="0"/>
      <w:marBottom w:val="0"/>
      <w:divBdr>
        <w:top w:val="none" w:sz="0" w:space="0" w:color="auto"/>
        <w:left w:val="none" w:sz="0" w:space="0" w:color="auto"/>
        <w:bottom w:val="none" w:sz="0" w:space="0" w:color="auto"/>
        <w:right w:val="none" w:sz="0" w:space="0" w:color="auto"/>
      </w:divBdr>
    </w:div>
    <w:div w:id="592518968">
      <w:bodyDiv w:val="1"/>
      <w:marLeft w:val="0"/>
      <w:marRight w:val="0"/>
      <w:marTop w:val="0"/>
      <w:marBottom w:val="0"/>
      <w:divBdr>
        <w:top w:val="none" w:sz="0" w:space="0" w:color="auto"/>
        <w:left w:val="none" w:sz="0" w:space="0" w:color="auto"/>
        <w:bottom w:val="none" w:sz="0" w:space="0" w:color="auto"/>
        <w:right w:val="none" w:sz="0" w:space="0" w:color="auto"/>
      </w:divBdr>
    </w:div>
    <w:div w:id="600914729">
      <w:bodyDiv w:val="1"/>
      <w:marLeft w:val="0"/>
      <w:marRight w:val="0"/>
      <w:marTop w:val="0"/>
      <w:marBottom w:val="0"/>
      <w:divBdr>
        <w:top w:val="none" w:sz="0" w:space="0" w:color="auto"/>
        <w:left w:val="none" w:sz="0" w:space="0" w:color="auto"/>
        <w:bottom w:val="none" w:sz="0" w:space="0" w:color="auto"/>
        <w:right w:val="none" w:sz="0" w:space="0" w:color="auto"/>
      </w:divBdr>
    </w:div>
    <w:div w:id="618412952">
      <w:bodyDiv w:val="1"/>
      <w:marLeft w:val="0"/>
      <w:marRight w:val="0"/>
      <w:marTop w:val="0"/>
      <w:marBottom w:val="0"/>
      <w:divBdr>
        <w:top w:val="none" w:sz="0" w:space="0" w:color="auto"/>
        <w:left w:val="none" w:sz="0" w:space="0" w:color="auto"/>
        <w:bottom w:val="none" w:sz="0" w:space="0" w:color="auto"/>
        <w:right w:val="none" w:sz="0" w:space="0" w:color="auto"/>
      </w:divBdr>
    </w:div>
    <w:div w:id="632054412">
      <w:bodyDiv w:val="1"/>
      <w:marLeft w:val="0"/>
      <w:marRight w:val="0"/>
      <w:marTop w:val="0"/>
      <w:marBottom w:val="0"/>
      <w:divBdr>
        <w:top w:val="none" w:sz="0" w:space="0" w:color="auto"/>
        <w:left w:val="none" w:sz="0" w:space="0" w:color="auto"/>
        <w:bottom w:val="none" w:sz="0" w:space="0" w:color="auto"/>
        <w:right w:val="none" w:sz="0" w:space="0" w:color="auto"/>
      </w:divBdr>
    </w:div>
    <w:div w:id="637881193">
      <w:bodyDiv w:val="1"/>
      <w:marLeft w:val="0"/>
      <w:marRight w:val="0"/>
      <w:marTop w:val="0"/>
      <w:marBottom w:val="0"/>
      <w:divBdr>
        <w:top w:val="none" w:sz="0" w:space="0" w:color="auto"/>
        <w:left w:val="none" w:sz="0" w:space="0" w:color="auto"/>
        <w:bottom w:val="none" w:sz="0" w:space="0" w:color="auto"/>
        <w:right w:val="none" w:sz="0" w:space="0" w:color="auto"/>
      </w:divBdr>
    </w:div>
    <w:div w:id="645623627">
      <w:bodyDiv w:val="1"/>
      <w:marLeft w:val="0"/>
      <w:marRight w:val="0"/>
      <w:marTop w:val="0"/>
      <w:marBottom w:val="0"/>
      <w:divBdr>
        <w:top w:val="none" w:sz="0" w:space="0" w:color="auto"/>
        <w:left w:val="none" w:sz="0" w:space="0" w:color="auto"/>
        <w:bottom w:val="none" w:sz="0" w:space="0" w:color="auto"/>
        <w:right w:val="none" w:sz="0" w:space="0" w:color="auto"/>
      </w:divBdr>
    </w:div>
    <w:div w:id="648900918">
      <w:bodyDiv w:val="1"/>
      <w:marLeft w:val="0"/>
      <w:marRight w:val="0"/>
      <w:marTop w:val="0"/>
      <w:marBottom w:val="0"/>
      <w:divBdr>
        <w:top w:val="none" w:sz="0" w:space="0" w:color="auto"/>
        <w:left w:val="none" w:sz="0" w:space="0" w:color="auto"/>
        <w:bottom w:val="none" w:sz="0" w:space="0" w:color="auto"/>
        <w:right w:val="none" w:sz="0" w:space="0" w:color="auto"/>
      </w:divBdr>
    </w:div>
    <w:div w:id="650716493">
      <w:bodyDiv w:val="1"/>
      <w:marLeft w:val="0"/>
      <w:marRight w:val="0"/>
      <w:marTop w:val="0"/>
      <w:marBottom w:val="0"/>
      <w:divBdr>
        <w:top w:val="none" w:sz="0" w:space="0" w:color="auto"/>
        <w:left w:val="none" w:sz="0" w:space="0" w:color="auto"/>
        <w:bottom w:val="none" w:sz="0" w:space="0" w:color="auto"/>
        <w:right w:val="none" w:sz="0" w:space="0" w:color="auto"/>
      </w:divBdr>
    </w:div>
    <w:div w:id="654991441">
      <w:bodyDiv w:val="1"/>
      <w:marLeft w:val="0"/>
      <w:marRight w:val="0"/>
      <w:marTop w:val="0"/>
      <w:marBottom w:val="0"/>
      <w:divBdr>
        <w:top w:val="none" w:sz="0" w:space="0" w:color="auto"/>
        <w:left w:val="none" w:sz="0" w:space="0" w:color="auto"/>
        <w:bottom w:val="none" w:sz="0" w:space="0" w:color="auto"/>
        <w:right w:val="none" w:sz="0" w:space="0" w:color="auto"/>
      </w:divBdr>
    </w:div>
    <w:div w:id="655495483">
      <w:bodyDiv w:val="1"/>
      <w:marLeft w:val="0"/>
      <w:marRight w:val="0"/>
      <w:marTop w:val="0"/>
      <w:marBottom w:val="0"/>
      <w:divBdr>
        <w:top w:val="none" w:sz="0" w:space="0" w:color="auto"/>
        <w:left w:val="none" w:sz="0" w:space="0" w:color="auto"/>
        <w:bottom w:val="none" w:sz="0" w:space="0" w:color="auto"/>
        <w:right w:val="none" w:sz="0" w:space="0" w:color="auto"/>
      </w:divBdr>
    </w:div>
    <w:div w:id="662781818">
      <w:bodyDiv w:val="1"/>
      <w:marLeft w:val="0"/>
      <w:marRight w:val="0"/>
      <w:marTop w:val="0"/>
      <w:marBottom w:val="0"/>
      <w:divBdr>
        <w:top w:val="none" w:sz="0" w:space="0" w:color="auto"/>
        <w:left w:val="none" w:sz="0" w:space="0" w:color="auto"/>
        <w:bottom w:val="none" w:sz="0" w:space="0" w:color="auto"/>
        <w:right w:val="none" w:sz="0" w:space="0" w:color="auto"/>
      </w:divBdr>
    </w:div>
    <w:div w:id="664280406">
      <w:bodyDiv w:val="1"/>
      <w:marLeft w:val="0"/>
      <w:marRight w:val="0"/>
      <w:marTop w:val="0"/>
      <w:marBottom w:val="0"/>
      <w:divBdr>
        <w:top w:val="none" w:sz="0" w:space="0" w:color="auto"/>
        <w:left w:val="none" w:sz="0" w:space="0" w:color="auto"/>
        <w:bottom w:val="none" w:sz="0" w:space="0" w:color="auto"/>
        <w:right w:val="none" w:sz="0" w:space="0" w:color="auto"/>
      </w:divBdr>
    </w:div>
    <w:div w:id="665203541">
      <w:bodyDiv w:val="1"/>
      <w:marLeft w:val="0"/>
      <w:marRight w:val="0"/>
      <w:marTop w:val="0"/>
      <w:marBottom w:val="0"/>
      <w:divBdr>
        <w:top w:val="none" w:sz="0" w:space="0" w:color="auto"/>
        <w:left w:val="none" w:sz="0" w:space="0" w:color="auto"/>
        <w:bottom w:val="none" w:sz="0" w:space="0" w:color="auto"/>
        <w:right w:val="none" w:sz="0" w:space="0" w:color="auto"/>
      </w:divBdr>
    </w:div>
    <w:div w:id="666598014">
      <w:bodyDiv w:val="1"/>
      <w:marLeft w:val="0"/>
      <w:marRight w:val="0"/>
      <w:marTop w:val="0"/>
      <w:marBottom w:val="0"/>
      <w:divBdr>
        <w:top w:val="none" w:sz="0" w:space="0" w:color="auto"/>
        <w:left w:val="none" w:sz="0" w:space="0" w:color="auto"/>
        <w:bottom w:val="none" w:sz="0" w:space="0" w:color="auto"/>
        <w:right w:val="none" w:sz="0" w:space="0" w:color="auto"/>
      </w:divBdr>
    </w:div>
    <w:div w:id="677774799">
      <w:bodyDiv w:val="1"/>
      <w:marLeft w:val="0"/>
      <w:marRight w:val="0"/>
      <w:marTop w:val="0"/>
      <w:marBottom w:val="0"/>
      <w:divBdr>
        <w:top w:val="none" w:sz="0" w:space="0" w:color="auto"/>
        <w:left w:val="none" w:sz="0" w:space="0" w:color="auto"/>
        <w:bottom w:val="none" w:sz="0" w:space="0" w:color="auto"/>
        <w:right w:val="none" w:sz="0" w:space="0" w:color="auto"/>
      </w:divBdr>
    </w:div>
    <w:div w:id="683821019">
      <w:bodyDiv w:val="1"/>
      <w:marLeft w:val="0"/>
      <w:marRight w:val="0"/>
      <w:marTop w:val="0"/>
      <w:marBottom w:val="0"/>
      <w:divBdr>
        <w:top w:val="none" w:sz="0" w:space="0" w:color="auto"/>
        <w:left w:val="none" w:sz="0" w:space="0" w:color="auto"/>
        <w:bottom w:val="none" w:sz="0" w:space="0" w:color="auto"/>
        <w:right w:val="none" w:sz="0" w:space="0" w:color="auto"/>
      </w:divBdr>
    </w:div>
    <w:div w:id="684478594">
      <w:bodyDiv w:val="1"/>
      <w:marLeft w:val="0"/>
      <w:marRight w:val="0"/>
      <w:marTop w:val="0"/>
      <w:marBottom w:val="0"/>
      <w:divBdr>
        <w:top w:val="none" w:sz="0" w:space="0" w:color="auto"/>
        <w:left w:val="none" w:sz="0" w:space="0" w:color="auto"/>
        <w:bottom w:val="none" w:sz="0" w:space="0" w:color="auto"/>
        <w:right w:val="none" w:sz="0" w:space="0" w:color="auto"/>
      </w:divBdr>
    </w:div>
    <w:div w:id="687486481">
      <w:bodyDiv w:val="1"/>
      <w:marLeft w:val="0"/>
      <w:marRight w:val="0"/>
      <w:marTop w:val="0"/>
      <w:marBottom w:val="0"/>
      <w:divBdr>
        <w:top w:val="none" w:sz="0" w:space="0" w:color="auto"/>
        <w:left w:val="none" w:sz="0" w:space="0" w:color="auto"/>
        <w:bottom w:val="none" w:sz="0" w:space="0" w:color="auto"/>
        <w:right w:val="none" w:sz="0" w:space="0" w:color="auto"/>
      </w:divBdr>
    </w:div>
    <w:div w:id="696807211">
      <w:bodyDiv w:val="1"/>
      <w:marLeft w:val="0"/>
      <w:marRight w:val="0"/>
      <w:marTop w:val="0"/>
      <w:marBottom w:val="0"/>
      <w:divBdr>
        <w:top w:val="none" w:sz="0" w:space="0" w:color="auto"/>
        <w:left w:val="none" w:sz="0" w:space="0" w:color="auto"/>
        <w:bottom w:val="none" w:sz="0" w:space="0" w:color="auto"/>
        <w:right w:val="none" w:sz="0" w:space="0" w:color="auto"/>
      </w:divBdr>
    </w:div>
    <w:div w:id="700977636">
      <w:bodyDiv w:val="1"/>
      <w:marLeft w:val="0"/>
      <w:marRight w:val="0"/>
      <w:marTop w:val="0"/>
      <w:marBottom w:val="0"/>
      <w:divBdr>
        <w:top w:val="none" w:sz="0" w:space="0" w:color="auto"/>
        <w:left w:val="none" w:sz="0" w:space="0" w:color="auto"/>
        <w:bottom w:val="none" w:sz="0" w:space="0" w:color="auto"/>
        <w:right w:val="none" w:sz="0" w:space="0" w:color="auto"/>
      </w:divBdr>
    </w:div>
    <w:div w:id="707147195">
      <w:bodyDiv w:val="1"/>
      <w:marLeft w:val="0"/>
      <w:marRight w:val="0"/>
      <w:marTop w:val="0"/>
      <w:marBottom w:val="0"/>
      <w:divBdr>
        <w:top w:val="none" w:sz="0" w:space="0" w:color="auto"/>
        <w:left w:val="none" w:sz="0" w:space="0" w:color="auto"/>
        <w:bottom w:val="none" w:sz="0" w:space="0" w:color="auto"/>
        <w:right w:val="none" w:sz="0" w:space="0" w:color="auto"/>
      </w:divBdr>
    </w:div>
    <w:div w:id="717632576">
      <w:bodyDiv w:val="1"/>
      <w:marLeft w:val="0"/>
      <w:marRight w:val="0"/>
      <w:marTop w:val="0"/>
      <w:marBottom w:val="0"/>
      <w:divBdr>
        <w:top w:val="none" w:sz="0" w:space="0" w:color="auto"/>
        <w:left w:val="none" w:sz="0" w:space="0" w:color="auto"/>
        <w:bottom w:val="none" w:sz="0" w:space="0" w:color="auto"/>
        <w:right w:val="none" w:sz="0" w:space="0" w:color="auto"/>
      </w:divBdr>
    </w:div>
    <w:div w:id="719742344">
      <w:bodyDiv w:val="1"/>
      <w:marLeft w:val="0"/>
      <w:marRight w:val="0"/>
      <w:marTop w:val="0"/>
      <w:marBottom w:val="0"/>
      <w:divBdr>
        <w:top w:val="none" w:sz="0" w:space="0" w:color="auto"/>
        <w:left w:val="none" w:sz="0" w:space="0" w:color="auto"/>
        <w:bottom w:val="none" w:sz="0" w:space="0" w:color="auto"/>
        <w:right w:val="none" w:sz="0" w:space="0" w:color="auto"/>
      </w:divBdr>
    </w:div>
    <w:div w:id="728917907">
      <w:bodyDiv w:val="1"/>
      <w:marLeft w:val="0"/>
      <w:marRight w:val="0"/>
      <w:marTop w:val="0"/>
      <w:marBottom w:val="0"/>
      <w:divBdr>
        <w:top w:val="none" w:sz="0" w:space="0" w:color="auto"/>
        <w:left w:val="none" w:sz="0" w:space="0" w:color="auto"/>
        <w:bottom w:val="none" w:sz="0" w:space="0" w:color="auto"/>
        <w:right w:val="none" w:sz="0" w:space="0" w:color="auto"/>
      </w:divBdr>
    </w:div>
    <w:div w:id="730539612">
      <w:bodyDiv w:val="1"/>
      <w:marLeft w:val="0"/>
      <w:marRight w:val="0"/>
      <w:marTop w:val="0"/>
      <w:marBottom w:val="0"/>
      <w:divBdr>
        <w:top w:val="none" w:sz="0" w:space="0" w:color="auto"/>
        <w:left w:val="none" w:sz="0" w:space="0" w:color="auto"/>
        <w:bottom w:val="none" w:sz="0" w:space="0" w:color="auto"/>
        <w:right w:val="none" w:sz="0" w:space="0" w:color="auto"/>
      </w:divBdr>
    </w:div>
    <w:div w:id="736510311">
      <w:bodyDiv w:val="1"/>
      <w:marLeft w:val="0"/>
      <w:marRight w:val="0"/>
      <w:marTop w:val="0"/>
      <w:marBottom w:val="0"/>
      <w:divBdr>
        <w:top w:val="none" w:sz="0" w:space="0" w:color="auto"/>
        <w:left w:val="none" w:sz="0" w:space="0" w:color="auto"/>
        <w:bottom w:val="none" w:sz="0" w:space="0" w:color="auto"/>
        <w:right w:val="none" w:sz="0" w:space="0" w:color="auto"/>
      </w:divBdr>
    </w:div>
    <w:div w:id="741022210">
      <w:bodyDiv w:val="1"/>
      <w:marLeft w:val="0"/>
      <w:marRight w:val="0"/>
      <w:marTop w:val="0"/>
      <w:marBottom w:val="0"/>
      <w:divBdr>
        <w:top w:val="none" w:sz="0" w:space="0" w:color="auto"/>
        <w:left w:val="none" w:sz="0" w:space="0" w:color="auto"/>
        <w:bottom w:val="none" w:sz="0" w:space="0" w:color="auto"/>
        <w:right w:val="none" w:sz="0" w:space="0" w:color="auto"/>
      </w:divBdr>
    </w:div>
    <w:div w:id="752975026">
      <w:bodyDiv w:val="1"/>
      <w:marLeft w:val="0"/>
      <w:marRight w:val="0"/>
      <w:marTop w:val="0"/>
      <w:marBottom w:val="0"/>
      <w:divBdr>
        <w:top w:val="none" w:sz="0" w:space="0" w:color="auto"/>
        <w:left w:val="none" w:sz="0" w:space="0" w:color="auto"/>
        <w:bottom w:val="none" w:sz="0" w:space="0" w:color="auto"/>
        <w:right w:val="none" w:sz="0" w:space="0" w:color="auto"/>
      </w:divBdr>
    </w:div>
    <w:div w:id="756904171">
      <w:bodyDiv w:val="1"/>
      <w:marLeft w:val="0"/>
      <w:marRight w:val="0"/>
      <w:marTop w:val="0"/>
      <w:marBottom w:val="0"/>
      <w:divBdr>
        <w:top w:val="none" w:sz="0" w:space="0" w:color="auto"/>
        <w:left w:val="none" w:sz="0" w:space="0" w:color="auto"/>
        <w:bottom w:val="none" w:sz="0" w:space="0" w:color="auto"/>
        <w:right w:val="none" w:sz="0" w:space="0" w:color="auto"/>
      </w:divBdr>
    </w:div>
    <w:div w:id="760833455">
      <w:bodyDiv w:val="1"/>
      <w:marLeft w:val="0"/>
      <w:marRight w:val="0"/>
      <w:marTop w:val="0"/>
      <w:marBottom w:val="0"/>
      <w:divBdr>
        <w:top w:val="none" w:sz="0" w:space="0" w:color="auto"/>
        <w:left w:val="none" w:sz="0" w:space="0" w:color="auto"/>
        <w:bottom w:val="none" w:sz="0" w:space="0" w:color="auto"/>
        <w:right w:val="none" w:sz="0" w:space="0" w:color="auto"/>
      </w:divBdr>
    </w:div>
    <w:div w:id="764111217">
      <w:bodyDiv w:val="1"/>
      <w:marLeft w:val="0"/>
      <w:marRight w:val="0"/>
      <w:marTop w:val="0"/>
      <w:marBottom w:val="0"/>
      <w:divBdr>
        <w:top w:val="none" w:sz="0" w:space="0" w:color="auto"/>
        <w:left w:val="none" w:sz="0" w:space="0" w:color="auto"/>
        <w:bottom w:val="none" w:sz="0" w:space="0" w:color="auto"/>
        <w:right w:val="none" w:sz="0" w:space="0" w:color="auto"/>
      </w:divBdr>
    </w:div>
    <w:div w:id="784542692">
      <w:bodyDiv w:val="1"/>
      <w:marLeft w:val="0"/>
      <w:marRight w:val="0"/>
      <w:marTop w:val="0"/>
      <w:marBottom w:val="0"/>
      <w:divBdr>
        <w:top w:val="none" w:sz="0" w:space="0" w:color="auto"/>
        <w:left w:val="none" w:sz="0" w:space="0" w:color="auto"/>
        <w:bottom w:val="none" w:sz="0" w:space="0" w:color="auto"/>
        <w:right w:val="none" w:sz="0" w:space="0" w:color="auto"/>
      </w:divBdr>
      <w:divsChild>
        <w:div w:id="972293935">
          <w:marLeft w:val="0"/>
          <w:marRight w:val="0"/>
          <w:marTop w:val="0"/>
          <w:marBottom w:val="0"/>
          <w:divBdr>
            <w:top w:val="none" w:sz="0" w:space="0" w:color="auto"/>
            <w:left w:val="none" w:sz="0" w:space="0" w:color="auto"/>
            <w:bottom w:val="none" w:sz="0" w:space="0" w:color="auto"/>
            <w:right w:val="none" w:sz="0" w:space="0" w:color="auto"/>
          </w:divBdr>
          <w:divsChild>
            <w:div w:id="956981885">
              <w:marLeft w:val="0"/>
              <w:marRight w:val="0"/>
              <w:marTop w:val="0"/>
              <w:marBottom w:val="0"/>
              <w:divBdr>
                <w:top w:val="none" w:sz="0" w:space="0" w:color="auto"/>
                <w:left w:val="none" w:sz="0" w:space="0" w:color="auto"/>
                <w:bottom w:val="none" w:sz="0" w:space="0" w:color="auto"/>
                <w:right w:val="none" w:sz="0" w:space="0" w:color="auto"/>
              </w:divBdr>
            </w:div>
            <w:div w:id="126288637">
              <w:marLeft w:val="0"/>
              <w:marRight w:val="0"/>
              <w:marTop w:val="0"/>
              <w:marBottom w:val="0"/>
              <w:divBdr>
                <w:top w:val="none" w:sz="0" w:space="0" w:color="auto"/>
                <w:left w:val="none" w:sz="0" w:space="0" w:color="auto"/>
                <w:bottom w:val="none" w:sz="0" w:space="0" w:color="auto"/>
                <w:right w:val="none" w:sz="0" w:space="0" w:color="auto"/>
              </w:divBdr>
            </w:div>
            <w:div w:id="1030883392">
              <w:marLeft w:val="0"/>
              <w:marRight w:val="0"/>
              <w:marTop w:val="0"/>
              <w:marBottom w:val="0"/>
              <w:divBdr>
                <w:top w:val="none" w:sz="0" w:space="0" w:color="auto"/>
                <w:left w:val="none" w:sz="0" w:space="0" w:color="auto"/>
                <w:bottom w:val="none" w:sz="0" w:space="0" w:color="auto"/>
                <w:right w:val="none" w:sz="0" w:space="0" w:color="auto"/>
              </w:divBdr>
            </w:div>
            <w:div w:id="324863423">
              <w:marLeft w:val="0"/>
              <w:marRight w:val="0"/>
              <w:marTop w:val="0"/>
              <w:marBottom w:val="0"/>
              <w:divBdr>
                <w:top w:val="none" w:sz="0" w:space="0" w:color="auto"/>
                <w:left w:val="none" w:sz="0" w:space="0" w:color="auto"/>
                <w:bottom w:val="none" w:sz="0" w:space="0" w:color="auto"/>
                <w:right w:val="none" w:sz="0" w:space="0" w:color="auto"/>
              </w:divBdr>
            </w:div>
            <w:div w:id="1750347778">
              <w:marLeft w:val="0"/>
              <w:marRight w:val="0"/>
              <w:marTop w:val="0"/>
              <w:marBottom w:val="0"/>
              <w:divBdr>
                <w:top w:val="none" w:sz="0" w:space="0" w:color="auto"/>
                <w:left w:val="none" w:sz="0" w:space="0" w:color="auto"/>
                <w:bottom w:val="none" w:sz="0" w:space="0" w:color="auto"/>
                <w:right w:val="none" w:sz="0" w:space="0" w:color="auto"/>
              </w:divBdr>
            </w:div>
            <w:div w:id="1575166637">
              <w:marLeft w:val="0"/>
              <w:marRight w:val="0"/>
              <w:marTop w:val="0"/>
              <w:marBottom w:val="0"/>
              <w:divBdr>
                <w:top w:val="none" w:sz="0" w:space="0" w:color="auto"/>
                <w:left w:val="none" w:sz="0" w:space="0" w:color="auto"/>
                <w:bottom w:val="none" w:sz="0" w:space="0" w:color="auto"/>
                <w:right w:val="none" w:sz="0" w:space="0" w:color="auto"/>
              </w:divBdr>
            </w:div>
            <w:div w:id="1667825931">
              <w:marLeft w:val="0"/>
              <w:marRight w:val="0"/>
              <w:marTop w:val="0"/>
              <w:marBottom w:val="0"/>
              <w:divBdr>
                <w:top w:val="none" w:sz="0" w:space="0" w:color="auto"/>
                <w:left w:val="none" w:sz="0" w:space="0" w:color="auto"/>
                <w:bottom w:val="none" w:sz="0" w:space="0" w:color="auto"/>
                <w:right w:val="none" w:sz="0" w:space="0" w:color="auto"/>
              </w:divBdr>
            </w:div>
            <w:div w:id="256332612">
              <w:marLeft w:val="0"/>
              <w:marRight w:val="0"/>
              <w:marTop w:val="0"/>
              <w:marBottom w:val="0"/>
              <w:divBdr>
                <w:top w:val="none" w:sz="0" w:space="0" w:color="auto"/>
                <w:left w:val="none" w:sz="0" w:space="0" w:color="auto"/>
                <w:bottom w:val="none" w:sz="0" w:space="0" w:color="auto"/>
                <w:right w:val="none" w:sz="0" w:space="0" w:color="auto"/>
              </w:divBdr>
            </w:div>
            <w:div w:id="1987931636">
              <w:marLeft w:val="0"/>
              <w:marRight w:val="0"/>
              <w:marTop w:val="0"/>
              <w:marBottom w:val="0"/>
              <w:divBdr>
                <w:top w:val="none" w:sz="0" w:space="0" w:color="auto"/>
                <w:left w:val="none" w:sz="0" w:space="0" w:color="auto"/>
                <w:bottom w:val="none" w:sz="0" w:space="0" w:color="auto"/>
                <w:right w:val="none" w:sz="0" w:space="0" w:color="auto"/>
              </w:divBdr>
            </w:div>
            <w:div w:id="1176460616">
              <w:marLeft w:val="0"/>
              <w:marRight w:val="0"/>
              <w:marTop w:val="0"/>
              <w:marBottom w:val="0"/>
              <w:divBdr>
                <w:top w:val="none" w:sz="0" w:space="0" w:color="auto"/>
                <w:left w:val="none" w:sz="0" w:space="0" w:color="auto"/>
                <w:bottom w:val="none" w:sz="0" w:space="0" w:color="auto"/>
                <w:right w:val="none" w:sz="0" w:space="0" w:color="auto"/>
              </w:divBdr>
            </w:div>
            <w:div w:id="637303391">
              <w:marLeft w:val="0"/>
              <w:marRight w:val="0"/>
              <w:marTop w:val="0"/>
              <w:marBottom w:val="0"/>
              <w:divBdr>
                <w:top w:val="none" w:sz="0" w:space="0" w:color="auto"/>
                <w:left w:val="none" w:sz="0" w:space="0" w:color="auto"/>
                <w:bottom w:val="none" w:sz="0" w:space="0" w:color="auto"/>
                <w:right w:val="none" w:sz="0" w:space="0" w:color="auto"/>
              </w:divBdr>
            </w:div>
            <w:div w:id="718868029">
              <w:marLeft w:val="0"/>
              <w:marRight w:val="0"/>
              <w:marTop w:val="0"/>
              <w:marBottom w:val="0"/>
              <w:divBdr>
                <w:top w:val="none" w:sz="0" w:space="0" w:color="auto"/>
                <w:left w:val="none" w:sz="0" w:space="0" w:color="auto"/>
                <w:bottom w:val="none" w:sz="0" w:space="0" w:color="auto"/>
                <w:right w:val="none" w:sz="0" w:space="0" w:color="auto"/>
              </w:divBdr>
            </w:div>
            <w:div w:id="1197743650">
              <w:marLeft w:val="0"/>
              <w:marRight w:val="0"/>
              <w:marTop w:val="0"/>
              <w:marBottom w:val="0"/>
              <w:divBdr>
                <w:top w:val="none" w:sz="0" w:space="0" w:color="auto"/>
                <w:left w:val="none" w:sz="0" w:space="0" w:color="auto"/>
                <w:bottom w:val="none" w:sz="0" w:space="0" w:color="auto"/>
                <w:right w:val="none" w:sz="0" w:space="0" w:color="auto"/>
              </w:divBdr>
            </w:div>
            <w:div w:id="503977946">
              <w:marLeft w:val="0"/>
              <w:marRight w:val="0"/>
              <w:marTop w:val="0"/>
              <w:marBottom w:val="0"/>
              <w:divBdr>
                <w:top w:val="none" w:sz="0" w:space="0" w:color="auto"/>
                <w:left w:val="none" w:sz="0" w:space="0" w:color="auto"/>
                <w:bottom w:val="none" w:sz="0" w:space="0" w:color="auto"/>
                <w:right w:val="none" w:sz="0" w:space="0" w:color="auto"/>
              </w:divBdr>
            </w:div>
            <w:div w:id="35934836">
              <w:marLeft w:val="0"/>
              <w:marRight w:val="0"/>
              <w:marTop w:val="0"/>
              <w:marBottom w:val="0"/>
              <w:divBdr>
                <w:top w:val="none" w:sz="0" w:space="0" w:color="auto"/>
                <w:left w:val="none" w:sz="0" w:space="0" w:color="auto"/>
                <w:bottom w:val="none" w:sz="0" w:space="0" w:color="auto"/>
                <w:right w:val="none" w:sz="0" w:space="0" w:color="auto"/>
              </w:divBdr>
            </w:div>
            <w:div w:id="1029792173">
              <w:marLeft w:val="0"/>
              <w:marRight w:val="0"/>
              <w:marTop w:val="0"/>
              <w:marBottom w:val="0"/>
              <w:divBdr>
                <w:top w:val="none" w:sz="0" w:space="0" w:color="auto"/>
                <w:left w:val="none" w:sz="0" w:space="0" w:color="auto"/>
                <w:bottom w:val="none" w:sz="0" w:space="0" w:color="auto"/>
                <w:right w:val="none" w:sz="0" w:space="0" w:color="auto"/>
              </w:divBdr>
            </w:div>
            <w:div w:id="1387997727">
              <w:marLeft w:val="0"/>
              <w:marRight w:val="0"/>
              <w:marTop w:val="0"/>
              <w:marBottom w:val="0"/>
              <w:divBdr>
                <w:top w:val="none" w:sz="0" w:space="0" w:color="auto"/>
                <w:left w:val="none" w:sz="0" w:space="0" w:color="auto"/>
                <w:bottom w:val="none" w:sz="0" w:space="0" w:color="auto"/>
                <w:right w:val="none" w:sz="0" w:space="0" w:color="auto"/>
              </w:divBdr>
            </w:div>
            <w:div w:id="2040080513">
              <w:marLeft w:val="0"/>
              <w:marRight w:val="0"/>
              <w:marTop w:val="0"/>
              <w:marBottom w:val="0"/>
              <w:divBdr>
                <w:top w:val="none" w:sz="0" w:space="0" w:color="auto"/>
                <w:left w:val="none" w:sz="0" w:space="0" w:color="auto"/>
                <w:bottom w:val="none" w:sz="0" w:space="0" w:color="auto"/>
                <w:right w:val="none" w:sz="0" w:space="0" w:color="auto"/>
              </w:divBdr>
            </w:div>
            <w:div w:id="1934314322">
              <w:marLeft w:val="0"/>
              <w:marRight w:val="0"/>
              <w:marTop w:val="0"/>
              <w:marBottom w:val="0"/>
              <w:divBdr>
                <w:top w:val="none" w:sz="0" w:space="0" w:color="auto"/>
                <w:left w:val="none" w:sz="0" w:space="0" w:color="auto"/>
                <w:bottom w:val="none" w:sz="0" w:space="0" w:color="auto"/>
                <w:right w:val="none" w:sz="0" w:space="0" w:color="auto"/>
              </w:divBdr>
            </w:div>
            <w:div w:id="913196465">
              <w:marLeft w:val="0"/>
              <w:marRight w:val="0"/>
              <w:marTop w:val="0"/>
              <w:marBottom w:val="0"/>
              <w:divBdr>
                <w:top w:val="none" w:sz="0" w:space="0" w:color="auto"/>
                <w:left w:val="none" w:sz="0" w:space="0" w:color="auto"/>
                <w:bottom w:val="none" w:sz="0" w:space="0" w:color="auto"/>
                <w:right w:val="none" w:sz="0" w:space="0" w:color="auto"/>
              </w:divBdr>
            </w:div>
            <w:div w:id="1070424569">
              <w:marLeft w:val="0"/>
              <w:marRight w:val="0"/>
              <w:marTop w:val="0"/>
              <w:marBottom w:val="0"/>
              <w:divBdr>
                <w:top w:val="none" w:sz="0" w:space="0" w:color="auto"/>
                <w:left w:val="none" w:sz="0" w:space="0" w:color="auto"/>
                <w:bottom w:val="none" w:sz="0" w:space="0" w:color="auto"/>
                <w:right w:val="none" w:sz="0" w:space="0" w:color="auto"/>
              </w:divBdr>
            </w:div>
            <w:div w:id="876622253">
              <w:marLeft w:val="0"/>
              <w:marRight w:val="0"/>
              <w:marTop w:val="0"/>
              <w:marBottom w:val="0"/>
              <w:divBdr>
                <w:top w:val="none" w:sz="0" w:space="0" w:color="auto"/>
                <w:left w:val="none" w:sz="0" w:space="0" w:color="auto"/>
                <w:bottom w:val="none" w:sz="0" w:space="0" w:color="auto"/>
                <w:right w:val="none" w:sz="0" w:space="0" w:color="auto"/>
              </w:divBdr>
            </w:div>
            <w:div w:id="1449623034">
              <w:marLeft w:val="0"/>
              <w:marRight w:val="0"/>
              <w:marTop w:val="0"/>
              <w:marBottom w:val="0"/>
              <w:divBdr>
                <w:top w:val="none" w:sz="0" w:space="0" w:color="auto"/>
                <w:left w:val="none" w:sz="0" w:space="0" w:color="auto"/>
                <w:bottom w:val="none" w:sz="0" w:space="0" w:color="auto"/>
                <w:right w:val="none" w:sz="0" w:space="0" w:color="auto"/>
              </w:divBdr>
            </w:div>
            <w:div w:id="201791490">
              <w:marLeft w:val="0"/>
              <w:marRight w:val="0"/>
              <w:marTop w:val="0"/>
              <w:marBottom w:val="0"/>
              <w:divBdr>
                <w:top w:val="none" w:sz="0" w:space="0" w:color="auto"/>
                <w:left w:val="none" w:sz="0" w:space="0" w:color="auto"/>
                <w:bottom w:val="none" w:sz="0" w:space="0" w:color="auto"/>
                <w:right w:val="none" w:sz="0" w:space="0" w:color="auto"/>
              </w:divBdr>
            </w:div>
            <w:div w:id="290743981">
              <w:marLeft w:val="0"/>
              <w:marRight w:val="0"/>
              <w:marTop w:val="0"/>
              <w:marBottom w:val="0"/>
              <w:divBdr>
                <w:top w:val="none" w:sz="0" w:space="0" w:color="auto"/>
                <w:left w:val="none" w:sz="0" w:space="0" w:color="auto"/>
                <w:bottom w:val="none" w:sz="0" w:space="0" w:color="auto"/>
                <w:right w:val="none" w:sz="0" w:space="0" w:color="auto"/>
              </w:divBdr>
            </w:div>
            <w:div w:id="579559840">
              <w:marLeft w:val="0"/>
              <w:marRight w:val="0"/>
              <w:marTop w:val="0"/>
              <w:marBottom w:val="0"/>
              <w:divBdr>
                <w:top w:val="none" w:sz="0" w:space="0" w:color="auto"/>
                <w:left w:val="none" w:sz="0" w:space="0" w:color="auto"/>
                <w:bottom w:val="none" w:sz="0" w:space="0" w:color="auto"/>
                <w:right w:val="none" w:sz="0" w:space="0" w:color="auto"/>
              </w:divBdr>
            </w:div>
            <w:div w:id="1287083595">
              <w:marLeft w:val="0"/>
              <w:marRight w:val="0"/>
              <w:marTop w:val="0"/>
              <w:marBottom w:val="0"/>
              <w:divBdr>
                <w:top w:val="none" w:sz="0" w:space="0" w:color="auto"/>
                <w:left w:val="none" w:sz="0" w:space="0" w:color="auto"/>
                <w:bottom w:val="none" w:sz="0" w:space="0" w:color="auto"/>
                <w:right w:val="none" w:sz="0" w:space="0" w:color="auto"/>
              </w:divBdr>
            </w:div>
            <w:div w:id="628556468">
              <w:marLeft w:val="0"/>
              <w:marRight w:val="0"/>
              <w:marTop w:val="0"/>
              <w:marBottom w:val="0"/>
              <w:divBdr>
                <w:top w:val="none" w:sz="0" w:space="0" w:color="auto"/>
                <w:left w:val="none" w:sz="0" w:space="0" w:color="auto"/>
                <w:bottom w:val="none" w:sz="0" w:space="0" w:color="auto"/>
                <w:right w:val="none" w:sz="0" w:space="0" w:color="auto"/>
              </w:divBdr>
            </w:div>
            <w:div w:id="1280184657">
              <w:marLeft w:val="0"/>
              <w:marRight w:val="0"/>
              <w:marTop w:val="0"/>
              <w:marBottom w:val="0"/>
              <w:divBdr>
                <w:top w:val="none" w:sz="0" w:space="0" w:color="auto"/>
                <w:left w:val="none" w:sz="0" w:space="0" w:color="auto"/>
                <w:bottom w:val="none" w:sz="0" w:space="0" w:color="auto"/>
                <w:right w:val="none" w:sz="0" w:space="0" w:color="auto"/>
              </w:divBdr>
            </w:div>
            <w:div w:id="1462578989">
              <w:marLeft w:val="0"/>
              <w:marRight w:val="0"/>
              <w:marTop w:val="0"/>
              <w:marBottom w:val="0"/>
              <w:divBdr>
                <w:top w:val="none" w:sz="0" w:space="0" w:color="auto"/>
                <w:left w:val="none" w:sz="0" w:space="0" w:color="auto"/>
                <w:bottom w:val="none" w:sz="0" w:space="0" w:color="auto"/>
                <w:right w:val="none" w:sz="0" w:space="0" w:color="auto"/>
              </w:divBdr>
            </w:div>
            <w:div w:id="1796752007">
              <w:marLeft w:val="0"/>
              <w:marRight w:val="0"/>
              <w:marTop w:val="0"/>
              <w:marBottom w:val="0"/>
              <w:divBdr>
                <w:top w:val="none" w:sz="0" w:space="0" w:color="auto"/>
                <w:left w:val="none" w:sz="0" w:space="0" w:color="auto"/>
                <w:bottom w:val="none" w:sz="0" w:space="0" w:color="auto"/>
                <w:right w:val="none" w:sz="0" w:space="0" w:color="auto"/>
              </w:divBdr>
            </w:div>
            <w:div w:id="1148480116">
              <w:marLeft w:val="0"/>
              <w:marRight w:val="0"/>
              <w:marTop w:val="0"/>
              <w:marBottom w:val="0"/>
              <w:divBdr>
                <w:top w:val="none" w:sz="0" w:space="0" w:color="auto"/>
                <w:left w:val="none" w:sz="0" w:space="0" w:color="auto"/>
                <w:bottom w:val="none" w:sz="0" w:space="0" w:color="auto"/>
                <w:right w:val="none" w:sz="0" w:space="0" w:color="auto"/>
              </w:divBdr>
            </w:div>
            <w:div w:id="2135558506">
              <w:marLeft w:val="0"/>
              <w:marRight w:val="0"/>
              <w:marTop w:val="0"/>
              <w:marBottom w:val="0"/>
              <w:divBdr>
                <w:top w:val="none" w:sz="0" w:space="0" w:color="auto"/>
                <w:left w:val="none" w:sz="0" w:space="0" w:color="auto"/>
                <w:bottom w:val="none" w:sz="0" w:space="0" w:color="auto"/>
                <w:right w:val="none" w:sz="0" w:space="0" w:color="auto"/>
              </w:divBdr>
            </w:div>
            <w:div w:id="699551150">
              <w:marLeft w:val="0"/>
              <w:marRight w:val="0"/>
              <w:marTop w:val="0"/>
              <w:marBottom w:val="0"/>
              <w:divBdr>
                <w:top w:val="none" w:sz="0" w:space="0" w:color="auto"/>
                <w:left w:val="none" w:sz="0" w:space="0" w:color="auto"/>
                <w:bottom w:val="none" w:sz="0" w:space="0" w:color="auto"/>
                <w:right w:val="none" w:sz="0" w:space="0" w:color="auto"/>
              </w:divBdr>
            </w:div>
            <w:div w:id="716583636">
              <w:marLeft w:val="0"/>
              <w:marRight w:val="0"/>
              <w:marTop w:val="0"/>
              <w:marBottom w:val="0"/>
              <w:divBdr>
                <w:top w:val="none" w:sz="0" w:space="0" w:color="auto"/>
                <w:left w:val="none" w:sz="0" w:space="0" w:color="auto"/>
                <w:bottom w:val="none" w:sz="0" w:space="0" w:color="auto"/>
                <w:right w:val="none" w:sz="0" w:space="0" w:color="auto"/>
              </w:divBdr>
            </w:div>
            <w:div w:id="2061780019">
              <w:marLeft w:val="0"/>
              <w:marRight w:val="0"/>
              <w:marTop w:val="0"/>
              <w:marBottom w:val="0"/>
              <w:divBdr>
                <w:top w:val="none" w:sz="0" w:space="0" w:color="auto"/>
                <w:left w:val="none" w:sz="0" w:space="0" w:color="auto"/>
                <w:bottom w:val="none" w:sz="0" w:space="0" w:color="auto"/>
                <w:right w:val="none" w:sz="0" w:space="0" w:color="auto"/>
              </w:divBdr>
            </w:div>
            <w:div w:id="1688482625">
              <w:marLeft w:val="0"/>
              <w:marRight w:val="0"/>
              <w:marTop w:val="0"/>
              <w:marBottom w:val="0"/>
              <w:divBdr>
                <w:top w:val="none" w:sz="0" w:space="0" w:color="auto"/>
                <w:left w:val="none" w:sz="0" w:space="0" w:color="auto"/>
                <w:bottom w:val="none" w:sz="0" w:space="0" w:color="auto"/>
                <w:right w:val="none" w:sz="0" w:space="0" w:color="auto"/>
              </w:divBdr>
            </w:div>
            <w:div w:id="1367675040">
              <w:marLeft w:val="0"/>
              <w:marRight w:val="0"/>
              <w:marTop w:val="0"/>
              <w:marBottom w:val="0"/>
              <w:divBdr>
                <w:top w:val="none" w:sz="0" w:space="0" w:color="auto"/>
                <w:left w:val="none" w:sz="0" w:space="0" w:color="auto"/>
                <w:bottom w:val="none" w:sz="0" w:space="0" w:color="auto"/>
                <w:right w:val="none" w:sz="0" w:space="0" w:color="auto"/>
              </w:divBdr>
            </w:div>
            <w:div w:id="1704204704">
              <w:marLeft w:val="0"/>
              <w:marRight w:val="0"/>
              <w:marTop w:val="0"/>
              <w:marBottom w:val="0"/>
              <w:divBdr>
                <w:top w:val="none" w:sz="0" w:space="0" w:color="auto"/>
                <w:left w:val="none" w:sz="0" w:space="0" w:color="auto"/>
                <w:bottom w:val="none" w:sz="0" w:space="0" w:color="auto"/>
                <w:right w:val="none" w:sz="0" w:space="0" w:color="auto"/>
              </w:divBdr>
            </w:div>
            <w:div w:id="645939876">
              <w:marLeft w:val="0"/>
              <w:marRight w:val="0"/>
              <w:marTop w:val="0"/>
              <w:marBottom w:val="0"/>
              <w:divBdr>
                <w:top w:val="none" w:sz="0" w:space="0" w:color="auto"/>
                <w:left w:val="none" w:sz="0" w:space="0" w:color="auto"/>
                <w:bottom w:val="none" w:sz="0" w:space="0" w:color="auto"/>
                <w:right w:val="none" w:sz="0" w:space="0" w:color="auto"/>
              </w:divBdr>
            </w:div>
            <w:div w:id="736826212">
              <w:marLeft w:val="0"/>
              <w:marRight w:val="0"/>
              <w:marTop w:val="0"/>
              <w:marBottom w:val="0"/>
              <w:divBdr>
                <w:top w:val="none" w:sz="0" w:space="0" w:color="auto"/>
                <w:left w:val="none" w:sz="0" w:space="0" w:color="auto"/>
                <w:bottom w:val="none" w:sz="0" w:space="0" w:color="auto"/>
                <w:right w:val="none" w:sz="0" w:space="0" w:color="auto"/>
              </w:divBdr>
            </w:div>
            <w:div w:id="1989283138">
              <w:marLeft w:val="0"/>
              <w:marRight w:val="0"/>
              <w:marTop w:val="0"/>
              <w:marBottom w:val="0"/>
              <w:divBdr>
                <w:top w:val="none" w:sz="0" w:space="0" w:color="auto"/>
                <w:left w:val="none" w:sz="0" w:space="0" w:color="auto"/>
                <w:bottom w:val="none" w:sz="0" w:space="0" w:color="auto"/>
                <w:right w:val="none" w:sz="0" w:space="0" w:color="auto"/>
              </w:divBdr>
            </w:div>
            <w:div w:id="505898556">
              <w:marLeft w:val="0"/>
              <w:marRight w:val="0"/>
              <w:marTop w:val="0"/>
              <w:marBottom w:val="0"/>
              <w:divBdr>
                <w:top w:val="none" w:sz="0" w:space="0" w:color="auto"/>
                <w:left w:val="none" w:sz="0" w:space="0" w:color="auto"/>
                <w:bottom w:val="none" w:sz="0" w:space="0" w:color="auto"/>
                <w:right w:val="none" w:sz="0" w:space="0" w:color="auto"/>
              </w:divBdr>
            </w:div>
            <w:div w:id="986514720">
              <w:marLeft w:val="0"/>
              <w:marRight w:val="0"/>
              <w:marTop w:val="0"/>
              <w:marBottom w:val="0"/>
              <w:divBdr>
                <w:top w:val="none" w:sz="0" w:space="0" w:color="auto"/>
                <w:left w:val="none" w:sz="0" w:space="0" w:color="auto"/>
                <w:bottom w:val="none" w:sz="0" w:space="0" w:color="auto"/>
                <w:right w:val="none" w:sz="0" w:space="0" w:color="auto"/>
              </w:divBdr>
            </w:div>
            <w:div w:id="327251483">
              <w:marLeft w:val="0"/>
              <w:marRight w:val="0"/>
              <w:marTop w:val="0"/>
              <w:marBottom w:val="0"/>
              <w:divBdr>
                <w:top w:val="none" w:sz="0" w:space="0" w:color="auto"/>
                <w:left w:val="none" w:sz="0" w:space="0" w:color="auto"/>
                <w:bottom w:val="none" w:sz="0" w:space="0" w:color="auto"/>
                <w:right w:val="none" w:sz="0" w:space="0" w:color="auto"/>
              </w:divBdr>
            </w:div>
            <w:div w:id="34041042">
              <w:marLeft w:val="0"/>
              <w:marRight w:val="0"/>
              <w:marTop w:val="0"/>
              <w:marBottom w:val="0"/>
              <w:divBdr>
                <w:top w:val="none" w:sz="0" w:space="0" w:color="auto"/>
                <w:left w:val="none" w:sz="0" w:space="0" w:color="auto"/>
                <w:bottom w:val="none" w:sz="0" w:space="0" w:color="auto"/>
                <w:right w:val="none" w:sz="0" w:space="0" w:color="auto"/>
              </w:divBdr>
            </w:div>
            <w:div w:id="1462767058">
              <w:marLeft w:val="0"/>
              <w:marRight w:val="0"/>
              <w:marTop w:val="0"/>
              <w:marBottom w:val="0"/>
              <w:divBdr>
                <w:top w:val="none" w:sz="0" w:space="0" w:color="auto"/>
                <w:left w:val="none" w:sz="0" w:space="0" w:color="auto"/>
                <w:bottom w:val="none" w:sz="0" w:space="0" w:color="auto"/>
                <w:right w:val="none" w:sz="0" w:space="0" w:color="auto"/>
              </w:divBdr>
            </w:div>
            <w:div w:id="848836010">
              <w:marLeft w:val="0"/>
              <w:marRight w:val="0"/>
              <w:marTop w:val="0"/>
              <w:marBottom w:val="0"/>
              <w:divBdr>
                <w:top w:val="none" w:sz="0" w:space="0" w:color="auto"/>
                <w:left w:val="none" w:sz="0" w:space="0" w:color="auto"/>
                <w:bottom w:val="none" w:sz="0" w:space="0" w:color="auto"/>
                <w:right w:val="none" w:sz="0" w:space="0" w:color="auto"/>
              </w:divBdr>
            </w:div>
            <w:div w:id="1382090502">
              <w:marLeft w:val="0"/>
              <w:marRight w:val="0"/>
              <w:marTop w:val="0"/>
              <w:marBottom w:val="0"/>
              <w:divBdr>
                <w:top w:val="none" w:sz="0" w:space="0" w:color="auto"/>
                <w:left w:val="none" w:sz="0" w:space="0" w:color="auto"/>
                <w:bottom w:val="none" w:sz="0" w:space="0" w:color="auto"/>
                <w:right w:val="none" w:sz="0" w:space="0" w:color="auto"/>
              </w:divBdr>
            </w:div>
            <w:div w:id="75791292">
              <w:marLeft w:val="0"/>
              <w:marRight w:val="0"/>
              <w:marTop w:val="0"/>
              <w:marBottom w:val="0"/>
              <w:divBdr>
                <w:top w:val="none" w:sz="0" w:space="0" w:color="auto"/>
                <w:left w:val="none" w:sz="0" w:space="0" w:color="auto"/>
                <w:bottom w:val="none" w:sz="0" w:space="0" w:color="auto"/>
                <w:right w:val="none" w:sz="0" w:space="0" w:color="auto"/>
              </w:divBdr>
            </w:div>
            <w:div w:id="112284401">
              <w:marLeft w:val="0"/>
              <w:marRight w:val="0"/>
              <w:marTop w:val="0"/>
              <w:marBottom w:val="0"/>
              <w:divBdr>
                <w:top w:val="none" w:sz="0" w:space="0" w:color="auto"/>
                <w:left w:val="none" w:sz="0" w:space="0" w:color="auto"/>
                <w:bottom w:val="none" w:sz="0" w:space="0" w:color="auto"/>
                <w:right w:val="none" w:sz="0" w:space="0" w:color="auto"/>
              </w:divBdr>
            </w:div>
            <w:div w:id="212232557">
              <w:marLeft w:val="0"/>
              <w:marRight w:val="0"/>
              <w:marTop w:val="0"/>
              <w:marBottom w:val="0"/>
              <w:divBdr>
                <w:top w:val="none" w:sz="0" w:space="0" w:color="auto"/>
                <w:left w:val="none" w:sz="0" w:space="0" w:color="auto"/>
                <w:bottom w:val="none" w:sz="0" w:space="0" w:color="auto"/>
                <w:right w:val="none" w:sz="0" w:space="0" w:color="auto"/>
              </w:divBdr>
            </w:div>
            <w:div w:id="791023676">
              <w:marLeft w:val="0"/>
              <w:marRight w:val="0"/>
              <w:marTop w:val="0"/>
              <w:marBottom w:val="0"/>
              <w:divBdr>
                <w:top w:val="none" w:sz="0" w:space="0" w:color="auto"/>
                <w:left w:val="none" w:sz="0" w:space="0" w:color="auto"/>
                <w:bottom w:val="none" w:sz="0" w:space="0" w:color="auto"/>
                <w:right w:val="none" w:sz="0" w:space="0" w:color="auto"/>
              </w:divBdr>
            </w:div>
            <w:div w:id="1767919243">
              <w:marLeft w:val="0"/>
              <w:marRight w:val="0"/>
              <w:marTop w:val="0"/>
              <w:marBottom w:val="0"/>
              <w:divBdr>
                <w:top w:val="none" w:sz="0" w:space="0" w:color="auto"/>
                <w:left w:val="none" w:sz="0" w:space="0" w:color="auto"/>
                <w:bottom w:val="none" w:sz="0" w:space="0" w:color="auto"/>
                <w:right w:val="none" w:sz="0" w:space="0" w:color="auto"/>
              </w:divBdr>
            </w:div>
            <w:div w:id="1338002186">
              <w:marLeft w:val="0"/>
              <w:marRight w:val="0"/>
              <w:marTop w:val="0"/>
              <w:marBottom w:val="0"/>
              <w:divBdr>
                <w:top w:val="none" w:sz="0" w:space="0" w:color="auto"/>
                <w:left w:val="none" w:sz="0" w:space="0" w:color="auto"/>
                <w:bottom w:val="none" w:sz="0" w:space="0" w:color="auto"/>
                <w:right w:val="none" w:sz="0" w:space="0" w:color="auto"/>
              </w:divBdr>
            </w:div>
            <w:div w:id="1635139339">
              <w:marLeft w:val="0"/>
              <w:marRight w:val="0"/>
              <w:marTop w:val="0"/>
              <w:marBottom w:val="0"/>
              <w:divBdr>
                <w:top w:val="none" w:sz="0" w:space="0" w:color="auto"/>
                <w:left w:val="none" w:sz="0" w:space="0" w:color="auto"/>
                <w:bottom w:val="none" w:sz="0" w:space="0" w:color="auto"/>
                <w:right w:val="none" w:sz="0" w:space="0" w:color="auto"/>
              </w:divBdr>
            </w:div>
            <w:div w:id="447748704">
              <w:marLeft w:val="0"/>
              <w:marRight w:val="0"/>
              <w:marTop w:val="0"/>
              <w:marBottom w:val="0"/>
              <w:divBdr>
                <w:top w:val="none" w:sz="0" w:space="0" w:color="auto"/>
                <w:left w:val="none" w:sz="0" w:space="0" w:color="auto"/>
                <w:bottom w:val="none" w:sz="0" w:space="0" w:color="auto"/>
                <w:right w:val="none" w:sz="0" w:space="0" w:color="auto"/>
              </w:divBdr>
            </w:div>
            <w:div w:id="1833137108">
              <w:marLeft w:val="0"/>
              <w:marRight w:val="0"/>
              <w:marTop w:val="0"/>
              <w:marBottom w:val="0"/>
              <w:divBdr>
                <w:top w:val="none" w:sz="0" w:space="0" w:color="auto"/>
                <w:left w:val="none" w:sz="0" w:space="0" w:color="auto"/>
                <w:bottom w:val="none" w:sz="0" w:space="0" w:color="auto"/>
                <w:right w:val="none" w:sz="0" w:space="0" w:color="auto"/>
              </w:divBdr>
            </w:div>
            <w:div w:id="631252308">
              <w:marLeft w:val="0"/>
              <w:marRight w:val="0"/>
              <w:marTop w:val="0"/>
              <w:marBottom w:val="0"/>
              <w:divBdr>
                <w:top w:val="none" w:sz="0" w:space="0" w:color="auto"/>
                <w:left w:val="none" w:sz="0" w:space="0" w:color="auto"/>
                <w:bottom w:val="none" w:sz="0" w:space="0" w:color="auto"/>
                <w:right w:val="none" w:sz="0" w:space="0" w:color="auto"/>
              </w:divBdr>
            </w:div>
            <w:div w:id="164131386">
              <w:marLeft w:val="0"/>
              <w:marRight w:val="0"/>
              <w:marTop w:val="0"/>
              <w:marBottom w:val="0"/>
              <w:divBdr>
                <w:top w:val="none" w:sz="0" w:space="0" w:color="auto"/>
                <w:left w:val="none" w:sz="0" w:space="0" w:color="auto"/>
                <w:bottom w:val="none" w:sz="0" w:space="0" w:color="auto"/>
                <w:right w:val="none" w:sz="0" w:space="0" w:color="auto"/>
              </w:divBdr>
            </w:div>
            <w:div w:id="1088187881">
              <w:marLeft w:val="0"/>
              <w:marRight w:val="0"/>
              <w:marTop w:val="0"/>
              <w:marBottom w:val="0"/>
              <w:divBdr>
                <w:top w:val="none" w:sz="0" w:space="0" w:color="auto"/>
                <w:left w:val="none" w:sz="0" w:space="0" w:color="auto"/>
                <w:bottom w:val="none" w:sz="0" w:space="0" w:color="auto"/>
                <w:right w:val="none" w:sz="0" w:space="0" w:color="auto"/>
              </w:divBdr>
            </w:div>
            <w:div w:id="1007516045">
              <w:marLeft w:val="0"/>
              <w:marRight w:val="0"/>
              <w:marTop w:val="0"/>
              <w:marBottom w:val="0"/>
              <w:divBdr>
                <w:top w:val="none" w:sz="0" w:space="0" w:color="auto"/>
                <w:left w:val="none" w:sz="0" w:space="0" w:color="auto"/>
                <w:bottom w:val="none" w:sz="0" w:space="0" w:color="auto"/>
                <w:right w:val="none" w:sz="0" w:space="0" w:color="auto"/>
              </w:divBdr>
            </w:div>
            <w:div w:id="796996028">
              <w:marLeft w:val="0"/>
              <w:marRight w:val="0"/>
              <w:marTop w:val="0"/>
              <w:marBottom w:val="0"/>
              <w:divBdr>
                <w:top w:val="none" w:sz="0" w:space="0" w:color="auto"/>
                <w:left w:val="none" w:sz="0" w:space="0" w:color="auto"/>
                <w:bottom w:val="none" w:sz="0" w:space="0" w:color="auto"/>
                <w:right w:val="none" w:sz="0" w:space="0" w:color="auto"/>
              </w:divBdr>
            </w:div>
            <w:div w:id="24645074">
              <w:marLeft w:val="0"/>
              <w:marRight w:val="0"/>
              <w:marTop w:val="0"/>
              <w:marBottom w:val="0"/>
              <w:divBdr>
                <w:top w:val="none" w:sz="0" w:space="0" w:color="auto"/>
                <w:left w:val="none" w:sz="0" w:space="0" w:color="auto"/>
                <w:bottom w:val="none" w:sz="0" w:space="0" w:color="auto"/>
                <w:right w:val="none" w:sz="0" w:space="0" w:color="auto"/>
              </w:divBdr>
            </w:div>
            <w:div w:id="1149204143">
              <w:marLeft w:val="0"/>
              <w:marRight w:val="0"/>
              <w:marTop w:val="0"/>
              <w:marBottom w:val="0"/>
              <w:divBdr>
                <w:top w:val="none" w:sz="0" w:space="0" w:color="auto"/>
                <w:left w:val="none" w:sz="0" w:space="0" w:color="auto"/>
                <w:bottom w:val="none" w:sz="0" w:space="0" w:color="auto"/>
                <w:right w:val="none" w:sz="0" w:space="0" w:color="auto"/>
              </w:divBdr>
            </w:div>
            <w:div w:id="1115947971">
              <w:marLeft w:val="0"/>
              <w:marRight w:val="0"/>
              <w:marTop w:val="0"/>
              <w:marBottom w:val="0"/>
              <w:divBdr>
                <w:top w:val="none" w:sz="0" w:space="0" w:color="auto"/>
                <w:left w:val="none" w:sz="0" w:space="0" w:color="auto"/>
                <w:bottom w:val="none" w:sz="0" w:space="0" w:color="auto"/>
                <w:right w:val="none" w:sz="0" w:space="0" w:color="auto"/>
              </w:divBdr>
            </w:div>
            <w:div w:id="1243566773">
              <w:marLeft w:val="0"/>
              <w:marRight w:val="0"/>
              <w:marTop w:val="0"/>
              <w:marBottom w:val="0"/>
              <w:divBdr>
                <w:top w:val="none" w:sz="0" w:space="0" w:color="auto"/>
                <w:left w:val="none" w:sz="0" w:space="0" w:color="auto"/>
                <w:bottom w:val="none" w:sz="0" w:space="0" w:color="auto"/>
                <w:right w:val="none" w:sz="0" w:space="0" w:color="auto"/>
              </w:divBdr>
            </w:div>
            <w:div w:id="38942354">
              <w:marLeft w:val="0"/>
              <w:marRight w:val="0"/>
              <w:marTop w:val="0"/>
              <w:marBottom w:val="0"/>
              <w:divBdr>
                <w:top w:val="none" w:sz="0" w:space="0" w:color="auto"/>
                <w:left w:val="none" w:sz="0" w:space="0" w:color="auto"/>
                <w:bottom w:val="none" w:sz="0" w:space="0" w:color="auto"/>
                <w:right w:val="none" w:sz="0" w:space="0" w:color="auto"/>
              </w:divBdr>
            </w:div>
            <w:div w:id="536282455">
              <w:marLeft w:val="0"/>
              <w:marRight w:val="0"/>
              <w:marTop w:val="0"/>
              <w:marBottom w:val="0"/>
              <w:divBdr>
                <w:top w:val="none" w:sz="0" w:space="0" w:color="auto"/>
                <w:left w:val="none" w:sz="0" w:space="0" w:color="auto"/>
                <w:bottom w:val="none" w:sz="0" w:space="0" w:color="auto"/>
                <w:right w:val="none" w:sz="0" w:space="0" w:color="auto"/>
              </w:divBdr>
            </w:div>
            <w:div w:id="1865095914">
              <w:marLeft w:val="0"/>
              <w:marRight w:val="0"/>
              <w:marTop w:val="0"/>
              <w:marBottom w:val="0"/>
              <w:divBdr>
                <w:top w:val="none" w:sz="0" w:space="0" w:color="auto"/>
                <w:left w:val="none" w:sz="0" w:space="0" w:color="auto"/>
                <w:bottom w:val="none" w:sz="0" w:space="0" w:color="auto"/>
                <w:right w:val="none" w:sz="0" w:space="0" w:color="auto"/>
              </w:divBdr>
            </w:div>
            <w:div w:id="70393536">
              <w:marLeft w:val="0"/>
              <w:marRight w:val="0"/>
              <w:marTop w:val="0"/>
              <w:marBottom w:val="0"/>
              <w:divBdr>
                <w:top w:val="none" w:sz="0" w:space="0" w:color="auto"/>
                <w:left w:val="none" w:sz="0" w:space="0" w:color="auto"/>
                <w:bottom w:val="none" w:sz="0" w:space="0" w:color="auto"/>
                <w:right w:val="none" w:sz="0" w:space="0" w:color="auto"/>
              </w:divBdr>
            </w:div>
            <w:div w:id="955481760">
              <w:marLeft w:val="0"/>
              <w:marRight w:val="0"/>
              <w:marTop w:val="0"/>
              <w:marBottom w:val="0"/>
              <w:divBdr>
                <w:top w:val="none" w:sz="0" w:space="0" w:color="auto"/>
                <w:left w:val="none" w:sz="0" w:space="0" w:color="auto"/>
                <w:bottom w:val="none" w:sz="0" w:space="0" w:color="auto"/>
                <w:right w:val="none" w:sz="0" w:space="0" w:color="auto"/>
              </w:divBdr>
            </w:div>
            <w:div w:id="1686784651">
              <w:marLeft w:val="0"/>
              <w:marRight w:val="0"/>
              <w:marTop w:val="0"/>
              <w:marBottom w:val="0"/>
              <w:divBdr>
                <w:top w:val="none" w:sz="0" w:space="0" w:color="auto"/>
                <w:left w:val="none" w:sz="0" w:space="0" w:color="auto"/>
                <w:bottom w:val="none" w:sz="0" w:space="0" w:color="auto"/>
                <w:right w:val="none" w:sz="0" w:space="0" w:color="auto"/>
              </w:divBdr>
            </w:div>
            <w:div w:id="1279029759">
              <w:marLeft w:val="0"/>
              <w:marRight w:val="0"/>
              <w:marTop w:val="0"/>
              <w:marBottom w:val="0"/>
              <w:divBdr>
                <w:top w:val="none" w:sz="0" w:space="0" w:color="auto"/>
                <w:left w:val="none" w:sz="0" w:space="0" w:color="auto"/>
                <w:bottom w:val="none" w:sz="0" w:space="0" w:color="auto"/>
                <w:right w:val="none" w:sz="0" w:space="0" w:color="auto"/>
              </w:divBdr>
            </w:div>
            <w:div w:id="2129348036">
              <w:marLeft w:val="0"/>
              <w:marRight w:val="0"/>
              <w:marTop w:val="0"/>
              <w:marBottom w:val="0"/>
              <w:divBdr>
                <w:top w:val="none" w:sz="0" w:space="0" w:color="auto"/>
                <w:left w:val="none" w:sz="0" w:space="0" w:color="auto"/>
                <w:bottom w:val="none" w:sz="0" w:space="0" w:color="auto"/>
                <w:right w:val="none" w:sz="0" w:space="0" w:color="auto"/>
              </w:divBdr>
            </w:div>
            <w:div w:id="34695132">
              <w:marLeft w:val="0"/>
              <w:marRight w:val="0"/>
              <w:marTop w:val="0"/>
              <w:marBottom w:val="0"/>
              <w:divBdr>
                <w:top w:val="none" w:sz="0" w:space="0" w:color="auto"/>
                <w:left w:val="none" w:sz="0" w:space="0" w:color="auto"/>
                <w:bottom w:val="none" w:sz="0" w:space="0" w:color="auto"/>
                <w:right w:val="none" w:sz="0" w:space="0" w:color="auto"/>
              </w:divBdr>
            </w:div>
            <w:div w:id="2020353361">
              <w:marLeft w:val="0"/>
              <w:marRight w:val="0"/>
              <w:marTop w:val="0"/>
              <w:marBottom w:val="0"/>
              <w:divBdr>
                <w:top w:val="none" w:sz="0" w:space="0" w:color="auto"/>
                <w:left w:val="none" w:sz="0" w:space="0" w:color="auto"/>
                <w:bottom w:val="none" w:sz="0" w:space="0" w:color="auto"/>
                <w:right w:val="none" w:sz="0" w:space="0" w:color="auto"/>
              </w:divBdr>
            </w:div>
            <w:div w:id="845628387">
              <w:marLeft w:val="0"/>
              <w:marRight w:val="0"/>
              <w:marTop w:val="0"/>
              <w:marBottom w:val="0"/>
              <w:divBdr>
                <w:top w:val="none" w:sz="0" w:space="0" w:color="auto"/>
                <w:left w:val="none" w:sz="0" w:space="0" w:color="auto"/>
                <w:bottom w:val="none" w:sz="0" w:space="0" w:color="auto"/>
                <w:right w:val="none" w:sz="0" w:space="0" w:color="auto"/>
              </w:divBdr>
            </w:div>
            <w:div w:id="1762287598">
              <w:marLeft w:val="0"/>
              <w:marRight w:val="0"/>
              <w:marTop w:val="0"/>
              <w:marBottom w:val="0"/>
              <w:divBdr>
                <w:top w:val="none" w:sz="0" w:space="0" w:color="auto"/>
                <w:left w:val="none" w:sz="0" w:space="0" w:color="auto"/>
                <w:bottom w:val="none" w:sz="0" w:space="0" w:color="auto"/>
                <w:right w:val="none" w:sz="0" w:space="0" w:color="auto"/>
              </w:divBdr>
            </w:div>
            <w:div w:id="1278220215">
              <w:marLeft w:val="0"/>
              <w:marRight w:val="0"/>
              <w:marTop w:val="0"/>
              <w:marBottom w:val="0"/>
              <w:divBdr>
                <w:top w:val="none" w:sz="0" w:space="0" w:color="auto"/>
                <w:left w:val="none" w:sz="0" w:space="0" w:color="auto"/>
                <w:bottom w:val="none" w:sz="0" w:space="0" w:color="auto"/>
                <w:right w:val="none" w:sz="0" w:space="0" w:color="auto"/>
              </w:divBdr>
            </w:div>
            <w:div w:id="1219631758">
              <w:marLeft w:val="0"/>
              <w:marRight w:val="0"/>
              <w:marTop w:val="0"/>
              <w:marBottom w:val="0"/>
              <w:divBdr>
                <w:top w:val="none" w:sz="0" w:space="0" w:color="auto"/>
                <w:left w:val="none" w:sz="0" w:space="0" w:color="auto"/>
                <w:bottom w:val="none" w:sz="0" w:space="0" w:color="auto"/>
                <w:right w:val="none" w:sz="0" w:space="0" w:color="auto"/>
              </w:divBdr>
            </w:div>
            <w:div w:id="1528300605">
              <w:marLeft w:val="0"/>
              <w:marRight w:val="0"/>
              <w:marTop w:val="0"/>
              <w:marBottom w:val="0"/>
              <w:divBdr>
                <w:top w:val="none" w:sz="0" w:space="0" w:color="auto"/>
                <w:left w:val="none" w:sz="0" w:space="0" w:color="auto"/>
                <w:bottom w:val="none" w:sz="0" w:space="0" w:color="auto"/>
                <w:right w:val="none" w:sz="0" w:space="0" w:color="auto"/>
              </w:divBdr>
            </w:div>
            <w:div w:id="278147172">
              <w:marLeft w:val="0"/>
              <w:marRight w:val="0"/>
              <w:marTop w:val="0"/>
              <w:marBottom w:val="0"/>
              <w:divBdr>
                <w:top w:val="none" w:sz="0" w:space="0" w:color="auto"/>
                <w:left w:val="none" w:sz="0" w:space="0" w:color="auto"/>
                <w:bottom w:val="none" w:sz="0" w:space="0" w:color="auto"/>
                <w:right w:val="none" w:sz="0" w:space="0" w:color="auto"/>
              </w:divBdr>
            </w:div>
            <w:div w:id="1934506266">
              <w:marLeft w:val="0"/>
              <w:marRight w:val="0"/>
              <w:marTop w:val="0"/>
              <w:marBottom w:val="0"/>
              <w:divBdr>
                <w:top w:val="none" w:sz="0" w:space="0" w:color="auto"/>
                <w:left w:val="none" w:sz="0" w:space="0" w:color="auto"/>
                <w:bottom w:val="none" w:sz="0" w:space="0" w:color="auto"/>
                <w:right w:val="none" w:sz="0" w:space="0" w:color="auto"/>
              </w:divBdr>
            </w:div>
            <w:div w:id="743651715">
              <w:marLeft w:val="0"/>
              <w:marRight w:val="0"/>
              <w:marTop w:val="0"/>
              <w:marBottom w:val="0"/>
              <w:divBdr>
                <w:top w:val="none" w:sz="0" w:space="0" w:color="auto"/>
                <w:left w:val="none" w:sz="0" w:space="0" w:color="auto"/>
                <w:bottom w:val="none" w:sz="0" w:space="0" w:color="auto"/>
                <w:right w:val="none" w:sz="0" w:space="0" w:color="auto"/>
              </w:divBdr>
            </w:div>
            <w:div w:id="1576015347">
              <w:marLeft w:val="0"/>
              <w:marRight w:val="0"/>
              <w:marTop w:val="0"/>
              <w:marBottom w:val="0"/>
              <w:divBdr>
                <w:top w:val="none" w:sz="0" w:space="0" w:color="auto"/>
                <w:left w:val="none" w:sz="0" w:space="0" w:color="auto"/>
                <w:bottom w:val="none" w:sz="0" w:space="0" w:color="auto"/>
                <w:right w:val="none" w:sz="0" w:space="0" w:color="auto"/>
              </w:divBdr>
            </w:div>
            <w:div w:id="734277049">
              <w:marLeft w:val="0"/>
              <w:marRight w:val="0"/>
              <w:marTop w:val="0"/>
              <w:marBottom w:val="0"/>
              <w:divBdr>
                <w:top w:val="none" w:sz="0" w:space="0" w:color="auto"/>
                <w:left w:val="none" w:sz="0" w:space="0" w:color="auto"/>
                <w:bottom w:val="none" w:sz="0" w:space="0" w:color="auto"/>
                <w:right w:val="none" w:sz="0" w:space="0" w:color="auto"/>
              </w:divBdr>
            </w:div>
            <w:div w:id="827789781">
              <w:marLeft w:val="0"/>
              <w:marRight w:val="0"/>
              <w:marTop w:val="0"/>
              <w:marBottom w:val="0"/>
              <w:divBdr>
                <w:top w:val="none" w:sz="0" w:space="0" w:color="auto"/>
                <w:left w:val="none" w:sz="0" w:space="0" w:color="auto"/>
                <w:bottom w:val="none" w:sz="0" w:space="0" w:color="auto"/>
                <w:right w:val="none" w:sz="0" w:space="0" w:color="auto"/>
              </w:divBdr>
            </w:div>
            <w:div w:id="380322582">
              <w:marLeft w:val="0"/>
              <w:marRight w:val="0"/>
              <w:marTop w:val="0"/>
              <w:marBottom w:val="0"/>
              <w:divBdr>
                <w:top w:val="none" w:sz="0" w:space="0" w:color="auto"/>
                <w:left w:val="none" w:sz="0" w:space="0" w:color="auto"/>
                <w:bottom w:val="none" w:sz="0" w:space="0" w:color="auto"/>
                <w:right w:val="none" w:sz="0" w:space="0" w:color="auto"/>
              </w:divBdr>
            </w:div>
            <w:div w:id="1150515134">
              <w:marLeft w:val="0"/>
              <w:marRight w:val="0"/>
              <w:marTop w:val="0"/>
              <w:marBottom w:val="0"/>
              <w:divBdr>
                <w:top w:val="none" w:sz="0" w:space="0" w:color="auto"/>
                <w:left w:val="none" w:sz="0" w:space="0" w:color="auto"/>
                <w:bottom w:val="none" w:sz="0" w:space="0" w:color="auto"/>
                <w:right w:val="none" w:sz="0" w:space="0" w:color="auto"/>
              </w:divBdr>
            </w:div>
            <w:div w:id="1648977523">
              <w:marLeft w:val="0"/>
              <w:marRight w:val="0"/>
              <w:marTop w:val="0"/>
              <w:marBottom w:val="0"/>
              <w:divBdr>
                <w:top w:val="none" w:sz="0" w:space="0" w:color="auto"/>
                <w:left w:val="none" w:sz="0" w:space="0" w:color="auto"/>
                <w:bottom w:val="none" w:sz="0" w:space="0" w:color="auto"/>
                <w:right w:val="none" w:sz="0" w:space="0" w:color="auto"/>
              </w:divBdr>
            </w:div>
            <w:div w:id="1851948813">
              <w:marLeft w:val="0"/>
              <w:marRight w:val="0"/>
              <w:marTop w:val="0"/>
              <w:marBottom w:val="0"/>
              <w:divBdr>
                <w:top w:val="none" w:sz="0" w:space="0" w:color="auto"/>
                <w:left w:val="none" w:sz="0" w:space="0" w:color="auto"/>
                <w:bottom w:val="none" w:sz="0" w:space="0" w:color="auto"/>
                <w:right w:val="none" w:sz="0" w:space="0" w:color="auto"/>
              </w:divBdr>
            </w:div>
            <w:div w:id="912198432">
              <w:marLeft w:val="0"/>
              <w:marRight w:val="0"/>
              <w:marTop w:val="0"/>
              <w:marBottom w:val="0"/>
              <w:divBdr>
                <w:top w:val="none" w:sz="0" w:space="0" w:color="auto"/>
                <w:left w:val="none" w:sz="0" w:space="0" w:color="auto"/>
                <w:bottom w:val="none" w:sz="0" w:space="0" w:color="auto"/>
                <w:right w:val="none" w:sz="0" w:space="0" w:color="auto"/>
              </w:divBdr>
            </w:div>
            <w:div w:id="1732654393">
              <w:marLeft w:val="0"/>
              <w:marRight w:val="0"/>
              <w:marTop w:val="0"/>
              <w:marBottom w:val="0"/>
              <w:divBdr>
                <w:top w:val="none" w:sz="0" w:space="0" w:color="auto"/>
                <w:left w:val="none" w:sz="0" w:space="0" w:color="auto"/>
                <w:bottom w:val="none" w:sz="0" w:space="0" w:color="auto"/>
                <w:right w:val="none" w:sz="0" w:space="0" w:color="auto"/>
              </w:divBdr>
            </w:div>
            <w:div w:id="1928493193">
              <w:marLeft w:val="0"/>
              <w:marRight w:val="0"/>
              <w:marTop w:val="0"/>
              <w:marBottom w:val="0"/>
              <w:divBdr>
                <w:top w:val="none" w:sz="0" w:space="0" w:color="auto"/>
                <w:left w:val="none" w:sz="0" w:space="0" w:color="auto"/>
                <w:bottom w:val="none" w:sz="0" w:space="0" w:color="auto"/>
                <w:right w:val="none" w:sz="0" w:space="0" w:color="auto"/>
              </w:divBdr>
            </w:div>
            <w:div w:id="981813662">
              <w:marLeft w:val="0"/>
              <w:marRight w:val="0"/>
              <w:marTop w:val="0"/>
              <w:marBottom w:val="0"/>
              <w:divBdr>
                <w:top w:val="none" w:sz="0" w:space="0" w:color="auto"/>
                <w:left w:val="none" w:sz="0" w:space="0" w:color="auto"/>
                <w:bottom w:val="none" w:sz="0" w:space="0" w:color="auto"/>
                <w:right w:val="none" w:sz="0" w:space="0" w:color="auto"/>
              </w:divBdr>
            </w:div>
            <w:div w:id="1095979855">
              <w:marLeft w:val="0"/>
              <w:marRight w:val="0"/>
              <w:marTop w:val="0"/>
              <w:marBottom w:val="0"/>
              <w:divBdr>
                <w:top w:val="none" w:sz="0" w:space="0" w:color="auto"/>
                <w:left w:val="none" w:sz="0" w:space="0" w:color="auto"/>
                <w:bottom w:val="none" w:sz="0" w:space="0" w:color="auto"/>
                <w:right w:val="none" w:sz="0" w:space="0" w:color="auto"/>
              </w:divBdr>
            </w:div>
            <w:div w:id="761414489">
              <w:marLeft w:val="0"/>
              <w:marRight w:val="0"/>
              <w:marTop w:val="0"/>
              <w:marBottom w:val="0"/>
              <w:divBdr>
                <w:top w:val="none" w:sz="0" w:space="0" w:color="auto"/>
                <w:left w:val="none" w:sz="0" w:space="0" w:color="auto"/>
                <w:bottom w:val="none" w:sz="0" w:space="0" w:color="auto"/>
                <w:right w:val="none" w:sz="0" w:space="0" w:color="auto"/>
              </w:divBdr>
            </w:div>
            <w:div w:id="959917429">
              <w:marLeft w:val="0"/>
              <w:marRight w:val="0"/>
              <w:marTop w:val="0"/>
              <w:marBottom w:val="0"/>
              <w:divBdr>
                <w:top w:val="none" w:sz="0" w:space="0" w:color="auto"/>
                <w:left w:val="none" w:sz="0" w:space="0" w:color="auto"/>
                <w:bottom w:val="none" w:sz="0" w:space="0" w:color="auto"/>
                <w:right w:val="none" w:sz="0" w:space="0" w:color="auto"/>
              </w:divBdr>
            </w:div>
            <w:div w:id="15429761">
              <w:marLeft w:val="0"/>
              <w:marRight w:val="0"/>
              <w:marTop w:val="0"/>
              <w:marBottom w:val="0"/>
              <w:divBdr>
                <w:top w:val="none" w:sz="0" w:space="0" w:color="auto"/>
                <w:left w:val="none" w:sz="0" w:space="0" w:color="auto"/>
                <w:bottom w:val="none" w:sz="0" w:space="0" w:color="auto"/>
                <w:right w:val="none" w:sz="0" w:space="0" w:color="auto"/>
              </w:divBdr>
            </w:div>
            <w:div w:id="501775856">
              <w:marLeft w:val="0"/>
              <w:marRight w:val="0"/>
              <w:marTop w:val="0"/>
              <w:marBottom w:val="0"/>
              <w:divBdr>
                <w:top w:val="none" w:sz="0" w:space="0" w:color="auto"/>
                <w:left w:val="none" w:sz="0" w:space="0" w:color="auto"/>
                <w:bottom w:val="none" w:sz="0" w:space="0" w:color="auto"/>
                <w:right w:val="none" w:sz="0" w:space="0" w:color="auto"/>
              </w:divBdr>
            </w:div>
            <w:div w:id="63266287">
              <w:marLeft w:val="0"/>
              <w:marRight w:val="0"/>
              <w:marTop w:val="0"/>
              <w:marBottom w:val="0"/>
              <w:divBdr>
                <w:top w:val="none" w:sz="0" w:space="0" w:color="auto"/>
                <w:left w:val="none" w:sz="0" w:space="0" w:color="auto"/>
                <w:bottom w:val="none" w:sz="0" w:space="0" w:color="auto"/>
                <w:right w:val="none" w:sz="0" w:space="0" w:color="auto"/>
              </w:divBdr>
            </w:div>
            <w:div w:id="1009483495">
              <w:marLeft w:val="0"/>
              <w:marRight w:val="0"/>
              <w:marTop w:val="0"/>
              <w:marBottom w:val="0"/>
              <w:divBdr>
                <w:top w:val="none" w:sz="0" w:space="0" w:color="auto"/>
                <w:left w:val="none" w:sz="0" w:space="0" w:color="auto"/>
                <w:bottom w:val="none" w:sz="0" w:space="0" w:color="auto"/>
                <w:right w:val="none" w:sz="0" w:space="0" w:color="auto"/>
              </w:divBdr>
            </w:div>
            <w:div w:id="37097273">
              <w:marLeft w:val="0"/>
              <w:marRight w:val="0"/>
              <w:marTop w:val="0"/>
              <w:marBottom w:val="0"/>
              <w:divBdr>
                <w:top w:val="none" w:sz="0" w:space="0" w:color="auto"/>
                <w:left w:val="none" w:sz="0" w:space="0" w:color="auto"/>
                <w:bottom w:val="none" w:sz="0" w:space="0" w:color="auto"/>
                <w:right w:val="none" w:sz="0" w:space="0" w:color="auto"/>
              </w:divBdr>
            </w:div>
            <w:div w:id="323431860">
              <w:marLeft w:val="0"/>
              <w:marRight w:val="0"/>
              <w:marTop w:val="0"/>
              <w:marBottom w:val="0"/>
              <w:divBdr>
                <w:top w:val="none" w:sz="0" w:space="0" w:color="auto"/>
                <w:left w:val="none" w:sz="0" w:space="0" w:color="auto"/>
                <w:bottom w:val="none" w:sz="0" w:space="0" w:color="auto"/>
                <w:right w:val="none" w:sz="0" w:space="0" w:color="auto"/>
              </w:divBdr>
            </w:div>
            <w:div w:id="1865366169">
              <w:marLeft w:val="0"/>
              <w:marRight w:val="0"/>
              <w:marTop w:val="0"/>
              <w:marBottom w:val="0"/>
              <w:divBdr>
                <w:top w:val="none" w:sz="0" w:space="0" w:color="auto"/>
                <w:left w:val="none" w:sz="0" w:space="0" w:color="auto"/>
                <w:bottom w:val="none" w:sz="0" w:space="0" w:color="auto"/>
                <w:right w:val="none" w:sz="0" w:space="0" w:color="auto"/>
              </w:divBdr>
            </w:div>
            <w:div w:id="365259234">
              <w:marLeft w:val="0"/>
              <w:marRight w:val="0"/>
              <w:marTop w:val="0"/>
              <w:marBottom w:val="0"/>
              <w:divBdr>
                <w:top w:val="none" w:sz="0" w:space="0" w:color="auto"/>
                <w:left w:val="none" w:sz="0" w:space="0" w:color="auto"/>
                <w:bottom w:val="none" w:sz="0" w:space="0" w:color="auto"/>
                <w:right w:val="none" w:sz="0" w:space="0" w:color="auto"/>
              </w:divBdr>
            </w:div>
            <w:div w:id="612325742">
              <w:marLeft w:val="0"/>
              <w:marRight w:val="0"/>
              <w:marTop w:val="0"/>
              <w:marBottom w:val="0"/>
              <w:divBdr>
                <w:top w:val="none" w:sz="0" w:space="0" w:color="auto"/>
                <w:left w:val="none" w:sz="0" w:space="0" w:color="auto"/>
                <w:bottom w:val="none" w:sz="0" w:space="0" w:color="auto"/>
                <w:right w:val="none" w:sz="0" w:space="0" w:color="auto"/>
              </w:divBdr>
            </w:div>
            <w:div w:id="2008903943">
              <w:marLeft w:val="0"/>
              <w:marRight w:val="0"/>
              <w:marTop w:val="0"/>
              <w:marBottom w:val="0"/>
              <w:divBdr>
                <w:top w:val="none" w:sz="0" w:space="0" w:color="auto"/>
                <w:left w:val="none" w:sz="0" w:space="0" w:color="auto"/>
                <w:bottom w:val="none" w:sz="0" w:space="0" w:color="auto"/>
                <w:right w:val="none" w:sz="0" w:space="0" w:color="auto"/>
              </w:divBdr>
            </w:div>
            <w:div w:id="831723186">
              <w:marLeft w:val="0"/>
              <w:marRight w:val="0"/>
              <w:marTop w:val="0"/>
              <w:marBottom w:val="0"/>
              <w:divBdr>
                <w:top w:val="none" w:sz="0" w:space="0" w:color="auto"/>
                <w:left w:val="none" w:sz="0" w:space="0" w:color="auto"/>
                <w:bottom w:val="none" w:sz="0" w:space="0" w:color="auto"/>
                <w:right w:val="none" w:sz="0" w:space="0" w:color="auto"/>
              </w:divBdr>
            </w:div>
            <w:div w:id="874853104">
              <w:marLeft w:val="0"/>
              <w:marRight w:val="0"/>
              <w:marTop w:val="0"/>
              <w:marBottom w:val="0"/>
              <w:divBdr>
                <w:top w:val="none" w:sz="0" w:space="0" w:color="auto"/>
                <w:left w:val="none" w:sz="0" w:space="0" w:color="auto"/>
                <w:bottom w:val="none" w:sz="0" w:space="0" w:color="auto"/>
                <w:right w:val="none" w:sz="0" w:space="0" w:color="auto"/>
              </w:divBdr>
            </w:div>
            <w:div w:id="975329449">
              <w:marLeft w:val="0"/>
              <w:marRight w:val="0"/>
              <w:marTop w:val="0"/>
              <w:marBottom w:val="0"/>
              <w:divBdr>
                <w:top w:val="none" w:sz="0" w:space="0" w:color="auto"/>
                <w:left w:val="none" w:sz="0" w:space="0" w:color="auto"/>
                <w:bottom w:val="none" w:sz="0" w:space="0" w:color="auto"/>
                <w:right w:val="none" w:sz="0" w:space="0" w:color="auto"/>
              </w:divBdr>
            </w:div>
            <w:div w:id="1997295817">
              <w:marLeft w:val="0"/>
              <w:marRight w:val="0"/>
              <w:marTop w:val="0"/>
              <w:marBottom w:val="0"/>
              <w:divBdr>
                <w:top w:val="none" w:sz="0" w:space="0" w:color="auto"/>
                <w:left w:val="none" w:sz="0" w:space="0" w:color="auto"/>
                <w:bottom w:val="none" w:sz="0" w:space="0" w:color="auto"/>
                <w:right w:val="none" w:sz="0" w:space="0" w:color="auto"/>
              </w:divBdr>
            </w:div>
            <w:div w:id="1352881093">
              <w:marLeft w:val="0"/>
              <w:marRight w:val="0"/>
              <w:marTop w:val="0"/>
              <w:marBottom w:val="0"/>
              <w:divBdr>
                <w:top w:val="none" w:sz="0" w:space="0" w:color="auto"/>
                <w:left w:val="none" w:sz="0" w:space="0" w:color="auto"/>
                <w:bottom w:val="none" w:sz="0" w:space="0" w:color="auto"/>
                <w:right w:val="none" w:sz="0" w:space="0" w:color="auto"/>
              </w:divBdr>
            </w:div>
            <w:div w:id="1386566883">
              <w:marLeft w:val="0"/>
              <w:marRight w:val="0"/>
              <w:marTop w:val="0"/>
              <w:marBottom w:val="0"/>
              <w:divBdr>
                <w:top w:val="none" w:sz="0" w:space="0" w:color="auto"/>
                <w:left w:val="none" w:sz="0" w:space="0" w:color="auto"/>
                <w:bottom w:val="none" w:sz="0" w:space="0" w:color="auto"/>
                <w:right w:val="none" w:sz="0" w:space="0" w:color="auto"/>
              </w:divBdr>
            </w:div>
            <w:div w:id="726685424">
              <w:marLeft w:val="0"/>
              <w:marRight w:val="0"/>
              <w:marTop w:val="0"/>
              <w:marBottom w:val="0"/>
              <w:divBdr>
                <w:top w:val="none" w:sz="0" w:space="0" w:color="auto"/>
                <w:left w:val="none" w:sz="0" w:space="0" w:color="auto"/>
                <w:bottom w:val="none" w:sz="0" w:space="0" w:color="auto"/>
                <w:right w:val="none" w:sz="0" w:space="0" w:color="auto"/>
              </w:divBdr>
            </w:div>
            <w:div w:id="1567762399">
              <w:marLeft w:val="0"/>
              <w:marRight w:val="0"/>
              <w:marTop w:val="0"/>
              <w:marBottom w:val="0"/>
              <w:divBdr>
                <w:top w:val="none" w:sz="0" w:space="0" w:color="auto"/>
                <w:left w:val="none" w:sz="0" w:space="0" w:color="auto"/>
                <w:bottom w:val="none" w:sz="0" w:space="0" w:color="auto"/>
                <w:right w:val="none" w:sz="0" w:space="0" w:color="auto"/>
              </w:divBdr>
            </w:div>
            <w:div w:id="781220234">
              <w:marLeft w:val="0"/>
              <w:marRight w:val="0"/>
              <w:marTop w:val="0"/>
              <w:marBottom w:val="0"/>
              <w:divBdr>
                <w:top w:val="none" w:sz="0" w:space="0" w:color="auto"/>
                <w:left w:val="none" w:sz="0" w:space="0" w:color="auto"/>
                <w:bottom w:val="none" w:sz="0" w:space="0" w:color="auto"/>
                <w:right w:val="none" w:sz="0" w:space="0" w:color="auto"/>
              </w:divBdr>
            </w:div>
            <w:div w:id="1102531920">
              <w:marLeft w:val="0"/>
              <w:marRight w:val="0"/>
              <w:marTop w:val="0"/>
              <w:marBottom w:val="0"/>
              <w:divBdr>
                <w:top w:val="none" w:sz="0" w:space="0" w:color="auto"/>
                <w:left w:val="none" w:sz="0" w:space="0" w:color="auto"/>
                <w:bottom w:val="none" w:sz="0" w:space="0" w:color="auto"/>
                <w:right w:val="none" w:sz="0" w:space="0" w:color="auto"/>
              </w:divBdr>
            </w:div>
            <w:div w:id="273363512">
              <w:marLeft w:val="0"/>
              <w:marRight w:val="0"/>
              <w:marTop w:val="0"/>
              <w:marBottom w:val="0"/>
              <w:divBdr>
                <w:top w:val="none" w:sz="0" w:space="0" w:color="auto"/>
                <w:left w:val="none" w:sz="0" w:space="0" w:color="auto"/>
                <w:bottom w:val="none" w:sz="0" w:space="0" w:color="auto"/>
                <w:right w:val="none" w:sz="0" w:space="0" w:color="auto"/>
              </w:divBdr>
            </w:div>
            <w:div w:id="855655596">
              <w:marLeft w:val="0"/>
              <w:marRight w:val="0"/>
              <w:marTop w:val="0"/>
              <w:marBottom w:val="0"/>
              <w:divBdr>
                <w:top w:val="none" w:sz="0" w:space="0" w:color="auto"/>
                <w:left w:val="none" w:sz="0" w:space="0" w:color="auto"/>
                <w:bottom w:val="none" w:sz="0" w:space="0" w:color="auto"/>
                <w:right w:val="none" w:sz="0" w:space="0" w:color="auto"/>
              </w:divBdr>
            </w:div>
            <w:div w:id="494994127">
              <w:marLeft w:val="0"/>
              <w:marRight w:val="0"/>
              <w:marTop w:val="0"/>
              <w:marBottom w:val="0"/>
              <w:divBdr>
                <w:top w:val="none" w:sz="0" w:space="0" w:color="auto"/>
                <w:left w:val="none" w:sz="0" w:space="0" w:color="auto"/>
                <w:bottom w:val="none" w:sz="0" w:space="0" w:color="auto"/>
                <w:right w:val="none" w:sz="0" w:space="0" w:color="auto"/>
              </w:divBdr>
            </w:div>
            <w:div w:id="1039358969">
              <w:marLeft w:val="0"/>
              <w:marRight w:val="0"/>
              <w:marTop w:val="0"/>
              <w:marBottom w:val="0"/>
              <w:divBdr>
                <w:top w:val="none" w:sz="0" w:space="0" w:color="auto"/>
                <w:left w:val="none" w:sz="0" w:space="0" w:color="auto"/>
                <w:bottom w:val="none" w:sz="0" w:space="0" w:color="auto"/>
                <w:right w:val="none" w:sz="0" w:space="0" w:color="auto"/>
              </w:divBdr>
            </w:div>
            <w:div w:id="81806862">
              <w:marLeft w:val="0"/>
              <w:marRight w:val="0"/>
              <w:marTop w:val="0"/>
              <w:marBottom w:val="0"/>
              <w:divBdr>
                <w:top w:val="none" w:sz="0" w:space="0" w:color="auto"/>
                <w:left w:val="none" w:sz="0" w:space="0" w:color="auto"/>
                <w:bottom w:val="none" w:sz="0" w:space="0" w:color="auto"/>
                <w:right w:val="none" w:sz="0" w:space="0" w:color="auto"/>
              </w:divBdr>
            </w:div>
            <w:div w:id="816150454">
              <w:marLeft w:val="0"/>
              <w:marRight w:val="0"/>
              <w:marTop w:val="0"/>
              <w:marBottom w:val="0"/>
              <w:divBdr>
                <w:top w:val="none" w:sz="0" w:space="0" w:color="auto"/>
                <w:left w:val="none" w:sz="0" w:space="0" w:color="auto"/>
                <w:bottom w:val="none" w:sz="0" w:space="0" w:color="auto"/>
                <w:right w:val="none" w:sz="0" w:space="0" w:color="auto"/>
              </w:divBdr>
            </w:div>
            <w:div w:id="462506201">
              <w:marLeft w:val="0"/>
              <w:marRight w:val="0"/>
              <w:marTop w:val="0"/>
              <w:marBottom w:val="0"/>
              <w:divBdr>
                <w:top w:val="none" w:sz="0" w:space="0" w:color="auto"/>
                <w:left w:val="none" w:sz="0" w:space="0" w:color="auto"/>
                <w:bottom w:val="none" w:sz="0" w:space="0" w:color="auto"/>
                <w:right w:val="none" w:sz="0" w:space="0" w:color="auto"/>
              </w:divBdr>
            </w:div>
            <w:div w:id="1554274797">
              <w:marLeft w:val="0"/>
              <w:marRight w:val="0"/>
              <w:marTop w:val="0"/>
              <w:marBottom w:val="0"/>
              <w:divBdr>
                <w:top w:val="none" w:sz="0" w:space="0" w:color="auto"/>
                <w:left w:val="none" w:sz="0" w:space="0" w:color="auto"/>
                <w:bottom w:val="none" w:sz="0" w:space="0" w:color="auto"/>
                <w:right w:val="none" w:sz="0" w:space="0" w:color="auto"/>
              </w:divBdr>
            </w:div>
            <w:div w:id="252278197">
              <w:marLeft w:val="0"/>
              <w:marRight w:val="0"/>
              <w:marTop w:val="0"/>
              <w:marBottom w:val="0"/>
              <w:divBdr>
                <w:top w:val="none" w:sz="0" w:space="0" w:color="auto"/>
                <w:left w:val="none" w:sz="0" w:space="0" w:color="auto"/>
                <w:bottom w:val="none" w:sz="0" w:space="0" w:color="auto"/>
                <w:right w:val="none" w:sz="0" w:space="0" w:color="auto"/>
              </w:divBdr>
            </w:div>
            <w:div w:id="1366759589">
              <w:marLeft w:val="0"/>
              <w:marRight w:val="0"/>
              <w:marTop w:val="0"/>
              <w:marBottom w:val="0"/>
              <w:divBdr>
                <w:top w:val="none" w:sz="0" w:space="0" w:color="auto"/>
                <w:left w:val="none" w:sz="0" w:space="0" w:color="auto"/>
                <w:bottom w:val="none" w:sz="0" w:space="0" w:color="auto"/>
                <w:right w:val="none" w:sz="0" w:space="0" w:color="auto"/>
              </w:divBdr>
            </w:div>
            <w:div w:id="7566000">
              <w:marLeft w:val="0"/>
              <w:marRight w:val="0"/>
              <w:marTop w:val="0"/>
              <w:marBottom w:val="0"/>
              <w:divBdr>
                <w:top w:val="none" w:sz="0" w:space="0" w:color="auto"/>
                <w:left w:val="none" w:sz="0" w:space="0" w:color="auto"/>
                <w:bottom w:val="none" w:sz="0" w:space="0" w:color="auto"/>
                <w:right w:val="none" w:sz="0" w:space="0" w:color="auto"/>
              </w:divBdr>
            </w:div>
            <w:div w:id="2115981434">
              <w:marLeft w:val="0"/>
              <w:marRight w:val="0"/>
              <w:marTop w:val="0"/>
              <w:marBottom w:val="0"/>
              <w:divBdr>
                <w:top w:val="none" w:sz="0" w:space="0" w:color="auto"/>
                <w:left w:val="none" w:sz="0" w:space="0" w:color="auto"/>
                <w:bottom w:val="none" w:sz="0" w:space="0" w:color="auto"/>
                <w:right w:val="none" w:sz="0" w:space="0" w:color="auto"/>
              </w:divBdr>
            </w:div>
            <w:div w:id="2027170979">
              <w:marLeft w:val="0"/>
              <w:marRight w:val="0"/>
              <w:marTop w:val="0"/>
              <w:marBottom w:val="0"/>
              <w:divBdr>
                <w:top w:val="none" w:sz="0" w:space="0" w:color="auto"/>
                <w:left w:val="none" w:sz="0" w:space="0" w:color="auto"/>
                <w:bottom w:val="none" w:sz="0" w:space="0" w:color="auto"/>
                <w:right w:val="none" w:sz="0" w:space="0" w:color="auto"/>
              </w:divBdr>
            </w:div>
            <w:div w:id="253171131">
              <w:marLeft w:val="0"/>
              <w:marRight w:val="0"/>
              <w:marTop w:val="0"/>
              <w:marBottom w:val="0"/>
              <w:divBdr>
                <w:top w:val="none" w:sz="0" w:space="0" w:color="auto"/>
                <w:left w:val="none" w:sz="0" w:space="0" w:color="auto"/>
                <w:bottom w:val="none" w:sz="0" w:space="0" w:color="auto"/>
                <w:right w:val="none" w:sz="0" w:space="0" w:color="auto"/>
              </w:divBdr>
            </w:div>
            <w:div w:id="1055815749">
              <w:marLeft w:val="0"/>
              <w:marRight w:val="0"/>
              <w:marTop w:val="0"/>
              <w:marBottom w:val="0"/>
              <w:divBdr>
                <w:top w:val="none" w:sz="0" w:space="0" w:color="auto"/>
                <w:left w:val="none" w:sz="0" w:space="0" w:color="auto"/>
                <w:bottom w:val="none" w:sz="0" w:space="0" w:color="auto"/>
                <w:right w:val="none" w:sz="0" w:space="0" w:color="auto"/>
              </w:divBdr>
            </w:div>
            <w:div w:id="219633086">
              <w:marLeft w:val="0"/>
              <w:marRight w:val="0"/>
              <w:marTop w:val="0"/>
              <w:marBottom w:val="0"/>
              <w:divBdr>
                <w:top w:val="none" w:sz="0" w:space="0" w:color="auto"/>
                <w:left w:val="none" w:sz="0" w:space="0" w:color="auto"/>
                <w:bottom w:val="none" w:sz="0" w:space="0" w:color="auto"/>
                <w:right w:val="none" w:sz="0" w:space="0" w:color="auto"/>
              </w:divBdr>
            </w:div>
            <w:div w:id="1925992211">
              <w:marLeft w:val="0"/>
              <w:marRight w:val="0"/>
              <w:marTop w:val="0"/>
              <w:marBottom w:val="0"/>
              <w:divBdr>
                <w:top w:val="none" w:sz="0" w:space="0" w:color="auto"/>
                <w:left w:val="none" w:sz="0" w:space="0" w:color="auto"/>
                <w:bottom w:val="none" w:sz="0" w:space="0" w:color="auto"/>
                <w:right w:val="none" w:sz="0" w:space="0" w:color="auto"/>
              </w:divBdr>
            </w:div>
            <w:div w:id="639069895">
              <w:marLeft w:val="0"/>
              <w:marRight w:val="0"/>
              <w:marTop w:val="0"/>
              <w:marBottom w:val="0"/>
              <w:divBdr>
                <w:top w:val="none" w:sz="0" w:space="0" w:color="auto"/>
                <w:left w:val="none" w:sz="0" w:space="0" w:color="auto"/>
                <w:bottom w:val="none" w:sz="0" w:space="0" w:color="auto"/>
                <w:right w:val="none" w:sz="0" w:space="0" w:color="auto"/>
              </w:divBdr>
            </w:div>
            <w:div w:id="1947423340">
              <w:marLeft w:val="0"/>
              <w:marRight w:val="0"/>
              <w:marTop w:val="0"/>
              <w:marBottom w:val="0"/>
              <w:divBdr>
                <w:top w:val="none" w:sz="0" w:space="0" w:color="auto"/>
                <w:left w:val="none" w:sz="0" w:space="0" w:color="auto"/>
                <w:bottom w:val="none" w:sz="0" w:space="0" w:color="auto"/>
                <w:right w:val="none" w:sz="0" w:space="0" w:color="auto"/>
              </w:divBdr>
            </w:div>
            <w:div w:id="690835618">
              <w:marLeft w:val="0"/>
              <w:marRight w:val="0"/>
              <w:marTop w:val="0"/>
              <w:marBottom w:val="0"/>
              <w:divBdr>
                <w:top w:val="none" w:sz="0" w:space="0" w:color="auto"/>
                <w:left w:val="none" w:sz="0" w:space="0" w:color="auto"/>
                <w:bottom w:val="none" w:sz="0" w:space="0" w:color="auto"/>
                <w:right w:val="none" w:sz="0" w:space="0" w:color="auto"/>
              </w:divBdr>
            </w:div>
            <w:div w:id="2020034765">
              <w:marLeft w:val="0"/>
              <w:marRight w:val="0"/>
              <w:marTop w:val="0"/>
              <w:marBottom w:val="0"/>
              <w:divBdr>
                <w:top w:val="none" w:sz="0" w:space="0" w:color="auto"/>
                <w:left w:val="none" w:sz="0" w:space="0" w:color="auto"/>
                <w:bottom w:val="none" w:sz="0" w:space="0" w:color="auto"/>
                <w:right w:val="none" w:sz="0" w:space="0" w:color="auto"/>
              </w:divBdr>
            </w:div>
            <w:div w:id="1803382696">
              <w:marLeft w:val="0"/>
              <w:marRight w:val="0"/>
              <w:marTop w:val="0"/>
              <w:marBottom w:val="0"/>
              <w:divBdr>
                <w:top w:val="none" w:sz="0" w:space="0" w:color="auto"/>
                <w:left w:val="none" w:sz="0" w:space="0" w:color="auto"/>
                <w:bottom w:val="none" w:sz="0" w:space="0" w:color="auto"/>
                <w:right w:val="none" w:sz="0" w:space="0" w:color="auto"/>
              </w:divBdr>
            </w:div>
            <w:div w:id="908267631">
              <w:marLeft w:val="0"/>
              <w:marRight w:val="0"/>
              <w:marTop w:val="0"/>
              <w:marBottom w:val="0"/>
              <w:divBdr>
                <w:top w:val="none" w:sz="0" w:space="0" w:color="auto"/>
                <w:left w:val="none" w:sz="0" w:space="0" w:color="auto"/>
                <w:bottom w:val="none" w:sz="0" w:space="0" w:color="auto"/>
                <w:right w:val="none" w:sz="0" w:space="0" w:color="auto"/>
              </w:divBdr>
            </w:div>
            <w:div w:id="1895433276">
              <w:marLeft w:val="0"/>
              <w:marRight w:val="0"/>
              <w:marTop w:val="0"/>
              <w:marBottom w:val="0"/>
              <w:divBdr>
                <w:top w:val="none" w:sz="0" w:space="0" w:color="auto"/>
                <w:left w:val="none" w:sz="0" w:space="0" w:color="auto"/>
                <w:bottom w:val="none" w:sz="0" w:space="0" w:color="auto"/>
                <w:right w:val="none" w:sz="0" w:space="0" w:color="auto"/>
              </w:divBdr>
            </w:div>
            <w:div w:id="46996513">
              <w:marLeft w:val="0"/>
              <w:marRight w:val="0"/>
              <w:marTop w:val="0"/>
              <w:marBottom w:val="0"/>
              <w:divBdr>
                <w:top w:val="none" w:sz="0" w:space="0" w:color="auto"/>
                <w:left w:val="none" w:sz="0" w:space="0" w:color="auto"/>
                <w:bottom w:val="none" w:sz="0" w:space="0" w:color="auto"/>
                <w:right w:val="none" w:sz="0" w:space="0" w:color="auto"/>
              </w:divBdr>
            </w:div>
            <w:div w:id="934896737">
              <w:marLeft w:val="0"/>
              <w:marRight w:val="0"/>
              <w:marTop w:val="0"/>
              <w:marBottom w:val="0"/>
              <w:divBdr>
                <w:top w:val="none" w:sz="0" w:space="0" w:color="auto"/>
                <w:left w:val="none" w:sz="0" w:space="0" w:color="auto"/>
                <w:bottom w:val="none" w:sz="0" w:space="0" w:color="auto"/>
                <w:right w:val="none" w:sz="0" w:space="0" w:color="auto"/>
              </w:divBdr>
            </w:div>
            <w:div w:id="1962027903">
              <w:marLeft w:val="0"/>
              <w:marRight w:val="0"/>
              <w:marTop w:val="0"/>
              <w:marBottom w:val="0"/>
              <w:divBdr>
                <w:top w:val="none" w:sz="0" w:space="0" w:color="auto"/>
                <w:left w:val="none" w:sz="0" w:space="0" w:color="auto"/>
                <w:bottom w:val="none" w:sz="0" w:space="0" w:color="auto"/>
                <w:right w:val="none" w:sz="0" w:space="0" w:color="auto"/>
              </w:divBdr>
            </w:div>
            <w:div w:id="863518252">
              <w:marLeft w:val="0"/>
              <w:marRight w:val="0"/>
              <w:marTop w:val="0"/>
              <w:marBottom w:val="0"/>
              <w:divBdr>
                <w:top w:val="none" w:sz="0" w:space="0" w:color="auto"/>
                <w:left w:val="none" w:sz="0" w:space="0" w:color="auto"/>
                <w:bottom w:val="none" w:sz="0" w:space="0" w:color="auto"/>
                <w:right w:val="none" w:sz="0" w:space="0" w:color="auto"/>
              </w:divBdr>
            </w:div>
            <w:div w:id="763720049">
              <w:marLeft w:val="0"/>
              <w:marRight w:val="0"/>
              <w:marTop w:val="0"/>
              <w:marBottom w:val="0"/>
              <w:divBdr>
                <w:top w:val="none" w:sz="0" w:space="0" w:color="auto"/>
                <w:left w:val="none" w:sz="0" w:space="0" w:color="auto"/>
                <w:bottom w:val="none" w:sz="0" w:space="0" w:color="auto"/>
                <w:right w:val="none" w:sz="0" w:space="0" w:color="auto"/>
              </w:divBdr>
            </w:div>
            <w:div w:id="335380377">
              <w:marLeft w:val="0"/>
              <w:marRight w:val="0"/>
              <w:marTop w:val="0"/>
              <w:marBottom w:val="0"/>
              <w:divBdr>
                <w:top w:val="none" w:sz="0" w:space="0" w:color="auto"/>
                <w:left w:val="none" w:sz="0" w:space="0" w:color="auto"/>
                <w:bottom w:val="none" w:sz="0" w:space="0" w:color="auto"/>
                <w:right w:val="none" w:sz="0" w:space="0" w:color="auto"/>
              </w:divBdr>
            </w:div>
            <w:div w:id="1277643646">
              <w:marLeft w:val="0"/>
              <w:marRight w:val="0"/>
              <w:marTop w:val="0"/>
              <w:marBottom w:val="0"/>
              <w:divBdr>
                <w:top w:val="none" w:sz="0" w:space="0" w:color="auto"/>
                <w:left w:val="none" w:sz="0" w:space="0" w:color="auto"/>
                <w:bottom w:val="none" w:sz="0" w:space="0" w:color="auto"/>
                <w:right w:val="none" w:sz="0" w:space="0" w:color="auto"/>
              </w:divBdr>
            </w:div>
            <w:div w:id="756364114">
              <w:marLeft w:val="0"/>
              <w:marRight w:val="0"/>
              <w:marTop w:val="0"/>
              <w:marBottom w:val="0"/>
              <w:divBdr>
                <w:top w:val="none" w:sz="0" w:space="0" w:color="auto"/>
                <w:left w:val="none" w:sz="0" w:space="0" w:color="auto"/>
                <w:bottom w:val="none" w:sz="0" w:space="0" w:color="auto"/>
                <w:right w:val="none" w:sz="0" w:space="0" w:color="auto"/>
              </w:divBdr>
            </w:div>
            <w:div w:id="1481386206">
              <w:marLeft w:val="0"/>
              <w:marRight w:val="0"/>
              <w:marTop w:val="0"/>
              <w:marBottom w:val="0"/>
              <w:divBdr>
                <w:top w:val="none" w:sz="0" w:space="0" w:color="auto"/>
                <w:left w:val="none" w:sz="0" w:space="0" w:color="auto"/>
                <w:bottom w:val="none" w:sz="0" w:space="0" w:color="auto"/>
                <w:right w:val="none" w:sz="0" w:space="0" w:color="auto"/>
              </w:divBdr>
            </w:div>
            <w:div w:id="1343051197">
              <w:marLeft w:val="0"/>
              <w:marRight w:val="0"/>
              <w:marTop w:val="0"/>
              <w:marBottom w:val="0"/>
              <w:divBdr>
                <w:top w:val="none" w:sz="0" w:space="0" w:color="auto"/>
                <w:left w:val="none" w:sz="0" w:space="0" w:color="auto"/>
                <w:bottom w:val="none" w:sz="0" w:space="0" w:color="auto"/>
                <w:right w:val="none" w:sz="0" w:space="0" w:color="auto"/>
              </w:divBdr>
            </w:div>
            <w:div w:id="1253319882">
              <w:marLeft w:val="0"/>
              <w:marRight w:val="0"/>
              <w:marTop w:val="0"/>
              <w:marBottom w:val="0"/>
              <w:divBdr>
                <w:top w:val="none" w:sz="0" w:space="0" w:color="auto"/>
                <w:left w:val="none" w:sz="0" w:space="0" w:color="auto"/>
                <w:bottom w:val="none" w:sz="0" w:space="0" w:color="auto"/>
                <w:right w:val="none" w:sz="0" w:space="0" w:color="auto"/>
              </w:divBdr>
            </w:div>
            <w:div w:id="1807819352">
              <w:marLeft w:val="0"/>
              <w:marRight w:val="0"/>
              <w:marTop w:val="0"/>
              <w:marBottom w:val="0"/>
              <w:divBdr>
                <w:top w:val="none" w:sz="0" w:space="0" w:color="auto"/>
                <w:left w:val="none" w:sz="0" w:space="0" w:color="auto"/>
                <w:bottom w:val="none" w:sz="0" w:space="0" w:color="auto"/>
                <w:right w:val="none" w:sz="0" w:space="0" w:color="auto"/>
              </w:divBdr>
            </w:div>
            <w:div w:id="744571091">
              <w:marLeft w:val="0"/>
              <w:marRight w:val="0"/>
              <w:marTop w:val="0"/>
              <w:marBottom w:val="0"/>
              <w:divBdr>
                <w:top w:val="none" w:sz="0" w:space="0" w:color="auto"/>
                <w:left w:val="none" w:sz="0" w:space="0" w:color="auto"/>
                <w:bottom w:val="none" w:sz="0" w:space="0" w:color="auto"/>
                <w:right w:val="none" w:sz="0" w:space="0" w:color="auto"/>
              </w:divBdr>
            </w:div>
            <w:div w:id="2121492475">
              <w:marLeft w:val="0"/>
              <w:marRight w:val="0"/>
              <w:marTop w:val="0"/>
              <w:marBottom w:val="0"/>
              <w:divBdr>
                <w:top w:val="none" w:sz="0" w:space="0" w:color="auto"/>
                <w:left w:val="none" w:sz="0" w:space="0" w:color="auto"/>
                <w:bottom w:val="none" w:sz="0" w:space="0" w:color="auto"/>
                <w:right w:val="none" w:sz="0" w:space="0" w:color="auto"/>
              </w:divBdr>
            </w:div>
            <w:div w:id="1007712972">
              <w:marLeft w:val="0"/>
              <w:marRight w:val="0"/>
              <w:marTop w:val="0"/>
              <w:marBottom w:val="0"/>
              <w:divBdr>
                <w:top w:val="none" w:sz="0" w:space="0" w:color="auto"/>
                <w:left w:val="none" w:sz="0" w:space="0" w:color="auto"/>
                <w:bottom w:val="none" w:sz="0" w:space="0" w:color="auto"/>
                <w:right w:val="none" w:sz="0" w:space="0" w:color="auto"/>
              </w:divBdr>
            </w:div>
            <w:div w:id="63181630">
              <w:marLeft w:val="0"/>
              <w:marRight w:val="0"/>
              <w:marTop w:val="0"/>
              <w:marBottom w:val="0"/>
              <w:divBdr>
                <w:top w:val="none" w:sz="0" w:space="0" w:color="auto"/>
                <w:left w:val="none" w:sz="0" w:space="0" w:color="auto"/>
                <w:bottom w:val="none" w:sz="0" w:space="0" w:color="auto"/>
                <w:right w:val="none" w:sz="0" w:space="0" w:color="auto"/>
              </w:divBdr>
            </w:div>
            <w:div w:id="850484830">
              <w:marLeft w:val="0"/>
              <w:marRight w:val="0"/>
              <w:marTop w:val="0"/>
              <w:marBottom w:val="0"/>
              <w:divBdr>
                <w:top w:val="none" w:sz="0" w:space="0" w:color="auto"/>
                <w:left w:val="none" w:sz="0" w:space="0" w:color="auto"/>
                <w:bottom w:val="none" w:sz="0" w:space="0" w:color="auto"/>
                <w:right w:val="none" w:sz="0" w:space="0" w:color="auto"/>
              </w:divBdr>
            </w:div>
            <w:div w:id="1512645922">
              <w:marLeft w:val="0"/>
              <w:marRight w:val="0"/>
              <w:marTop w:val="0"/>
              <w:marBottom w:val="0"/>
              <w:divBdr>
                <w:top w:val="none" w:sz="0" w:space="0" w:color="auto"/>
                <w:left w:val="none" w:sz="0" w:space="0" w:color="auto"/>
                <w:bottom w:val="none" w:sz="0" w:space="0" w:color="auto"/>
                <w:right w:val="none" w:sz="0" w:space="0" w:color="auto"/>
              </w:divBdr>
            </w:div>
            <w:div w:id="372924294">
              <w:marLeft w:val="0"/>
              <w:marRight w:val="0"/>
              <w:marTop w:val="0"/>
              <w:marBottom w:val="0"/>
              <w:divBdr>
                <w:top w:val="none" w:sz="0" w:space="0" w:color="auto"/>
                <w:left w:val="none" w:sz="0" w:space="0" w:color="auto"/>
                <w:bottom w:val="none" w:sz="0" w:space="0" w:color="auto"/>
                <w:right w:val="none" w:sz="0" w:space="0" w:color="auto"/>
              </w:divBdr>
            </w:div>
            <w:div w:id="1277060506">
              <w:marLeft w:val="0"/>
              <w:marRight w:val="0"/>
              <w:marTop w:val="0"/>
              <w:marBottom w:val="0"/>
              <w:divBdr>
                <w:top w:val="none" w:sz="0" w:space="0" w:color="auto"/>
                <w:left w:val="none" w:sz="0" w:space="0" w:color="auto"/>
                <w:bottom w:val="none" w:sz="0" w:space="0" w:color="auto"/>
                <w:right w:val="none" w:sz="0" w:space="0" w:color="auto"/>
              </w:divBdr>
            </w:div>
            <w:div w:id="1835955878">
              <w:marLeft w:val="0"/>
              <w:marRight w:val="0"/>
              <w:marTop w:val="0"/>
              <w:marBottom w:val="0"/>
              <w:divBdr>
                <w:top w:val="none" w:sz="0" w:space="0" w:color="auto"/>
                <w:left w:val="none" w:sz="0" w:space="0" w:color="auto"/>
                <w:bottom w:val="none" w:sz="0" w:space="0" w:color="auto"/>
                <w:right w:val="none" w:sz="0" w:space="0" w:color="auto"/>
              </w:divBdr>
            </w:div>
            <w:div w:id="1892884170">
              <w:marLeft w:val="0"/>
              <w:marRight w:val="0"/>
              <w:marTop w:val="0"/>
              <w:marBottom w:val="0"/>
              <w:divBdr>
                <w:top w:val="none" w:sz="0" w:space="0" w:color="auto"/>
                <w:left w:val="none" w:sz="0" w:space="0" w:color="auto"/>
                <w:bottom w:val="none" w:sz="0" w:space="0" w:color="auto"/>
                <w:right w:val="none" w:sz="0" w:space="0" w:color="auto"/>
              </w:divBdr>
            </w:div>
            <w:div w:id="1146169704">
              <w:marLeft w:val="0"/>
              <w:marRight w:val="0"/>
              <w:marTop w:val="0"/>
              <w:marBottom w:val="0"/>
              <w:divBdr>
                <w:top w:val="none" w:sz="0" w:space="0" w:color="auto"/>
                <w:left w:val="none" w:sz="0" w:space="0" w:color="auto"/>
                <w:bottom w:val="none" w:sz="0" w:space="0" w:color="auto"/>
                <w:right w:val="none" w:sz="0" w:space="0" w:color="auto"/>
              </w:divBdr>
            </w:div>
            <w:div w:id="450589775">
              <w:marLeft w:val="0"/>
              <w:marRight w:val="0"/>
              <w:marTop w:val="0"/>
              <w:marBottom w:val="0"/>
              <w:divBdr>
                <w:top w:val="none" w:sz="0" w:space="0" w:color="auto"/>
                <w:left w:val="none" w:sz="0" w:space="0" w:color="auto"/>
                <w:bottom w:val="none" w:sz="0" w:space="0" w:color="auto"/>
                <w:right w:val="none" w:sz="0" w:space="0" w:color="auto"/>
              </w:divBdr>
            </w:div>
            <w:div w:id="530000558">
              <w:marLeft w:val="0"/>
              <w:marRight w:val="0"/>
              <w:marTop w:val="0"/>
              <w:marBottom w:val="0"/>
              <w:divBdr>
                <w:top w:val="none" w:sz="0" w:space="0" w:color="auto"/>
                <w:left w:val="none" w:sz="0" w:space="0" w:color="auto"/>
                <w:bottom w:val="none" w:sz="0" w:space="0" w:color="auto"/>
                <w:right w:val="none" w:sz="0" w:space="0" w:color="auto"/>
              </w:divBdr>
            </w:div>
            <w:div w:id="1794320351">
              <w:marLeft w:val="0"/>
              <w:marRight w:val="0"/>
              <w:marTop w:val="0"/>
              <w:marBottom w:val="0"/>
              <w:divBdr>
                <w:top w:val="none" w:sz="0" w:space="0" w:color="auto"/>
                <w:left w:val="none" w:sz="0" w:space="0" w:color="auto"/>
                <w:bottom w:val="none" w:sz="0" w:space="0" w:color="auto"/>
                <w:right w:val="none" w:sz="0" w:space="0" w:color="auto"/>
              </w:divBdr>
            </w:div>
            <w:div w:id="583271372">
              <w:marLeft w:val="0"/>
              <w:marRight w:val="0"/>
              <w:marTop w:val="0"/>
              <w:marBottom w:val="0"/>
              <w:divBdr>
                <w:top w:val="none" w:sz="0" w:space="0" w:color="auto"/>
                <w:left w:val="none" w:sz="0" w:space="0" w:color="auto"/>
                <w:bottom w:val="none" w:sz="0" w:space="0" w:color="auto"/>
                <w:right w:val="none" w:sz="0" w:space="0" w:color="auto"/>
              </w:divBdr>
            </w:div>
            <w:div w:id="735978687">
              <w:marLeft w:val="0"/>
              <w:marRight w:val="0"/>
              <w:marTop w:val="0"/>
              <w:marBottom w:val="0"/>
              <w:divBdr>
                <w:top w:val="none" w:sz="0" w:space="0" w:color="auto"/>
                <w:left w:val="none" w:sz="0" w:space="0" w:color="auto"/>
                <w:bottom w:val="none" w:sz="0" w:space="0" w:color="auto"/>
                <w:right w:val="none" w:sz="0" w:space="0" w:color="auto"/>
              </w:divBdr>
            </w:div>
            <w:div w:id="907956329">
              <w:marLeft w:val="0"/>
              <w:marRight w:val="0"/>
              <w:marTop w:val="0"/>
              <w:marBottom w:val="0"/>
              <w:divBdr>
                <w:top w:val="none" w:sz="0" w:space="0" w:color="auto"/>
                <w:left w:val="none" w:sz="0" w:space="0" w:color="auto"/>
                <w:bottom w:val="none" w:sz="0" w:space="0" w:color="auto"/>
                <w:right w:val="none" w:sz="0" w:space="0" w:color="auto"/>
              </w:divBdr>
            </w:div>
            <w:div w:id="1608468420">
              <w:marLeft w:val="0"/>
              <w:marRight w:val="0"/>
              <w:marTop w:val="0"/>
              <w:marBottom w:val="0"/>
              <w:divBdr>
                <w:top w:val="none" w:sz="0" w:space="0" w:color="auto"/>
                <w:left w:val="none" w:sz="0" w:space="0" w:color="auto"/>
                <w:bottom w:val="none" w:sz="0" w:space="0" w:color="auto"/>
                <w:right w:val="none" w:sz="0" w:space="0" w:color="auto"/>
              </w:divBdr>
            </w:div>
            <w:div w:id="1183058613">
              <w:marLeft w:val="0"/>
              <w:marRight w:val="0"/>
              <w:marTop w:val="0"/>
              <w:marBottom w:val="0"/>
              <w:divBdr>
                <w:top w:val="none" w:sz="0" w:space="0" w:color="auto"/>
                <w:left w:val="none" w:sz="0" w:space="0" w:color="auto"/>
                <w:bottom w:val="none" w:sz="0" w:space="0" w:color="auto"/>
                <w:right w:val="none" w:sz="0" w:space="0" w:color="auto"/>
              </w:divBdr>
            </w:div>
            <w:div w:id="1087383297">
              <w:marLeft w:val="0"/>
              <w:marRight w:val="0"/>
              <w:marTop w:val="0"/>
              <w:marBottom w:val="0"/>
              <w:divBdr>
                <w:top w:val="none" w:sz="0" w:space="0" w:color="auto"/>
                <w:left w:val="none" w:sz="0" w:space="0" w:color="auto"/>
                <w:bottom w:val="none" w:sz="0" w:space="0" w:color="auto"/>
                <w:right w:val="none" w:sz="0" w:space="0" w:color="auto"/>
              </w:divBdr>
            </w:div>
            <w:div w:id="1907645637">
              <w:marLeft w:val="0"/>
              <w:marRight w:val="0"/>
              <w:marTop w:val="0"/>
              <w:marBottom w:val="0"/>
              <w:divBdr>
                <w:top w:val="none" w:sz="0" w:space="0" w:color="auto"/>
                <w:left w:val="none" w:sz="0" w:space="0" w:color="auto"/>
                <w:bottom w:val="none" w:sz="0" w:space="0" w:color="auto"/>
                <w:right w:val="none" w:sz="0" w:space="0" w:color="auto"/>
              </w:divBdr>
            </w:div>
            <w:div w:id="337777540">
              <w:marLeft w:val="0"/>
              <w:marRight w:val="0"/>
              <w:marTop w:val="0"/>
              <w:marBottom w:val="0"/>
              <w:divBdr>
                <w:top w:val="none" w:sz="0" w:space="0" w:color="auto"/>
                <w:left w:val="none" w:sz="0" w:space="0" w:color="auto"/>
                <w:bottom w:val="none" w:sz="0" w:space="0" w:color="auto"/>
                <w:right w:val="none" w:sz="0" w:space="0" w:color="auto"/>
              </w:divBdr>
            </w:div>
            <w:div w:id="941034981">
              <w:marLeft w:val="0"/>
              <w:marRight w:val="0"/>
              <w:marTop w:val="0"/>
              <w:marBottom w:val="0"/>
              <w:divBdr>
                <w:top w:val="none" w:sz="0" w:space="0" w:color="auto"/>
                <w:left w:val="none" w:sz="0" w:space="0" w:color="auto"/>
                <w:bottom w:val="none" w:sz="0" w:space="0" w:color="auto"/>
                <w:right w:val="none" w:sz="0" w:space="0" w:color="auto"/>
              </w:divBdr>
            </w:div>
            <w:div w:id="596332958">
              <w:marLeft w:val="0"/>
              <w:marRight w:val="0"/>
              <w:marTop w:val="0"/>
              <w:marBottom w:val="0"/>
              <w:divBdr>
                <w:top w:val="none" w:sz="0" w:space="0" w:color="auto"/>
                <w:left w:val="none" w:sz="0" w:space="0" w:color="auto"/>
                <w:bottom w:val="none" w:sz="0" w:space="0" w:color="auto"/>
                <w:right w:val="none" w:sz="0" w:space="0" w:color="auto"/>
              </w:divBdr>
            </w:div>
            <w:div w:id="885798228">
              <w:marLeft w:val="0"/>
              <w:marRight w:val="0"/>
              <w:marTop w:val="0"/>
              <w:marBottom w:val="0"/>
              <w:divBdr>
                <w:top w:val="none" w:sz="0" w:space="0" w:color="auto"/>
                <w:left w:val="none" w:sz="0" w:space="0" w:color="auto"/>
                <w:bottom w:val="none" w:sz="0" w:space="0" w:color="auto"/>
                <w:right w:val="none" w:sz="0" w:space="0" w:color="auto"/>
              </w:divBdr>
            </w:div>
            <w:div w:id="1585413861">
              <w:marLeft w:val="0"/>
              <w:marRight w:val="0"/>
              <w:marTop w:val="0"/>
              <w:marBottom w:val="0"/>
              <w:divBdr>
                <w:top w:val="none" w:sz="0" w:space="0" w:color="auto"/>
                <w:left w:val="none" w:sz="0" w:space="0" w:color="auto"/>
                <w:bottom w:val="none" w:sz="0" w:space="0" w:color="auto"/>
                <w:right w:val="none" w:sz="0" w:space="0" w:color="auto"/>
              </w:divBdr>
            </w:div>
            <w:div w:id="1074858494">
              <w:marLeft w:val="0"/>
              <w:marRight w:val="0"/>
              <w:marTop w:val="0"/>
              <w:marBottom w:val="0"/>
              <w:divBdr>
                <w:top w:val="none" w:sz="0" w:space="0" w:color="auto"/>
                <w:left w:val="none" w:sz="0" w:space="0" w:color="auto"/>
                <w:bottom w:val="none" w:sz="0" w:space="0" w:color="auto"/>
                <w:right w:val="none" w:sz="0" w:space="0" w:color="auto"/>
              </w:divBdr>
            </w:div>
            <w:div w:id="1563714379">
              <w:marLeft w:val="0"/>
              <w:marRight w:val="0"/>
              <w:marTop w:val="0"/>
              <w:marBottom w:val="0"/>
              <w:divBdr>
                <w:top w:val="none" w:sz="0" w:space="0" w:color="auto"/>
                <w:left w:val="none" w:sz="0" w:space="0" w:color="auto"/>
                <w:bottom w:val="none" w:sz="0" w:space="0" w:color="auto"/>
                <w:right w:val="none" w:sz="0" w:space="0" w:color="auto"/>
              </w:divBdr>
            </w:div>
            <w:div w:id="1252856184">
              <w:marLeft w:val="0"/>
              <w:marRight w:val="0"/>
              <w:marTop w:val="0"/>
              <w:marBottom w:val="0"/>
              <w:divBdr>
                <w:top w:val="none" w:sz="0" w:space="0" w:color="auto"/>
                <w:left w:val="none" w:sz="0" w:space="0" w:color="auto"/>
                <w:bottom w:val="none" w:sz="0" w:space="0" w:color="auto"/>
                <w:right w:val="none" w:sz="0" w:space="0" w:color="auto"/>
              </w:divBdr>
            </w:div>
            <w:div w:id="690842941">
              <w:marLeft w:val="0"/>
              <w:marRight w:val="0"/>
              <w:marTop w:val="0"/>
              <w:marBottom w:val="0"/>
              <w:divBdr>
                <w:top w:val="none" w:sz="0" w:space="0" w:color="auto"/>
                <w:left w:val="none" w:sz="0" w:space="0" w:color="auto"/>
                <w:bottom w:val="none" w:sz="0" w:space="0" w:color="auto"/>
                <w:right w:val="none" w:sz="0" w:space="0" w:color="auto"/>
              </w:divBdr>
            </w:div>
            <w:div w:id="1624535685">
              <w:marLeft w:val="0"/>
              <w:marRight w:val="0"/>
              <w:marTop w:val="0"/>
              <w:marBottom w:val="0"/>
              <w:divBdr>
                <w:top w:val="none" w:sz="0" w:space="0" w:color="auto"/>
                <w:left w:val="none" w:sz="0" w:space="0" w:color="auto"/>
                <w:bottom w:val="none" w:sz="0" w:space="0" w:color="auto"/>
                <w:right w:val="none" w:sz="0" w:space="0" w:color="auto"/>
              </w:divBdr>
            </w:div>
            <w:div w:id="1885830952">
              <w:marLeft w:val="0"/>
              <w:marRight w:val="0"/>
              <w:marTop w:val="0"/>
              <w:marBottom w:val="0"/>
              <w:divBdr>
                <w:top w:val="none" w:sz="0" w:space="0" w:color="auto"/>
                <w:left w:val="none" w:sz="0" w:space="0" w:color="auto"/>
                <w:bottom w:val="none" w:sz="0" w:space="0" w:color="auto"/>
                <w:right w:val="none" w:sz="0" w:space="0" w:color="auto"/>
              </w:divBdr>
            </w:div>
            <w:div w:id="1131286699">
              <w:marLeft w:val="0"/>
              <w:marRight w:val="0"/>
              <w:marTop w:val="0"/>
              <w:marBottom w:val="0"/>
              <w:divBdr>
                <w:top w:val="none" w:sz="0" w:space="0" w:color="auto"/>
                <w:left w:val="none" w:sz="0" w:space="0" w:color="auto"/>
                <w:bottom w:val="none" w:sz="0" w:space="0" w:color="auto"/>
                <w:right w:val="none" w:sz="0" w:space="0" w:color="auto"/>
              </w:divBdr>
            </w:div>
            <w:div w:id="1938557144">
              <w:marLeft w:val="0"/>
              <w:marRight w:val="0"/>
              <w:marTop w:val="0"/>
              <w:marBottom w:val="0"/>
              <w:divBdr>
                <w:top w:val="none" w:sz="0" w:space="0" w:color="auto"/>
                <w:left w:val="none" w:sz="0" w:space="0" w:color="auto"/>
                <w:bottom w:val="none" w:sz="0" w:space="0" w:color="auto"/>
                <w:right w:val="none" w:sz="0" w:space="0" w:color="auto"/>
              </w:divBdr>
            </w:div>
            <w:div w:id="1366370720">
              <w:marLeft w:val="0"/>
              <w:marRight w:val="0"/>
              <w:marTop w:val="0"/>
              <w:marBottom w:val="0"/>
              <w:divBdr>
                <w:top w:val="none" w:sz="0" w:space="0" w:color="auto"/>
                <w:left w:val="none" w:sz="0" w:space="0" w:color="auto"/>
                <w:bottom w:val="none" w:sz="0" w:space="0" w:color="auto"/>
                <w:right w:val="none" w:sz="0" w:space="0" w:color="auto"/>
              </w:divBdr>
            </w:div>
            <w:div w:id="86657367">
              <w:marLeft w:val="0"/>
              <w:marRight w:val="0"/>
              <w:marTop w:val="0"/>
              <w:marBottom w:val="0"/>
              <w:divBdr>
                <w:top w:val="none" w:sz="0" w:space="0" w:color="auto"/>
                <w:left w:val="none" w:sz="0" w:space="0" w:color="auto"/>
                <w:bottom w:val="none" w:sz="0" w:space="0" w:color="auto"/>
                <w:right w:val="none" w:sz="0" w:space="0" w:color="auto"/>
              </w:divBdr>
            </w:div>
            <w:div w:id="748305091">
              <w:marLeft w:val="0"/>
              <w:marRight w:val="0"/>
              <w:marTop w:val="0"/>
              <w:marBottom w:val="0"/>
              <w:divBdr>
                <w:top w:val="none" w:sz="0" w:space="0" w:color="auto"/>
                <w:left w:val="none" w:sz="0" w:space="0" w:color="auto"/>
                <w:bottom w:val="none" w:sz="0" w:space="0" w:color="auto"/>
                <w:right w:val="none" w:sz="0" w:space="0" w:color="auto"/>
              </w:divBdr>
            </w:div>
            <w:div w:id="1550528126">
              <w:marLeft w:val="0"/>
              <w:marRight w:val="0"/>
              <w:marTop w:val="0"/>
              <w:marBottom w:val="0"/>
              <w:divBdr>
                <w:top w:val="none" w:sz="0" w:space="0" w:color="auto"/>
                <w:left w:val="none" w:sz="0" w:space="0" w:color="auto"/>
                <w:bottom w:val="none" w:sz="0" w:space="0" w:color="auto"/>
                <w:right w:val="none" w:sz="0" w:space="0" w:color="auto"/>
              </w:divBdr>
            </w:div>
            <w:div w:id="708575394">
              <w:marLeft w:val="0"/>
              <w:marRight w:val="0"/>
              <w:marTop w:val="0"/>
              <w:marBottom w:val="0"/>
              <w:divBdr>
                <w:top w:val="none" w:sz="0" w:space="0" w:color="auto"/>
                <w:left w:val="none" w:sz="0" w:space="0" w:color="auto"/>
                <w:bottom w:val="none" w:sz="0" w:space="0" w:color="auto"/>
                <w:right w:val="none" w:sz="0" w:space="0" w:color="auto"/>
              </w:divBdr>
            </w:div>
            <w:div w:id="1080444994">
              <w:marLeft w:val="0"/>
              <w:marRight w:val="0"/>
              <w:marTop w:val="0"/>
              <w:marBottom w:val="0"/>
              <w:divBdr>
                <w:top w:val="none" w:sz="0" w:space="0" w:color="auto"/>
                <w:left w:val="none" w:sz="0" w:space="0" w:color="auto"/>
                <w:bottom w:val="none" w:sz="0" w:space="0" w:color="auto"/>
                <w:right w:val="none" w:sz="0" w:space="0" w:color="auto"/>
              </w:divBdr>
            </w:div>
            <w:div w:id="878785102">
              <w:marLeft w:val="0"/>
              <w:marRight w:val="0"/>
              <w:marTop w:val="0"/>
              <w:marBottom w:val="0"/>
              <w:divBdr>
                <w:top w:val="none" w:sz="0" w:space="0" w:color="auto"/>
                <w:left w:val="none" w:sz="0" w:space="0" w:color="auto"/>
                <w:bottom w:val="none" w:sz="0" w:space="0" w:color="auto"/>
                <w:right w:val="none" w:sz="0" w:space="0" w:color="auto"/>
              </w:divBdr>
            </w:div>
            <w:div w:id="1580404682">
              <w:marLeft w:val="0"/>
              <w:marRight w:val="0"/>
              <w:marTop w:val="0"/>
              <w:marBottom w:val="0"/>
              <w:divBdr>
                <w:top w:val="none" w:sz="0" w:space="0" w:color="auto"/>
                <w:left w:val="none" w:sz="0" w:space="0" w:color="auto"/>
                <w:bottom w:val="none" w:sz="0" w:space="0" w:color="auto"/>
                <w:right w:val="none" w:sz="0" w:space="0" w:color="auto"/>
              </w:divBdr>
            </w:div>
            <w:div w:id="1462115141">
              <w:marLeft w:val="0"/>
              <w:marRight w:val="0"/>
              <w:marTop w:val="0"/>
              <w:marBottom w:val="0"/>
              <w:divBdr>
                <w:top w:val="none" w:sz="0" w:space="0" w:color="auto"/>
                <w:left w:val="none" w:sz="0" w:space="0" w:color="auto"/>
                <w:bottom w:val="none" w:sz="0" w:space="0" w:color="auto"/>
                <w:right w:val="none" w:sz="0" w:space="0" w:color="auto"/>
              </w:divBdr>
            </w:div>
            <w:div w:id="772745779">
              <w:marLeft w:val="0"/>
              <w:marRight w:val="0"/>
              <w:marTop w:val="0"/>
              <w:marBottom w:val="0"/>
              <w:divBdr>
                <w:top w:val="none" w:sz="0" w:space="0" w:color="auto"/>
                <w:left w:val="none" w:sz="0" w:space="0" w:color="auto"/>
                <w:bottom w:val="none" w:sz="0" w:space="0" w:color="auto"/>
                <w:right w:val="none" w:sz="0" w:space="0" w:color="auto"/>
              </w:divBdr>
            </w:div>
            <w:div w:id="2518429">
              <w:marLeft w:val="0"/>
              <w:marRight w:val="0"/>
              <w:marTop w:val="0"/>
              <w:marBottom w:val="0"/>
              <w:divBdr>
                <w:top w:val="none" w:sz="0" w:space="0" w:color="auto"/>
                <w:left w:val="none" w:sz="0" w:space="0" w:color="auto"/>
                <w:bottom w:val="none" w:sz="0" w:space="0" w:color="auto"/>
                <w:right w:val="none" w:sz="0" w:space="0" w:color="auto"/>
              </w:divBdr>
            </w:div>
            <w:div w:id="977339815">
              <w:marLeft w:val="0"/>
              <w:marRight w:val="0"/>
              <w:marTop w:val="0"/>
              <w:marBottom w:val="0"/>
              <w:divBdr>
                <w:top w:val="none" w:sz="0" w:space="0" w:color="auto"/>
                <w:left w:val="none" w:sz="0" w:space="0" w:color="auto"/>
                <w:bottom w:val="none" w:sz="0" w:space="0" w:color="auto"/>
                <w:right w:val="none" w:sz="0" w:space="0" w:color="auto"/>
              </w:divBdr>
            </w:div>
            <w:div w:id="1903254257">
              <w:marLeft w:val="0"/>
              <w:marRight w:val="0"/>
              <w:marTop w:val="0"/>
              <w:marBottom w:val="0"/>
              <w:divBdr>
                <w:top w:val="none" w:sz="0" w:space="0" w:color="auto"/>
                <w:left w:val="none" w:sz="0" w:space="0" w:color="auto"/>
                <w:bottom w:val="none" w:sz="0" w:space="0" w:color="auto"/>
                <w:right w:val="none" w:sz="0" w:space="0" w:color="auto"/>
              </w:divBdr>
            </w:div>
            <w:div w:id="18170802">
              <w:marLeft w:val="0"/>
              <w:marRight w:val="0"/>
              <w:marTop w:val="0"/>
              <w:marBottom w:val="0"/>
              <w:divBdr>
                <w:top w:val="none" w:sz="0" w:space="0" w:color="auto"/>
                <w:left w:val="none" w:sz="0" w:space="0" w:color="auto"/>
                <w:bottom w:val="none" w:sz="0" w:space="0" w:color="auto"/>
                <w:right w:val="none" w:sz="0" w:space="0" w:color="auto"/>
              </w:divBdr>
            </w:div>
            <w:div w:id="547111604">
              <w:marLeft w:val="0"/>
              <w:marRight w:val="0"/>
              <w:marTop w:val="0"/>
              <w:marBottom w:val="0"/>
              <w:divBdr>
                <w:top w:val="none" w:sz="0" w:space="0" w:color="auto"/>
                <w:left w:val="none" w:sz="0" w:space="0" w:color="auto"/>
                <w:bottom w:val="none" w:sz="0" w:space="0" w:color="auto"/>
                <w:right w:val="none" w:sz="0" w:space="0" w:color="auto"/>
              </w:divBdr>
            </w:div>
            <w:div w:id="111098334">
              <w:marLeft w:val="0"/>
              <w:marRight w:val="0"/>
              <w:marTop w:val="0"/>
              <w:marBottom w:val="0"/>
              <w:divBdr>
                <w:top w:val="none" w:sz="0" w:space="0" w:color="auto"/>
                <w:left w:val="none" w:sz="0" w:space="0" w:color="auto"/>
                <w:bottom w:val="none" w:sz="0" w:space="0" w:color="auto"/>
                <w:right w:val="none" w:sz="0" w:space="0" w:color="auto"/>
              </w:divBdr>
            </w:div>
            <w:div w:id="265767700">
              <w:marLeft w:val="0"/>
              <w:marRight w:val="0"/>
              <w:marTop w:val="0"/>
              <w:marBottom w:val="0"/>
              <w:divBdr>
                <w:top w:val="none" w:sz="0" w:space="0" w:color="auto"/>
                <w:left w:val="none" w:sz="0" w:space="0" w:color="auto"/>
                <w:bottom w:val="none" w:sz="0" w:space="0" w:color="auto"/>
                <w:right w:val="none" w:sz="0" w:space="0" w:color="auto"/>
              </w:divBdr>
            </w:div>
            <w:div w:id="1758821107">
              <w:marLeft w:val="0"/>
              <w:marRight w:val="0"/>
              <w:marTop w:val="0"/>
              <w:marBottom w:val="0"/>
              <w:divBdr>
                <w:top w:val="none" w:sz="0" w:space="0" w:color="auto"/>
                <w:left w:val="none" w:sz="0" w:space="0" w:color="auto"/>
                <w:bottom w:val="none" w:sz="0" w:space="0" w:color="auto"/>
                <w:right w:val="none" w:sz="0" w:space="0" w:color="auto"/>
              </w:divBdr>
            </w:div>
            <w:div w:id="1839268409">
              <w:marLeft w:val="0"/>
              <w:marRight w:val="0"/>
              <w:marTop w:val="0"/>
              <w:marBottom w:val="0"/>
              <w:divBdr>
                <w:top w:val="none" w:sz="0" w:space="0" w:color="auto"/>
                <w:left w:val="none" w:sz="0" w:space="0" w:color="auto"/>
                <w:bottom w:val="none" w:sz="0" w:space="0" w:color="auto"/>
                <w:right w:val="none" w:sz="0" w:space="0" w:color="auto"/>
              </w:divBdr>
            </w:div>
            <w:div w:id="1107966092">
              <w:marLeft w:val="0"/>
              <w:marRight w:val="0"/>
              <w:marTop w:val="0"/>
              <w:marBottom w:val="0"/>
              <w:divBdr>
                <w:top w:val="none" w:sz="0" w:space="0" w:color="auto"/>
                <w:left w:val="none" w:sz="0" w:space="0" w:color="auto"/>
                <w:bottom w:val="none" w:sz="0" w:space="0" w:color="auto"/>
                <w:right w:val="none" w:sz="0" w:space="0" w:color="auto"/>
              </w:divBdr>
            </w:div>
            <w:div w:id="2083136787">
              <w:marLeft w:val="0"/>
              <w:marRight w:val="0"/>
              <w:marTop w:val="0"/>
              <w:marBottom w:val="0"/>
              <w:divBdr>
                <w:top w:val="none" w:sz="0" w:space="0" w:color="auto"/>
                <w:left w:val="none" w:sz="0" w:space="0" w:color="auto"/>
                <w:bottom w:val="none" w:sz="0" w:space="0" w:color="auto"/>
                <w:right w:val="none" w:sz="0" w:space="0" w:color="auto"/>
              </w:divBdr>
            </w:div>
            <w:div w:id="1402169968">
              <w:marLeft w:val="0"/>
              <w:marRight w:val="0"/>
              <w:marTop w:val="0"/>
              <w:marBottom w:val="0"/>
              <w:divBdr>
                <w:top w:val="none" w:sz="0" w:space="0" w:color="auto"/>
                <w:left w:val="none" w:sz="0" w:space="0" w:color="auto"/>
                <w:bottom w:val="none" w:sz="0" w:space="0" w:color="auto"/>
                <w:right w:val="none" w:sz="0" w:space="0" w:color="auto"/>
              </w:divBdr>
            </w:div>
            <w:div w:id="1759600519">
              <w:marLeft w:val="0"/>
              <w:marRight w:val="0"/>
              <w:marTop w:val="0"/>
              <w:marBottom w:val="0"/>
              <w:divBdr>
                <w:top w:val="none" w:sz="0" w:space="0" w:color="auto"/>
                <w:left w:val="none" w:sz="0" w:space="0" w:color="auto"/>
                <w:bottom w:val="none" w:sz="0" w:space="0" w:color="auto"/>
                <w:right w:val="none" w:sz="0" w:space="0" w:color="auto"/>
              </w:divBdr>
            </w:div>
            <w:div w:id="1861509516">
              <w:marLeft w:val="0"/>
              <w:marRight w:val="0"/>
              <w:marTop w:val="0"/>
              <w:marBottom w:val="0"/>
              <w:divBdr>
                <w:top w:val="none" w:sz="0" w:space="0" w:color="auto"/>
                <w:left w:val="none" w:sz="0" w:space="0" w:color="auto"/>
                <w:bottom w:val="none" w:sz="0" w:space="0" w:color="auto"/>
                <w:right w:val="none" w:sz="0" w:space="0" w:color="auto"/>
              </w:divBdr>
            </w:div>
            <w:div w:id="1757894712">
              <w:marLeft w:val="0"/>
              <w:marRight w:val="0"/>
              <w:marTop w:val="0"/>
              <w:marBottom w:val="0"/>
              <w:divBdr>
                <w:top w:val="none" w:sz="0" w:space="0" w:color="auto"/>
                <w:left w:val="none" w:sz="0" w:space="0" w:color="auto"/>
                <w:bottom w:val="none" w:sz="0" w:space="0" w:color="auto"/>
                <w:right w:val="none" w:sz="0" w:space="0" w:color="auto"/>
              </w:divBdr>
            </w:div>
            <w:div w:id="19528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1258">
      <w:bodyDiv w:val="1"/>
      <w:marLeft w:val="0"/>
      <w:marRight w:val="0"/>
      <w:marTop w:val="0"/>
      <w:marBottom w:val="0"/>
      <w:divBdr>
        <w:top w:val="none" w:sz="0" w:space="0" w:color="auto"/>
        <w:left w:val="none" w:sz="0" w:space="0" w:color="auto"/>
        <w:bottom w:val="none" w:sz="0" w:space="0" w:color="auto"/>
        <w:right w:val="none" w:sz="0" w:space="0" w:color="auto"/>
      </w:divBdr>
    </w:div>
    <w:div w:id="786119908">
      <w:bodyDiv w:val="1"/>
      <w:marLeft w:val="0"/>
      <w:marRight w:val="0"/>
      <w:marTop w:val="0"/>
      <w:marBottom w:val="0"/>
      <w:divBdr>
        <w:top w:val="none" w:sz="0" w:space="0" w:color="auto"/>
        <w:left w:val="none" w:sz="0" w:space="0" w:color="auto"/>
        <w:bottom w:val="none" w:sz="0" w:space="0" w:color="auto"/>
        <w:right w:val="none" w:sz="0" w:space="0" w:color="auto"/>
      </w:divBdr>
    </w:div>
    <w:div w:id="802845561">
      <w:bodyDiv w:val="1"/>
      <w:marLeft w:val="0"/>
      <w:marRight w:val="0"/>
      <w:marTop w:val="0"/>
      <w:marBottom w:val="0"/>
      <w:divBdr>
        <w:top w:val="none" w:sz="0" w:space="0" w:color="auto"/>
        <w:left w:val="none" w:sz="0" w:space="0" w:color="auto"/>
        <w:bottom w:val="none" w:sz="0" w:space="0" w:color="auto"/>
        <w:right w:val="none" w:sz="0" w:space="0" w:color="auto"/>
      </w:divBdr>
    </w:div>
    <w:div w:id="812285103">
      <w:bodyDiv w:val="1"/>
      <w:marLeft w:val="0"/>
      <w:marRight w:val="0"/>
      <w:marTop w:val="0"/>
      <w:marBottom w:val="0"/>
      <w:divBdr>
        <w:top w:val="none" w:sz="0" w:space="0" w:color="auto"/>
        <w:left w:val="none" w:sz="0" w:space="0" w:color="auto"/>
        <w:bottom w:val="none" w:sz="0" w:space="0" w:color="auto"/>
        <w:right w:val="none" w:sz="0" w:space="0" w:color="auto"/>
      </w:divBdr>
    </w:div>
    <w:div w:id="817108124">
      <w:bodyDiv w:val="1"/>
      <w:marLeft w:val="0"/>
      <w:marRight w:val="0"/>
      <w:marTop w:val="0"/>
      <w:marBottom w:val="0"/>
      <w:divBdr>
        <w:top w:val="none" w:sz="0" w:space="0" w:color="auto"/>
        <w:left w:val="none" w:sz="0" w:space="0" w:color="auto"/>
        <w:bottom w:val="none" w:sz="0" w:space="0" w:color="auto"/>
        <w:right w:val="none" w:sz="0" w:space="0" w:color="auto"/>
      </w:divBdr>
    </w:div>
    <w:div w:id="821432926">
      <w:bodyDiv w:val="1"/>
      <w:marLeft w:val="0"/>
      <w:marRight w:val="0"/>
      <w:marTop w:val="0"/>
      <w:marBottom w:val="0"/>
      <w:divBdr>
        <w:top w:val="none" w:sz="0" w:space="0" w:color="auto"/>
        <w:left w:val="none" w:sz="0" w:space="0" w:color="auto"/>
        <w:bottom w:val="none" w:sz="0" w:space="0" w:color="auto"/>
        <w:right w:val="none" w:sz="0" w:space="0" w:color="auto"/>
      </w:divBdr>
    </w:div>
    <w:div w:id="825165272">
      <w:bodyDiv w:val="1"/>
      <w:marLeft w:val="0"/>
      <w:marRight w:val="0"/>
      <w:marTop w:val="0"/>
      <w:marBottom w:val="0"/>
      <w:divBdr>
        <w:top w:val="none" w:sz="0" w:space="0" w:color="auto"/>
        <w:left w:val="none" w:sz="0" w:space="0" w:color="auto"/>
        <w:bottom w:val="none" w:sz="0" w:space="0" w:color="auto"/>
        <w:right w:val="none" w:sz="0" w:space="0" w:color="auto"/>
      </w:divBdr>
    </w:div>
    <w:div w:id="843545716">
      <w:bodyDiv w:val="1"/>
      <w:marLeft w:val="0"/>
      <w:marRight w:val="0"/>
      <w:marTop w:val="0"/>
      <w:marBottom w:val="0"/>
      <w:divBdr>
        <w:top w:val="none" w:sz="0" w:space="0" w:color="auto"/>
        <w:left w:val="none" w:sz="0" w:space="0" w:color="auto"/>
        <w:bottom w:val="none" w:sz="0" w:space="0" w:color="auto"/>
        <w:right w:val="none" w:sz="0" w:space="0" w:color="auto"/>
      </w:divBdr>
    </w:div>
    <w:div w:id="846822441">
      <w:bodyDiv w:val="1"/>
      <w:marLeft w:val="0"/>
      <w:marRight w:val="0"/>
      <w:marTop w:val="0"/>
      <w:marBottom w:val="0"/>
      <w:divBdr>
        <w:top w:val="none" w:sz="0" w:space="0" w:color="auto"/>
        <w:left w:val="none" w:sz="0" w:space="0" w:color="auto"/>
        <w:bottom w:val="none" w:sz="0" w:space="0" w:color="auto"/>
        <w:right w:val="none" w:sz="0" w:space="0" w:color="auto"/>
      </w:divBdr>
    </w:div>
    <w:div w:id="849877802">
      <w:bodyDiv w:val="1"/>
      <w:marLeft w:val="0"/>
      <w:marRight w:val="0"/>
      <w:marTop w:val="0"/>
      <w:marBottom w:val="0"/>
      <w:divBdr>
        <w:top w:val="none" w:sz="0" w:space="0" w:color="auto"/>
        <w:left w:val="none" w:sz="0" w:space="0" w:color="auto"/>
        <w:bottom w:val="none" w:sz="0" w:space="0" w:color="auto"/>
        <w:right w:val="none" w:sz="0" w:space="0" w:color="auto"/>
      </w:divBdr>
    </w:div>
    <w:div w:id="859783502">
      <w:bodyDiv w:val="1"/>
      <w:marLeft w:val="0"/>
      <w:marRight w:val="0"/>
      <w:marTop w:val="0"/>
      <w:marBottom w:val="0"/>
      <w:divBdr>
        <w:top w:val="none" w:sz="0" w:space="0" w:color="auto"/>
        <w:left w:val="none" w:sz="0" w:space="0" w:color="auto"/>
        <w:bottom w:val="none" w:sz="0" w:space="0" w:color="auto"/>
        <w:right w:val="none" w:sz="0" w:space="0" w:color="auto"/>
      </w:divBdr>
    </w:div>
    <w:div w:id="860314595">
      <w:bodyDiv w:val="1"/>
      <w:marLeft w:val="0"/>
      <w:marRight w:val="0"/>
      <w:marTop w:val="0"/>
      <w:marBottom w:val="0"/>
      <w:divBdr>
        <w:top w:val="none" w:sz="0" w:space="0" w:color="auto"/>
        <w:left w:val="none" w:sz="0" w:space="0" w:color="auto"/>
        <w:bottom w:val="none" w:sz="0" w:space="0" w:color="auto"/>
        <w:right w:val="none" w:sz="0" w:space="0" w:color="auto"/>
      </w:divBdr>
    </w:div>
    <w:div w:id="871501042">
      <w:bodyDiv w:val="1"/>
      <w:marLeft w:val="0"/>
      <w:marRight w:val="0"/>
      <w:marTop w:val="0"/>
      <w:marBottom w:val="0"/>
      <w:divBdr>
        <w:top w:val="none" w:sz="0" w:space="0" w:color="auto"/>
        <w:left w:val="none" w:sz="0" w:space="0" w:color="auto"/>
        <w:bottom w:val="none" w:sz="0" w:space="0" w:color="auto"/>
        <w:right w:val="none" w:sz="0" w:space="0" w:color="auto"/>
      </w:divBdr>
    </w:div>
    <w:div w:id="884214978">
      <w:bodyDiv w:val="1"/>
      <w:marLeft w:val="0"/>
      <w:marRight w:val="0"/>
      <w:marTop w:val="0"/>
      <w:marBottom w:val="0"/>
      <w:divBdr>
        <w:top w:val="none" w:sz="0" w:space="0" w:color="auto"/>
        <w:left w:val="none" w:sz="0" w:space="0" w:color="auto"/>
        <w:bottom w:val="none" w:sz="0" w:space="0" w:color="auto"/>
        <w:right w:val="none" w:sz="0" w:space="0" w:color="auto"/>
      </w:divBdr>
    </w:div>
    <w:div w:id="884440911">
      <w:bodyDiv w:val="1"/>
      <w:marLeft w:val="0"/>
      <w:marRight w:val="0"/>
      <w:marTop w:val="0"/>
      <w:marBottom w:val="0"/>
      <w:divBdr>
        <w:top w:val="none" w:sz="0" w:space="0" w:color="auto"/>
        <w:left w:val="none" w:sz="0" w:space="0" w:color="auto"/>
        <w:bottom w:val="none" w:sz="0" w:space="0" w:color="auto"/>
        <w:right w:val="none" w:sz="0" w:space="0" w:color="auto"/>
      </w:divBdr>
    </w:div>
    <w:div w:id="889851778">
      <w:bodyDiv w:val="1"/>
      <w:marLeft w:val="0"/>
      <w:marRight w:val="0"/>
      <w:marTop w:val="0"/>
      <w:marBottom w:val="0"/>
      <w:divBdr>
        <w:top w:val="none" w:sz="0" w:space="0" w:color="auto"/>
        <w:left w:val="none" w:sz="0" w:space="0" w:color="auto"/>
        <w:bottom w:val="none" w:sz="0" w:space="0" w:color="auto"/>
        <w:right w:val="none" w:sz="0" w:space="0" w:color="auto"/>
      </w:divBdr>
    </w:div>
    <w:div w:id="896353512">
      <w:bodyDiv w:val="1"/>
      <w:marLeft w:val="0"/>
      <w:marRight w:val="0"/>
      <w:marTop w:val="0"/>
      <w:marBottom w:val="0"/>
      <w:divBdr>
        <w:top w:val="none" w:sz="0" w:space="0" w:color="auto"/>
        <w:left w:val="none" w:sz="0" w:space="0" w:color="auto"/>
        <w:bottom w:val="none" w:sz="0" w:space="0" w:color="auto"/>
        <w:right w:val="none" w:sz="0" w:space="0" w:color="auto"/>
      </w:divBdr>
    </w:div>
    <w:div w:id="899289489">
      <w:bodyDiv w:val="1"/>
      <w:marLeft w:val="0"/>
      <w:marRight w:val="0"/>
      <w:marTop w:val="0"/>
      <w:marBottom w:val="0"/>
      <w:divBdr>
        <w:top w:val="none" w:sz="0" w:space="0" w:color="auto"/>
        <w:left w:val="none" w:sz="0" w:space="0" w:color="auto"/>
        <w:bottom w:val="none" w:sz="0" w:space="0" w:color="auto"/>
        <w:right w:val="none" w:sz="0" w:space="0" w:color="auto"/>
      </w:divBdr>
    </w:div>
    <w:div w:id="901136397">
      <w:bodyDiv w:val="1"/>
      <w:marLeft w:val="0"/>
      <w:marRight w:val="0"/>
      <w:marTop w:val="0"/>
      <w:marBottom w:val="0"/>
      <w:divBdr>
        <w:top w:val="none" w:sz="0" w:space="0" w:color="auto"/>
        <w:left w:val="none" w:sz="0" w:space="0" w:color="auto"/>
        <w:bottom w:val="none" w:sz="0" w:space="0" w:color="auto"/>
        <w:right w:val="none" w:sz="0" w:space="0" w:color="auto"/>
      </w:divBdr>
    </w:div>
    <w:div w:id="901596221">
      <w:bodyDiv w:val="1"/>
      <w:marLeft w:val="0"/>
      <w:marRight w:val="0"/>
      <w:marTop w:val="0"/>
      <w:marBottom w:val="0"/>
      <w:divBdr>
        <w:top w:val="none" w:sz="0" w:space="0" w:color="auto"/>
        <w:left w:val="none" w:sz="0" w:space="0" w:color="auto"/>
        <w:bottom w:val="none" w:sz="0" w:space="0" w:color="auto"/>
        <w:right w:val="none" w:sz="0" w:space="0" w:color="auto"/>
      </w:divBdr>
    </w:div>
    <w:div w:id="909536189">
      <w:bodyDiv w:val="1"/>
      <w:marLeft w:val="0"/>
      <w:marRight w:val="0"/>
      <w:marTop w:val="0"/>
      <w:marBottom w:val="0"/>
      <w:divBdr>
        <w:top w:val="none" w:sz="0" w:space="0" w:color="auto"/>
        <w:left w:val="none" w:sz="0" w:space="0" w:color="auto"/>
        <w:bottom w:val="none" w:sz="0" w:space="0" w:color="auto"/>
        <w:right w:val="none" w:sz="0" w:space="0" w:color="auto"/>
      </w:divBdr>
    </w:div>
    <w:div w:id="911307109">
      <w:bodyDiv w:val="1"/>
      <w:marLeft w:val="0"/>
      <w:marRight w:val="0"/>
      <w:marTop w:val="0"/>
      <w:marBottom w:val="0"/>
      <w:divBdr>
        <w:top w:val="none" w:sz="0" w:space="0" w:color="auto"/>
        <w:left w:val="none" w:sz="0" w:space="0" w:color="auto"/>
        <w:bottom w:val="none" w:sz="0" w:space="0" w:color="auto"/>
        <w:right w:val="none" w:sz="0" w:space="0" w:color="auto"/>
      </w:divBdr>
      <w:divsChild>
        <w:div w:id="610211785">
          <w:marLeft w:val="0"/>
          <w:marRight w:val="0"/>
          <w:marTop w:val="0"/>
          <w:marBottom w:val="0"/>
          <w:divBdr>
            <w:top w:val="none" w:sz="0" w:space="0" w:color="auto"/>
            <w:left w:val="none" w:sz="0" w:space="0" w:color="auto"/>
            <w:bottom w:val="none" w:sz="0" w:space="0" w:color="auto"/>
            <w:right w:val="none" w:sz="0" w:space="0" w:color="auto"/>
          </w:divBdr>
          <w:divsChild>
            <w:div w:id="609748726">
              <w:marLeft w:val="0"/>
              <w:marRight w:val="0"/>
              <w:marTop w:val="0"/>
              <w:marBottom w:val="0"/>
              <w:divBdr>
                <w:top w:val="none" w:sz="0" w:space="0" w:color="auto"/>
                <w:left w:val="none" w:sz="0" w:space="0" w:color="auto"/>
                <w:bottom w:val="none" w:sz="0" w:space="0" w:color="auto"/>
                <w:right w:val="none" w:sz="0" w:space="0" w:color="auto"/>
              </w:divBdr>
            </w:div>
          </w:divsChild>
        </w:div>
        <w:div w:id="1824272555">
          <w:marLeft w:val="0"/>
          <w:marRight w:val="0"/>
          <w:marTop w:val="0"/>
          <w:marBottom w:val="0"/>
          <w:divBdr>
            <w:top w:val="none" w:sz="0" w:space="0" w:color="auto"/>
            <w:left w:val="none" w:sz="0" w:space="0" w:color="auto"/>
            <w:bottom w:val="none" w:sz="0" w:space="0" w:color="auto"/>
            <w:right w:val="none" w:sz="0" w:space="0" w:color="auto"/>
          </w:divBdr>
          <w:divsChild>
            <w:div w:id="137057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01607">
      <w:bodyDiv w:val="1"/>
      <w:marLeft w:val="0"/>
      <w:marRight w:val="0"/>
      <w:marTop w:val="0"/>
      <w:marBottom w:val="0"/>
      <w:divBdr>
        <w:top w:val="none" w:sz="0" w:space="0" w:color="auto"/>
        <w:left w:val="none" w:sz="0" w:space="0" w:color="auto"/>
        <w:bottom w:val="none" w:sz="0" w:space="0" w:color="auto"/>
        <w:right w:val="none" w:sz="0" w:space="0" w:color="auto"/>
      </w:divBdr>
    </w:div>
    <w:div w:id="926037117">
      <w:bodyDiv w:val="1"/>
      <w:marLeft w:val="0"/>
      <w:marRight w:val="0"/>
      <w:marTop w:val="0"/>
      <w:marBottom w:val="0"/>
      <w:divBdr>
        <w:top w:val="none" w:sz="0" w:space="0" w:color="auto"/>
        <w:left w:val="none" w:sz="0" w:space="0" w:color="auto"/>
        <w:bottom w:val="none" w:sz="0" w:space="0" w:color="auto"/>
        <w:right w:val="none" w:sz="0" w:space="0" w:color="auto"/>
      </w:divBdr>
    </w:div>
    <w:div w:id="930550873">
      <w:bodyDiv w:val="1"/>
      <w:marLeft w:val="0"/>
      <w:marRight w:val="0"/>
      <w:marTop w:val="0"/>
      <w:marBottom w:val="0"/>
      <w:divBdr>
        <w:top w:val="none" w:sz="0" w:space="0" w:color="auto"/>
        <w:left w:val="none" w:sz="0" w:space="0" w:color="auto"/>
        <w:bottom w:val="none" w:sz="0" w:space="0" w:color="auto"/>
        <w:right w:val="none" w:sz="0" w:space="0" w:color="auto"/>
      </w:divBdr>
    </w:div>
    <w:div w:id="935207605">
      <w:bodyDiv w:val="1"/>
      <w:marLeft w:val="0"/>
      <w:marRight w:val="0"/>
      <w:marTop w:val="0"/>
      <w:marBottom w:val="0"/>
      <w:divBdr>
        <w:top w:val="none" w:sz="0" w:space="0" w:color="auto"/>
        <w:left w:val="none" w:sz="0" w:space="0" w:color="auto"/>
        <w:bottom w:val="none" w:sz="0" w:space="0" w:color="auto"/>
        <w:right w:val="none" w:sz="0" w:space="0" w:color="auto"/>
      </w:divBdr>
    </w:div>
    <w:div w:id="953637243">
      <w:bodyDiv w:val="1"/>
      <w:marLeft w:val="0"/>
      <w:marRight w:val="0"/>
      <w:marTop w:val="0"/>
      <w:marBottom w:val="0"/>
      <w:divBdr>
        <w:top w:val="none" w:sz="0" w:space="0" w:color="auto"/>
        <w:left w:val="none" w:sz="0" w:space="0" w:color="auto"/>
        <w:bottom w:val="none" w:sz="0" w:space="0" w:color="auto"/>
        <w:right w:val="none" w:sz="0" w:space="0" w:color="auto"/>
      </w:divBdr>
    </w:div>
    <w:div w:id="955909333">
      <w:bodyDiv w:val="1"/>
      <w:marLeft w:val="0"/>
      <w:marRight w:val="0"/>
      <w:marTop w:val="0"/>
      <w:marBottom w:val="0"/>
      <w:divBdr>
        <w:top w:val="none" w:sz="0" w:space="0" w:color="auto"/>
        <w:left w:val="none" w:sz="0" w:space="0" w:color="auto"/>
        <w:bottom w:val="none" w:sz="0" w:space="0" w:color="auto"/>
        <w:right w:val="none" w:sz="0" w:space="0" w:color="auto"/>
      </w:divBdr>
    </w:div>
    <w:div w:id="959917360">
      <w:bodyDiv w:val="1"/>
      <w:marLeft w:val="0"/>
      <w:marRight w:val="0"/>
      <w:marTop w:val="0"/>
      <w:marBottom w:val="0"/>
      <w:divBdr>
        <w:top w:val="none" w:sz="0" w:space="0" w:color="auto"/>
        <w:left w:val="none" w:sz="0" w:space="0" w:color="auto"/>
        <w:bottom w:val="none" w:sz="0" w:space="0" w:color="auto"/>
        <w:right w:val="none" w:sz="0" w:space="0" w:color="auto"/>
      </w:divBdr>
    </w:div>
    <w:div w:id="960309569">
      <w:bodyDiv w:val="1"/>
      <w:marLeft w:val="0"/>
      <w:marRight w:val="0"/>
      <w:marTop w:val="0"/>
      <w:marBottom w:val="0"/>
      <w:divBdr>
        <w:top w:val="none" w:sz="0" w:space="0" w:color="auto"/>
        <w:left w:val="none" w:sz="0" w:space="0" w:color="auto"/>
        <w:bottom w:val="none" w:sz="0" w:space="0" w:color="auto"/>
        <w:right w:val="none" w:sz="0" w:space="0" w:color="auto"/>
      </w:divBdr>
    </w:div>
    <w:div w:id="961495408">
      <w:bodyDiv w:val="1"/>
      <w:marLeft w:val="0"/>
      <w:marRight w:val="0"/>
      <w:marTop w:val="0"/>
      <w:marBottom w:val="0"/>
      <w:divBdr>
        <w:top w:val="none" w:sz="0" w:space="0" w:color="auto"/>
        <w:left w:val="none" w:sz="0" w:space="0" w:color="auto"/>
        <w:bottom w:val="none" w:sz="0" w:space="0" w:color="auto"/>
        <w:right w:val="none" w:sz="0" w:space="0" w:color="auto"/>
      </w:divBdr>
    </w:div>
    <w:div w:id="964314048">
      <w:bodyDiv w:val="1"/>
      <w:marLeft w:val="0"/>
      <w:marRight w:val="0"/>
      <w:marTop w:val="0"/>
      <w:marBottom w:val="0"/>
      <w:divBdr>
        <w:top w:val="none" w:sz="0" w:space="0" w:color="auto"/>
        <w:left w:val="none" w:sz="0" w:space="0" w:color="auto"/>
        <w:bottom w:val="none" w:sz="0" w:space="0" w:color="auto"/>
        <w:right w:val="none" w:sz="0" w:space="0" w:color="auto"/>
      </w:divBdr>
    </w:div>
    <w:div w:id="972908572">
      <w:bodyDiv w:val="1"/>
      <w:marLeft w:val="0"/>
      <w:marRight w:val="0"/>
      <w:marTop w:val="0"/>
      <w:marBottom w:val="0"/>
      <w:divBdr>
        <w:top w:val="none" w:sz="0" w:space="0" w:color="auto"/>
        <w:left w:val="none" w:sz="0" w:space="0" w:color="auto"/>
        <w:bottom w:val="none" w:sz="0" w:space="0" w:color="auto"/>
        <w:right w:val="none" w:sz="0" w:space="0" w:color="auto"/>
      </w:divBdr>
    </w:div>
    <w:div w:id="980303871">
      <w:bodyDiv w:val="1"/>
      <w:marLeft w:val="0"/>
      <w:marRight w:val="0"/>
      <w:marTop w:val="0"/>
      <w:marBottom w:val="0"/>
      <w:divBdr>
        <w:top w:val="none" w:sz="0" w:space="0" w:color="auto"/>
        <w:left w:val="none" w:sz="0" w:space="0" w:color="auto"/>
        <w:bottom w:val="none" w:sz="0" w:space="0" w:color="auto"/>
        <w:right w:val="none" w:sz="0" w:space="0" w:color="auto"/>
      </w:divBdr>
    </w:div>
    <w:div w:id="996031168">
      <w:bodyDiv w:val="1"/>
      <w:marLeft w:val="0"/>
      <w:marRight w:val="0"/>
      <w:marTop w:val="0"/>
      <w:marBottom w:val="0"/>
      <w:divBdr>
        <w:top w:val="none" w:sz="0" w:space="0" w:color="auto"/>
        <w:left w:val="none" w:sz="0" w:space="0" w:color="auto"/>
        <w:bottom w:val="none" w:sz="0" w:space="0" w:color="auto"/>
        <w:right w:val="none" w:sz="0" w:space="0" w:color="auto"/>
      </w:divBdr>
    </w:div>
    <w:div w:id="1004547770">
      <w:bodyDiv w:val="1"/>
      <w:marLeft w:val="0"/>
      <w:marRight w:val="0"/>
      <w:marTop w:val="0"/>
      <w:marBottom w:val="0"/>
      <w:divBdr>
        <w:top w:val="none" w:sz="0" w:space="0" w:color="auto"/>
        <w:left w:val="none" w:sz="0" w:space="0" w:color="auto"/>
        <w:bottom w:val="none" w:sz="0" w:space="0" w:color="auto"/>
        <w:right w:val="none" w:sz="0" w:space="0" w:color="auto"/>
      </w:divBdr>
    </w:div>
    <w:div w:id="1006440674">
      <w:bodyDiv w:val="1"/>
      <w:marLeft w:val="0"/>
      <w:marRight w:val="0"/>
      <w:marTop w:val="0"/>
      <w:marBottom w:val="0"/>
      <w:divBdr>
        <w:top w:val="none" w:sz="0" w:space="0" w:color="auto"/>
        <w:left w:val="none" w:sz="0" w:space="0" w:color="auto"/>
        <w:bottom w:val="none" w:sz="0" w:space="0" w:color="auto"/>
        <w:right w:val="none" w:sz="0" w:space="0" w:color="auto"/>
      </w:divBdr>
    </w:div>
    <w:div w:id="1007558508">
      <w:bodyDiv w:val="1"/>
      <w:marLeft w:val="0"/>
      <w:marRight w:val="0"/>
      <w:marTop w:val="0"/>
      <w:marBottom w:val="0"/>
      <w:divBdr>
        <w:top w:val="none" w:sz="0" w:space="0" w:color="auto"/>
        <w:left w:val="none" w:sz="0" w:space="0" w:color="auto"/>
        <w:bottom w:val="none" w:sz="0" w:space="0" w:color="auto"/>
        <w:right w:val="none" w:sz="0" w:space="0" w:color="auto"/>
      </w:divBdr>
    </w:div>
    <w:div w:id="1037394651">
      <w:bodyDiv w:val="1"/>
      <w:marLeft w:val="0"/>
      <w:marRight w:val="0"/>
      <w:marTop w:val="0"/>
      <w:marBottom w:val="0"/>
      <w:divBdr>
        <w:top w:val="none" w:sz="0" w:space="0" w:color="auto"/>
        <w:left w:val="none" w:sz="0" w:space="0" w:color="auto"/>
        <w:bottom w:val="none" w:sz="0" w:space="0" w:color="auto"/>
        <w:right w:val="none" w:sz="0" w:space="0" w:color="auto"/>
      </w:divBdr>
    </w:div>
    <w:div w:id="1045643833">
      <w:bodyDiv w:val="1"/>
      <w:marLeft w:val="0"/>
      <w:marRight w:val="0"/>
      <w:marTop w:val="0"/>
      <w:marBottom w:val="0"/>
      <w:divBdr>
        <w:top w:val="none" w:sz="0" w:space="0" w:color="auto"/>
        <w:left w:val="none" w:sz="0" w:space="0" w:color="auto"/>
        <w:bottom w:val="none" w:sz="0" w:space="0" w:color="auto"/>
        <w:right w:val="none" w:sz="0" w:space="0" w:color="auto"/>
      </w:divBdr>
    </w:div>
    <w:div w:id="1049189763">
      <w:bodyDiv w:val="1"/>
      <w:marLeft w:val="0"/>
      <w:marRight w:val="0"/>
      <w:marTop w:val="0"/>
      <w:marBottom w:val="0"/>
      <w:divBdr>
        <w:top w:val="none" w:sz="0" w:space="0" w:color="auto"/>
        <w:left w:val="none" w:sz="0" w:space="0" w:color="auto"/>
        <w:bottom w:val="none" w:sz="0" w:space="0" w:color="auto"/>
        <w:right w:val="none" w:sz="0" w:space="0" w:color="auto"/>
      </w:divBdr>
    </w:div>
    <w:div w:id="1052998673">
      <w:bodyDiv w:val="1"/>
      <w:marLeft w:val="0"/>
      <w:marRight w:val="0"/>
      <w:marTop w:val="0"/>
      <w:marBottom w:val="0"/>
      <w:divBdr>
        <w:top w:val="none" w:sz="0" w:space="0" w:color="auto"/>
        <w:left w:val="none" w:sz="0" w:space="0" w:color="auto"/>
        <w:bottom w:val="none" w:sz="0" w:space="0" w:color="auto"/>
        <w:right w:val="none" w:sz="0" w:space="0" w:color="auto"/>
      </w:divBdr>
    </w:div>
    <w:div w:id="1054504845">
      <w:bodyDiv w:val="1"/>
      <w:marLeft w:val="0"/>
      <w:marRight w:val="0"/>
      <w:marTop w:val="0"/>
      <w:marBottom w:val="0"/>
      <w:divBdr>
        <w:top w:val="none" w:sz="0" w:space="0" w:color="auto"/>
        <w:left w:val="none" w:sz="0" w:space="0" w:color="auto"/>
        <w:bottom w:val="none" w:sz="0" w:space="0" w:color="auto"/>
        <w:right w:val="none" w:sz="0" w:space="0" w:color="auto"/>
      </w:divBdr>
    </w:div>
    <w:div w:id="1060056994">
      <w:bodyDiv w:val="1"/>
      <w:marLeft w:val="0"/>
      <w:marRight w:val="0"/>
      <w:marTop w:val="0"/>
      <w:marBottom w:val="0"/>
      <w:divBdr>
        <w:top w:val="none" w:sz="0" w:space="0" w:color="auto"/>
        <w:left w:val="none" w:sz="0" w:space="0" w:color="auto"/>
        <w:bottom w:val="none" w:sz="0" w:space="0" w:color="auto"/>
        <w:right w:val="none" w:sz="0" w:space="0" w:color="auto"/>
      </w:divBdr>
    </w:div>
    <w:div w:id="1069184246">
      <w:bodyDiv w:val="1"/>
      <w:marLeft w:val="0"/>
      <w:marRight w:val="0"/>
      <w:marTop w:val="0"/>
      <w:marBottom w:val="0"/>
      <w:divBdr>
        <w:top w:val="none" w:sz="0" w:space="0" w:color="auto"/>
        <w:left w:val="none" w:sz="0" w:space="0" w:color="auto"/>
        <w:bottom w:val="none" w:sz="0" w:space="0" w:color="auto"/>
        <w:right w:val="none" w:sz="0" w:space="0" w:color="auto"/>
      </w:divBdr>
    </w:div>
    <w:div w:id="1070077964">
      <w:bodyDiv w:val="1"/>
      <w:marLeft w:val="0"/>
      <w:marRight w:val="0"/>
      <w:marTop w:val="0"/>
      <w:marBottom w:val="0"/>
      <w:divBdr>
        <w:top w:val="none" w:sz="0" w:space="0" w:color="auto"/>
        <w:left w:val="none" w:sz="0" w:space="0" w:color="auto"/>
        <w:bottom w:val="none" w:sz="0" w:space="0" w:color="auto"/>
        <w:right w:val="none" w:sz="0" w:space="0" w:color="auto"/>
      </w:divBdr>
    </w:div>
    <w:div w:id="1083918237">
      <w:bodyDiv w:val="1"/>
      <w:marLeft w:val="0"/>
      <w:marRight w:val="0"/>
      <w:marTop w:val="0"/>
      <w:marBottom w:val="0"/>
      <w:divBdr>
        <w:top w:val="none" w:sz="0" w:space="0" w:color="auto"/>
        <w:left w:val="none" w:sz="0" w:space="0" w:color="auto"/>
        <w:bottom w:val="none" w:sz="0" w:space="0" w:color="auto"/>
        <w:right w:val="none" w:sz="0" w:space="0" w:color="auto"/>
      </w:divBdr>
    </w:div>
    <w:div w:id="1084838783">
      <w:bodyDiv w:val="1"/>
      <w:marLeft w:val="0"/>
      <w:marRight w:val="0"/>
      <w:marTop w:val="0"/>
      <w:marBottom w:val="0"/>
      <w:divBdr>
        <w:top w:val="none" w:sz="0" w:space="0" w:color="auto"/>
        <w:left w:val="none" w:sz="0" w:space="0" w:color="auto"/>
        <w:bottom w:val="none" w:sz="0" w:space="0" w:color="auto"/>
        <w:right w:val="none" w:sz="0" w:space="0" w:color="auto"/>
      </w:divBdr>
    </w:div>
    <w:div w:id="1089810325">
      <w:bodyDiv w:val="1"/>
      <w:marLeft w:val="0"/>
      <w:marRight w:val="0"/>
      <w:marTop w:val="0"/>
      <w:marBottom w:val="0"/>
      <w:divBdr>
        <w:top w:val="none" w:sz="0" w:space="0" w:color="auto"/>
        <w:left w:val="none" w:sz="0" w:space="0" w:color="auto"/>
        <w:bottom w:val="none" w:sz="0" w:space="0" w:color="auto"/>
        <w:right w:val="none" w:sz="0" w:space="0" w:color="auto"/>
      </w:divBdr>
    </w:div>
    <w:div w:id="1095369326">
      <w:bodyDiv w:val="1"/>
      <w:marLeft w:val="0"/>
      <w:marRight w:val="0"/>
      <w:marTop w:val="0"/>
      <w:marBottom w:val="0"/>
      <w:divBdr>
        <w:top w:val="none" w:sz="0" w:space="0" w:color="auto"/>
        <w:left w:val="none" w:sz="0" w:space="0" w:color="auto"/>
        <w:bottom w:val="none" w:sz="0" w:space="0" w:color="auto"/>
        <w:right w:val="none" w:sz="0" w:space="0" w:color="auto"/>
      </w:divBdr>
    </w:div>
    <w:div w:id="1109665750">
      <w:bodyDiv w:val="1"/>
      <w:marLeft w:val="0"/>
      <w:marRight w:val="0"/>
      <w:marTop w:val="0"/>
      <w:marBottom w:val="0"/>
      <w:divBdr>
        <w:top w:val="none" w:sz="0" w:space="0" w:color="auto"/>
        <w:left w:val="none" w:sz="0" w:space="0" w:color="auto"/>
        <w:bottom w:val="none" w:sz="0" w:space="0" w:color="auto"/>
        <w:right w:val="none" w:sz="0" w:space="0" w:color="auto"/>
      </w:divBdr>
    </w:div>
    <w:div w:id="1112748253">
      <w:bodyDiv w:val="1"/>
      <w:marLeft w:val="0"/>
      <w:marRight w:val="0"/>
      <w:marTop w:val="0"/>
      <w:marBottom w:val="0"/>
      <w:divBdr>
        <w:top w:val="none" w:sz="0" w:space="0" w:color="auto"/>
        <w:left w:val="none" w:sz="0" w:space="0" w:color="auto"/>
        <w:bottom w:val="none" w:sz="0" w:space="0" w:color="auto"/>
        <w:right w:val="none" w:sz="0" w:space="0" w:color="auto"/>
      </w:divBdr>
    </w:div>
    <w:div w:id="1121419038">
      <w:bodyDiv w:val="1"/>
      <w:marLeft w:val="0"/>
      <w:marRight w:val="0"/>
      <w:marTop w:val="0"/>
      <w:marBottom w:val="0"/>
      <w:divBdr>
        <w:top w:val="none" w:sz="0" w:space="0" w:color="auto"/>
        <w:left w:val="none" w:sz="0" w:space="0" w:color="auto"/>
        <w:bottom w:val="none" w:sz="0" w:space="0" w:color="auto"/>
        <w:right w:val="none" w:sz="0" w:space="0" w:color="auto"/>
      </w:divBdr>
    </w:div>
    <w:div w:id="1121874492">
      <w:bodyDiv w:val="1"/>
      <w:marLeft w:val="0"/>
      <w:marRight w:val="0"/>
      <w:marTop w:val="0"/>
      <w:marBottom w:val="0"/>
      <w:divBdr>
        <w:top w:val="none" w:sz="0" w:space="0" w:color="auto"/>
        <w:left w:val="none" w:sz="0" w:space="0" w:color="auto"/>
        <w:bottom w:val="none" w:sz="0" w:space="0" w:color="auto"/>
        <w:right w:val="none" w:sz="0" w:space="0" w:color="auto"/>
      </w:divBdr>
    </w:div>
    <w:div w:id="1122069548">
      <w:bodyDiv w:val="1"/>
      <w:marLeft w:val="0"/>
      <w:marRight w:val="0"/>
      <w:marTop w:val="0"/>
      <w:marBottom w:val="0"/>
      <w:divBdr>
        <w:top w:val="none" w:sz="0" w:space="0" w:color="auto"/>
        <w:left w:val="none" w:sz="0" w:space="0" w:color="auto"/>
        <w:bottom w:val="none" w:sz="0" w:space="0" w:color="auto"/>
        <w:right w:val="none" w:sz="0" w:space="0" w:color="auto"/>
      </w:divBdr>
    </w:div>
    <w:div w:id="1128545443">
      <w:bodyDiv w:val="1"/>
      <w:marLeft w:val="0"/>
      <w:marRight w:val="0"/>
      <w:marTop w:val="0"/>
      <w:marBottom w:val="0"/>
      <w:divBdr>
        <w:top w:val="none" w:sz="0" w:space="0" w:color="auto"/>
        <w:left w:val="none" w:sz="0" w:space="0" w:color="auto"/>
        <w:bottom w:val="none" w:sz="0" w:space="0" w:color="auto"/>
        <w:right w:val="none" w:sz="0" w:space="0" w:color="auto"/>
      </w:divBdr>
    </w:div>
    <w:div w:id="1128666344">
      <w:bodyDiv w:val="1"/>
      <w:marLeft w:val="0"/>
      <w:marRight w:val="0"/>
      <w:marTop w:val="0"/>
      <w:marBottom w:val="0"/>
      <w:divBdr>
        <w:top w:val="none" w:sz="0" w:space="0" w:color="auto"/>
        <w:left w:val="none" w:sz="0" w:space="0" w:color="auto"/>
        <w:bottom w:val="none" w:sz="0" w:space="0" w:color="auto"/>
        <w:right w:val="none" w:sz="0" w:space="0" w:color="auto"/>
      </w:divBdr>
    </w:div>
    <w:div w:id="1149902249">
      <w:bodyDiv w:val="1"/>
      <w:marLeft w:val="0"/>
      <w:marRight w:val="0"/>
      <w:marTop w:val="0"/>
      <w:marBottom w:val="0"/>
      <w:divBdr>
        <w:top w:val="none" w:sz="0" w:space="0" w:color="auto"/>
        <w:left w:val="none" w:sz="0" w:space="0" w:color="auto"/>
        <w:bottom w:val="none" w:sz="0" w:space="0" w:color="auto"/>
        <w:right w:val="none" w:sz="0" w:space="0" w:color="auto"/>
      </w:divBdr>
    </w:div>
    <w:div w:id="1152451843">
      <w:bodyDiv w:val="1"/>
      <w:marLeft w:val="0"/>
      <w:marRight w:val="0"/>
      <w:marTop w:val="0"/>
      <w:marBottom w:val="0"/>
      <w:divBdr>
        <w:top w:val="none" w:sz="0" w:space="0" w:color="auto"/>
        <w:left w:val="none" w:sz="0" w:space="0" w:color="auto"/>
        <w:bottom w:val="none" w:sz="0" w:space="0" w:color="auto"/>
        <w:right w:val="none" w:sz="0" w:space="0" w:color="auto"/>
      </w:divBdr>
    </w:div>
    <w:div w:id="1160317323">
      <w:bodyDiv w:val="1"/>
      <w:marLeft w:val="0"/>
      <w:marRight w:val="0"/>
      <w:marTop w:val="0"/>
      <w:marBottom w:val="0"/>
      <w:divBdr>
        <w:top w:val="none" w:sz="0" w:space="0" w:color="auto"/>
        <w:left w:val="none" w:sz="0" w:space="0" w:color="auto"/>
        <w:bottom w:val="none" w:sz="0" w:space="0" w:color="auto"/>
        <w:right w:val="none" w:sz="0" w:space="0" w:color="auto"/>
      </w:divBdr>
    </w:div>
    <w:div w:id="1169830759">
      <w:bodyDiv w:val="1"/>
      <w:marLeft w:val="0"/>
      <w:marRight w:val="0"/>
      <w:marTop w:val="0"/>
      <w:marBottom w:val="0"/>
      <w:divBdr>
        <w:top w:val="none" w:sz="0" w:space="0" w:color="auto"/>
        <w:left w:val="none" w:sz="0" w:space="0" w:color="auto"/>
        <w:bottom w:val="none" w:sz="0" w:space="0" w:color="auto"/>
        <w:right w:val="none" w:sz="0" w:space="0" w:color="auto"/>
      </w:divBdr>
    </w:div>
    <w:div w:id="1170833369">
      <w:bodyDiv w:val="1"/>
      <w:marLeft w:val="0"/>
      <w:marRight w:val="0"/>
      <w:marTop w:val="0"/>
      <w:marBottom w:val="0"/>
      <w:divBdr>
        <w:top w:val="none" w:sz="0" w:space="0" w:color="auto"/>
        <w:left w:val="none" w:sz="0" w:space="0" w:color="auto"/>
        <w:bottom w:val="none" w:sz="0" w:space="0" w:color="auto"/>
        <w:right w:val="none" w:sz="0" w:space="0" w:color="auto"/>
      </w:divBdr>
    </w:div>
    <w:div w:id="1187331689">
      <w:bodyDiv w:val="1"/>
      <w:marLeft w:val="0"/>
      <w:marRight w:val="0"/>
      <w:marTop w:val="0"/>
      <w:marBottom w:val="0"/>
      <w:divBdr>
        <w:top w:val="none" w:sz="0" w:space="0" w:color="auto"/>
        <w:left w:val="none" w:sz="0" w:space="0" w:color="auto"/>
        <w:bottom w:val="none" w:sz="0" w:space="0" w:color="auto"/>
        <w:right w:val="none" w:sz="0" w:space="0" w:color="auto"/>
      </w:divBdr>
    </w:div>
    <w:div w:id="1191380501">
      <w:bodyDiv w:val="1"/>
      <w:marLeft w:val="0"/>
      <w:marRight w:val="0"/>
      <w:marTop w:val="0"/>
      <w:marBottom w:val="0"/>
      <w:divBdr>
        <w:top w:val="none" w:sz="0" w:space="0" w:color="auto"/>
        <w:left w:val="none" w:sz="0" w:space="0" w:color="auto"/>
        <w:bottom w:val="none" w:sz="0" w:space="0" w:color="auto"/>
        <w:right w:val="none" w:sz="0" w:space="0" w:color="auto"/>
      </w:divBdr>
    </w:div>
    <w:div w:id="1210144497">
      <w:bodyDiv w:val="1"/>
      <w:marLeft w:val="0"/>
      <w:marRight w:val="0"/>
      <w:marTop w:val="0"/>
      <w:marBottom w:val="0"/>
      <w:divBdr>
        <w:top w:val="none" w:sz="0" w:space="0" w:color="auto"/>
        <w:left w:val="none" w:sz="0" w:space="0" w:color="auto"/>
        <w:bottom w:val="none" w:sz="0" w:space="0" w:color="auto"/>
        <w:right w:val="none" w:sz="0" w:space="0" w:color="auto"/>
      </w:divBdr>
    </w:div>
    <w:div w:id="1210264296">
      <w:bodyDiv w:val="1"/>
      <w:marLeft w:val="0"/>
      <w:marRight w:val="0"/>
      <w:marTop w:val="0"/>
      <w:marBottom w:val="0"/>
      <w:divBdr>
        <w:top w:val="none" w:sz="0" w:space="0" w:color="auto"/>
        <w:left w:val="none" w:sz="0" w:space="0" w:color="auto"/>
        <w:bottom w:val="none" w:sz="0" w:space="0" w:color="auto"/>
        <w:right w:val="none" w:sz="0" w:space="0" w:color="auto"/>
      </w:divBdr>
    </w:div>
    <w:div w:id="1210847221">
      <w:bodyDiv w:val="1"/>
      <w:marLeft w:val="0"/>
      <w:marRight w:val="0"/>
      <w:marTop w:val="0"/>
      <w:marBottom w:val="0"/>
      <w:divBdr>
        <w:top w:val="none" w:sz="0" w:space="0" w:color="auto"/>
        <w:left w:val="none" w:sz="0" w:space="0" w:color="auto"/>
        <w:bottom w:val="none" w:sz="0" w:space="0" w:color="auto"/>
        <w:right w:val="none" w:sz="0" w:space="0" w:color="auto"/>
      </w:divBdr>
    </w:div>
    <w:div w:id="1213662623">
      <w:bodyDiv w:val="1"/>
      <w:marLeft w:val="0"/>
      <w:marRight w:val="0"/>
      <w:marTop w:val="0"/>
      <w:marBottom w:val="0"/>
      <w:divBdr>
        <w:top w:val="none" w:sz="0" w:space="0" w:color="auto"/>
        <w:left w:val="none" w:sz="0" w:space="0" w:color="auto"/>
        <w:bottom w:val="none" w:sz="0" w:space="0" w:color="auto"/>
        <w:right w:val="none" w:sz="0" w:space="0" w:color="auto"/>
      </w:divBdr>
    </w:div>
    <w:div w:id="1220555028">
      <w:bodyDiv w:val="1"/>
      <w:marLeft w:val="0"/>
      <w:marRight w:val="0"/>
      <w:marTop w:val="0"/>
      <w:marBottom w:val="0"/>
      <w:divBdr>
        <w:top w:val="none" w:sz="0" w:space="0" w:color="auto"/>
        <w:left w:val="none" w:sz="0" w:space="0" w:color="auto"/>
        <w:bottom w:val="none" w:sz="0" w:space="0" w:color="auto"/>
        <w:right w:val="none" w:sz="0" w:space="0" w:color="auto"/>
      </w:divBdr>
    </w:div>
    <w:div w:id="1224221142">
      <w:bodyDiv w:val="1"/>
      <w:marLeft w:val="0"/>
      <w:marRight w:val="0"/>
      <w:marTop w:val="0"/>
      <w:marBottom w:val="0"/>
      <w:divBdr>
        <w:top w:val="none" w:sz="0" w:space="0" w:color="auto"/>
        <w:left w:val="none" w:sz="0" w:space="0" w:color="auto"/>
        <w:bottom w:val="none" w:sz="0" w:space="0" w:color="auto"/>
        <w:right w:val="none" w:sz="0" w:space="0" w:color="auto"/>
      </w:divBdr>
    </w:div>
    <w:div w:id="1224221880">
      <w:bodyDiv w:val="1"/>
      <w:marLeft w:val="0"/>
      <w:marRight w:val="0"/>
      <w:marTop w:val="0"/>
      <w:marBottom w:val="0"/>
      <w:divBdr>
        <w:top w:val="none" w:sz="0" w:space="0" w:color="auto"/>
        <w:left w:val="none" w:sz="0" w:space="0" w:color="auto"/>
        <w:bottom w:val="none" w:sz="0" w:space="0" w:color="auto"/>
        <w:right w:val="none" w:sz="0" w:space="0" w:color="auto"/>
      </w:divBdr>
    </w:div>
    <w:div w:id="1228221825">
      <w:bodyDiv w:val="1"/>
      <w:marLeft w:val="0"/>
      <w:marRight w:val="0"/>
      <w:marTop w:val="0"/>
      <w:marBottom w:val="0"/>
      <w:divBdr>
        <w:top w:val="none" w:sz="0" w:space="0" w:color="auto"/>
        <w:left w:val="none" w:sz="0" w:space="0" w:color="auto"/>
        <w:bottom w:val="none" w:sz="0" w:space="0" w:color="auto"/>
        <w:right w:val="none" w:sz="0" w:space="0" w:color="auto"/>
      </w:divBdr>
    </w:div>
    <w:div w:id="1228224231">
      <w:bodyDiv w:val="1"/>
      <w:marLeft w:val="0"/>
      <w:marRight w:val="0"/>
      <w:marTop w:val="0"/>
      <w:marBottom w:val="0"/>
      <w:divBdr>
        <w:top w:val="none" w:sz="0" w:space="0" w:color="auto"/>
        <w:left w:val="none" w:sz="0" w:space="0" w:color="auto"/>
        <w:bottom w:val="none" w:sz="0" w:space="0" w:color="auto"/>
        <w:right w:val="none" w:sz="0" w:space="0" w:color="auto"/>
      </w:divBdr>
    </w:div>
    <w:div w:id="1235119698">
      <w:bodyDiv w:val="1"/>
      <w:marLeft w:val="0"/>
      <w:marRight w:val="0"/>
      <w:marTop w:val="0"/>
      <w:marBottom w:val="0"/>
      <w:divBdr>
        <w:top w:val="none" w:sz="0" w:space="0" w:color="auto"/>
        <w:left w:val="none" w:sz="0" w:space="0" w:color="auto"/>
        <w:bottom w:val="none" w:sz="0" w:space="0" w:color="auto"/>
        <w:right w:val="none" w:sz="0" w:space="0" w:color="auto"/>
      </w:divBdr>
    </w:div>
    <w:div w:id="1240675183">
      <w:bodyDiv w:val="1"/>
      <w:marLeft w:val="0"/>
      <w:marRight w:val="0"/>
      <w:marTop w:val="0"/>
      <w:marBottom w:val="0"/>
      <w:divBdr>
        <w:top w:val="none" w:sz="0" w:space="0" w:color="auto"/>
        <w:left w:val="none" w:sz="0" w:space="0" w:color="auto"/>
        <w:bottom w:val="none" w:sz="0" w:space="0" w:color="auto"/>
        <w:right w:val="none" w:sz="0" w:space="0" w:color="auto"/>
      </w:divBdr>
    </w:div>
    <w:div w:id="1254361057">
      <w:bodyDiv w:val="1"/>
      <w:marLeft w:val="0"/>
      <w:marRight w:val="0"/>
      <w:marTop w:val="0"/>
      <w:marBottom w:val="0"/>
      <w:divBdr>
        <w:top w:val="none" w:sz="0" w:space="0" w:color="auto"/>
        <w:left w:val="none" w:sz="0" w:space="0" w:color="auto"/>
        <w:bottom w:val="none" w:sz="0" w:space="0" w:color="auto"/>
        <w:right w:val="none" w:sz="0" w:space="0" w:color="auto"/>
      </w:divBdr>
    </w:div>
    <w:div w:id="1256203674">
      <w:bodyDiv w:val="1"/>
      <w:marLeft w:val="0"/>
      <w:marRight w:val="0"/>
      <w:marTop w:val="0"/>
      <w:marBottom w:val="0"/>
      <w:divBdr>
        <w:top w:val="none" w:sz="0" w:space="0" w:color="auto"/>
        <w:left w:val="none" w:sz="0" w:space="0" w:color="auto"/>
        <w:bottom w:val="none" w:sz="0" w:space="0" w:color="auto"/>
        <w:right w:val="none" w:sz="0" w:space="0" w:color="auto"/>
      </w:divBdr>
    </w:div>
    <w:div w:id="1256981815">
      <w:bodyDiv w:val="1"/>
      <w:marLeft w:val="0"/>
      <w:marRight w:val="0"/>
      <w:marTop w:val="0"/>
      <w:marBottom w:val="0"/>
      <w:divBdr>
        <w:top w:val="none" w:sz="0" w:space="0" w:color="auto"/>
        <w:left w:val="none" w:sz="0" w:space="0" w:color="auto"/>
        <w:bottom w:val="none" w:sz="0" w:space="0" w:color="auto"/>
        <w:right w:val="none" w:sz="0" w:space="0" w:color="auto"/>
      </w:divBdr>
    </w:div>
    <w:div w:id="1263100766">
      <w:bodyDiv w:val="1"/>
      <w:marLeft w:val="0"/>
      <w:marRight w:val="0"/>
      <w:marTop w:val="0"/>
      <w:marBottom w:val="0"/>
      <w:divBdr>
        <w:top w:val="none" w:sz="0" w:space="0" w:color="auto"/>
        <w:left w:val="none" w:sz="0" w:space="0" w:color="auto"/>
        <w:bottom w:val="none" w:sz="0" w:space="0" w:color="auto"/>
        <w:right w:val="none" w:sz="0" w:space="0" w:color="auto"/>
      </w:divBdr>
    </w:div>
    <w:div w:id="1265773412">
      <w:bodyDiv w:val="1"/>
      <w:marLeft w:val="0"/>
      <w:marRight w:val="0"/>
      <w:marTop w:val="0"/>
      <w:marBottom w:val="0"/>
      <w:divBdr>
        <w:top w:val="none" w:sz="0" w:space="0" w:color="auto"/>
        <w:left w:val="none" w:sz="0" w:space="0" w:color="auto"/>
        <w:bottom w:val="none" w:sz="0" w:space="0" w:color="auto"/>
        <w:right w:val="none" w:sz="0" w:space="0" w:color="auto"/>
      </w:divBdr>
    </w:div>
    <w:div w:id="1269698616">
      <w:bodyDiv w:val="1"/>
      <w:marLeft w:val="0"/>
      <w:marRight w:val="0"/>
      <w:marTop w:val="0"/>
      <w:marBottom w:val="0"/>
      <w:divBdr>
        <w:top w:val="none" w:sz="0" w:space="0" w:color="auto"/>
        <w:left w:val="none" w:sz="0" w:space="0" w:color="auto"/>
        <w:bottom w:val="none" w:sz="0" w:space="0" w:color="auto"/>
        <w:right w:val="none" w:sz="0" w:space="0" w:color="auto"/>
      </w:divBdr>
    </w:div>
    <w:div w:id="1269922573">
      <w:bodyDiv w:val="1"/>
      <w:marLeft w:val="0"/>
      <w:marRight w:val="0"/>
      <w:marTop w:val="0"/>
      <w:marBottom w:val="0"/>
      <w:divBdr>
        <w:top w:val="none" w:sz="0" w:space="0" w:color="auto"/>
        <w:left w:val="none" w:sz="0" w:space="0" w:color="auto"/>
        <w:bottom w:val="none" w:sz="0" w:space="0" w:color="auto"/>
        <w:right w:val="none" w:sz="0" w:space="0" w:color="auto"/>
      </w:divBdr>
    </w:div>
    <w:div w:id="1281642847">
      <w:bodyDiv w:val="1"/>
      <w:marLeft w:val="0"/>
      <w:marRight w:val="0"/>
      <w:marTop w:val="0"/>
      <w:marBottom w:val="0"/>
      <w:divBdr>
        <w:top w:val="none" w:sz="0" w:space="0" w:color="auto"/>
        <w:left w:val="none" w:sz="0" w:space="0" w:color="auto"/>
        <w:bottom w:val="none" w:sz="0" w:space="0" w:color="auto"/>
        <w:right w:val="none" w:sz="0" w:space="0" w:color="auto"/>
      </w:divBdr>
    </w:div>
    <w:div w:id="1283071851">
      <w:bodyDiv w:val="1"/>
      <w:marLeft w:val="0"/>
      <w:marRight w:val="0"/>
      <w:marTop w:val="0"/>
      <w:marBottom w:val="0"/>
      <w:divBdr>
        <w:top w:val="none" w:sz="0" w:space="0" w:color="auto"/>
        <w:left w:val="none" w:sz="0" w:space="0" w:color="auto"/>
        <w:bottom w:val="none" w:sz="0" w:space="0" w:color="auto"/>
        <w:right w:val="none" w:sz="0" w:space="0" w:color="auto"/>
      </w:divBdr>
    </w:div>
    <w:div w:id="1283460664">
      <w:bodyDiv w:val="1"/>
      <w:marLeft w:val="0"/>
      <w:marRight w:val="0"/>
      <w:marTop w:val="0"/>
      <w:marBottom w:val="0"/>
      <w:divBdr>
        <w:top w:val="none" w:sz="0" w:space="0" w:color="auto"/>
        <w:left w:val="none" w:sz="0" w:space="0" w:color="auto"/>
        <w:bottom w:val="none" w:sz="0" w:space="0" w:color="auto"/>
        <w:right w:val="none" w:sz="0" w:space="0" w:color="auto"/>
      </w:divBdr>
    </w:div>
    <w:div w:id="1294168351">
      <w:bodyDiv w:val="1"/>
      <w:marLeft w:val="0"/>
      <w:marRight w:val="0"/>
      <w:marTop w:val="0"/>
      <w:marBottom w:val="0"/>
      <w:divBdr>
        <w:top w:val="none" w:sz="0" w:space="0" w:color="auto"/>
        <w:left w:val="none" w:sz="0" w:space="0" w:color="auto"/>
        <w:bottom w:val="none" w:sz="0" w:space="0" w:color="auto"/>
        <w:right w:val="none" w:sz="0" w:space="0" w:color="auto"/>
      </w:divBdr>
    </w:div>
    <w:div w:id="1294402934">
      <w:bodyDiv w:val="1"/>
      <w:marLeft w:val="0"/>
      <w:marRight w:val="0"/>
      <w:marTop w:val="0"/>
      <w:marBottom w:val="0"/>
      <w:divBdr>
        <w:top w:val="none" w:sz="0" w:space="0" w:color="auto"/>
        <w:left w:val="none" w:sz="0" w:space="0" w:color="auto"/>
        <w:bottom w:val="none" w:sz="0" w:space="0" w:color="auto"/>
        <w:right w:val="none" w:sz="0" w:space="0" w:color="auto"/>
      </w:divBdr>
    </w:div>
    <w:div w:id="1297221199">
      <w:bodyDiv w:val="1"/>
      <w:marLeft w:val="0"/>
      <w:marRight w:val="0"/>
      <w:marTop w:val="0"/>
      <w:marBottom w:val="0"/>
      <w:divBdr>
        <w:top w:val="none" w:sz="0" w:space="0" w:color="auto"/>
        <w:left w:val="none" w:sz="0" w:space="0" w:color="auto"/>
        <w:bottom w:val="none" w:sz="0" w:space="0" w:color="auto"/>
        <w:right w:val="none" w:sz="0" w:space="0" w:color="auto"/>
      </w:divBdr>
    </w:div>
    <w:div w:id="1309944834">
      <w:bodyDiv w:val="1"/>
      <w:marLeft w:val="0"/>
      <w:marRight w:val="0"/>
      <w:marTop w:val="0"/>
      <w:marBottom w:val="0"/>
      <w:divBdr>
        <w:top w:val="none" w:sz="0" w:space="0" w:color="auto"/>
        <w:left w:val="none" w:sz="0" w:space="0" w:color="auto"/>
        <w:bottom w:val="none" w:sz="0" w:space="0" w:color="auto"/>
        <w:right w:val="none" w:sz="0" w:space="0" w:color="auto"/>
      </w:divBdr>
    </w:div>
    <w:div w:id="1331635560">
      <w:bodyDiv w:val="1"/>
      <w:marLeft w:val="0"/>
      <w:marRight w:val="0"/>
      <w:marTop w:val="0"/>
      <w:marBottom w:val="0"/>
      <w:divBdr>
        <w:top w:val="none" w:sz="0" w:space="0" w:color="auto"/>
        <w:left w:val="none" w:sz="0" w:space="0" w:color="auto"/>
        <w:bottom w:val="none" w:sz="0" w:space="0" w:color="auto"/>
        <w:right w:val="none" w:sz="0" w:space="0" w:color="auto"/>
      </w:divBdr>
    </w:div>
    <w:div w:id="1333724873">
      <w:bodyDiv w:val="1"/>
      <w:marLeft w:val="0"/>
      <w:marRight w:val="0"/>
      <w:marTop w:val="0"/>
      <w:marBottom w:val="0"/>
      <w:divBdr>
        <w:top w:val="none" w:sz="0" w:space="0" w:color="auto"/>
        <w:left w:val="none" w:sz="0" w:space="0" w:color="auto"/>
        <w:bottom w:val="none" w:sz="0" w:space="0" w:color="auto"/>
        <w:right w:val="none" w:sz="0" w:space="0" w:color="auto"/>
      </w:divBdr>
    </w:div>
    <w:div w:id="1334068614">
      <w:bodyDiv w:val="1"/>
      <w:marLeft w:val="0"/>
      <w:marRight w:val="0"/>
      <w:marTop w:val="0"/>
      <w:marBottom w:val="0"/>
      <w:divBdr>
        <w:top w:val="none" w:sz="0" w:space="0" w:color="auto"/>
        <w:left w:val="none" w:sz="0" w:space="0" w:color="auto"/>
        <w:bottom w:val="none" w:sz="0" w:space="0" w:color="auto"/>
        <w:right w:val="none" w:sz="0" w:space="0" w:color="auto"/>
      </w:divBdr>
    </w:div>
    <w:div w:id="1343313351">
      <w:bodyDiv w:val="1"/>
      <w:marLeft w:val="0"/>
      <w:marRight w:val="0"/>
      <w:marTop w:val="0"/>
      <w:marBottom w:val="0"/>
      <w:divBdr>
        <w:top w:val="none" w:sz="0" w:space="0" w:color="auto"/>
        <w:left w:val="none" w:sz="0" w:space="0" w:color="auto"/>
        <w:bottom w:val="none" w:sz="0" w:space="0" w:color="auto"/>
        <w:right w:val="none" w:sz="0" w:space="0" w:color="auto"/>
      </w:divBdr>
    </w:div>
    <w:div w:id="1344436321">
      <w:bodyDiv w:val="1"/>
      <w:marLeft w:val="0"/>
      <w:marRight w:val="0"/>
      <w:marTop w:val="0"/>
      <w:marBottom w:val="0"/>
      <w:divBdr>
        <w:top w:val="none" w:sz="0" w:space="0" w:color="auto"/>
        <w:left w:val="none" w:sz="0" w:space="0" w:color="auto"/>
        <w:bottom w:val="none" w:sz="0" w:space="0" w:color="auto"/>
        <w:right w:val="none" w:sz="0" w:space="0" w:color="auto"/>
      </w:divBdr>
    </w:div>
    <w:div w:id="1353915786">
      <w:bodyDiv w:val="1"/>
      <w:marLeft w:val="0"/>
      <w:marRight w:val="0"/>
      <w:marTop w:val="0"/>
      <w:marBottom w:val="0"/>
      <w:divBdr>
        <w:top w:val="none" w:sz="0" w:space="0" w:color="auto"/>
        <w:left w:val="none" w:sz="0" w:space="0" w:color="auto"/>
        <w:bottom w:val="none" w:sz="0" w:space="0" w:color="auto"/>
        <w:right w:val="none" w:sz="0" w:space="0" w:color="auto"/>
      </w:divBdr>
    </w:div>
    <w:div w:id="1355956803">
      <w:bodyDiv w:val="1"/>
      <w:marLeft w:val="0"/>
      <w:marRight w:val="0"/>
      <w:marTop w:val="0"/>
      <w:marBottom w:val="0"/>
      <w:divBdr>
        <w:top w:val="none" w:sz="0" w:space="0" w:color="auto"/>
        <w:left w:val="none" w:sz="0" w:space="0" w:color="auto"/>
        <w:bottom w:val="none" w:sz="0" w:space="0" w:color="auto"/>
        <w:right w:val="none" w:sz="0" w:space="0" w:color="auto"/>
      </w:divBdr>
    </w:div>
    <w:div w:id="1357658933">
      <w:bodyDiv w:val="1"/>
      <w:marLeft w:val="0"/>
      <w:marRight w:val="0"/>
      <w:marTop w:val="0"/>
      <w:marBottom w:val="0"/>
      <w:divBdr>
        <w:top w:val="none" w:sz="0" w:space="0" w:color="auto"/>
        <w:left w:val="none" w:sz="0" w:space="0" w:color="auto"/>
        <w:bottom w:val="none" w:sz="0" w:space="0" w:color="auto"/>
        <w:right w:val="none" w:sz="0" w:space="0" w:color="auto"/>
      </w:divBdr>
    </w:div>
    <w:div w:id="1374621912">
      <w:bodyDiv w:val="1"/>
      <w:marLeft w:val="0"/>
      <w:marRight w:val="0"/>
      <w:marTop w:val="0"/>
      <w:marBottom w:val="0"/>
      <w:divBdr>
        <w:top w:val="none" w:sz="0" w:space="0" w:color="auto"/>
        <w:left w:val="none" w:sz="0" w:space="0" w:color="auto"/>
        <w:bottom w:val="none" w:sz="0" w:space="0" w:color="auto"/>
        <w:right w:val="none" w:sz="0" w:space="0" w:color="auto"/>
      </w:divBdr>
    </w:div>
    <w:div w:id="1375500913">
      <w:bodyDiv w:val="1"/>
      <w:marLeft w:val="0"/>
      <w:marRight w:val="0"/>
      <w:marTop w:val="0"/>
      <w:marBottom w:val="0"/>
      <w:divBdr>
        <w:top w:val="none" w:sz="0" w:space="0" w:color="auto"/>
        <w:left w:val="none" w:sz="0" w:space="0" w:color="auto"/>
        <w:bottom w:val="none" w:sz="0" w:space="0" w:color="auto"/>
        <w:right w:val="none" w:sz="0" w:space="0" w:color="auto"/>
      </w:divBdr>
    </w:div>
    <w:div w:id="1377121436">
      <w:bodyDiv w:val="1"/>
      <w:marLeft w:val="0"/>
      <w:marRight w:val="0"/>
      <w:marTop w:val="0"/>
      <w:marBottom w:val="0"/>
      <w:divBdr>
        <w:top w:val="none" w:sz="0" w:space="0" w:color="auto"/>
        <w:left w:val="none" w:sz="0" w:space="0" w:color="auto"/>
        <w:bottom w:val="none" w:sz="0" w:space="0" w:color="auto"/>
        <w:right w:val="none" w:sz="0" w:space="0" w:color="auto"/>
      </w:divBdr>
    </w:div>
    <w:div w:id="1390688481">
      <w:bodyDiv w:val="1"/>
      <w:marLeft w:val="0"/>
      <w:marRight w:val="0"/>
      <w:marTop w:val="0"/>
      <w:marBottom w:val="0"/>
      <w:divBdr>
        <w:top w:val="none" w:sz="0" w:space="0" w:color="auto"/>
        <w:left w:val="none" w:sz="0" w:space="0" w:color="auto"/>
        <w:bottom w:val="none" w:sz="0" w:space="0" w:color="auto"/>
        <w:right w:val="none" w:sz="0" w:space="0" w:color="auto"/>
      </w:divBdr>
    </w:div>
    <w:div w:id="1400714293">
      <w:bodyDiv w:val="1"/>
      <w:marLeft w:val="0"/>
      <w:marRight w:val="0"/>
      <w:marTop w:val="0"/>
      <w:marBottom w:val="0"/>
      <w:divBdr>
        <w:top w:val="none" w:sz="0" w:space="0" w:color="auto"/>
        <w:left w:val="none" w:sz="0" w:space="0" w:color="auto"/>
        <w:bottom w:val="none" w:sz="0" w:space="0" w:color="auto"/>
        <w:right w:val="none" w:sz="0" w:space="0" w:color="auto"/>
      </w:divBdr>
    </w:div>
    <w:div w:id="1403409946">
      <w:bodyDiv w:val="1"/>
      <w:marLeft w:val="0"/>
      <w:marRight w:val="0"/>
      <w:marTop w:val="0"/>
      <w:marBottom w:val="0"/>
      <w:divBdr>
        <w:top w:val="none" w:sz="0" w:space="0" w:color="auto"/>
        <w:left w:val="none" w:sz="0" w:space="0" w:color="auto"/>
        <w:bottom w:val="none" w:sz="0" w:space="0" w:color="auto"/>
        <w:right w:val="none" w:sz="0" w:space="0" w:color="auto"/>
      </w:divBdr>
    </w:div>
    <w:div w:id="1406954248">
      <w:bodyDiv w:val="1"/>
      <w:marLeft w:val="0"/>
      <w:marRight w:val="0"/>
      <w:marTop w:val="0"/>
      <w:marBottom w:val="0"/>
      <w:divBdr>
        <w:top w:val="none" w:sz="0" w:space="0" w:color="auto"/>
        <w:left w:val="none" w:sz="0" w:space="0" w:color="auto"/>
        <w:bottom w:val="none" w:sz="0" w:space="0" w:color="auto"/>
        <w:right w:val="none" w:sz="0" w:space="0" w:color="auto"/>
      </w:divBdr>
    </w:div>
    <w:div w:id="1415081615">
      <w:bodyDiv w:val="1"/>
      <w:marLeft w:val="0"/>
      <w:marRight w:val="0"/>
      <w:marTop w:val="0"/>
      <w:marBottom w:val="0"/>
      <w:divBdr>
        <w:top w:val="none" w:sz="0" w:space="0" w:color="auto"/>
        <w:left w:val="none" w:sz="0" w:space="0" w:color="auto"/>
        <w:bottom w:val="none" w:sz="0" w:space="0" w:color="auto"/>
        <w:right w:val="none" w:sz="0" w:space="0" w:color="auto"/>
      </w:divBdr>
    </w:div>
    <w:div w:id="1422145207">
      <w:bodyDiv w:val="1"/>
      <w:marLeft w:val="0"/>
      <w:marRight w:val="0"/>
      <w:marTop w:val="0"/>
      <w:marBottom w:val="0"/>
      <w:divBdr>
        <w:top w:val="none" w:sz="0" w:space="0" w:color="auto"/>
        <w:left w:val="none" w:sz="0" w:space="0" w:color="auto"/>
        <w:bottom w:val="none" w:sz="0" w:space="0" w:color="auto"/>
        <w:right w:val="none" w:sz="0" w:space="0" w:color="auto"/>
      </w:divBdr>
    </w:div>
    <w:div w:id="1423381289">
      <w:bodyDiv w:val="1"/>
      <w:marLeft w:val="0"/>
      <w:marRight w:val="0"/>
      <w:marTop w:val="0"/>
      <w:marBottom w:val="0"/>
      <w:divBdr>
        <w:top w:val="none" w:sz="0" w:space="0" w:color="auto"/>
        <w:left w:val="none" w:sz="0" w:space="0" w:color="auto"/>
        <w:bottom w:val="none" w:sz="0" w:space="0" w:color="auto"/>
        <w:right w:val="none" w:sz="0" w:space="0" w:color="auto"/>
      </w:divBdr>
    </w:div>
    <w:div w:id="1426877825">
      <w:bodyDiv w:val="1"/>
      <w:marLeft w:val="0"/>
      <w:marRight w:val="0"/>
      <w:marTop w:val="0"/>
      <w:marBottom w:val="0"/>
      <w:divBdr>
        <w:top w:val="none" w:sz="0" w:space="0" w:color="auto"/>
        <w:left w:val="none" w:sz="0" w:space="0" w:color="auto"/>
        <w:bottom w:val="none" w:sz="0" w:space="0" w:color="auto"/>
        <w:right w:val="none" w:sz="0" w:space="0" w:color="auto"/>
      </w:divBdr>
    </w:div>
    <w:div w:id="1434401345">
      <w:bodyDiv w:val="1"/>
      <w:marLeft w:val="0"/>
      <w:marRight w:val="0"/>
      <w:marTop w:val="0"/>
      <w:marBottom w:val="0"/>
      <w:divBdr>
        <w:top w:val="none" w:sz="0" w:space="0" w:color="auto"/>
        <w:left w:val="none" w:sz="0" w:space="0" w:color="auto"/>
        <w:bottom w:val="none" w:sz="0" w:space="0" w:color="auto"/>
        <w:right w:val="none" w:sz="0" w:space="0" w:color="auto"/>
      </w:divBdr>
    </w:div>
    <w:div w:id="1436366875">
      <w:bodyDiv w:val="1"/>
      <w:marLeft w:val="0"/>
      <w:marRight w:val="0"/>
      <w:marTop w:val="0"/>
      <w:marBottom w:val="0"/>
      <w:divBdr>
        <w:top w:val="none" w:sz="0" w:space="0" w:color="auto"/>
        <w:left w:val="none" w:sz="0" w:space="0" w:color="auto"/>
        <w:bottom w:val="none" w:sz="0" w:space="0" w:color="auto"/>
        <w:right w:val="none" w:sz="0" w:space="0" w:color="auto"/>
      </w:divBdr>
    </w:div>
    <w:div w:id="1449548988">
      <w:bodyDiv w:val="1"/>
      <w:marLeft w:val="0"/>
      <w:marRight w:val="0"/>
      <w:marTop w:val="0"/>
      <w:marBottom w:val="0"/>
      <w:divBdr>
        <w:top w:val="none" w:sz="0" w:space="0" w:color="auto"/>
        <w:left w:val="none" w:sz="0" w:space="0" w:color="auto"/>
        <w:bottom w:val="none" w:sz="0" w:space="0" w:color="auto"/>
        <w:right w:val="none" w:sz="0" w:space="0" w:color="auto"/>
      </w:divBdr>
    </w:div>
    <w:div w:id="1459445979">
      <w:bodyDiv w:val="1"/>
      <w:marLeft w:val="0"/>
      <w:marRight w:val="0"/>
      <w:marTop w:val="0"/>
      <w:marBottom w:val="0"/>
      <w:divBdr>
        <w:top w:val="none" w:sz="0" w:space="0" w:color="auto"/>
        <w:left w:val="none" w:sz="0" w:space="0" w:color="auto"/>
        <w:bottom w:val="none" w:sz="0" w:space="0" w:color="auto"/>
        <w:right w:val="none" w:sz="0" w:space="0" w:color="auto"/>
      </w:divBdr>
    </w:div>
    <w:div w:id="1463310935">
      <w:bodyDiv w:val="1"/>
      <w:marLeft w:val="0"/>
      <w:marRight w:val="0"/>
      <w:marTop w:val="0"/>
      <w:marBottom w:val="0"/>
      <w:divBdr>
        <w:top w:val="none" w:sz="0" w:space="0" w:color="auto"/>
        <w:left w:val="none" w:sz="0" w:space="0" w:color="auto"/>
        <w:bottom w:val="none" w:sz="0" w:space="0" w:color="auto"/>
        <w:right w:val="none" w:sz="0" w:space="0" w:color="auto"/>
      </w:divBdr>
    </w:div>
    <w:div w:id="1464076772">
      <w:bodyDiv w:val="1"/>
      <w:marLeft w:val="0"/>
      <w:marRight w:val="0"/>
      <w:marTop w:val="0"/>
      <w:marBottom w:val="0"/>
      <w:divBdr>
        <w:top w:val="none" w:sz="0" w:space="0" w:color="auto"/>
        <w:left w:val="none" w:sz="0" w:space="0" w:color="auto"/>
        <w:bottom w:val="none" w:sz="0" w:space="0" w:color="auto"/>
        <w:right w:val="none" w:sz="0" w:space="0" w:color="auto"/>
      </w:divBdr>
    </w:div>
    <w:div w:id="1470052539">
      <w:bodyDiv w:val="1"/>
      <w:marLeft w:val="0"/>
      <w:marRight w:val="0"/>
      <w:marTop w:val="0"/>
      <w:marBottom w:val="0"/>
      <w:divBdr>
        <w:top w:val="none" w:sz="0" w:space="0" w:color="auto"/>
        <w:left w:val="none" w:sz="0" w:space="0" w:color="auto"/>
        <w:bottom w:val="none" w:sz="0" w:space="0" w:color="auto"/>
        <w:right w:val="none" w:sz="0" w:space="0" w:color="auto"/>
      </w:divBdr>
    </w:div>
    <w:div w:id="1482889700">
      <w:bodyDiv w:val="1"/>
      <w:marLeft w:val="0"/>
      <w:marRight w:val="0"/>
      <w:marTop w:val="0"/>
      <w:marBottom w:val="0"/>
      <w:divBdr>
        <w:top w:val="none" w:sz="0" w:space="0" w:color="auto"/>
        <w:left w:val="none" w:sz="0" w:space="0" w:color="auto"/>
        <w:bottom w:val="none" w:sz="0" w:space="0" w:color="auto"/>
        <w:right w:val="none" w:sz="0" w:space="0" w:color="auto"/>
      </w:divBdr>
    </w:div>
    <w:div w:id="1489133270">
      <w:bodyDiv w:val="1"/>
      <w:marLeft w:val="0"/>
      <w:marRight w:val="0"/>
      <w:marTop w:val="0"/>
      <w:marBottom w:val="0"/>
      <w:divBdr>
        <w:top w:val="none" w:sz="0" w:space="0" w:color="auto"/>
        <w:left w:val="none" w:sz="0" w:space="0" w:color="auto"/>
        <w:bottom w:val="none" w:sz="0" w:space="0" w:color="auto"/>
        <w:right w:val="none" w:sz="0" w:space="0" w:color="auto"/>
      </w:divBdr>
    </w:div>
    <w:div w:id="1498183536">
      <w:bodyDiv w:val="1"/>
      <w:marLeft w:val="0"/>
      <w:marRight w:val="0"/>
      <w:marTop w:val="0"/>
      <w:marBottom w:val="0"/>
      <w:divBdr>
        <w:top w:val="none" w:sz="0" w:space="0" w:color="auto"/>
        <w:left w:val="none" w:sz="0" w:space="0" w:color="auto"/>
        <w:bottom w:val="none" w:sz="0" w:space="0" w:color="auto"/>
        <w:right w:val="none" w:sz="0" w:space="0" w:color="auto"/>
      </w:divBdr>
    </w:div>
    <w:div w:id="1525170351">
      <w:bodyDiv w:val="1"/>
      <w:marLeft w:val="0"/>
      <w:marRight w:val="0"/>
      <w:marTop w:val="0"/>
      <w:marBottom w:val="0"/>
      <w:divBdr>
        <w:top w:val="none" w:sz="0" w:space="0" w:color="auto"/>
        <w:left w:val="none" w:sz="0" w:space="0" w:color="auto"/>
        <w:bottom w:val="none" w:sz="0" w:space="0" w:color="auto"/>
        <w:right w:val="none" w:sz="0" w:space="0" w:color="auto"/>
      </w:divBdr>
    </w:div>
    <w:div w:id="1533566073">
      <w:bodyDiv w:val="1"/>
      <w:marLeft w:val="0"/>
      <w:marRight w:val="0"/>
      <w:marTop w:val="0"/>
      <w:marBottom w:val="0"/>
      <w:divBdr>
        <w:top w:val="none" w:sz="0" w:space="0" w:color="auto"/>
        <w:left w:val="none" w:sz="0" w:space="0" w:color="auto"/>
        <w:bottom w:val="none" w:sz="0" w:space="0" w:color="auto"/>
        <w:right w:val="none" w:sz="0" w:space="0" w:color="auto"/>
      </w:divBdr>
    </w:div>
    <w:div w:id="1552111331">
      <w:bodyDiv w:val="1"/>
      <w:marLeft w:val="0"/>
      <w:marRight w:val="0"/>
      <w:marTop w:val="0"/>
      <w:marBottom w:val="0"/>
      <w:divBdr>
        <w:top w:val="none" w:sz="0" w:space="0" w:color="auto"/>
        <w:left w:val="none" w:sz="0" w:space="0" w:color="auto"/>
        <w:bottom w:val="none" w:sz="0" w:space="0" w:color="auto"/>
        <w:right w:val="none" w:sz="0" w:space="0" w:color="auto"/>
      </w:divBdr>
    </w:div>
    <w:div w:id="1552229100">
      <w:bodyDiv w:val="1"/>
      <w:marLeft w:val="0"/>
      <w:marRight w:val="0"/>
      <w:marTop w:val="0"/>
      <w:marBottom w:val="0"/>
      <w:divBdr>
        <w:top w:val="none" w:sz="0" w:space="0" w:color="auto"/>
        <w:left w:val="none" w:sz="0" w:space="0" w:color="auto"/>
        <w:bottom w:val="none" w:sz="0" w:space="0" w:color="auto"/>
        <w:right w:val="none" w:sz="0" w:space="0" w:color="auto"/>
      </w:divBdr>
    </w:div>
    <w:div w:id="1560633062">
      <w:bodyDiv w:val="1"/>
      <w:marLeft w:val="0"/>
      <w:marRight w:val="0"/>
      <w:marTop w:val="0"/>
      <w:marBottom w:val="0"/>
      <w:divBdr>
        <w:top w:val="none" w:sz="0" w:space="0" w:color="auto"/>
        <w:left w:val="none" w:sz="0" w:space="0" w:color="auto"/>
        <w:bottom w:val="none" w:sz="0" w:space="0" w:color="auto"/>
        <w:right w:val="none" w:sz="0" w:space="0" w:color="auto"/>
      </w:divBdr>
    </w:div>
    <w:div w:id="1576815628">
      <w:bodyDiv w:val="1"/>
      <w:marLeft w:val="0"/>
      <w:marRight w:val="0"/>
      <w:marTop w:val="0"/>
      <w:marBottom w:val="0"/>
      <w:divBdr>
        <w:top w:val="none" w:sz="0" w:space="0" w:color="auto"/>
        <w:left w:val="none" w:sz="0" w:space="0" w:color="auto"/>
        <w:bottom w:val="none" w:sz="0" w:space="0" w:color="auto"/>
        <w:right w:val="none" w:sz="0" w:space="0" w:color="auto"/>
      </w:divBdr>
    </w:div>
    <w:div w:id="1577325995">
      <w:bodyDiv w:val="1"/>
      <w:marLeft w:val="0"/>
      <w:marRight w:val="0"/>
      <w:marTop w:val="0"/>
      <w:marBottom w:val="0"/>
      <w:divBdr>
        <w:top w:val="none" w:sz="0" w:space="0" w:color="auto"/>
        <w:left w:val="none" w:sz="0" w:space="0" w:color="auto"/>
        <w:bottom w:val="none" w:sz="0" w:space="0" w:color="auto"/>
        <w:right w:val="none" w:sz="0" w:space="0" w:color="auto"/>
      </w:divBdr>
    </w:div>
    <w:div w:id="1586302794">
      <w:bodyDiv w:val="1"/>
      <w:marLeft w:val="0"/>
      <w:marRight w:val="0"/>
      <w:marTop w:val="0"/>
      <w:marBottom w:val="0"/>
      <w:divBdr>
        <w:top w:val="none" w:sz="0" w:space="0" w:color="auto"/>
        <w:left w:val="none" w:sz="0" w:space="0" w:color="auto"/>
        <w:bottom w:val="none" w:sz="0" w:space="0" w:color="auto"/>
        <w:right w:val="none" w:sz="0" w:space="0" w:color="auto"/>
      </w:divBdr>
    </w:div>
    <w:div w:id="1593247275">
      <w:bodyDiv w:val="1"/>
      <w:marLeft w:val="0"/>
      <w:marRight w:val="0"/>
      <w:marTop w:val="0"/>
      <w:marBottom w:val="0"/>
      <w:divBdr>
        <w:top w:val="none" w:sz="0" w:space="0" w:color="auto"/>
        <w:left w:val="none" w:sz="0" w:space="0" w:color="auto"/>
        <w:bottom w:val="none" w:sz="0" w:space="0" w:color="auto"/>
        <w:right w:val="none" w:sz="0" w:space="0" w:color="auto"/>
      </w:divBdr>
    </w:div>
    <w:div w:id="1595087823">
      <w:bodyDiv w:val="1"/>
      <w:marLeft w:val="0"/>
      <w:marRight w:val="0"/>
      <w:marTop w:val="0"/>
      <w:marBottom w:val="0"/>
      <w:divBdr>
        <w:top w:val="none" w:sz="0" w:space="0" w:color="auto"/>
        <w:left w:val="none" w:sz="0" w:space="0" w:color="auto"/>
        <w:bottom w:val="none" w:sz="0" w:space="0" w:color="auto"/>
        <w:right w:val="none" w:sz="0" w:space="0" w:color="auto"/>
      </w:divBdr>
    </w:div>
    <w:div w:id="1612393577">
      <w:bodyDiv w:val="1"/>
      <w:marLeft w:val="0"/>
      <w:marRight w:val="0"/>
      <w:marTop w:val="0"/>
      <w:marBottom w:val="0"/>
      <w:divBdr>
        <w:top w:val="none" w:sz="0" w:space="0" w:color="auto"/>
        <w:left w:val="none" w:sz="0" w:space="0" w:color="auto"/>
        <w:bottom w:val="none" w:sz="0" w:space="0" w:color="auto"/>
        <w:right w:val="none" w:sz="0" w:space="0" w:color="auto"/>
      </w:divBdr>
    </w:div>
    <w:div w:id="1624579783">
      <w:bodyDiv w:val="1"/>
      <w:marLeft w:val="0"/>
      <w:marRight w:val="0"/>
      <w:marTop w:val="0"/>
      <w:marBottom w:val="0"/>
      <w:divBdr>
        <w:top w:val="none" w:sz="0" w:space="0" w:color="auto"/>
        <w:left w:val="none" w:sz="0" w:space="0" w:color="auto"/>
        <w:bottom w:val="none" w:sz="0" w:space="0" w:color="auto"/>
        <w:right w:val="none" w:sz="0" w:space="0" w:color="auto"/>
      </w:divBdr>
    </w:div>
    <w:div w:id="1628584913">
      <w:bodyDiv w:val="1"/>
      <w:marLeft w:val="0"/>
      <w:marRight w:val="0"/>
      <w:marTop w:val="0"/>
      <w:marBottom w:val="0"/>
      <w:divBdr>
        <w:top w:val="none" w:sz="0" w:space="0" w:color="auto"/>
        <w:left w:val="none" w:sz="0" w:space="0" w:color="auto"/>
        <w:bottom w:val="none" w:sz="0" w:space="0" w:color="auto"/>
        <w:right w:val="none" w:sz="0" w:space="0" w:color="auto"/>
      </w:divBdr>
    </w:div>
    <w:div w:id="1634170043">
      <w:bodyDiv w:val="1"/>
      <w:marLeft w:val="0"/>
      <w:marRight w:val="0"/>
      <w:marTop w:val="0"/>
      <w:marBottom w:val="0"/>
      <w:divBdr>
        <w:top w:val="none" w:sz="0" w:space="0" w:color="auto"/>
        <w:left w:val="none" w:sz="0" w:space="0" w:color="auto"/>
        <w:bottom w:val="none" w:sz="0" w:space="0" w:color="auto"/>
        <w:right w:val="none" w:sz="0" w:space="0" w:color="auto"/>
      </w:divBdr>
    </w:div>
    <w:div w:id="1634554122">
      <w:bodyDiv w:val="1"/>
      <w:marLeft w:val="0"/>
      <w:marRight w:val="0"/>
      <w:marTop w:val="0"/>
      <w:marBottom w:val="0"/>
      <w:divBdr>
        <w:top w:val="none" w:sz="0" w:space="0" w:color="auto"/>
        <w:left w:val="none" w:sz="0" w:space="0" w:color="auto"/>
        <w:bottom w:val="none" w:sz="0" w:space="0" w:color="auto"/>
        <w:right w:val="none" w:sz="0" w:space="0" w:color="auto"/>
      </w:divBdr>
    </w:div>
    <w:div w:id="1642076698">
      <w:bodyDiv w:val="1"/>
      <w:marLeft w:val="0"/>
      <w:marRight w:val="0"/>
      <w:marTop w:val="0"/>
      <w:marBottom w:val="0"/>
      <w:divBdr>
        <w:top w:val="none" w:sz="0" w:space="0" w:color="auto"/>
        <w:left w:val="none" w:sz="0" w:space="0" w:color="auto"/>
        <w:bottom w:val="none" w:sz="0" w:space="0" w:color="auto"/>
        <w:right w:val="none" w:sz="0" w:space="0" w:color="auto"/>
      </w:divBdr>
    </w:div>
    <w:div w:id="1645087163">
      <w:bodyDiv w:val="1"/>
      <w:marLeft w:val="0"/>
      <w:marRight w:val="0"/>
      <w:marTop w:val="0"/>
      <w:marBottom w:val="0"/>
      <w:divBdr>
        <w:top w:val="none" w:sz="0" w:space="0" w:color="auto"/>
        <w:left w:val="none" w:sz="0" w:space="0" w:color="auto"/>
        <w:bottom w:val="none" w:sz="0" w:space="0" w:color="auto"/>
        <w:right w:val="none" w:sz="0" w:space="0" w:color="auto"/>
      </w:divBdr>
    </w:div>
    <w:div w:id="1646274026">
      <w:bodyDiv w:val="1"/>
      <w:marLeft w:val="0"/>
      <w:marRight w:val="0"/>
      <w:marTop w:val="0"/>
      <w:marBottom w:val="0"/>
      <w:divBdr>
        <w:top w:val="none" w:sz="0" w:space="0" w:color="auto"/>
        <w:left w:val="none" w:sz="0" w:space="0" w:color="auto"/>
        <w:bottom w:val="none" w:sz="0" w:space="0" w:color="auto"/>
        <w:right w:val="none" w:sz="0" w:space="0" w:color="auto"/>
      </w:divBdr>
    </w:div>
    <w:div w:id="1650673939">
      <w:bodyDiv w:val="1"/>
      <w:marLeft w:val="0"/>
      <w:marRight w:val="0"/>
      <w:marTop w:val="0"/>
      <w:marBottom w:val="0"/>
      <w:divBdr>
        <w:top w:val="none" w:sz="0" w:space="0" w:color="auto"/>
        <w:left w:val="none" w:sz="0" w:space="0" w:color="auto"/>
        <w:bottom w:val="none" w:sz="0" w:space="0" w:color="auto"/>
        <w:right w:val="none" w:sz="0" w:space="0" w:color="auto"/>
      </w:divBdr>
    </w:div>
    <w:div w:id="1668512671">
      <w:bodyDiv w:val="1"/>
      <w:marLeft w:val="0"/>
      <w:marRight w:val="0"/>
      <w:marTop w:val="0"/>
      <w:marBottom w:val="0"/>
      <w:divBdr>
        <w:top w:val="none" w:sz="0" w:space="0" w:color="auto"/>
        <w:left w:val="none" w:sz="0" w:space="0" w:color="auto"/>
        <w:bottom w:val="none" w:sz="0" w:space="0" w:color="auto"/>
        <w:right w:val="none" w:sz="0" w:space="0" w:color="auto"/>
      </w:divBdr>
    </w:div>
    <w:div w:id="1677490381">
      <w:bodyDiv w:val="1"/>
      <w:marLeft w:val="0"/>
      <w:marRight w:val="0"/>
      <w:marTop w:val="0"/>
      <w:marBottom w:val="0"/>
      <w:divBdr>
        <w:top w:val="none" w:sz="0" w:space="0" w:color="auto"/>
        <w:left w:val="none" w:sz="0" w:space="0" w:color="auto"/>
        <w:bottom w:val="none" w:sz="0" w:space="0" w:color="auto"/>
        <w:right w:val="none" w:sz="0" w:space="0" w:color="auto"/>
      </w:divBdr>
    </w:div>
    <w:div w:id="1687824784">
      <w:bodyDiv w:val="1"/>
      <w:marLeft w:val="0"/>
      <w:marRight w:val="0"/>
      <w:marTop w:val="0"/>
      <w:marBottom w:val="0"/>
      <w:divBdr>
        <w:top w:val="none" w:sz="0" w:space="0" w:color="auto"/>
        <w:left w:val="none" w:sz="0" w:space="0" w:color="auto"/>
        <w:bottom w:val="none" w:sz="0" w:space="0" w:color="auto"/>
        <w:right w:val="none" w:sz="0" w:space="0" w:color="auto"/>
      </w:divBdr>
    </w:div>
    <w:div w:id="1690834692">
      <w:bodyDiv w:val="1"/>
      <w:marLeft w:val="0"/>
      <w:marRight w:val="0"/>
      <w:marTop w:val="0"/>
      <w:marBottom w:val="0"/>
      <w:divBdr>
        <w:top w:val="none" w:sz="0" w:space="0" w:color="auto"/>
        <w:left w:val="none" w:sz="0" w:space="0" w:color="auto"/>
        <w:bottom w:val="none" w:sz="0" w:space="0" w:color="auto"/>
        <w:right w:val="none" w:sz="0" w:space="0" w:color="auto"/>
      </w:divBdr>
    </w:div>
    <w:div w:id="1691878191">
      <w:bodyDiv w:val="1"/>
      <w:marLeft w:val="0"/>
      <w:marRight w:val="0"/>
      <w:marTop w:val="0"/>
      <w:marBottom w:val="0"/>
      <w:divBdr>
        <w:top w:val="none" w:sz="0" w:space="0" w:color="auto"/>
        <w:left w:val="none" w:sz="0" w:space="0" w:color="auto"/>
        <w:bottom w:val="none" w:sz="0" w:space="0" w:color="auto"/>
        <w:right w:val="none" w:sz="0" w:space="0" w:color="auto"/>
      </w:divBdr>
    </w:div>
    <w:div w:id="1709572131">
      <w:bodyDiv w:val="1"/>
      <w:marLeft w:val="0"/>
      <w:marRight w:val="0"/>
      <w:marTop w:val="0"/>
      <w:marBottom w:val="0"/>
      <w:divBdr>
        <w:top w:val="none" w:sz="0" w:space="0" w:color="auto"/>
        <w:left w:val="none" w:sz="0" w:space="0" w:color="auto"/>
        <w:bottom w:val="none" w:sz="0" w:space="0" w:color="auto"/>
        <w:right w:val="none" w:sz="0" w:space="0" w:color="auto"/>
      </w:divBdr>
    </w:div>
    <w:div w:id="1715078482">
      <w:bodyDiv w:val="1"/>
      <w:marLeft w:val="0"/>
      <w:marRight w:val="0"/>
      <w:marTop w:val="0"/>
      <w:marBottom w:val="0"/>
      <w:divBdr>
        <w:top w:val="none" w:sz="0" w:space="0" w:color="auto"/>
        <w:left w:val="none" w:sz="0" w:space="0" w:color="auto"/>
        <w:bottom w:val="none" w:sz="0" w:space="0" w:color="auto"/>
        <w:right w:val="none" w:sz="0" w:space="0" w:color="auto"/>
      </w:divBdr>
    </w:div>
    <w:div w:id="1721978526">
      <w:bodyDiv w:val="1"/>
      <w:marLeft w:val="0"/>
      <w:marRight w:val="0"/>
      <w:marTop w:val="0"/>
      <w:marBottom w:val="0"/>
      <w:divBdr>
        <w:top w:val="none" w:sz="0" w:space="0" w:color="auto"/>
        <w:left w:val="none" w:sz="0" w:space="0" w:color="auto"/>
        <w:bottom w:val="none" w:sz="0" w:space="0" w:color="auto"/>
        <w:right w:val="none" w:sz="0" w:space="0" w:color="auto"/>
      </w:divBdr>
    </w:div>
    <w:div w:id="1738628572">
      <w:bodyDiv w:val="1"/>
      <w:marLeft w:val="0"/>
      <w:marRight w:val="0"/>
      <w:marTop w:val="0"/>
      <w:marBottom w:val="0"/>
      <w:divBdr>
        <w:top w:val="none" w:sz="0" w:space="0" w:color="auto"/>
        <w:left w:val="none" w:sz="0" w:space="0" w:color="auto"/>
        <w:bottom w:val="none" w:sz="0" w:space="0" w:color="auto"/>
        <w:right w:val="none" w:sz="0" w:space="0" w:color="auto"/>
      </w:divBdr>
    </w:div>
    <w:div w:id="1750813462">
      <w:bodyDiv w:val="1"/>
      <w:marLeft w:val="0"/>
      <w:marRight w:val="0"/>
      <w:marTop w:val="0"/>
      <w:marBottom w:val="0"/>
      <w:divBdr>
        <w:top w:val="none" w:sz="0" w:space="0" w:color="auto"/>
        <w:left w:val="none" w:sz="0" w:space="0" w:color="auto"/>
        <w:bottom w:val="none" w:sz="0" w:space="0" w:color="auto"/>
        <w:right w:val="none" w:sz="0" w:space="0" w:color="auto"/>
      </w:divBdr>
    </w:div>
    <w:div w:id="1753237547">
      <w:bodyDiv w:val="1"/>
      <w:marLeft w:val="0"/>
      <w:marRight w:val="0"/>
      <w:marTop w:val="0"/>
      <w:marBottom w:val="0"/>
      <w:divBdr>
        <w:top w:val="none" w:sz="0" w:space="0" w:color="auto"/>
        <w:left w:val="none" w:sz="0" w:space="0" w:color="auto"/>
        <w:bottom w:val="none" w:sz="0" w:space="0" w:color="auto"/>
        <w:right w:val="none" w:sz="0" w:space="0" w:color="auto"/>
      </w:divBdr>
    </w:div>
    <w:div w:id="1758138894">
      <w:bodyDiv w:val="1"/>
      <w:marLeft w:val="0"/>
      <w:marRight w:val="0"/>
      <w:marTop w:val="0"/>
      <w:marBottom w:val="0"/>
      <w:divBdr>
        <w:top w:val="none" w:sz="0" w:space="0" w:color="auto"/>
        <w:left w:val="none" w:sz="0" w:space="0" w:color="auto"/>
        <w:bottom w:val="none" w:sz="0" w:space="0" w:color="auto"/>
        <w:right w:val="none" w:sz="0" w:space="0" w:color="auto"/>
      </w:divBdr>
    </w:div>
    <w:div w:id="1779131302">
      <w:bodyDiv w:val="1"/>
      <w:marLeft w:val="0"/>
      <w:marRight w:val="0"/>
      <w:marTop w:val="0"/>
      <w:marBottom w:val="0"/>
      <w:divBdr>
        <w:top w:val="none" w:sz="0" w:space="0" w:color="auto"/>
        <w:left w:val="none" w:sz="0" w:space="0" w:color="auto"/>
        <w:bottom w:val="none" w:sz="0" w:space="0" w:color="auto"/>
        <w:right w:val="none" w:sz="0" w:space="0" w:color="auto"/>
      </w:divBdr>
    </w:div>
    <w:div w:id="1781602032">
      <w:bodyDiv w:val="1"/>
      <w:marLeft w:val="0"/>
      <w:marRight w:val="0"/>
      <w:marTop w:val="0"/>
      <w:marBottom w:val="0"/>
      <w:divBdr>
        <w:top w:val="none" w:sz="0" w:space="0" w:color="auto"/>
        <w:left w:val="none" w:sz="0" w:space="0" w:color="auto"/>
        <w:bottom w:val="none" w:sz="0" w:space="0" w:color="auto"/>
        <w:right w:val="none" w:sz="0" w:space="0" w:color="auto"/>
      </w:divBdr>
    </w:div>
    <w:div w:id="1783186568">
      <w:bodyDiv w:val="1"/>
      <w:marLeft w:val="0"/>
      <w:marRight w:val="0"/>
      <w:marTop w:val="0"/>
      <w:marBottom w:val="0"/>
      <w:divBdr>
        <w:top w:val="none" w:sz="0" w:space="0" w:color="auto"/>
        <w:left w:val="none" w:sz="0" w:space="0" w:color="auto"/>
        <w:bottom w:val="none" w:sz="0" w:space="0" w:color="auto"/>
        <w:right w:val="none" w:sz="0" w:space="0" w:color="auto"/>
      </w:divBdr>
    </w:div>
    <w:div w:id="1785036295">
      <w:bodyDiv w:val="1"/>
      <w:marLeft w:val="0"/>
      <w:marRight w:val="0"/>
      <w:marTop w:val="0"/>
      <w:marBottom w:val="0"/>
      <w:divBdr>
        <w:top w:val="none" w:sz="0" w:space="0" w:color="auto"/>
        <w:left w:val="none" w:sz="0" w:space="0" w:color="auto"/>
        <w:bottom w:val="none" w:sz="0" w:space="0" w:color="auto"/>
        <w:right w:val="none" w:sz="0" w:space="0" w:color="auto"/>
      </w:divBdr>
    </w:div>
    <w:div w:id="1792937856">
      <w:bodyDiv w:val="1"/>
      <w:marLeft w:val="0"/>
      <w:marRight w:val="0"/>
      <w:marTop w:val="0"/>
      <w:marBottom w:val="0"/>
      <w:divBdr>
        <w:top w:val="none" w:sz="0" w:space="0" w:color="auto"/>
        <w:left w:val="none" w:sz="0" w:space="0" w:color="auto"/>
        <w:bottom w:val="none" w:sz="0" w:space="0" w:color="auto"/>
        <w:right w:val="none" w:sz="0" w:space="0" w:color="auto"/>
      </w:divBdr>
    </w:div>
    <w:div w:id="1794669694">
      <w:bodyDiv w:val="1"/>
      <w:marLeft w:val="0"/>
      <w:marRight w:val="0"/>
      <w:marTop w:val="0"/>
      <w:marBottom w:val="0"/>
      <w:divBdr>
        <w:top w:val="none" w:sz="0" w:space="0" w:color="auto"/>
        <w:left w:val="none" w:sz="0" w:space="0" w:color="auto"/>
        <w:bottom w:val="none" w:sz="0" w:space="0" w:color="auto"/>
        <w:right w:val="none" w:sz="0" w:space="0" w:color="auto"/>
      </w:divBdr>
    </w:div>
    <w:div w:id="1796411772">
      <w:bodyDiv w:val="1"/>
      <w:marLeft w:val="0"/>
      <w:marRight w:val="0"/>
      <w:marTop w:val="0"/>
      <w:marBottom w:val="0"/>
      <w:divBdr>
        <w:top w:val="none" w:sz="0" w:space="0" w:color="auto"/>
        <w:left w:val="none" w:sz="0" w:space="0" w:color="auto"/>
        <w:bottom w:val="none" w:sz="0" w:space="0" w:color="auto"/>
        <w:right w:val="none" w:sz="0" w:space="0" w:color="auto"/>
      </w:divBdr>
    </w:div>
    <w:div w:id="1798722859">
      <w:bodyDiv w:val="1"/>
      <w:marLeft w:val="0"/>
      <w:marRight w:val="0"/>
      <w:marTop w:val="0"/>
      <w:marBottom w:val="0"/>
      <w:divBdr>
        <w:top w:val="none" w:sz="0" w:space="0" w:color="auto"/>
        <w:left w:val="none" w:sz="0" w:space="0" w:color="auto"/>
        <w:bottom w:val="none" w:sz="0" w:space="0" w:color="auto"/>
        <w:right w:val="none" w:sz="0" w:space="0" w:color="auto"/>
      </w:divBdr>
    </w:div>
    <w:div w:id="1817452552">
      <w:bodyDiv w:val="1"/>
      <w:marLeft w:val="0"/>
      <w:marRight w:val="0"/>
      <w:marTop w:val="0"/>
      <w:marBottom w:val="0"/>
      <w:divBdr>
        <w:top w:val="none" w:sz="0" w:space="0" w:color="auto"/>
        <w:left w:val="none" w:sz="0" w:space="0" w:color="auto"/>
        <w:bottom w:val="none" w:sz="0" w:space="0" w:color="auto"/>
        <w:right w:val="none" w:sz="0" w:space="0" w:color="auto"/>
      </w:divBdr>
    </w:div>
    <w:div w:id="1823043155">
      <w:bodyDiv w:val="1"/>
      <w:marLeft w:val="0"/>
      <w:marRight w:val="0"/>
      <w:marTop w:val="0"/>
      <w:marBottom w:val="0"/>
      <w:divBdr>
        <w:top w:val="none" w:sz="0" w:space="0" w:color="auto"/>
        <w:left w:val="none" w:sz="0" w:space="0" w:color="auto"/>
        <w:bottom w:val="none" w:sz="0" w:space="0" w:color="auto"/>
        <w:right w:val="none" w:sz="0" w:space="0" w:color="auto"/>
      </w:divBdr>
    </w:div>
    <w:div w:id="1838231377">
      <w:bodyDiv w:val="1"/>
      <w:marLeft w:val="0"/>
      <w:marRight w:val="0"/>
      <w:marTop w:val="0"/>
      <w:marBottom w:val="0"/>
      <w:divBdr>
        <w:top w:val="none" w:sz="0" w:space="0" w:color="auto"/>
        <w:left w:val="none" w:sz="0" w:space="0" w:color="auto"/>
        <w:bottom w:val="none" w:sz="0" w:space="0" w:color="auto"/>
        <w:right w:val="none" w:sz="0" w:space="0" w:color="auto"/>
      </w:divBdr>
    </w:div>
    <w:div w:id="1844664776">
      <w:bodyDiv w:val="1"/>
      <w:marLeft w:val="0"/>
      <w:marRight w:val="0"/>
      <w:marTop w:val="0"/>
      <w:marBottom w:val="0"/>
      <w:divBdr>
        <w:top w:val="none" w:sz="0" w:space="0" w:color="auto"/>
        <w:left w:val="none" w:sz="0" w:space="0" w:color="auto"/>
        <w:bottom w:val="none" w:sz="0" w:space="0" w:color="auto"/>
        <w:right w:val="none" w:sz="0" w:space="0" w:color="auto"/>
      </w:divBdr>
    </w:div>
    <w:div w:id="1863127868">
      <w:bodyDiv w:val="1"/>
      <w:marLeft w:val="0"/>
      <w:marRight w:val="0"/>
      <w:marTop w:val="0"/>
      <w:marBottom w:val="0"/>
      <w:divBdr>
        <w:top w:val="none" w:sz="0" w:space="0" w:color="auto"/>
        <w:left w:val="none" w:sz="0" w:space="0" w:color="auto"/>
        <w:bottom w:val="none" w:sz="0" w:space="0" w:color="auto"/>
        <w:right w:val="none" w:sz="0" w:space="0" w:color="auto"/>
      </w:divBdr>
    </w:div>
    <w:div w:id="1878078259">
      <w:bodyDiv w:val="1"/>
      <w:marLeft w:val="0"/>
      <w:marRight w:val="0"/>
      <w:marTop w:val="0"/>
      <w:marBottom w:val="0"/>
      <w:divBdr>
        <w:top w:val="none" w:sz="0" w:space="0" w:color="auto"/>
        <w:left w:val="none" w:sz="0" w:space="0" w:color="auto"/>
        <w:bottom w:val="none" w:sz="0" w:space="0" w:color="auto"/>
        <w:right w:val="none" w:sz="0" w:space="0" w:color="auto"/>
      </w:divBdr>
    </w:div>
    <w:div w:id="1882205894">
      <w:bodyDiv w:val="1"/>
      <w:marLeft w:val="0"/>
      <w:marRight w:val="0"/>
      <w:marTop w:val="0"/>
      <w:marBottom w:val="0"/>
      <w:divBdr>
        <w:top w:val="none" w:sz="0" w:space="0" w:color="auto"/>
        <w:left w:val="none" w:sz="0" w:space="0" w:color="auto"/>
        <w:bottom w:val="none" w:sz="0" w:space="0" w:color="auto"/>
        <w:right w:val="none" w:sz="0" w:space="0" w:color="auto"/>
      </w:divBdr>
    </w:div>
    <w:div w:id="1886790906">
      <w:bodyDiv w:val="1"/>
      <w:marLeft w:val="0"/>
      <w:marRight w:val="0"/>
      <w:marTop w:val="0"/>
      <w:marBottom w:val="0"/>
      <w:divBdr>
        <w:top w:val="none" w:sz="0" w:space="0" w:color="auto"/>
        <w:left w:val="none" w:sz="0" w:space="0" w:color="auto"/>
        <w:bottom w:val="none" w:sz="0" w:space="0" w:color="auto"/>
        <w:right w:val="none" w:sz="0" w:space="0" w:color="auto"/>
      </w:divBdr>
    </w:div>
    <w:div w:id="1892421459">
      <w:bodyDiv w:val="1"/>
      <w:marLeft w:val="0"/>
      <w:marRight w:val="0"/>
      <w:marTop w:val="0"/>
      <w:marBottom w:val="0"/>
      <w:divBdr>
        <w:top w:val="none" w:sz="0" w:space="0" w:color="auto"/>
        <w:left w:val="none" w:sz="0" w:space="0" w:color="auto"/>
        <w:bottom w:val="none" w:sz="0" w:space="0" w:color="auto"/>
        <w:right w:val="none" w:sz="0" w:space="0" w:color="auto"/>
      </w:divBdr>
    </w:div>
    <w:div w:id="1895117583">
      <w:bodyDiv w:val="1"/>
      <w:marLeft w:val="0"/>
      <w:marRight w:val="0"/>
      <w:marTop w:val="0"/>
      <w:marBottom w:val="0"/>
      <w:divBdr>
        <w:top w:val="none" w:sz="0" w:space="0" w:color="auto"/>
        <w:left w:val="none" w:sz="0" w:space="0" w:color="auto"/>
        <w:bottom w:val="none" w:sz="0" w:space="0" w:color="auto"/>
        <w:right w:val="none" w:sz="0" w:space="0" w:color="auto"/>
      </w:divBdr>
    </w:div>
    <w:div w:id="1896351578">
      <w:bodyDiv w:val="1"/>
      <w:marLeft w:val="0"/>
      <w:marRight w:val="0"/>
      <w:marTop w:val="0"/>
      <w:marBottom w:val="0"/>
      <w:divBdr>
        <w:top w:val="none" w:sz="0" w:space="0" w:color="auto"/>
        <w:left w:val="none" w:sz="0" w:space="0" w:color="auto"/>
        <w:bottom w:val="none" w:sz="0" w:space="0" w:color="auto"/>
        <w:right w:val="none" w:sz="0" w:space="0" w:color="auto"/>
      </w:divBdr>
    </w:div>
    <w:div w:id="1906800209">
      <w:bodyDiv w:val="1"/>
      <w:marLeft w:val="0"/>
      <w:marRight w:val="0"/>
      <w:marTop w:val="0"/>
      <w:marBottom w:val="0"/>
      <w:divBdr>
        <w:top w:val="none" w:sz="0" w:space="0" w:color="auto"/>
        <w:left w:val="none" w:sz="0" w:space="0" w:color="auto"/>
        <w:bottom w:val="none" w:sz="0" w:space="0" w:color="auto"/>
        <w:right w:val="none" w:sz="0" w:space="0" w:color="auto"/>
      </w:divBdr>
    </w:div>
    <w:div w:id="1912691944">
      <w:bodyDiv w:val="1"/>
      <w:marLeft w:val="0"/>
      <w:marRight w:val="0"/>
      <w:marTop w:val="0"/>
      <w:marBottom w:val="0"/>
      <w:divBdr>
        <w:top w:val="none" w:sz="0" w:space="0" w:color="auto"/>
        <w:left w:val="none" w:sz="0" w:space="0" w:color="auto"/>
        <w:bottom w:val="none" w:sz="0" w:space="0" w:color="auto"/>
        <w:right w:val="none" w:sz="0" w:space="0" w:color="auto"/>
      </w:divBdr>
    </w:div>
    <w:div w:id="1943955362">
      <w:bodyDiv w:val="1"/>
      <w:marLeft w:val="0"/>
      <w:marRight w:val="0"/>
      <w:marTop w:val="0"/>
      <w:marBottom w:val="0"/>
      <w:divBdr>
        <w:top w:val="none" w:sz="0" w:space="0" w:color="auto"/>
        <w:left w:val="none" w:sz="0" w:space="0" w:color="auto"/>
        <w:bottom w:val="none" w:sz="0" w:space="0" w:color="auto"/>
        <w:right w:val="none" w:sz="0" w:space="0" w:color="auto"/>
      </w:divBdr>
    </w:div>
    <w:div w:id="1947880200">
      <w:bodyDiv w:val="1"/>
      <w:marLeft w:val="0"/>
      <w:marRight w:val="0"/>
      <w:marTop w:val="0"/>
      <w:marBottom w:val="0"/>
      <w:divBdr>
        <w:top w:val="none" w:sz="0" w:space="0" w:color="auto"/>
        <w:left w:val="none" w:sz="0" w:space="0" w:color="auto"/>
        <w:bottom w:val="none" w:sz="0" w:space="0" w:color="auto"/>
        <w:right w:val="none" w:sz="0" w:space="0" w:color="auto"/>
      </w:divBdr>
    </w:div>
    <w:div w:id="1949656236">
      <w:bodyDiv w:val="1"/>
      <w:marLeft w:val="0"/>
      <w:marRight w:val="0"/>
      <w:marTop w:val="0"/>
      <w:marBottom w:val="0"/>
      <w:divBdr>
        <w:top w:val="none" w:sz="0" w:space="0" w:color="auto"/>
        <w:left w:val="none" w:sz="0" w:space="0" w:color="auto"/>
        <w:bottom w:val="none" w:sz="0" w:space="0" w:color="auto"/>
        <w:right w:val="none" w:sz="0" w:space="0" w:color="auto"/>
      </w:divBdr>
    </w:div>
    <w:div w:id="1956672149">
      <w:bodyDiv w:val="1"/>
      <w:marLeft w:val="0"/>
      <w:marRight w:val="0"/>
      <w:marTop w:val="0"/>
      <w:marBottom w:val="0"/>
      <w:divBdr>
        <w:top w:val="none" w:sz="0" w:space="0" w:color="auto"/>
        <w:left w:val="none" w:sz="0" w:space="0" w:color="auto"/>
        <w:bottom w:val="none" w:sz="0" w:space="0" w:color="auto"/>
        <w:right w:val="none" w:sz="0" w:space="0" w:color="auto"/>
      </w:divBdr>
    </w:div>
    <w:div w:id="1971086292">
      <w:bodyDiv w:val="1"/>
      <w:marLeft w:val="0"/>
      <w:marRight w:val="0"/>
      <w:marTop w:val="0"/>
      <w:marBottom w:val="0"/>
      <w:divBdr>
        <w:top w:val="none" w:sz="0" w:space="0" w:color="auto"/>
        <w:left w:val="none" w:sz="0" w:space="0" w:color="auto"/>
        <w:bottom w:val="none" w:sz="0" w:space="0" w:color="auto"/>
        <w:right w:val="none" w:sz="0" w:space="0" w:color="auto"/>
      </w:divBdr>
    </w:div>
    <w:div w:id="1972516612">
      <w:bodyDiv w:val="1"/>
      <w:marLeft w:val="0"/>
      <w:marRight w:val="0"/>
      <w:marTop w:val="0"/>
      <w:marBottom w:val="0"/>
      <w:divBdr>
        <w:top w:val="none" w:sz="0" w:space="0" w:color="auto"/>
        <w:left w:val="none" w:sz="0" w:space="0" w:color="auto"/>
        <w:bottom w:val="none" w:sz="0" w:space="0" w:color="auto"/>
        <w:right w:val="none" w:sz="0" w:space="0" w:color="auto"/>
      </w:divBdr>
    </w:div>
    <w:div w:id="1975985293">
      <w:bodyDiv w:val="1"/>
      <w:marLeft w:val="0"/>
      <w:marRight w:val="0"/>
      <w:marTop w:val="0"/>
      <w:marBottom w:val="0"/>
      <w:divBdr>
        <w:top w:val="none" w:sz="0" w:space="0" w:color="auto"/>
        <w:left w:val="none" w:sz="0" w:space="0" w:color="auto"/>
        <w:bottom w:val="none" w:sz="0" w:space="0" w:color="auto"/>
        <w:right w:val="none" w:sz="0" w:space="0" w:color="auto"/>
      </w:divBdr>
    </w:div>
    <w:div w:id="1981033456">
      <w:bodyDiv w:val="1"/>
      <w:marLeft w:val="0"/>
      <w:marRight w:val="0"/>
      <w:marTop w:val="0"/>
      <w:marBottom w:val="0"/>
      <w:divBdr>
        <w:top w:val="none" w:sz="0" w:space="0" w:color="auto"/>
        <w:left w:val="none" w:sz="0" w:space="0" w:color="auto"/>
        <w:bottom w:val="none" w:sz="0" w:space="0" w:color="auto"/>
        <w:right w:val="none" w:sz="0" w:space="0" w:color="auto"/>
      </w:divBdr>
    </w:div>
    <w:div w:id="1992707209">
      <w:bodyDiv w:val="1"/>
      <w:marLeft w:val="0"/>
      <w:marRight w:val="0"/>
      <w:marTop w:val="0"/>
      <w:marBottom w:val="0"/>
      <w:divBdr>
        <w:top w:val="none" w:sz="0" w:space="0" w:color="auto"/>
        <w:left w:val="none" w:sz="0" w:space="0" w:color="auto"/>
        <w:bottom w:val="none" w:sz="0" w:space="0" w:color="auto"/>
        <w:right w:val="none" w:sz="0" w:space="0" w:color="auto"/>
      </w:divBdr>
    </w:div>
    <w:div w:id="1993487515">
      <w:bodyDiv w:val="1"/>
      <w:marLeft w:val="0"/>
      <w:marRight w:val="0"/>
      <w:marTop w:val="0"/>
      <w:marBottom w:val="0"/>
      <w:divBdr>
        <w:top w:val="none" w:sz="0" w:space="0" w:color="auto"/>
        <w:left w:val="none" w:sz="0" w:space="0" w:color="auto"/>
        <w:bottom w:val="none" w:sz="0" w:space="0" w:color="auto"/>
        <w:right w:val="none" w:sz="0" w:space="0" w:color="auto"/>
      </w:divBdr>
    </w:div>
    <w:div w:id="2025667092">
      <w:bodyDiv w:val="1"/>
      <w:marLeft w:val="0"/>
      <w:marRight w:val="0"/>
      <w:marTop w:val="0"/>
      <w:marBottom w:val="0"/>
      <w:divBdr>
        <w:top w:val="none" w:sz="0" w:space="0" w:color="auto"/>
        <w:left w:val="none" w:sz="0" w:space="0" w:color="auto"/>
        <w:bottom w:val="none" w:sz="0" w:space="0" w:color="auto"/>
        <w:right w:val="none" w:sz="0" w:space="0" w:color="auto"/>
      </w:divBdr>
    </w:div>
    <w:div w:id="2035303847">
      <w:bodyDiv w:val="1"/>
      <w:marLeft w:val="0"/>
      <w:marRight w:val="0"/>
      <w:marTop w:val="0"/>
      <w:marBottom w:val="0"/>
      <w:divBdr>
        <w:top w:val="none" w:sz="0" w:space="0" w:color="auto"/>
        <w:left w:val="none" w:sz="0" w:space="0" w:color="auto"/>
        <w:bottom w:val="none" w:sz="0" w:space="0" w:color="auto"/>
        <w:right w:val="none" w:sz="0" w:space="0" w:color="auto"/>
      </w:divBdr>
    </w:div>
    <w:div w:id="2037385870">
      <w:bodyDiv w:val="1"/>
      <w:marLeft w:val="0"/>
      <w:marRight w:val="0"/>
      <w:marTop w:val="0"/>
      <w:marBottom w:val="0"/>
      <w:divBdr>
        <w:top w:val="none" w:sz="0" w:space="0" w:color="auto"/>
        <w:left w:val="none" w:sz="0" w:space="0" w:color="auto"/>
        <w:bottom w:val="none" w:sz="0" w:space="0" w:color="auto"/>
        <w:right w:val="none" w:sz="0" w:space="0" w:color="auto"/>
      </w:divBdr>
    </w:div>
    <w:div w:id="2038042592">
      <w:bodyDiv w:val="1"/>
      <w:marLeft w:val="0"/>
      <w:marRight w:val="0"/>
      <w:marTop w:val="0"/>
      <w:marBottom w:val="0"/>
      <w:divBdr>
        <w:top w:val="none" w:sz="0" w:space="0" w:color="auto"/>
        <w:left w:val="none" w:sz="0" w:space="0" w:color="auto"/>
        <w:bottom w:val="none" w:sz="0" w:space="0" w:color="auto"/>
        <w:right w:val="none" w:sz="0" w:space="0" w:color="auto"/>
      </w:divBdr>
    </w:div>
    <w:div w:id="2043628883">
      <w:bodyDiv w:val="1"/>
      <w:marLeft w:val="0"/>
      <w:marRight w:val="0"/>
      <w:marTop w:val="0"/>
      <w:marBottom w:val="0"/>
      <w:divBdr>
        <w:top w:val="none" w:sz="0" w:space="0" w:color="auto"/>
        <w:left w:val="none" w:sz="0" w:space="0" w:color="auto"/>
        <w:bottom w:val="none" w:sz="0" w:space="0" w:color="auto"/>
        <w:right w:val="none" w:sz="0" w:space="0" w:color="auto"/>
      </w:divBdr>
    </w:div>
    <w:div w:id="2048987789">
      <w:bodyDiv w:val="1"/>
      <w:marLeft w:val="0"/>
      <w:marRight w:val="0"/>
      <w:marTop w:val="0"/>
      <w:marBottom w:val="0"/>
      <w:divBdr>
        <w:top w:val="none" w:sz="0" w:space="0" w:color="auto"/>
        <w:left w:val="none" w:sz="0" w:space="0" w:color="auto"/>
        <w:bottom w:val="none" w:sz="0" w:space="0" w:color="auto"/>
        <w:right w:val="none" w:sz="0" w:space="0" w:color="auto"/>
      </w:divBdr>
    </w:div>
    <w:div w:id="2055889590">
      <w:bodyDiv w:val="1"/>
      <w:marLeft w:val="0"/>
      <w:marRight w:val="0"/>
      <w:marTop w:val="0"/>
      <w:marBottom w:val="0"/>
      <w:divBdr>
        <w:top w:val="none" w:sz="0" w:space="0" w:color="auto"/>
        <w:left w:val="none" w:sz="0" w:space="0" w:color="auto"/>
        <w:bottom w:val="none" w:sz="0" w:space="0" w:color="auto"/>
        <w:right w:val="none" w:sz="0" w:space="0" w:color="auto"/>
      </w:divBdr>
    </w:div>
    <w:div w:id="2068601008">
      <w:bodyDiv w:val="1"/>
      <w:marLeft w:val="0"/>
      <w:marRight w:val="0"/>
      <w:marTop w:val="0"/>
      <w:marBottom w:val="0"/>
      <w:divBdr>
        <w:top w:val="none" w:sz="0" w:space="0" w:color="auto"/>
        <w:left w:val="none" w:sz="0" w:space="0" w:color="auto"/>
        <w:bottom w:val="none" w:sz="0" w:space="0" w:color="auto"/>
        <w:right w:val="none" w:sz="0" w:space="0" w:color="auto"/>
      </w:divBdr>
    </w:div>
    <w:div w:id="2069067917">
      <w:bodyDiv w:val="1"/>
      <w:marLeft w:val="0"/>
      <w:marRight w:val="0"/>
      <w:marTop w:val="0"/>
      <w:marBottom w:val="0"/>
      <w:divBdr>
        <w:top w:val="none" w:sz="0" w:space="0" w:color="auto"/>
        <w:left w:val="none" w:sz="0" w:space="0" w:color="auto"/>
        <w:bottom w:val="none" w:sz="0" w:space="0" w:color="auto"/>
        <w:right w:val="none" w:sz="0" w:space="0" w:color="auto"/>
      </w:divBdr>
    </w:div>
    <w:div w:id="2075278622">
      <w:bodyDiv w:val="1"/>
      <w:marLeft w:val="0"/>
      <w:marRight w:val="0"/>
      <w:marTop w:val="0"/>
      <w:marBottom w:val="0"/>
      <w:divBdr>
        <w:top w:val="none" w:sz="0" w:space="0" w:color="auto"/>
        <w:left w:val="none" w:sz="0" w:space="0" w:color="auto"/>
        <w:bottom w:val="none" w:sz="0" w:space="0" w:color="auto"/>
        <w:right w:val="none" w:sz="0" w:space="0" w:color="auto"/>
      </w:divBdr>
    </w:div>
    <w:div w:id="2076122863">
      <w:bodyDiv w:val="1"/>
      <w:marLeft w:val="0"/>
      <w:marRight w:val="0"/>
      <w:marTop w:val="0"/>
      <w:marBottom w:val="0"/>
      <w:divBdr>
        <w:top w:val="none" w:sz="0" w:space="0" w:color="auto"/>
        <w:left w:val="none" w:sz="0" w:space="0" w:color="auto"/>
        <w:bottom w:val="none" w:sz="0" w:space="0" w:color="auto"/>
        <w:right w:val="none" w:sz="0" w:space="0" w:color="auto"/>
      </w:divBdr>
    </w:div>
    <w:div w:id="2086488286">
      <w:bodyDiv w:val="1"/>
      <w:marLeft w:val="0"/>
      <w:marRight w:val="0"/>
      <w:marTop w:val="0"/>
      <w:marBottom w:val="0"/>
      <w:divBdr>
        <w:top w:val="none" w:sz="0" w:space="0" w:color="auto"/>
        <w:left w:val="none" w:sz="0" w:space="0" w:color="auto"/>
        <w:bottom w:val="none" w:sz="0" w:space="0" w:color="auto"/>
        <w:right w:val="none" w:sz="0" w:space="0" w:color="auto"/>
      </w:divBdr>
    </w:div>
    <w:div w:id="2090074943">
      <w:bodyDiv w:val="1"/>
      <w:marLeft w:val="0"/>
      <w:marRight w:val="0"/>
      <w:marTop w:val="0"/>
      <w:marBottom w:val="0"/>
      <w:divBdr>
        <w:top w:val="none" w:sz="0" w:space="0" w:color="auto"/>
        <w:left w:val="none" w:sz="0" w:space="0" w:color="auto"/>
        <w:bottom w:val="none" w:sz="0" w:space="0" w:color="auto"/>
        <w:right w:val="none" w:sz="0" w:space="0" w:color="auto"/>
      </w:divBdr>
    </w:div>
    <w:div w:id="2090231176">
      <w:bodyDiv w:val="1"/>
      <w:marLeft w:val="0"/>
      <w:marRight w:val="0"/>
      <w:marTop w:val="0"/>
      <w:marBottom w:val="0"/>
      <w:divBdr>
        <w:top w:val="none" w:sz="0" w:space="0" w:color="auto"/>
        <w:left w:val="none" w:sz="0" w:space="0" w:color="auto"/>
        <w:bottom w:val="none" w:sz="0" w:space="0" w:color="auto"/>
        <w:right w:val="none" w:sz="0" w:space="0" w:color="auto"/>
      </w:divBdr>
    </w:div>
    <w:div w:id="2107652713">
      <w:bodyDiv w:val="1"/>
      <w:marLeft w:val="0"/>
      <w:marRight w:val="0"/>
      <w:marTop w:val="0"/>
      <w:marBottom w:val="0"/>
      <w:divBdr>
        <w:top w:val="none" w:sz="0" w:space="0" w:color="auto"/>
        <w:left w:val="none" w:sz="0" w:space="0" w:color="auto"/>
        <w:bottom w:val="none" w:sz="0" w:space="0" w:color="auto"/>
        <w:right w:val="none" w:sz="0" w:space="0" w:color="auto"/>
      </w:divBdr>
    </w:div>
    <w:div w:id="2114670970">
      <w:bodyDiv w:val="1"/>
      <w:marLeft w:val="0"/>
      <w:marRight w:val="0"/>
      <w:marTop w:val="0"/>
      <w:marBottom w:val="0"/>
      <w:divBdr>
        <w:top w:val="none" w:sz="0" w:space="0" w:color="auto"/>
        <w:left w:val="none" w:sz="0" w:space="0" w:color="auto"/>
        <w:bottom w:val="none" w:sz="0" w:space="0" w:color="auto"/>
        <w:right w:val="none" w:sz="0" w:space="0" w:color="auto"/>
      </w:divBdr>
    </w:div>
    <w:div w:id="2122991361">
      <w:bodyDiv w:val="1"/>
      <w:marLeft w:val="0"/>
      <w:marRight w:val="0"/>
      <w:marTop w:val="0"/>
      <w:marBottom w:val="0"/>
      <w:divBdr>
        <w:top w:val="none" w:sz="0" w:space="0" w:color="auto"/>
        <w:left w:val="none" w:sz="0" w:space="0" w:color="auto"/>
        <w:bottom w:val="none" w:sz="0" w:space="0" w:color="auto"/>
        <w:right w:val="none" w:sz="0" w:space="0" w:color="auto"/>
      </w:divBdr>
    </w:div>
    <w:div w:id="2124299234">
      <w:bodyDiv w:val="1"/>
      <w:marLeft w:val="0"/>
      <w:marRight w:val="0"/>
      <w:marTop w:val="0"/>
      <w:marBottom w:val="0"/>
      <w:divBdr>
        <w:top w:val="none" w:sz="0" w:space="0" w:color="auto"/>
        <w:left w:val="none" w:sz="0" w:space="0" w:color="auto"/>
        <w:bottom w:val="none" w:sz="0" w:space="0" w:color="auto"/>
        <w:right w:val="none" w:sz="0" w:space="0" w:color="auto"/>
      </w:divBdr>
    </w:div>
    <w:div w:id="2125882226">
      <w:bodyDiv w:val="1"/>
      <w:marLeft w:val="0"/>
      <w:marRight w:val="0"/>
      <w:marTop w:val="0"/>
      <w:marBottom w:val="0"/>
      <w:divBdr>
        <w:top w:val="none" w:sz="0" w:space="0" w:color="auto"/>
        <w:left w:val="none" w:sz="0" w:space="0" w:color="auto"/>
        <w:bottom w:val="none" w:sz="0" w:space="0" w:color="auto"/>
        <w:right w:val="none" w:sz="0" w:space="0" w:color="auto"/>
      </w:divBdr>
    </w:div>
    <w:div w:id="2128809893">
      <w:bodyDiv w:val="1"/>
      <w:marLeft w:val="0"/>
      <w:marRight w:val="0"/>
      <w:marTop w:val="0"/>
      <w:marBottom w:val="0"/>
      <w:divBdr>
        <w:top w:val="none" w:sz="0" w:space="0" w:color="auto"/>
        <w:left w:val="none" w:sz="0" w:space="0" w:color="auto"/>
        <w:bottom w:val="none" w:sz="0" w:space="0" w:color="auto"/>
        <w:right w:val="none" w:sz="0" w:space="0" w:color="auto"/>
      </w:divBdr>
    </w:div>
    <w:div w:id="2134713980">
      <w:bodyDiv w:val="1"/>
      <w:marLeft w:val="0"/>
      <w:marRight w:val="0"/>
      <w:marTop w:val="0"/>
      <w:marBottom w:val="0"/>
      <w:divBdr>
        <w:top w:val="none" w:sz="0" w:space="0" w:color="auto"/>
        <w:left w:val="none" w:sz="0" w:space="0" w:color="auto"/>
        <w:bottom w:val="none" w:sz="0" w:space="0" w:color="auto"/>
        <w:right w:val="none" w:sz="0" w:space="0" w:color="auto"/>
      </w:divBdr>
    </w:div>
    <w:div w:id="214218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image" Target="media/image12.png" Id="rId21" /><Relationship Type="http://schemas.openxmlformats.org/officeDocument/2006/relationships/image" Target="media/image25.png" Id="rId34"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png" Id="rId33" /><Relationship Type="http://schemas.openxmlformats.org/officeDocument/2006/relationships/theme" Target="theme/theme1.xml" Id="rId38"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image" Target="media/image20.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image" Target="media/image23.png" Id="rId32" /><Relationship Type="http://schemas.openxmlformats.org/officeDocument/2006/relationships/fontTable" Target="fontTable.xml" Id="rId37"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footer" Target="footer2.xml" Id="rId10" /><Relationship Type="http://schemas.openxmlformats.org/officeDocument/2006/relationships/image" Target="media/image10.png" Id="rId19" /><Relationship Type="http://schemas.openxmlformats.org/officeDocument/2006/relationships/image" Target="media/image22.png"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5.jp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image" Target="media/image1.png" Id="rId8" /><Relationship Type="http://schemas.openxmlformats.org/officeDocument/2006/relationships/styles" Target="styles.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7</b:Tag>
    <b:SourceType>InternetSite</b:SourceType>
    <b:Guid>{FC3FB5E1-BFE5-4291-9CFA-89C388B5A9F0}</b:Guid>
    <b:Author>
      <b:Author>
        <b:Corporate>Sparkrock</b:Corporate>
      </b:Author>
    </b:Author>
    <b:Title>Top 10 Benefits of a Student Management System</b:Title>
    <b:Year>2024</b:Year>
    <b:Month>Nov</b:Month>
    <b:URL>https://sparkrock.com/blog/</b:URL>
    <b:RefOrder>5</b:RefOrder>
  </b:Source>
  <b:Source>
    <b:Tag>1</b:Tag>
    <b:SourceType>JournalArticle</b:SourceType>
    <b:Guid>{52005651-2713-4903-BB51-4294F3AEAA8C}</b:Guid>
    <b:Title>Web-based Student Information Management Systems: A Review</b:Title>
    <b:Year>2021</b:Year>
    <b:Author>
      <b:Author>
        <b:Corporate>A. Smith, B. Johnson, and L. Lee</b:Corporate>
      </b:Author>
    </b:Author>
    <b:JournalName>International Journal of Educational Technology</b:JournalName>
    <b:Volume>14</b:Volume>
    <b:RefOrder>1</b:RefOrder>
  </b:Source>
  <b:Source>
    <b:Tag>2</b:Tag>
    <b:SourceType>JournalArticle</b:SourceType>
    <b:Guid>{5B3BB119-E50C-4F44-BA67-CDBFF1388344}</b:Guid>
    <b:Title>Manual vs. Automated School Administration Systems: A Comparative Study</b:Title>
    <b:Year>2019</b:Year>
    <b:Pages>101–110</b:Pages>
    <b:Author>
      <b:Author>
        <b:Corporate>R. Brown and M. Davis</b:Corporate>
      </b:Author>
    </b:Author>
    <b:JournalName>Proc. 12th Int. Conf. on EdTech</b:JournalName>
    <b:RefOrder>3</b:RefOrder>
  </b:Source>
  <b:Source>
    <b:Tag>4</b:Tag>
    <b:SourceType>JournalArticle</b:SourceType>
    <b:Guid>{8D904B1A-0D81-414D-9DF0-29FB05C0AE01}</b:Guid>
    <b:Author>
      <b:Author>
        <b:Corporate>H. Chen and M. Wang</b:Corporate>
      </b:Author>
    </b:Author>
    <b:Title>Scalable Web Technologies in Academic Administration</b:Title>
    <b:JournalName>Computers &amp; Education</b:JournalName>
    <b:Year>2022</b:Year>
    <b:Pages>44–53</b:Pages>
    <b:Volume>98</b:Volume>
    <b:RefOrder>2</b:RefOrder>
  </b:Source>
  <b:Source>
    <b:Tag>KPa20</b:Tag>
    <b:SourceType>JournalArticle</b:SourceType>
    <b:Guid>{A2A36A86-5DBD-49D7-8BF9-610C4C7FFFB1}</b:Guid>
    <b:Author>
      <b:Author>
        <b:Corporate>K. Patel and S. Joshi</b:Corporate>
      </b:Author>
    </b:Author>
    <b:Title>Developing Student Management Systems Using Java and MySQL</b:Title>
    <b:JournalName>New Delhi: TechnoPress</b:JournalName>
    <b:Year>2020</b:Year>
    <b:RefOrder>4</b:RefOrder>
  </b:Source>
  <b:Source>
    <b:Tag>SKu21</b:Tag>
    <b:SourceType>JournalArticle</b:SourceType>
    <b:Guid>{B3701272-8DDC-4C54-BAFC-521C27407AEC}</b:Guid>
    <b:Author>
      <b:Author>
        <b:Corporate>S. Kumar and R. Singh</b:Corporate>
      </b:Author>
    </b:Author>
    <b:Title>Functional and Non-functional Requirements in Educational Web Systems</b:Title>
    <b:JournalName>Software Engineering Review</b:JournalName>
    <b:Year>2021</b:Year>
    <b:Pages>121–130</b:Pages>
    <b:Volume>11</b:Volume>
    <b:RefOrder>6</b:RefOrder>
  </b:Source>
  <b:Source>
    <b:Tag>Nev24</b:Tag>
    <b:SourceType>InternetSite</b:SourceType>
    <b:Guid>{70AAA437-6117-475B-AF34-B13F683E98EA}</b:Guid>
    <b:Author>
      <b:Author>
        <b:Corporate>NeverSkip</b:Corporate>
      </b:Author>
    </b:Author>
    <b:Title>Future Trends in Student Information Management</b:Title>
    <b:Year>2024</b:Year>
    <b:Month>Jun</b:Month>
    <b:URL>https://neverskip.com/</b:URL>
    <b:RefOrder>7</b:RefOrder>
  </b:Source>
  <b:Source>
    <b:Tag>Vid24</b:Tag>
    <b:SourceType>InternetSite</b:SourceType>
    <b:Guid>{9B6CFDA6-AE8E-445B-9BD6-CB529E4F130E}</b:Guid>
    <b:Title>Advantages of Student Record Management System</b:Title>
    <b:Year>2024</b:Year>
    <b:Author>
      <b:Author>
        <b:Corporate>Vidyalaya School Software</b:Corporate>
      </b:Author>
    </b:Author>
    <b:Month>Feb</b:Month>
    <b:URL>https://www.vidyalayaschoolsoftware.com/blog/</b:URL>
    <b:RefOrder>8</b:RefOrder>
  </b:Source>
  <b:Source>
    <b:Tag>MGa23</b:Tag>
    <b:SourceType>JournalArticle</b:SourceType>
    <b:Guid>{3534C224-61EC-42C5-AEEE-80EF88B24C70}</b:Guid>
    <b:Title>AI and Mobile-Based Systems for School Record Management</b:Title>
    <b:Year>2023</b:Year>
    <b:Pages>255–262</b:Pages>
    <b:Author>
      <b:Author>
        <b:Corporate>M. Garcia et al</b:Corporate>
      </b:Author>
    </b:Author>
    <b:JournalName>IEEE Trans. Learning Technologies</b:JournalName>
    <b:Volume>14</b:Volume>
    <b:RefOrder>9</b:RefOrder>
  </b:Source>
  <b:Source>
    <b:Tag>TWi18</b:Tag>
    <b:SourceType>ArticleInAPeriodical</b:SourceType>
    <b:Guid>{C5C57C24-C8C3-48DD-B7D2-FDA852036FF3}</b:Guid>
    <b:Title>CLI-Based vs Web-Based Student Management Applications: A Usability Perspective</b:Title>
    <b:Year>2018</b:Year>
    <b:Author>
      <b:Author>
        <b:Corporate>T. Wilson</b:Corporate>
      </b:Author>
    </b:Author>
    <b:PeriodicalTitle>Proc. 10th Conf. on Software Practice</b:PeriodicalTitle>
    <b:RefOrder>10</b:RefOrder>
  </b:Source>
  <b:Source>
    <b:Tag>JTh19</b:Tag>
    <b:SourceType>JournalArticle</b:SourceType>
    <b:Guid>{5A5C0290-150F-4A4F-BBB8-6B0DEB778687}</b:Guid>
    <b:Title>Scheduling Tools for Educational IT Projects</b:Title>
    <b:Year>2019</b:Year>
    <b:Pages>33–39</b:Pages>
    <b:Author>
      <b:Author>
        <b:Corporate>J. Thomas and R. Brown</b:Corporate>
      </b:Author>
    </b:Author>
    <b:JournalName>International Journal of Project Management</b:JournalName>
    <b:Volume>12</b:Volume>
    <b:RefOrder>11</b:RefOrder>
  </b:Source>
  <b:Source>
    <b:Tag>Cla24</b:Tag>
    <b:SourceType>InternetSite</b:SourceType>
    <b:Guid>{ACD5D74C-12B3-4711-B291-D5B82FBB515F}</b:Guid>
    <b:Title>The Future of Student Information Systems in Education</b:Title>
    <b:Year>2024</b:Year>
    <b:Author>
      <b:Author>
        <b:Corporate>Classe365</b:Corporate>
      </b:Author>
    </b:Author>
    <b:Month>Jul</b:Month>
    <b:URL>https://www.classe365.com/blog/</b:URL>
    <b:RefOrder>12</b:RefOrder>
  </b:Source>
</b:Sources>
</file>

<file path=customXml/itemProps1.xml><?xml version="1.0" encoding="utf-8"?>
<ds:datastoreItem xmlns:ds="http://schemas.openxmlformats.org/officeDocument/2006/customXml" ds:itemID="{D67C7CFF-CE7C-4425-B32D-619E6D22B5C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aryal krishna</dc:creator>
  <keywords/>
  <dc:description/>
  <lastModifiedBy>raghav panthi</lastModifiedBy>
  <revision>17</revision>
  <dcterms:created xsi:type="dcterms:W3CDTF">2026-07-13T04:23:00.0000000Z</dcterms:created>
  <dcterms:modified xsi:type="dcterms:W3CDTF">2026-07-13T04:26:30.6231151Z</dcterms:modified>
</coreProperties>
</file>