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B0959">
      <w:pPr>
        <w:jc w:val="center"/>
      </w:pPr>
      <w:r>
        <w:rPr>
          <w:rFonts w:ascii="Microsoft YaHei" w:hAnsi="Microsoft YaHei" w:eastAsia="Microsoft YaHei"/>
          <w:b/>
          <w:sz w:val="40"/>
        </w:rPr>
        <w:t>报价单</w:t>
      </w:r>
    </w:p>
    <w:p w14:paraId="3DDF11B3">
      <w:r>
        <w:rPr>
          <w:rFonts w:ascii="Microsoft YaHei" w:hAnsi="Microsoft YaHei" w:eastAsia="Microsoft YaHei"/>
          <w:b w:val="0"/>
        </w:rPr>
        <w:t>项目名称：租车公司官方网站</w:t>
      </w:r>
    </w:p>
    <w:p w14:paraId="68561BF8">
      <w:r>
        <w:rPr>
          <w:rFonts w:ascii="Microsoft YaHei" w:hAnsi="Microsoft YaHei" w:eastAsia="Microsoft YaHei"/>
          <w:b w:val="0"/>
        </w:rPr>
        <w:t>甲方（客户）：FUJI RENT A CAR　　　乙方（承接）：</w:t>
      </w:r>
      <w:r>
        <w:rPr>
          <w:rFonts w:ascii="Microsoft YaHei" w:hAnsi="Microsoft YaHei" w:eastAsia="Microsoft YaHei"/>
          <w:b w:val="0"/>
          <w:u w:val="single"/>
        </w:rPr>
        <w:t>____</w:t>
      </w:r>
      <w:r>
        <w:rPr>
          <w:rFonts w:hint="eastAsia"/>
          <w:b w:val="0"/>
          <w:u w:val="single"/>
          <w:lang w:val="en-US" w:eastAsia="zh-CN"/>
        </w:rPr>
        <w:t>Dana Ainiwaer</w:t>
      </w:r>
      <w:r>
        <w:rPr>
          <w:rFonts w:ascii="Microsoft YaHei" w:hAnsi="Microsoft YaHei" w:eastAsia="Microsoft YaHei"/>
          <w:b w:val="0"/>
          <w:u w:val="single"/>
        </w:rPr>
        <w:t>_____</w:t>
      </w:r>
    </w:p>
    <w:p w14:paraId="02F22748">
      <w:r>
        <w:rPr>
          <w:rFonts w:ascii="Microsoft YaHei" w:hAnsi="Microsoft YaHei" w:eastAsia="Microsoft YaHei"/>
          <w:b w:val="0"/>
        </w:rPr>
        <w:t>报价日期：2025-11-07　</w:t>
      </w:r>
    </w:p>
    <w:p w14:paraId="6E829B2C">
      <w:r>
        <w:rPr>
          <w:rFonts w:ascii="Microsoft YaHei" w:hAnsi="Microsoft YaHei" w:eastAsia="Microsoft YaHei"/>
          <w:b w:val="0"/>
        </w:rPr>
        <w:t>币种：JPY（未含税）</w:t>
      </w:r>
    </w:p>
    <w:p w14:paraId="44DDF2BC"/>
    <w:p w14:paraId="12F9A8C8">
      <w:pPr>
        <w:pStyle w:val="3"/>
      </w:pPr>
      <w:r>
        <w:t>一、项目范围（本期交付）</w:t>
      </w:r>
    </w:p>
    <w:p w14:paraId="74E4039C">
      <w:r>
        <w:rPr>
          <w:rFonts w:ascii="Microsoft YaHei" w:hAnsi="Microsoft YaHei" w:eastAsia="Microsoft YaHei"/>
          <w:b w:val="0"/>
        </w:rPr>
        <w:t>上线页面/功能：</w:t>
      </w:r>
    </w:p>
    <w:p w14:paraId="73E9C026">
      <w:r>
        <w:rPr>
          <w:rFonts w:ascii="Microsoft YaHei" w:hAnsi="Microsoft YaHei" w:eastAsia="Microsoft YaHei"/>
          <w:b w:val="0"/>
        </w:rPr>
        <w:t>• 首页（Home）</w:t>
      </w:r>
    </w:p>
    <w:p w14:paraId="66094E7D">
      <w:r>
        <w:rPr>
          <w:rFonts w:ascii="Microsoft YaHei" w:hAnsi="Microsoft YaHei" w:eastAsia="Microsoft YaHei"/>
          <w:b w:val="0"/>
        </w:rPr>
        <w:t>• 车型与价格：车型列表（筛选：座位数/变速箱/价格/燃料）、车型详情（图片/参数/价格/可选服务）</w:t>
      </w:r>
    </w:p>
    <w:p w14:paraId="3C6E43BA">
      <w:r>
        <w:rPr>
          <w:rFonts w:ascii="Microsoft YaHei" w:hAnsi="Microsoft YaHei" w:eastAsia="Microsoft YaHei"/>
          <w:b w:val="0"/>
        </w:rPr>
        <w:t>• 门店与交通：门店列表（地图/营业时间/停车）、机场/市区取还车指引</w:t>
      </w:r>
    </w:p>
    <w:p w14:paraId="1D213B2F">
      <w:r>
        <w:rPr>
          <w:rFonts w:ascii="Microsoft YaHei" w:hAnsi="Microsoft YaHei" w:eastAsia="Microsoft YaHei"/>
          <w:b w:val="0"/>
        </w:rPr>
        <w:t>• 租赁条件：驾照与年龄、押金/信用卡、里程/油费/充电、违章规则</w:t>
      </w:r>
    </w:p>
    <w:p w14:paraId="318F70C2">
      <w:r>
        <w:rPr>
          <w:rFonts w:ascii="Microsoft YaHei" w:hAnsi="Microsoft YaHei" w:eastAsia="Microsoft YaHei"/>
          <w:b w:val="0"/>
        </w:rPr>
        <w:t>• 保险与条款：方案与自负额、取消/改签、隐私/Cookie</w:t>
      </w:r>
    </w:p>
    <w:p w14:paraId="4E48895B">
      <w:r>
        <w:rPr>
          <w:rFonts w:ascii="Microsoft YaHei" w:hAnsi="Microsoft YaHei" w:eastAsia="Microsoft YaHei"/>
          <w:b w:val="0"/>
        </w:rPr>
        <w:t>• 常见问题（FAQ）</w:t>
      </w:r>
    </w:p>
    <w:p w14:paraId="78DCC080">
      <w:r>
        <w:rPr>
          <w:rFonts w:ascii="Microsoft YaHei" w:hAnsi="Microsoft YaHei" w:eastAsia="Microsoft YaHei"/>
          <w:b w:val="0"/>
        </w:rPr>
        <w:t>• 关于我们（About）</w:t>
      </w:r>
    </w:p>
    <w:p w14:paraId="0858A21B">
      <w:r>
        <w:rPr>
          <w:rFonts w:ascii="Microsoft YaHei" w:hAnsi="Microsoft YaHei" w:eastAsia="Microsoft YaHei"/>
          <w:b w:val="0"/>
        </w:rPr>
        <w:t>• 联系我们（Contact）：表单 + LINE/WhatsApp 一键打开；EmailJS 发信集成</w:t>
      </w:r>
    </w:p>
    <w:p w14:paraId="2778C5B8">
      <w:pPr>
        <w:rPr>
          <w:rFonts w:ascii="Microsoft YaHei" w:hAnsi="Microsoft YaHei" w:eastAsia="Microsoft YaHei"/>
          <w:b w:val="0"/>
        </w:rPr>
      </w:pPr>
      <w:r>
        <w:rPr>
          <w:rFonts w:ascii="Microsoft YaHei" w:hAnsi="Microsoft YaHei" w:eastAsia="Microsoft YaHei"/>
          <w:b w:val="0"/>
        </w:rPr>
        <w:t>• 多语言：JP / EN / CN（路由、切换、hreflang、基础SEO）</w:t>
      </w:r>
    </w:p>
    <w:p w14:paraId="6C7A325A">
      <w:pPr>
        <w:rPr>
          <w:rFonts w:ascii="Microsoft YaHei" w:hAnsi="Microsoft YaHei" w:eastAsia="Microsoft YaHei"/>
          <w:b w:val="0"/>
        </w:rPr>
      </w:pPr>
    </w:p>
    <w:p w14:paraId="7B56E3CC">
      <w:pPr>
        <w:rPr>
          <w:rFonts w:ascii="Microsoft YaHei" w:hAnsi="Microsoft YaHei" w:eastAsia="Microsoft YaHei"/>
          <w:b w:val="0"/>
        </w:rPr>
      </w:pPr>
    </w:p>
    <w:p w14:paraId="101785C7">
      <w:r>
        <w:rPr>
          <w:rFonts w:ascii="Microsoft YaHei" w:hAnsi="Microsoft YaHei" w:eastAsia="Microsoft YaHei"/>
          <w:b w:val="0"/>
        </w:rPr>
        <w:t>技术要点：</w:t>
      </w:r>
    </w:p>
    <w:p w14:paraId="45D35E53">
      <w:r>
        <w:rPr>
          <w:rFonts w:ascii="Microsoft YaHei" w:hAnsi="Microsoft YaHei" w:eastAsia="Microsoft YaHei"/>
          <w:b w:val="0"/>
        </w:rPr>
        <w:t>• 基于选定开源前端进行二次开发与品牌化（React/MUI），仅内容展示，不含下单/支付。</w:t>
      </w:r>
    </w:p>
    <w:p w14:paraId="38472B0C">
      <w:r>
        <w:rPr>
          <w:rFonts w:ascii="Microsoft YaHei" w:hAnsi="Microsoft YaHei" w:eastAsia="Microsoft YaHei"/>
          <w:b w:val="0"/>
        </w:rPr>
        <w:t>• 数据源采用轻量配置/静态内容（后续可平滑接入后台）。</w:t>
      </w:r>
    </w:p>
    <w:p w14:paraId="7DCB63A8">
      <w:r>
        <w:rPr>
          <w:rFonts w:ascii="Microsoft YaHei" w:hAnsi="Microsoft YaHei" w:eastAsia="Microsoft YaHei"/>
          <w:b w:val="0"/>
        </w:rPr>
        <w:t>• SEO 基线：LocalBusiness、Car、FAQPage 结构化数据、OG 标签、站点地图。</w:t>
      </w:r>
    </w:p>
    <w:p w14:paraId="73253288">
      <w:r>
        <w:rPr>
          <w:rFonts w:ascii="Microsoft YaHei" w:hAnsi="Microsoft YaHei" w:eastAsia="Microsoft YaHei"/>
          <w:b w:val="0"/>
        </w:rPr>
        <w:t>• 性能与适配：WebP、Lazyload、移动端优先、Core Web Vitals 基线达标。</w:t>
      </w:r>
    </w:p>
    <w:p w14:paraId="44C305DF">
      <w:r>
        <w:rPr>
          <w:rFonts w:ascii="Microsoft YaHei" w:hAnsi="Microsoft YaHei" w:eastAsia="Microsoft YaHei"/>
          <w:b w:val="0"/>
        </w:rPr>
        <w:t>不在本期范围：预订流程、在线支付、数据库搭建、备份与监控、企业长租/电子签/开票系统、复杂报表或ERP对接。</w:t>
      </w:r>
    </w:p>
    <w:p w14:paraId="4E2EBC84"/>
    <w:p w14:paraId="4BCC9144">
      <w:pPr>
        <w:pStyle w:val="3"/>
      </w:pPr>
      <w:r>
        <w:t>二、一次性开发费用（定制）</w:t>
      </w:r>
    </w:p>
    <w:p w14:paraId="6B243CD7">
      <w:pPr>
        <w:rPr>
          <w:rFonts w:ascii="Microsoft YaHei" w:hAnsi="Microsoft YaHei" w:eastAsia="Microsoft YaHei"/>
          <w:b/>
        </w:rPr>
      </w:pPr>
      <w:r>
        <w:rPr>
          <w:rFonts w:hint="eastAsia"/>
          <w:b/>
          <w:lang w:val="en-US" w:eastAsia="zh-CN"/>
        </w:rPr>
        <w:t>市场</w:t>
      </w:r>
      <w:r>
        <w:rPr>
          <w:rFonts w:ascii="Microsoft YaHei" w:hAnsi="Microsoft YaHei" w:eastAsia="Microsoft YaHei"/>
          <w:b/>
        </w:rPr>
        <w:t>开发</w:t>
      </w:r>
      <w:r>
        <w:rPr>
          <w:rFonts w:hint="eastAsia"/>
          <w:b/>
          <w:lang w:val="en-US" w:eastAsia="zh-CN"/>
        </w:rPr>
        <w:t>价格</w:t>
      </w:r>
      <w:r>
        <w:rPr>
          <w:rFonts w:ascii="Microsoft YaHei" w:hAnsi="Microsoft YaHei" w:eastAsia="Microsoft YaHei"/>
          <w:b/>
        </w:rPr>
        <w:t>（未税）：</w:t>
      </w:r>
    </w:p>
    <w:tbl>
      <w:tblPr>
        <w:tblW w:w="9538" w:type="dxa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2100"/>
        <w:gridCol w:w="3144"/>
        <w:gridCol w:w="2981"/>
      </w:tblGrid>
      <w:tr w14:paraId="11D3C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7" w:hRule="atLeast"/>
          <w:tblHeader/>
          <w:tblCellSpacing w:w="15" w:type="dxa"/>
        </w:trPr>
        <w:tc>
          <w:tcPr>
            <w:tcW w:w="1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528953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F5AA1DD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参考区间（JPY）</w:t>
            </w:r>
          </w:p>
        </w:tc>
        <w:tc>
          <w:tcPr>
            <w:tcW w:w="31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B437966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适用/说明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CC1ABE4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出处</w:t>
            </w:r>
          </w:p>
        </w:tc>
      </w:tr>
      <w:tr w14:paraId="79661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4" w:hRule="atLeast"/>
          <w:tblCellSpacing w:w="15" w:type="dxa"/>
        </w:trPr>
        <w:tc>
          <w:tcPr>
            <w:tcW w:w="1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08BF5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综合区间（公司官网）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743DEEE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¥300,000～¥5,000,000</w:t>
            </w:r>
          </w:p>
        </w:tc>
        <w:tc>
          <w:tcPr>
            <w:tcW w:w="31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6607A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行业普遍给出的公司官网制作范围，规模差异大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B14FD2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instrText xml:space="preserve"> HYPERLINK "https://www.sanzen-design.jp/labo/p8066?utm_source=chatgpt.com" \o "2025年版｜コーポレートサイト制作費用の相場と費用を左右 ..." </w:instrTex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14"/>
                <w:rFonts w:ascii="SimSun" w:hAnsi="SimSun" w:eastAsia="SimSun" w:cs="SimSun"/>
                <w:b w:val="0"/>
                <w:bCs w:val="0"/>
                <w:color w:val="000000"/>
                <w:sz w:val="21"/>
                <w:szCs w:val="21"/>
              </w:rPr>
              <w:t>ホームページ制作 福岡｜WEB制作サンゼンデザイン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70B00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4" w:hRule="atLeast"/>
          <w:tblCellSpacing w:w="15" w:type="dxa"/>
        </w:trPr>
        <w:tc>
          <w:tcPr>
            <w:tcW w:w="1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BEB2A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发注数据（整体）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15434F">
            <w:pPr>
              <w:keepNext w:val="0"/>
              <w:keepLines w:val="0"/>
              <w:widowControl/>
              <w:suppressLineNumbers w:val="0"/>
              <w:jc w:val="right"/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平均 ¥956,000；</w:t>
            </w:r>
          </w:p>
          <w:p w14:paraId="29AE789D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中央値 ¥500,000</w:t>
            </w:r>
          </w:p>
        </w:tc>
        <w:tc>
          <w:tcPr>
            <w:tcW w:w="31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F1C95D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Web幹事统计（2025/07），50% 的发注在 50 万以内，23% 在 50–100 万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22D1E1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instrText xml:space="preserve"> HYPERLINK "https://web-kanji.com/posts/corporate-website-price?utm_source=chatgpt.com" \o "コーポレートサイトの費用と料金相場を徹底解説！【相場早見表 ..." </w:instrTex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14"/>
                <w:rFonts w:ascii="SimSun" w:hAnsi="SimSun" w:eastAsia="SimSun" w:cs="SimSun"/>
                <w:b w:val="0"/>
                <w:bCs w:val="0"/>
                <w:color w:val="000000"/>
                <w:sz w:val="21"/>
                <w:szCs w:val="21"/>
              </w:rPr>
              <w:t>Web幹事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C82A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4" w:hRule="atLeast"/>
          <w:tblCellSpacing w:w="15" w:type="dxa"/>
        </w:trPr>
        <w:tc>
          <w:tcPr>
            <w:tcW w:w="1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BDFF0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发注数据（新闻稿）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90A9013">
            <w:pPr>
              <w:keepNext w:val="0"/>
              <w:keepLines w:val="0"/>
              <w:widowControl/>
              <w:suppressLineNumbers w:val="0"/>
              <w:jc w:val="right"/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平均 ¥825,000；</w:t>
            </w:r>
          </w:p>
          <w:p w14:paraId="6EF69BD5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中央値 ¥434,000</w:t>
            </w:r>
          </w:p>
        </w:tc>
        <w:tc>
          <w:tcPr>
            <w:tcW w:w="31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17A8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Web幹事官方发布（2024/05），≤50 万约占 57%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31806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instrText xml:space="preserve"> HYPERLINK "https://prtimes.jp/main/html/rd/p/000000034.000016988.html?utm_source=chatgpt.com" \o "【Web幹事】ホームページ制作の平均費用相場を大調査！ ..." </w:instrTex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14"/>
                <w:rFonts w:ascii="SimSun" w:hAnsi="SimSun" w:eastAsia="SimSun" w:cs="SimSun"/>
                <w:b w:val="0"/>
                <w:bCs w:val="0"/>
                <w:color w:val="000000"/>
                <w:sz w:val="21"/>
                <w:szCs w:val="21"/>
              </w:rPr>
              <w:t>プレスリリース・ニュースリリース配信シェアNo.1｜PR TIMES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541EA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2" w:hRule="atLeast"/>
          <w:tblCellSpacing w:w="15" w:type="dxa"/>
        </w:trPr>
        <w:tc>
          <w:tcPr>
            <w:tcW w:w="1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9D34D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依赖方别（制作公司）</w:t>
            </w:r>
          </w:p>
        </w:tc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8EAA1C">
            <w:pPr>
              <w:keepNext w:val="0"/>
              <w:keepLines w:val="0"/>
              <w:widowControl/>
              <w:suppressLineNumbers w:val="0"/>
              <w:jc w:val="righ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Style w:val="13"/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¥500,000～¥3,000,000</w:t>
            </w:r>
          </w:p>
        </w:tc>
        <w:tc>
          <w:tcPr>
            <w:tcW w:w="31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00CCD1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制作会社一般价位；小规模可更低，大型案更高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B16C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instrText xml:space="preserve"> HYPERLINK "https://www.akibare-hp.jp/base/costavg/?utm_source=chatgpt.com" \o "ホームページ作成費用の相場を徹底解説【2025年版・早見表 ..." </w:instrTex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14"/>
                <w:rFonts w:ascii="SimSun" w:hAnsi="SimSun" w:eastAsia="SimSun" w:cs="SimSun"/>
                <w:b w:val="0"/>
                <w:bCs w:val="0"/>
                <w:color w:val="000000"/>
                <w:sz w:val="21"/>
                <w:szCs w:val="21"/>
              </w:rPr>
              <w:t>あきばれホームページ作成</w:t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</w:tbl>
    <w:p w14:paraId="057450CA">
      <w:pPr>
        <w:rPr>
          <w:rFonts w:ascii="Microsoft YaHei" w:hAnsi="Microsoft YaHei" w:eastAsia="Microsoft YaHei"/>
          <w:b/>
        </w:rPr>
      </w:pPr>
    </w:p>
    <w:p w14:paraId="050887AD">
      <w:pPr>
        <w:rPr>
          <w:rFonts w:ascii="Microsoft YaHei" w:hAnsi="Microsoft YaHei" w:eastAsia="Microsoft YaHei"/>
          <w:b/>
        </w:rPr>
      </w:pPr>
    </w:p>
    <w:p w14:paraId="7A148927">
      <w:pPr>
        <w:rPr>
          <w:rFonts w:ascii="Microsoft YaHei" w:hAnsi="Microsoft YaHei" w:eastAsia="Microsoft YaHei"/>
          <w:b/>
        </w:rPr>
      </w:pPr>
    </w:p>
    <w:p w14:paraId="5BFEB3F7">
      <w:pPr>
        <w:rPr>
          <w:rFonts w:hint="eastAsia" w:ascii="Microsoft YaHei" w:hAnsi="Microsoft YaHei" w:eastAsia="Microsoft YaHei"/>
          <w:b/>
          <w:lang w:val="en-US" w:eastAsia="zh-CN"/>
        </w:rPr>
      </w:pPr>
      <w:r>
        <w:rPr>
          <w:rFonts w:hint="eastAsia"/>
          <w:b/>
          <w:lang w:val="en-US" w:eastAsia="zh-CN"/>
        </w:rPr>
        <w:t>友情价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2"/>
        <w:gridCol w:w="4473"/>
        <w:gridCol w:w="1515"/>
      </w:tblGrid>
      <w:tr w14:paraId="2CCF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A118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6B460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交付内容</w:t>
            </w:r>
          </w:p>
        </w:tc>
        <w:tc>
          <w:tcPr>
            <w:tcW w:w="0" w:type="auto"/>
            <w:shd w:val="clear"/>
            <w:vAlign w:val="center"/>
          </w:tcPr>
          <w:p w14:paraId="746AFB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人工费（JPY）</w:t>
            </w:r>
          </w:p>
        </w:tc>
      </w:tr>
      <w:tr w14:paraId="12592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85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信息架构 &amp; URL（精简）</w:t>
            </w:r>
          </w:p>
        </w:tc>
        <w:tc>
          <w:tcPr>
            <w:tcW w:w="0" w:type="auto"/>
            <w:shd w:val="clear"/>
            <w:vAlign w:val="center"/>
          </w:tcPr>
          <w:p w14:paraId="21B39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导航/URL 表、站点层级、三语路由约定</w:t>
            </w:r>
          </w:p>
        </w:tc>
        <w:tc>
          <w:tcPr>
            <w:tcW w:w="0" w:type="auto"/>
            <w:shd w:val="clear"/>
            <w:vAlign w:val="center"/>
          </w:tcPr>
          <w:p w14:paraId="68B59E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30,000</w:t>
            </w:r>
          </w:p>
        </w:tc>
      </w:tr>
      <w:tr w14:paraId="5692D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2B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品牌外观（轻量主题）</w:t>
            </w:r>
          </w:p>
        </w:tc>
        <w:tc>
          <w:tcPr>
            <w:tcW w:w="0" w:type="auto"/>
            <w:shd w:val="clear"/>
            <w:vAlign w:val="center"/>
          </w:tcPr>
          <w:p w14:paraId="2B4C3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基础配色/字体、页头页脚、组件风格</w:t>
            </w:r>
          </w:p>
        </w:tc>
        <w:tc>
          <w:tcPr>
            <w:tcW w:w="0" w:type="auto"/>
            <w:shd w:val="clear"/>
            <w:vAlign w:val="center"/>
          </w:tcPr>
          <w:p w14:paraId="3EEA3F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60,000</w:t>
            </w:r>
          </w:p>
        </w:tc>
      </w:tr>
      <w:tr w14:paraId="6ED4B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98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首页 + 公共组件</w:t>
            </w:r>
          </w:p>
        </w:tc>
        <w:tc>
          <w:tcPr>
            <w:tcW w:w="0" w:type="auto"/>
            <w:shd w:val="clear"/>
            <w:vAlign w:val="center"/>
          </w:tcPr>
          <w:p w14:paraId="17E26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首页区块搭建、导航/页脚、SEO 基元信息</w:t>
            </w:r>
          </w:p>
        </w:tc>
        <w:tc>
          <w:tcPr>
            <w:tcW w:w="0" w:type="auto"/>
            <w:shd w:val="clear"/>
            <w:vAlign w:val="center"/>
          </w:tcPr>
          <w:p w14:paraId="367A4F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60,000</w:t>
            </w:r>
          </w:p>
        </w:tc>
      </w:tr>
      <w:tr w14:paraId="4216B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9E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车型与价格页（列表+详情）</w:t>
            </w:r>
          </w:p>
        </w:tc>
        <w:tc>
          <w:tcPr>
            <w:tcW w:w="0" w:type="auto"/>
            <w:shd w:val="clear"/>
            <w:vAlign w:val="center"/>
          </w:tcPr>
          <w:p w14:paraId="657F2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列表筛选（静态数据）+ 详情模板</w:t>
            </w:r>
          </w:p>
        </w:tc>
        <w:tc>
          <w:tcPr>
            <w:tcW w:w="0" w:type="auto"/>
            <w:shd w:val="clear"/>
            <w:vAlign w:val="center"/>
          </w:tcPr>
          <w:p w14:paraId="770516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40,000</w:t>
            </w:r>
          </w:p>
        </w:tc>
      </w:tr>
      <w:tr w14:paraId="03A4F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67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门店与交通</w:t>
            </w:r>
          </w:p>
        </w:tc>
        <w:tc>
          <w:tcPr>
            <w:tcW w:w="0" w:type="auto"/>
            <w:shd w:val="clear"/>
            <w:vAlign w:val="center"/>
          </w:tcPr>
          <w:p w14:paraId="2DDD6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门店列表、地图嵌入、指引模板</w:t>
            </w:r>
          </w:p>
        </w:tc>
        <w:tc>
          <w:tcPr>
            <w:tcW w:w="0" w:type="auto"/>
            <w:shd w:val="clear"/>
            <w:vAlign w:val="center"/>
          </w:tcPr>
          <w:p w14:paraId="74148E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25,000</w:t>
            </w:r>
          </w:p>
        </w:tc>
      </w:tr>
      <w:tr w14:paraId="467CB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CA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条款/隐私/FAQ/关于</w:t>
            </w:r>
          </w:p>
        </w:tc>
        <w:tc>
          <w:tcPr>
            <w:tcW w:w="0" w:type="auto"/>
            <w:shd w:val="clear"/>
            <w:vAlign w:val="center"/>
          </w:tcPr>
          <w:p w14:paraId="51661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四类静态模板落版（内容由甲方提供）</w:t>
            </w:r>
          </w:p>
        </w:tc>
        <w:tc>
          <w:tcPr>
            <w:tcW w:w="0" w:type="auto"/>
            <w:shd w:val="clear"/>
            <w:vAlign w:val="center"/>
          </w:tcPr>
          <w:p w14:paraId="778A5F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20,000</w:t>
            </w:r>
          </w:p>
        </w:tc>
      </w:tr>
      <w:tr w14:paraId="0677E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2D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联系我们 + EmailJS</w:t>
            </w:r>
          </w:p>
        </w:tc>
        <w:tc>
          <w:tcPr>
            <w:tcW w:w="0" w:type="auto"/>
            <w:shd w:val="clear"/>
            <w:vAlign w:val="center"/>
          </w:tcPr>
          <w:p w14:paraId="6E960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表单（必填校验）+ EmailJS 模板/测试</w:t>
            </w:r>
          </w:p>
        </w:tc>
        <w:tc>
          <w:tcPr>
            <w:tcW w:w="0" w:type="auto"/>
            <w:shd w:val="clear"/>
            <w:vAlign w:val="center"/>
          </w:tcPr>
          <w:p w14:paraId="3134E1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15,000</w:t>
            </w:r>
          </w:p>
        </w:tc>
      </w:tr>
      <w:tr w14:paraId="41F28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7A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多语言（JP/EN/CN）</w:t>
            </w:r>
          </w:p>
        </w:tc>
        <w:tc>
          <w:tcPr>
            <w:tcW w:w="0" w:type="auto"/>
            <w:shd w:val="clear"/>
            <w:vAlign w:val="center"/>
          </w:tcPr>
          <w:p w14:paraId="3043D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语言切换、</w:t>
            </w: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hreflang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、三语资源挂载</w:t>
            </w:r>
          </w:p>
        </w:tc>
        <w:tc>
          <w:tcPr>
            <w:tcW w:w="0" w:type="auto"/>
            <w:shd w:val="clear"/>
            <w:vAlign w:val="center"/>
          </w:tcPr>
          <w:p w14:paraId="69CB45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30,000</w:t>
            </w:r>
          </w:p>
        </w:tc>
      </w:tr>
      <w:tr w14:paraId="6F13B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19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QA &amp; 上线</w:t>
            </w:r>
          </w:p>
        </w:tc>
        <w:tc>
          <w:tcPr>
            <w:tcW w:w="0" w:type="auto"/>
            <w:shd w:val="clear"/>
            <w:vAlign w:val="center"/>
          </w:tcPr>
          <w:p w14:paraId="35CB5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移动端检查、基础 Lighthouse、域名/HTTPS对接</w:t>
            </w:r>
          </w:p>
        </w:tc>
        <w:tc>
          <w:tcPr>
            <w:tcW w:w="0" w:type="auto"/>
            <w:shd w:val="clear"/>
            <w:vAlign w:val="center"/>
          </w:tcPr>
          <w:p w14:paraId="177999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20,000</w:t>
            </w:r>
          </w:p>
        </w:tc>
      </w:tr>
      <w:tr w14:paraId="04D87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50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合计（未税）</w:t>
            </w:r>
          </w:p>
        </w:tc>
        <w:tc>
          <w:tcPr>
            <w:tcW w:w="0" w:type="auto"/>
            <w:shd w:val="clear"/>
            <w:vAlign w:val="center"/>
          </w:tcPr>
          <w:p w14:paraId="3C91365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4EC2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¥300,000</w:t>
            </w:r>
          </w:p>
        </w:tc>
      </w:tr>
    </w:tbl>
    <w:p w14:paraId="28BD5081"/>
    <w:p w14:paraId="21BE6D7E">
      <w:pPr>
        <w:pStyle w:val="3"/>
      </w:pPr>
      <w:r>
        <w:t>三、固定运行成本（第三方，甲方自理）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BD6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AC5B6">
            <w:r>
              <w:t>项目</w:t>
            </w:r>
          </w:p>
        </w:tc>
        <w:tc>
          <w:tcPr>
            <w:tcW w:w="2880" w:type="dxa"/>
          </w:tcPr>
          <w:p w14:paraId="1C4C8B93">
            <w:r>
              <w:t>说明</w:t>
            </w:r>
          </w:p>
        </w:tc>
        <w:tc>
          <w:tcPr>
            <w:tcW w:w="2880" w:type="dxa"/>
          </w:tcPr>
          <w:p w14:paraId="0791BB84">
            <w:r>
              <w:t>参考费用</w:t>
            </w:r>
          </w:p>
        </w:tc>
      </w:tr>
      <w:tr w14:paraId="56480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EC2073">
            <w:r>
              <w:t>域名</w:t>
            </w:r>
          </w:p>
        </w:tc>
        <w:tc>
          <w:tcPr>
            <w:tcW w:w="2880" w:type="dxa"/>
          </w:tcPr>
          <w:p w14:paraId="4BB81D65">
            <w:r>
              <w:t>.com/.jp 年费</w:t>
            </w:r>
          </w:p>
        </w:tc>
        <w:tc>
          <w:tcPr>
            <w:tcW w:w="2880" w:type="dxa"/>
          </w:tcPr>
          <w:p w14:paraId="7332864B">
            <w:r>
              <w:t>¥1,200–¥3,500 / 年</w:t>
            </w:r>
          </w:p>
        </w:tc>
      </w:tr>
      <w:tr w14:paraId="7DE0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E48FB3">
            <w:r>
              <w:t>托管/服务器</w:t>
            </w:r>
          </w:p>
        </w:tc>
        <w:tc>
          <w:tcPr>
            <w:tcW w:w="2880" w:type="dxa"/>
          </w:tcPr>
          <w:p w14:paraId="2F89551A">
            <w:r>
              <w:t>Vercel（前端）或轻量 VPS</w:t>
            </w:r>
          </w:p>
        </w:tc>
        <w:tc>
          <w:tcPr>
            <w:tcW w:w="2880" w:type="dxa"/>
          </w:tcPr>
          <w:p w14:paraId="1C29A26B">
            <w:r>
              <w:t>¥0–¥4,500 / 月</w:t>
            </w:r>
          </w:p>
        </w:tc>
      </w:tr>
      <w:tr w14:paraId="1BA01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0AE899">
            <w:r>
              <w:t>CDN / WAF</w:t>
            </w:r>
          </w:p>
        </w:tc>
        <w:tc>
          <w:tcPr>
            <w:tcW w:w="2880" w:type="dxa"/>
          </w:tcPr>
          <w:p w14:paraId="2F94DBD1">
            <w:r>
              <w:t>Cloudflare Free 足够</w:t>
            </w:r>
          </w:p>
        </w:tc>
        <w:tc>
          <w:tcPr>
            <w:tcW w:w="2880" w:type="dxa"/>
          </w:tcPr>
          <w:p w14:paraId="2CA14473">
            <w:r>
              <w:t>¥0–¥2,500 / 月</w:t>
            </w:r>
          </w:p>
        </w:tc>
      </w:tr>
      <w:tr w14:paraId="7A2D6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C0C942">
            <w:r>
              <w:t>邮件服务（可选）</w:t>
            </w:r>
          </w:p>
        </w:tc>
        <w:tc>
          <w:tcPr>
            <w:tcW w:w="2880" w:type="dxa"/>
          </w:tcPr>
          <w:p w14:paraId="19F9DDC0">
            <w:r>
              <w:t>EmailJS 免费层可用；如需提高投递率可升级</w:t>
            </w:r>
          </w:p>
        </w:tc>
        <w:tc>
          <w:tcPr>
            <w:tcW w:w="2880" w:type="dxa"/>
          </w:tcPr>
          <w:p w14:paraId="4D541F41">
            <w:r>
              <w:t>¥0–¥1,500 / 月</w:t>
            </w:r>
          </w:p>
        </w:tc>
      </w:tr>
      <w:tr w14:paraId="0E023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C14D8">
            <w:r>
              <w:t>SSL/TLS</w:t>
            </w:r>
          </w:p>
        </w:tc>
        <w:tc>
          <w:tcPr>
            <w:tcW w:w="2880" w:type="dxa"/>
          </w:tcPr>
          <w:p w14:paraId="428FD014">
            <w:r>
              <w:t>Let’s Encrypt</w:t>
            </w:r>
          </w:p>
        </w:tc>
        <w:tc>
          <w:tcPr>
            <w:tcW w:w="2880" w:type="dxa"/>
          </w:tcPr>
          <w:p w14:paraId="7BB7572E">
            <w:r>
              <w:t>¥0</w:t>
            </w:r>
          </w:p>
        </w:tc>
      </w:tr>
    </w:tbl>
    <w:p w14:paraId="177F9AE3">
      <w:r>
        <w:rPr>
          <w:rFonts w:ascii="Microsoft YaHei" w:hAnsi="Microsoft YaHei" w:eastAsia="Microsoft YaHei"/>
          <w:b w:val="0"/>
        </w:rPr>
        <w:t>注：</w:t>
      </w:r>
      <w:r>
        <w:rPr>
          <w:rFonts w:hint="eastAsia"/>
          <w:b w:val="0"/>
          <w:lang w:val="en-US" w:eastAsia="zh-CN"/>
        </w:rPr>
        <w:t>本次开发阶段</w:t>
      </w:r>
      <w:r>
        <w:rPr>
          <w:rFonts w:ascii="Microsoft YaHei" w:hAnsi="Microsoft YaHei" w:eastAsia="Microsoft YaHei"/>
          <w:b w:val="0"/>
        </w:rPr>
        <w:t>不配置数据库与备份/监控；后续如业务增长再增配。</w:t>
      </w:r>
    </w:p>
    <w:p w14:paraId="269619A4"/>
    <w:p w14:paraId="3A0F2B5C">
      <w:pPr>
        <w:pStyle w:val="3"/>
      </w:pPr>
      <w:r>
        <w:t>四、工期与里程碑（参考 4–6 周）</w:t>
      </w:r>
    </w:p>
    <w:p w14:paraId="114AADBA">
      <w:r>
        <w:rPr>
          <w:rFonts w:ascii="Microsoft YaHei" w:hAnsi="Microsoft YaHei" w:eastAsia="Microsoft YaHei"/>
          <w:b w:val="0"/>
        </w:rPr>
        <w:t>• M1（第1周）：需求/IA 定稿、品牌基调、URL 表</w:t>
      </w:r>
    </w:p>
    <w:p w14:paraId="3AD41C2C">
      <w:r>
        <w:rPr>
          <w:rFonts w:ascii="Microsoft YaHei" w:hAnsi="Microsoft YaHei" w:eastAsia="Microsoft YaHei"/>
          <w:b w:val="0"/>
        </w:rPr>
        <w:t>• M2（第2–3周）：UI 高保真、主题定制、首页/车型/详情</w:t>
      </w:r>
    </w:p>
    <w:p w14:paraId="42FD1821">
      <w:r>
        <w:rPr>
          <w:rFonts w:ascii="Microsoft YaHei" w:hAnsi="Microsoft YaHei" w:eastAsia="Microsoft YaHei"/>
          <w:b w:val="0"/>
        </w:rPr>
        <w:t>• M3（第4周）：门店与交通、条款/FAQ/关于/联系、多语言</w:t>
      </w:r>
    </w:p>
    <w:p w14:paraId="01834EEF">
      <w:r>
        <w:rPr>
          <w:rFonts w:ascii="Microsoft YaHei" w:hAnsi="Microsoft YaHei" w:eastAsia="Microsoft YaHei"/>
          <w:b w:val="0"/>
        </w:rPr>
        <w:t>• M4（第5周）：内容录入、SEO/结构化数据、QA</w:t>
      </w:r>
    </w:p>
    <w:p w14:paraId="00087198">
      <w:r>
        <w:rPr>
          <w:rFonts w:ascii="Microsoft YaHei" w:hAnsi="Microsoft YaHei" w:eastAsia="Microsoft YaHei"/>
          <w:b w:val="0"/>
        </w:rPr>
        <w:t>• M5（第6周）：上线交付与一次培训</w:t>
      </w:r>
    </w:p>
    <w:p w14:paraId="13181685">
      <w:r>
        <w:rPr>
          <w:rFonts w:ascii="Microsoft YaHei" w:hAnsi="Microsoft YaHei" w:eastAsia="Microsoft YaHei"/>
          <w:b w:val="0"/>
        </w:rPr>
        <w:t>※ 工期以甲方素材到齐与反馈节奏为准。</w:t>
      </w:r>
    </w:p>
    <w:p w14:paraId="2404CB13"/>
    <w:p w14:paraId="2ADB2DAE">
      <w:pPr>
        <w:pStyle w:val="3"/>
      </w:pPr>
      <w:r>
        <w:t>五、付款方式</w:t>
      </w:r>
    </w:p>
    <w:p w14:paraId="0546422C"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hint="eastAsia"/>
          <w:b w:val="0"/>
          <w:lang w:val="en-US" w:eastAsia="zh-CN"/>
        </w:rPr>
        <w:t>2</w:t>
      </w:r>
      <w:r>
        <w:rPr>
          <w:rFonts w:ascii="Microsoft YaHei" w:hAnsi="Microsoft YaHei" w:eastAsia="Microsoft YaHei"/>
          <w:b w:val="0"/>
        </w:rPr>
        <w:t>0% 启动（签约后开工）</w:t>
      </w:r>
    </w:p>
    <w:p w14:paraId="7E51D1D9">
      <w:r>
        <w:rPr>
          <w:rFonts w:ascii="Microsoft YaHei" w:hAnsi="Microsoft YaHei" w:eastAsia="Microsoft YaHei"/>
          <w:b w:val="0"/>
        </w:rPr>
        <w:t>• 30% 预发布（Staging 可访问，功能完成≥90%）</w:t>
      </w:r>
    </w:p>
    <w:p w14:paraId="33CCE483">
      <w:r>
        <w:rPr>
          <w:rFonts w:ascii="Microsoft YaHei" w:hAnsi="Microsoft YaHei" w:eastAsia="Microsoft YaHei"/>
          <w:b w:val="0"/>
        </w:rPr>
        <w:t xml:space="preserve">• </w:t>
      </w:r>
      <w:r>
        <w:rPr>
          <w:rFonts w:hint="eastAsia"/>
          <w:b w:val="0"/>
          <w:lang w:val="en-US" w:eastAsia="zh-CN"/>
        </w:rPr>
        <w:t>5</w:t>
      </w:r>
      <w:r>
        <w:rPr>
          <w:rFonts w:ascii="Microsoft YaHei" w:hAnsi="Microsoft YaHei" w:eastAsia="Microsoft YaHei"/>
          <w:b w:val="0"/>
        </w:rPr>
        <w:t>0% 上线验收（Production 切换 &amp; 培训完成)</w:t>
      </w:r>
    </w:p>
    <w:p w14:paraId="2EC83E84"/>
    <w:p w14:paraId="4C6F3393">
      <w:pPr>
        <w:pStyle w:val="3"/>
      </w:pPr>
      <w:r>
        <w:t>六、甲方需提供</w:t>
      </w:r>
    </w:p>
    <w:p w14:paraId="3513DF6D">
      <w:r>
        <w:rPr>
          <w:rFonts w:ascii="Microsoft YaHei" w:hAnsi="Microsoft YaHei" w:eastAsia="Microsoft YaHei"/>
          <w:b w:val="0"/>
        </w:rPr>
        <w:t>• 车型清单与参数/图片、起步价（Excel/CSV）</w:t>
      </w:r>
    </w:p>
    <w:p w14:paraId="27086319">
      <w:r>
        <w:rPr>
          <w:rFonts w:ascii="Microsoft YaHei" w:hAnsi="Microsoft YaHei" w:eastAsia="Microsoft YaHei"/>
          <w:b w:val="0"/>
        </w:rPr>
        <w:t>• 门店信息（地址/营业时间/地图链接/机场柜台流程）</w:t>
      </w:r>
    </w:p>
    <w:p w14:paraId="79044AB0">
      <w:r>
        <w:rPr>
          <w:rFonts w:ascii="Microsoft YaHei" w:hAnsi="Microsoft YaHei" w:eastAsia="Microsoft YaHei"/>
          <w:b w:val="0"/>
        </w:rPr>
        <w:t>• 保险与条款草案、隐私政策（如无可用模板代拟）</w:t>
      </w:r>
    </w:p>
    <w:p w14:paraId="713DE957">
      <w:r>
        <w:rPr>
          <w:rFonts w:ascii="Microsoft YaHei" w:hAnsi="Microsoft YaHei" w:eastAsia="Microsoft YaHei"/>
          <w:b w:val="0"/>
        </w:rPr>
        <w:t>• 品牌要素（Logo/色值/参考站）</w:t>
      </w:r>
    </w:p>
    <w:p w14:paraId="2FFBC143">
      <w:r>
        <w:rPr>
          <w:rFonts w:ascii="Microsoft YaHei" w:hAnsi="Microsoft YaHei" w:eastAsia="Microsoft YaHei"/>
          <w:b w:val="0"/>
        </w:rPr>
        <w:t>• 域名与托管选择（Vercel/自有服务器</w:t>
      </w:r>
      <w:r>
        <w:rPr>
          <w:rFonts w:hint="eastAsia"/>
          <w:b w:val="0"/>
          <w:lang w:eastAsia="zh-CN"/>
        </w:rPr>
        <w:t>的</w:t>
      </w:r>
      <w:r>
        <w:rPr>
          <w:rFonts w:hint="eastAsia"/>
          <w:b w:val="0"/>
          <w:lang w:val="en-US" w:eastAsia="zh-CN"/>
        </w:rPr>
        <w:t>规格</w:t>
      </w:r>
      <w:r>
        <w:rPr>
          <w:rFonts w:ascii="Microsoft YaHei" w:hAnsi="Microsoft YaHei" w:eastAsia="Microsoft YaHei"/>
          <w:b w:val="0"/>
        </w:rPr>
        <w:t>等</w:t>
      </w:r>
      <w:r>
        <w:rPr>
          <w:rFonts w:hint="eastAsia"/>
          <w:b w:val="0"/>
          <w:lang w:eastAsia="zh-CN"/>
        </w:rPr>
        <w:t>，</w:t>
      </w:r>
      <w:r>
        <w:rPr>
          <w:rFonts w:hint="eastAsia"/>
          <w:b w:val="0"/>
          <w:lang w:val="en-US" w:eastAsia="zh-CN"/>
        </w:rPr>
        <w:t>后期可商议</w:t>
      </w:r>
      <w:r>
        <w:rPr>
          <w:rFonts w:ascii="Microsoft YaHei" w:hAnsi="Microsoft YaHei" w:eastAsia="Microsoft YaHei"/>
          <w:b w:val="0"/>
        </w:rPr>
        <w:t>）</w:t>
      </w:r>
    </w:p>
    <w:p w14:paraId="3F3BE653"/>
    <w:p w14:paraId="0BC8D380"/>
    <w:p w14:paraId="69BF6831">
      <w:pPr>
        <w:pStyle w:val="3"/>
      </w:pPr>
      <w:r>
        <w:t>七、变更与保修</w:t>
      </w:r>
    </w:p>
    <w:p w14:paraId="4A8D5319">
      <w:r>
        <w:rPr>
          <w:rFonts w:ascii="Microsoft YaHei" w:hAnsi="Microsoft YaHei" w:eastAsia="Microsoft YaHei"/>
          <w:b w:val="0"/>
        </w:rPr>
        <w:t>• 本报价对应之范围见「项目范围」。新增/变更以双方书面确认并另行报价。</w:t>
      </w:r>
    </w:p>
    <w:p w14:paraId="3AF125F0">
      <w:r>
        <w:rPr>
          <w:rFonts w:ascii="Microsoft YaHei" w:hAnsi="Microsoft YaHei" w:eastAsia="Microsoft YaHei"/>
          <w:b w:val="0"/>
        </w:rPr>
        <w:t>• 质保期：上线后 30 日内修复与本次开发直接相关的缺陷（不含第三方服务中断/政策变更/内容改动）。</w:t>
      </w:r>
    </w:p>
    <w:p w14:paraId="276B8A1E">
      <w:r>
        <w:rPr>
          <w:rFonts w:ascii="Microsoft YaHei" w:hAnsi="Microsoft YaHei" w:eastAsia="Microsoft YaHei"/>
          <w:b w:val="0"/>
        </w:rPr>
        <w:t>• 如需持续服务，</w:t>
      </w:r>
      <w:r>
        <w:rPr>
          <w:rFonts w:hint="eastAsia"/>
          <w:b w:val="0"/>
          <w:lang w:val="en-US" w:eastAsia="zh-CN"/>
        </w:rPr>
        <w:t>乙方</w:t>
      </w:r>
      <w:r>
        <w:rPr>
          <w:rFonts w:ascii="Microsoft YaHei" w:hAnsi="Microsoft YaHei" w:eastAsia="Microsoft YaHei"/>
          <w:b w:val="0"/>
        </w:rPr>
        <w:t>可</w:t>
      </w:r>
      <w:r>
        <w:rPr>
          <w:rFonts w:hint="eastAsia"/>
          <w:b w:val="0"/>
          <w:lang w:val="en-US" w:eastAsia="zh-CN"/>
        </w:rPr>
        <w:t>一共</w:t>
      </w:r>
      <w:r>
        <w:rPr>
          <w:rFonts w:ascii="Microsoft YaHei" w:hAnsi="Microsoft YaHei" w:eastAsia="Microsoft YaHei"/>
          <w:b w:val="0"/>
        </w:rPr>
        <w:t>维护</w:t>
      </w:r>
      <w:r>
        <w:rPr>
          <w:rFonts w:hint="eastAsia"/>
          <w:b w:val="0"/>
          <w:lang w:val="en-US" w:eastAsia="zh-CN"/>
        </w:rPr>
        <w:t>服务</w:t>
      </w:r>
      <w:r>
        <w:rPr>
          <w:rFonts w:ascii="Microsoft YaHei" w:hAnsi="Microsoft YaHei" w:eastAsia="Microsoft YaHei"/>
          <w:b w:val="0"/>
        </w:rPr>
        <w:t>：基础保守（≤4h/月）：¥5,000/月</w:t>
      </w:r>
      <w:bookmarkStart w:id="0" w:name="_GoBack"/>
      <w:bookmarkEnd w:id="0"/>
    </w:p>
    <w:p w14:paraId="0D19659B">
      <w:pPr>
        <w:pStyle w:val="3"/>
      </w:pPr>
      <w:r>
        <w:t>八、签署</w:t>
      </w:r>
    </w:p>
    <w:p w14:paraId="6371E0BD">
      <w:r>
        <w:rPr>
          <w:rFonts w:ascii="Microsoft YaHei" w:hAnsi="Microsoft YaHei" w:eastAsia="Microsoft YaHei"/>
          <w:b w:val="0"/>
        </w:rPr>
        <w:t>甲方（FUJI RENT A CAR）盖章/签字：__________________　日期：____年__月__日</w:t>
      </w:r>
    </w:p>
    <w:p w14:paraId="2E698762">
      <w:r>
        <w:rPr>
          <w:rFonts w:ascii="Microsoft YaHei" w:hAnsi="Microsoft YaHei" w:eastAsia="Microsoft YaHei"/>
          <w:b w:val="0"/>
        </w:rPr>
        <w:t>乙方（承接方）盖章/签字　　：__________________　日期：____年__月__日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7A032B"/>
    <w:rsid w:val="178D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9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Body Text"/>
    <w:basedOn w:val="1"/>
    <w:link w:val="146"/>
    <w:unhideWhenUsed/>
    <w:qFormat/>
    <w:uiPriority w:val="99"/>
    <w:pPr>
      <w:spacing w:after="120"/>
    </w:pPr>
  </w:style>
  <w:style w:type="paragraph" w:styleId="26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32"/>
    <w:qFormat/>
    <w:uiPriority w:val="99"/>
  </w:style>
  <w:style w:type="character" w:customStyle="1" w:styleId="138">
    <w:name w:val="Footer Char"/>
    <w:basedOn w:val="11"/>
    <w:link w:val="27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2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25"/>
    <w:qFormat/>
    <w:uiPriority w:val="99"/>
  </w:style>
  <w:style w:type="character" w:customStyle="1" w:styleId="147">
    <w:name w:val="Body Text 2 Char"/>
    <w:basedOn w:val="11"/>
    <w:link w:val="18"/>
    <w:qFormat/>
    <w:uiPriority w:val="99"/>
  </w:style>
  <w:style w:type="character" w:customStyle="1" w:styleId="1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2025-11-07T06:33:13Z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1041-12.2.0.21179</vt:lpwstr>
  </property>
  <property fmtid="{D5CDD505-2E9C-101B-9397-08002B2CF9AE}" pid="3" name="ICV">
    <vt:lpwstr>C041D79935164D2793B25175F0090319_12</vt:lpwstr>
  </property>
</Properties>
</file>