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EBSU Enquiry Bot: Defense Questions and Answers</w:t>
      </w:r>
    </w:p>
    <w:p>
      <w:pPr>
        <w:spacing w:after="160" w:before="0" w:line="276" w:lineRule="auto"/>
        <w:jc w:val="center"/>
      </w:pPr>
      <w:r>
        <w:rPr>
          <w:rFonts w:ascii="Times New Roman" w:cs="Times New Roman" w:eastAsia="Times New Roman" w:hAnsi="Times New Roman"/>
        </w:rPr>
        <w:t xml:space="preserve">Likely panel questions with short answers in your own voice. Each answer says what to </w:t>
      </w:r>
      <w:r>
        <w:rPr>
          <w:rFonts w:ascii="Times New Roman" w:cs="Times New Roman" w:eastAsia="Times New Roman" w:hAnsi="Times New Roman"/>
          <w:b/>
          <w:bCs/>
        </w:rPr>
        <w:t xml:space="preserve">show</w:t>
      </w:r>
      <w:r>
        <w:rPr>
          <w:rFonts w:ascii="Times New Roman" w:cs="Times New Roman" w:eastAsia="Times New Roman" w:hAnsi="Times New Roman"/>
        </w:rPr>
        <w:t xml:space="preserve"> in the running app and where the evidence is in the </w:t>
      </w:r>
      <w:r>
        <w:rPr>
          <w:rFonts w:ascii="Times New Roman" w:cs="Times New Roman" w:eastAsia="Times New Roman" w:hAnsi="Times New Roman"/>
          <w:b/>
          <w:bCs/>
        </w:rPr>
        <w:t xml:space="preserve">report</w:t>
      </w:r>
      <w:r>
        <w:rPr>
          <w:rFonts w:ascii="Times New Roman" w:cs="Times New Roman" w:eastAsia="Times New Roman" w:hAnsi="Times New Roman"/>
        </w:rPr>
        <w:t xml:space="preserve">. Read it aloud a few times; do not memorise it word for word.</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The five questions you are most likely to be asked</w:t>
      </w:r>
    </w:p>
    <w:p>
      <w:pPr>
        <w:keepNext/>
        <w:spacing w:after="60" w:before="200" w:line="264" w:lineRule="auto"/>
      </w:pPr>
      <w:r>
        <w:rPr>
          <w:rFonts w:ascii="Times New Roman" w:cs="Times New Roman" w:eastAsia="Times New Roman" w:hAnsi="Times New Roman"/>
          <w:b/>
          <w:bCs/>
        </w:rPr>
        <w:t xml:space="preserve">Q1. What kind of AI is this?</w:t>
      </w:r>
    </w:p>
    <w:p>
      <w:pPr>
        <w:keepNext/>
        <w:spacing w:after="80" w:before="0" w:line="276" w:lineRule="auto"/>
        <w:jc w:val="left"/>
      </w:pPr>
      <w:r>
        <w:rPr>
          <w:rFonts w:ascii="Times New Roman" w:cs="Times New Roman" w:eastAsia="Times New Roman" w:hAnsi="Times New Roman"/>
        </w:rPr>
        <w:t xml:space="preserve">It is retrieval-based natural language processing, the branch of AI concerned with understanding human language, applied to information retrieval. It does not generate text. It understands a free-text question by passing it through seven steps: cleaning, typo correction with Damerau-Levenshtein edit distance, a rule table for Pidgin, abbreviations and synonyms, stopword removal, Porter stemming, scoring against every stored question with TF-IDF cosine similarity plus character-trigram similarity, and a decision with a confidence threshold.</w:t>
      </w:r>
    </w:p>
    <w:p>
      <w:pPr>
        <w:keepNext/>
        <w:spacing w:after="80" w:before="0" w:line="276" w:lineRule="auto"/>
        <w:jc w:val="left"/>
      </w:pPr>
      <w:r>
        <w:rPr>
          <w:rFonts w:ascii="Times New Roman" w:cs="Times New Roman" w:eastAsia="Times New Roman" w:hAnsi="Times New Roman"/>
        </w:rPr>
        <w:t xml:space="preserve">So it is AI in the sense that it interprets questions written in many different ways, including Pidgin and misspellings, instead of requiring menu choices or exact keywords. It is the same family of techniques used in search engines and FAQ-retrieval chatbots. It has no training step; it improves when the administrator adds answers and phrasings from the Unanswered list.</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“How it works” page (/how-it-works): the pipeline and the live matcher. In the chat, “How I matched this” under any answer shows every step for that question.</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3.10 and Figure 3.6 (the algorithm); Figures 4.3 and 4.7 (the screens).</w:t>
      </w:r>
    </w:p>
    <w:p>
      <w:pPr>
        <w:keepNext/>
        <w:spacing w:after="60" w:before="200" w:line="264" w:lineRule="auto"/>
      </w:pPr>
      <w:r>
        <w:rPr>
          <w:rFonts w:ascii="Times New Roman" w:cs="Times New Roman" w:eastAsia="Times New Roman" w:hAnsi="Times New Roman"/>
          <w:b/>
          <w:bCs/>
        </w:rPr>
        <w:t xml:space="preserve">Q2. Where do the answers come from?</w:t>
      </w:r>
    </w:p>
    <w:p>
      <w:pPr>
        <w:keepNext/>
        <w:spacing w:after="80" w:before="0" w:line="276" w:lineRule="auto"/>
        <w:jc w:val="left"/>
      </w:pPr>
      <w:r>
        <w:rPr>
          <w:rFonts w:ascii="Times New Roman" w:cs="Times New Roman" w:eastAsia="Times New Roman" w:hAnsi="Times New Roman"/>
        </w:rPr>
        <w:t xml:space="preserve">Every answer was taken from an official EBSU web page: 42 pages on ebsu.edu.ng and its subdomains (portal, iportal, spgs, services, mail and orphanproject), compiled on 9 and 10 October 2026. The link to the page is stored with each answer and shown under it, so a student can check it. Nothing came from blogs, news sites or memory. Where the website did not publish a fact, such as current school fees or hostel allocation, I did not guess: the bot refers students to the right office, and the gap is listed in Appendix B for the office to fill.</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“Source:” link under any answer (for example ask “wetin be the putme fee”); Admin &gt; Knowledge base; the source field in the question editor.</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3.3.1; Table B.1 (the 42 sources); Table B.2 (missing information).</w:t>
      </w:r>
    </w:p>
    <w:p>
      <w:pPr>
        <w:keepNext/>
        <w:spacing w:after="60" w:before="200" w:line="264" w:lineRule="auto"/>
      </w:pPr>
      <w:r>
        <w:rPr>
          <w:rFonts w:ascii="Times New Roman" w:cs="Times New Roman" w:eastAsia="Times New Roman" w:hAnsi="Times New Roman"/>
          <w:b/>
          <w:bCs/>
        </w:rPr>
        <w:t xml:space="preserve">Q3. What happens when it does not know the answer?</w:t>
      </w:r>
    </w:p>
    <w:p>
      <w:pPr>
        <w:keepNext/>
        <w:spacing w:after="80" w:before="0" w:line="276" w:lineRule="auto"/>
        <w:jc w:val="left"/>
      </w:pPr>
      <w:r>
        <w:rPr>
          <w:rFonts w:ascii="Times New Roman" w:cs="Times New Roman" w:eastAsia="Times New Roman" w:hAnsi="Times New Roman"/>
        </w:rPr>
        <w:t xml:space="preserve">It never guesses. If the best score is below 0.32 it says “I don't have that answer yet”, names the office that handles the topic, with its email and phone, and saves the question. If that office has no published contact, it also shows the Registrar's general contact. Between 0.32 and 0.50 it asks “Did you mean one of these?” with up to three questions. It also asks instead of answering when the only words in common were typo guesses.</w:t>
      </w:r>
    </w:p>
    <w:p>
      <w:pPr>
        <w:keepNext/>
        <w:spacing w:after="80" w:before="0" w:line="276" w:lineRule="auto"/>
        <w:jc w:val="left"/>
      </w:pPr>
      <w:r>
        <w:rPr>
          <w:rFonts w:ascii="Times New Roman" w:cs="Times New Roman" w:eastAsia="Times New Roman" w:hAnsi="Times New Roman"/>
        </w:rPr>
        <w:t xml:space="preserve">Saved questions appear in Admin &gt; Unanswered, grouped and counted. The administrator writes a new answer or links the question to an existing answer as another phrasing, and the bot answers it immediately.</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ask “How much is hostel accommodation per session?”; then Admin &gt; Unanswered &gt; Add as a phrasing or Write an answer; ask again in the chat.</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3.10.3; Figures 4.4 (fallback), 4.5 (suggestions) and 4.13 (Unanswered page).</w:t>
      </w:r>
    </w:p>
    <w:p>
      <w:pPr>
        <w:keepNext/>
        <w:spacing w:after="60" w:before="200" w:line="264" w:lineRule="auto"/>
      </w:pPr>
      <w:r>
        <w:rPr>
          <w:rFonts w:ascii="Times New Roman" w:cs="Times New Roman" w:eastAsia="Times New Roman" w:hAnsi="Times New Roman"/>
          <w:b/>
          <w:bCs/>
        </w:rPr>
        <w:t xml:space="preserve">Q4. How did you test it?</w:t>
      </w:r>
    </w:p>
    <w:p>
      <w:pPr>
        <w:keepNext/>
        <w:spacing w:after="80" w:before="0" w:line="276" w:lineRule="auto"/>
        <w:jc w:val="left"/>
      </w:pPr>
      <w:r>
        <w:rPr>
          <w:rFonts w:ascii="Times New Roman" w:cs="Times New Roman" w:eastAsia="Times New Roman" w:hAnsi="Times New Roman"/>
        </w:rPr>
        <w:t xml:space="preserve">At three levels. Twenty-two unit tests check the matching engine (npm test). Twenty system test cases check every function in the browser on a computer and a phone. For accuracy I wrote 60 questions in five styles and split them: 30 for tuning (development set) and 30 kept aside (test set) that I never used while tuning. On the test set the bot handled 29 of 30 correctly (96.7 per cent), with a precision of 100 per cent, a recall of 96 per cent and an F1 score of 98 per cent. It gave no wrong answers and answered none of the five out-of-scope questions. The median response time was 3.6 ms.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Test bench (re-runs the 30 test questions live); in a terminal, npm test and npm run evaluate.</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4.6 and 4.7; Table 4.6 (all 30 questions); Tables 4.8 and 4.9 (confusion matrix and measures).</w:t>
      </w:r>
    </w:p>
    <w:p>
      <w:pPr>
        <w:keepNext/>
        <w:spacing w:after="60" w:before="200" w:line="264" w:lineRule="auto"/>
      </w:pPr>
      <w:r>
        <w:rPr>
          <w:rFonts w:ascii="Times New Roman" w:cs="Times New Roman" w:eastAsia="Times New Roman" w:hAnsi="Times New Roman"/>
          <w:b/>
          <w:bCs/>
        </w:rPr>
        <w:t xml:space="preserve">Q5. How is this different from the FAQ page or the website search?</w:t>
      </w:r>
    </w:p>
    <w:p>
      <w:pPr>
        <w:keepNext/>
        <w:spacing w:after="80" w:before="0" w:line="276" w:lineRule="auto"/>
        <w:jc w:val="left"/>
      </w:pPr>
      <w:r>
        <w:rPr>
          <w:rFonts w:ascii="Times New Roman" w:cs="Times New Roman" w:eastAsia="Times New Roman" w:hAnsi="Times New Roman"/>
        </w:rPr>
        <w:t xml:space="preserve">A student types the question in their own words, including Pidgin, short forms and spelling errors, and gets one answer with its official source. An FAQ page makes the student find the right heading and read a list, and the browser's search only helps with the exact wording. When the bot has no answer it names the office to contact and saves the question, so the university learns what is missing; an FAQ page is silent and records nothing. The bot also logs questions and ratings, so its use and accuracy can be measured.</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comparison on the “How it works” page; then ask the same question in Pidgin and with a typo.</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Table 4.12 and Figure 4.18.</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The problem and your contribution</w:t>
      </w:r>
    </w:p>
    <w:p>
      <w:pPr>
        <w:keepNext/>
        <w:spacing w:after="60" w:before="200" w:line="264" w:lineRule="auto"/>
      </w:pPr>
      <w:r>
        <w:rPr>
          <w:rFonts w:ascii="Times New Roman" w:cs="Times New Roman" w:eastAsia="Times New Roman" w:hAnsi="Times New Roman"/>
          <w:b/>
          <w:bCs/>
        </w:rPr>
        <w:t xml:space="preserve">Q6. What exact problem are you solving, and what evidence shows it exists?</w:t>
      </w:r>
    </w:p>
    <w:p>
      <w:pPr>
        <w:keepNext/>
        <w:spacing w:after="80" w:before="0" w:line="276" w:lineRule="auto"/>
        <w:jc w:val="left"/>
      </w:pPr>
      <w:r>
        <w:rPr>
          <w:rFonts w:ascii="Times New Roman" w:cs="Times New Roman" w:eastAsia="Times New Roman" w:hAnsi="Times New Roman"/>
        </w:rPr>
        <w:t xml:space="preserve">EBSU's information is spread over at least seven websites and subdomains; some notices are out of date (the academic calendar page showed 2023/2024, and the acceptance fee table was for 2022/2023); search only works with exact wording; and nothing records what students could not find. I saw these problems while compiling the knowledge base. </w:t>
      </w:r>
      <w:r>
        <w:rPr>
          <w:rFonts w:ascii="Times New Roman" w:cs="Times New Roman" w:eastAsia="Times New Roman" w:hAnsi="Times New Roman"/>
          <w:highlight w:val="yellow"/>
          <w:highlightCs w:val="yellow"/>
        </w:rPr>
        <w:t xml:space="preserve">[TO FILL: add your interview or questionnaire figures here.]</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“Source:” links of a few answers on different subdomains.</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1.2, 3.4 and 3.5; Figure 3.1.</w:t>
      </w:r>
    </w:p>
    <w:p>
      <w:pPr>
        <w:keepNext/>
        <w:spacing w:after="60" w:before="200" w:line="264" w:lineRule="auto"/>
      </w:pPr>
      <w:r>
        <w:rPr>
          <w:rFonts w:ascii="Times New Roman" w:cs="Times New Roman" w:eastAsia="Times New Roman" w:hAnsi="Times New Roman"/>
          <w:b/>
          <w:bCs/>
        </w:rPr>
        <w:t xml:space="preserve">Q7. Did you achieve your objectives?</w:t>
      </w:r>
    </w:p>
    <w:p>
      <w:pPr>
        <w:keepNext/>
        <w:spacing w:after="80" w:before="0" w:line="276" w:lineRule="auto"/>
        <w:jc w:val="left"/>
      </w:pPr>
      <w:r>
        <w:rPr>
          <w:rFonts w:ascii="Times New Roman" w:cs="Times New Roman" w:eastAsia="Times New Roman" w:hAnsi="Times New Roman"/>
        </w:rPr>
        <w:t xml:space="preserve">Yes for all five, with one part pending: the knowledge base from official sources, the Pidgin and abbreviation handling, the matching engine with threshold and fallback, the student and admin interfaces, and the accuracy evaluation are complete. The user feedback evaluation is </w:t>
      </w:r>
      <w:r>
        <w:rPr>
          <w:rFonts w:ascii="Times New Roman" w:cs="Times New Roman" w:eastAsia="Times New Roman" w:hAnsi="Times New Roman"/>
          <w:highlight w:val="yellow"/>
          <w:highlightCs w:val="yellow"/>
        </w:rPr>
        <w:t xml:space="preserve">[TO FILL: done with N students / in progress]</w:t>
      </w:r>
      <w:r>
        <w:rPr>
          <w:rFonts w:ascii="Times New Roman" w:cs="Times New Roman" w:eastAsia="Times New Roman" w:hAnsi="Times New Roman"/>
        </w:rPr>
        <w:t xml:space="preserve">.</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chat, then the admin dashboard and test bench.</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5.2 maps each objective to its result.</w:t>
      </w:r>
    </w:p>
    <w:p>
      <w:pPr>
        <w:keepNext/>
        <w:spacing w:after="60" w:before="200" w:line="264" w:lineRule="auto"/>
      </w:pPr>
      <w:r>
        <w:rPr>
          <w:rFonts w:ascii="Times New Roman" w:cs="Times New Roman" w:eastAsia="Times New Roman" w:hAnsi="Times New Roman"/>
          <w:b/>
          <w:bCs/>
        </w:rPr>
        <w:t xml:space="preserve">Q8. What is your contribution to knowledge?</w:t>
      </w:r>
    </w:p>
    <w:p>
      <w:pPr>
        <w:keepNext/>
        <w:spacing w:after="80" w:before="0" w:line="276" w:lineRule="auto"/>
        <w:jc w:val="left"/>
      </w:pPr>
      <w:r>
        <w:rPr>
          <w:rFonts w:ascii="Times New Roman" w:cs="Times New Roman" w:eastAsia="Times New Roman" w:hAnsi="Times New Roman"/>
        </w:rPr>
        <w:t xml:space="preserve">A 307-entry rule table that maps Nigerian Pidgin, campus abbreviations and common misspellings to standard words; a transparent, self-hosted retrieval pipeline that needs no paid cloud service or internet and refers students to the right office when unsure; an EBSU knowledge base tied to official sources, with a documented list of what the university does not publish; and a labelled set of 60 EBSU questions with measured results.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Test bench; the language rules in phpMyAdmin (table language_rules).</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5.4.</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AI and NLP</w:t>
      </w:r>
    </w:p>
    <w:p>
      <w:pPr>
        <w:keepNext/>
        <w:spacing w:after="60" w:before="200" w:line="264" w:lineRule="auto"/>
      </w:pPr>
      <w:r>
        <w:rPr>
          <w:rFonts w:ascii="Times New Roman" w:cs="Times New Roman" w:eastAsia="Times New Roman" w:hAnsi="Times New Roman"/>
          <w:b/>
          <w:bCs/>
        </w:rPr>
        <w:t xml:space="preserve">Q9. Why not use ChatGPT or Dialogflow?</w:t>
      </w:r>
    </w:p>
    <w:p>
      <w:pPr>
        <w:keepNext/>
        <w:spacing w:after="80" w:before="0" w:line="276" w:lineRule="auto"/>
        <w:jc w:val="left"/>
      </w:pPr>
      <w:r>
        <w:rPr>
          <w:rFonts w:ascii="Times New Roman" w:cs="Times New Roman" w:eastAsia="Times New Roman" w:hAnsi="Times New Roman"/>
        </w:rPr>
        <w:t xml:space="preserve">Four reasons. Accuracy: a generative model can state a wrong fee or deadline fluently, while my bot only gives answers a person has written and linked to an official page. Offline: it runs on one computer without internet, which suits campus power and network conditions. Cost and control: no API fees or keys, and the university owns its answers. Privacy and explainability: student questions stay on the university's computer, and every decision can be shown step by step and tested.</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turn Wi-Fi off and keep using the chat.</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2.2.2 and 2.7; Table 2.1.</w:t>
      </w:r>
    </w:p>
    <w:p>
      <w:pPr>
        <w:keepNext/>
        <w:spacing w:after="60" w:before="200" w:line="264" w:lineRule="auto"/>
      </w:pPr>
      <w:r>
        <w:rPr>
          <w:rFonts w:ascii="Times New Roman" w:cs="Times New Roman" w:eastAsia="Times New Roman" w:hAnsi="Times New Roman"/>
          <w:b/>
          <w:bCs/>
        </w:rPr>
        <w:t xml:space="preserve">Q10. Explain TF-IDF and cosine similarity with an example.</w:t>
      </w:r>
    </w:p>
    <w:p>
      <w:pPr>
        <w:keepNext/>
        <w:spacing w:after="80" w:before="0" w:line="276" w:lineRule="auto"/>
        <w:jc w:val="left"/>
      </w:pPr>
      <w:r>
        <w:rPr>
          <w:rFonts w:ascii="Times New Roman" w:cs="Times New Roman" w:eastAsia="Times New Roman" w:hAnsi="Times New Roman"/>
        </w:rPr>
        <w:t xml:space="preserve">TF-IDF gives each word a weight: how often it occurs in the question (TF) times how rare it is across the stored questions (IDF). Rare words like “postutme” say more about the topic than common ones. Each question becomes a vector of weights, and cosine similarity measures the angle between two vectors: 1 means the same words in the same proportions, 0 means nothing in common.</w:t>
      </w:r>
    </w:p>
    <w:p>
      <w:pPr>
        <w:keepNext/>
        <w:spacing w:after="80" w:before="0" w:line="276" w:lineRule="auto"/>
        <w:jc w:val="left"/>
      </w:pPr>
      <w:r>
        <w:rPr>
          <w:rFonts w:ascii="Times New Roman" w:cs="Times New Roman" w:eastAsia="Times New Roman" w:hAnsi="Times New Roman"/>
        </w:rPr>
        <w:t xml:space="preserve">Board example (four stored questions, N = 4): “wetin be the putme fee” becomes the roots postutm and cost. A root found in one question has idf = ln(5/2) + 1 = 1.9163, in two questions ln(5/3) + 1 = 1.5108. For “How much is the EBSU Post-UTME form?” (cost, postutm, form) the cosine is 0.744, the trigram similarity 0.727, and the score 0.8 × 0.744 + 0.2 × 0.727 = 0.741, above 0.50, so the bot answers.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in a terminal, npm run example prints the whole calculation; or the live matcher on the “How it works” page.</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2.2.5 and 3.10.6; Tables 3.5 and 3.6.</w:t>
      </w:r>
    </w:p>
    <w:p>
      <w:pPr>
        <w:keepNext/>
        <w:spacing w:after="60" w:before="200" w:line="264" w:lineRule="auto"/>
      </w:pPr>
      <w:r>
        <w:rPr>
          <w:rFonts w:ascii="Times New Roman" w:cs="Times New Roman" w:eastAsia="Times New Roman" w:hAnsi="Times New Roman"/>
          <w:b/>
          <w:bCs/>
        </w:rPr>
        <w:t xml:space="preserve">Q11. What is Levenshtein distance, and why do you need fuzzy matching as well as TF-IDF?</w:t>
      </w:r>
    </w:p>
    <w:p>
      <w:pPr>
        <w:keepNext/>
        <w:spacing w:after="80" w:before="0" w:line="276" w:lineRule="auto"/>
        <w:jc w:val="left"/>
      </w:pPr>
      <w:r>
        <w:rPr>
          <w:rFonts w:ascii="Times New Roman" w:cs="Times New Roman" w:eastAsia="Times New Roman" w:hAnsi="Times New Roman"/>
        </w:rPr>
        <w:t xml:space="preserve">It is the smallest number of single-letter insertions, deletions or substitutions that turns one word into another; the Damerau version I use also counts swapping two neighbouring letters as one edit. “admision” to “admission” is one edit. TF-IDF alone treats a misspelt word as an unknown word, so typo correction runs first: one edit is allowed for words of four to seven letters and two for longer words, never for short words such as “fee”. The trigram similarity then adds tolerance for spelling and spacing differences the corrector misses.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ask “how do i chek my admision status” and open “How I matched this”.</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2.2.6 and 3.10.1; Figure 4.2.</w:t>
      </w:r>
    </w:p>
    <w:p>
      <w:pPr>
        <w:keepNext/>
        <w:spacing w:after="60" w:before="200" w:line="264" w:lineRule="auto"/>
      </w:pPr>
      <w:r>
        <w:rPr>
          <w:rFonts w:ascii="Times New Roman" w:cs="Times New Roman" w:eastAsia="Times New Roman" w:hAnsi="Times New Roman"/>
          <w:b/>
          <w:bCs/>
        </w:rPr>
        <w:t xml:space="preserve">Q12. How do you handle Pidgin and abbreviations? Who maintains the rules?</w:t>
      </w:r>
    </w:p>
    <w:p>
      <w:pPr>
        <w:keepNext/>
        <w:spacing w:after="80" w:before="0" w:line="276" w:lineRule="auto"/>
        <w:jc w:val="left"/>
      </w:pPr>
      <w:r>
        <w:rPr>
          <w:rFonts w:ascii="Times New Roman" w:cs="Times New Roman" w:eastAsia="Times New Roman" w:hAnsi="Times New Roman"/>
        </w:rPr>
        <w:t xml:space="preserve">With a table of 307 rules: 61 Pidgin expressions, 137 abbreviations, 36 misspellings and 73 synonyms, for example “wetin be” to “what”, “putme” to “postutme”, “sch fees” to “schoolfee”. Rules are applied longest phrase first, before matching. I compiled them from common Pidgin and campus usage and checked them against the development questions. They are stored in the language_rules table; the administrator can add rules in phpMyAdmin, and the matcher picks up changes automatically. A rules page in the admin area is listed as further work.</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ask “wetin be the cut off mark for nursing”; the panel lists the rules applied.</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3.3.2; Table 3.4; Appendix C.</w:t>
      </w:r>
    </w:p>
    <w:p>
      <w:pPr>
        <w:keepNext/>
        <w:spacing w:after="60" w:before="200" w:line="264" w:lineRule="auto"/>
      </w:pPr>
      <w:r>
        <w:rPr>
          <w:rFonts w:ascii="Times New Roman" w:cs="Times New Roman" w:eastAsia="Times New Roman" w:hAnsi="Times New Roman"/>
          <w:b/>
          <w:bCs/>
        </w:rPr>
        <w:t xml:space="preserve">Q13. How did you choose the confidence threshold?</w:t>
      </w:r>
    </w:p>
    <w:p>
      <w:pPr>
        <w:keepNext/>
        <w:spacing w:after="80" w:before="0" w:line="276" w:lineRule="auto"/>
        <w:jc w:val="left"/>
      </w:pPr>
      <w:r>
        <w:rPr>
          <w:rFonts w:ascii="Times New Roman" w:cs="Times New Roman" w:eastAsia="Times New Roman" w:hAnsi="Times New Roman"/>
        </w:rPr>
        <w:t xml:space="preserve">On the development set only, before touching the test set. I tried answer thresholds from 0.30 to 0.70: up to 0.60 all 30 development questions were handled correctly, and above that correct answers began to be lost. I chose 0.50, near the middle of the safe range, so small changes to the knowledge base do not tip results either way. The suggestion threshold of 0.32 is above the highest score of the development questions that should fall back (0.24). Both can be changed in Admin &gt; Settings.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Settings; then Admin &gt; Test bench to see the effect.</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4.7.4; Table 4.10.</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Data and design</w:t>
      </w:r>
    </w:p>
    <w:p>
      <w:pPr>
        <w:keepNext/>
        <w:spacing w:after="60" w:before="200" w:line="264" w:lineRule="auto"/>
      </w:pPr>
      <w:r>
        <w:rPr>
          <w:rFonts w:ascii="Times New Roman" w:cs="Times New Roman" w:eastAsia="Times New Roman" w:hAnsi="Times New Roman"/>
          <w:b/>
          <w:bCs/>
        </w:rPr>
        <w:t xml:space="preserve">Q14. How will the knowledge base stay current when fees or dates change?</w:t>
      </w:r>
    </w:p>
    <w:p>
      <w:pPr>
        <w:keepNext/>
        <w:spacing w:after="80" w:before="0" w:line="276" w:lineRule="auto"/>
        <w:jc w:val="left"/>
      </w:pPr>
      <w:r>
        <w:rPr>
          <w:rFonts w:ascii="Times New Roman" w:cs="Times New Roman" w:eastAsia="Times New Roman" w:hAnsi="Times New Roman"/>
        </w:rPr>
        <w:t xml:space="preserve">Each answer names its source notice and session, so out-of-date answers are easy to spot. The administrator edits an answer in a minute without programming, and the bot uses the change at once. I recommend that each office reviews its own answers at the start of every session, and that the Unanswered list is reviewed weekly.</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Knowledge base &gt; edit an answer; ask the question again.</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5.3; Figure 4.12.</w:t>
      </w:r>
    </w:p>
    <w:p>
      <w:pPr>
        <w:keepNext/>
        <w:spacing w:after="60" w:before="200" w:line="264" w:lineRule="auto"/>
      </w:pPr>
      <w:r>
        <w:rPr>
          <w:rFonts w:ascii="Times New Roman" w:cs="Times New Roman" w:eastAsia="Times New Roman" w:hAnsi="Times New Roman"/>
          <w:b/>
          <w:bCs/>
        </w:rPr>
        <w:t xml:space="preserve">Q15. Walk us through your diagrams. What are the keys, and is the database normalised?</w:t>
      </w:r>
    </w:p>
    <w:p>
      <w:pPr>
        <w:keepNext/>
        <w:spacing w:after="80" w:before="0" w:line="276" w:lineRule="auto"/>
        <w:jc w:val="left"/>
      </w:pPr>
      <w:r>
        <w:rPr>
          <w:rFonts w:ascii="Times New Roman" w:cs="Times New Roman" w:eastAsia="Times New Roman" w:hAnsi="Times New Roman"/>
        </w:rPr>
        <w:t xml:space="preserve">Two actors, student and administrator (use case). The context diagram shows the system as one process; level 1 splits it into six processes and six data stores. The database has eleven tables; the central one, qa_pairs, has primary key id and foreign keys to categories and offices; qa_variants holds the extra phrasings with a foreign key to qa_pairs. It is in third normal form: no repeating groups (phrasings are in their own table), every column depends on the whole key, and office details are stored once instead of in every question.</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phpMyAdmin &gt; ebsu_chatbot &gt; Designer, or the tables list.</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Figures 3.3 to 3.7; Tables 3.7 to 3.10.</w:t>
      </w:r>
    </w:p>
    <w:p>
      <w:pPr>
        <w:keepNext/>
        <w:spacing w:after="60" w:before="200" w:line="264" w:lineRule="auto"/>
      </w:pPr>
      <w:r>
        <w:rPr>
          <w:rFonts w:ascii="Times New Roman" w:cs="Times New Roman" w:eastAsia="Times New Roman" w:hAnsi="Times New Roman"/>
          <w:b/>
          <w:bCs/>
        </w:rPr>
        <w:t xml:space="preserve">Q16. Why incremental prototyping and not waterfall?</w:t>
      </w:r>
    </w:p>
    <w:p>
      <w:pPr>
        <w:keepNext/>
        <w:spacing w:after="80" w:before="0" w:line="276" w:lineRule="auto"/>
        <w:jc w:val="left"/>
      </w:pPr>
      <w:r>
        <w:rPr>
          <w:rFonts w:ascii="Times New Roman" w:cs="Times New Roman" w:eastAsia="Times New Roman" w:hAnsi="Times New Roman"/>
        </w:rPr>
        <w:t xml:space="preserve">The questions students ask were not fully known at the start, and the matcher needed repeated tuning against test questions. Building in five increments (knowledge base, matching engine, student interface, administration, evaluation) meant each part was tested and could be demonstrated before the next.</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nothing in the app; point to the increments table.</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3.2; Table 3.1.</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Implementation</w:t>
      </w:r>
    </w:p>
    <w:p>
      <w:pPr>
        <w:keepNext/>
        <w:spacing w:after="60" w:before="200" w:line="264" w:lineRule="auto"/>
      </w:pPr>
      <w:r>
        <w:rPr>
          <w:rFonts w:ascii="Times New Roman" w:cs="Times New Roman" w:eastAsia="Times New Roman" w:hAnsi="Times New Roman"/>
          <w:b/>
          <w:bCs/>
        </w:rPr>
        <w:t xml:space="preserve">Q17. Why Next.js, TypeScript and MySQL instead of PHP or Python?</w:t>
      </w:r>
    </w:p>
    <w:p>
      <w:pPr>
        <w:keepNext/>
        <w:spacing w:after="80" w:before="0" w:line="276" w:lineRule="auto"/>
        <w:jc w:val="left"/>
      </w:pPr>
      <w:r>
        <w:rPr>
          <w:rFonts w:ascii="Times New Roman" w:cs="Times New Roman" w:eastAsia="Times New Roman" w:hAnsi="Times New Roman"/>
        </w:rPr>
        <w:t xml:space="preserve">One language, TypeScript, runs the pages, the server and the matching engine, so the code I tested is exactly the code that answers students. PHP would have needed a separate JavaScript program for the chat, and Python would have added a second language to install. MySQL comes with XAMPP, which is common in our laboratories, and suits structured question-and-answer data with foreign keys.</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project folder: src/lib/nlp for the engine.</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4.2; Table 4.1.</w:t>
      </w:r>
    </w:p>
    <w:p>
      <w:pPr>
        <w:keepNext/>
        <w:spacing w:after="60" w:before="200" w:line="264" w:lineRule="auto"/>
      </w:pPr>
      <w:r>
        <w:rPr>
          <w:rFonts w:ascii="Times New Roman" w:cs="Times New Roman" w:eastAsia="Times New Roman" w:hAnsi="Times New Roman"/>
          <w:b/>
          <w:bCs/>
        </w:rPr>
        <w:t xml:space="preserve">Q18. How fast is it, how many users can it handle, and where will it be hosted?</w:t>
      </w:r>
    </w:p>
    <w:p>
      <w:pPr>
        <w:keepNext/>
        <w:spacing w:after="80" w:before="0" w:line="276" w:lineRule="auto"/>
        <w:jc w:val="left"/>
      </w:pPr>
      <w:r>
        <w:rPr>
          <w:rFonts w:ascii="Times New Roman" w:cs="Times New Roman" w:eastAsia="Times New Roman" w:hAnsi="Times New Roman"/>
        </w:rPr>
        <w:t xml:space="preserve">The median response time was 3.6 ms per request on the test computer, including the database check. I measured one user at a time and did not run a load test, so I would load test it before university-wide use. Because each request needs only a few milliseconds of computation, one ordinary server should be enough. Students on the same Wi-Fi can already use it through the computer's address; for the whole university it should run on a university server. The software is free, so the only cost is the server.</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in a terminal with the app running, npm run benchmark.</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4.7.5; Table 4.11.</w:t>
      </w:r>
    </w:p>
    <w:p>
      <w:pPr>
        <w:keepNext/>
        <w:spacing w:after="60" w:before="200" w:line="264" w:lineRule="auto"/>
      </w:pPr>
      <w:r>
        <w:rPr>
          <w:rFonts w:ascii="Times New Roman" w:cs="Times New Roman" w:eastAsia="Times New Roman" w:hAnsi="Times New Roman"/>
          <w:b/>
          <w:bCs/>
        </w:rPr>
        <w:t xml:space="preserve">Q19. How is it secured, and are chats private?</w:t>
      </w:r>
    </w:p>
    <w:p>
      <w:pPr>
        <w:keepNext/>
        <w:spacing w:after="80" w:before="0" w:line="276" w:lineRule="auto"/>
        <w:jc w:val="left"/>
      </w:pPr>
      <w:r>
        <w:rPr>
          <w:rFonts w:ascii="Times New Roman" w:cs="Times New Roman" w:eastAsia="Times New Roman" w:hAnsi="Times New Roman"/>
        </w:rPr>
        <w:t xml:space="preserve">Admin passwords are stored only as bcrypt hashes; sessions use a random token in an HTTP-only cookie that expires after eight hours, and only its hash is stored; five wrong passwords lock the account for five minutes; every admin page checks the session on the server; all database queries are parameterised, which prevents SQL injection. The chat asks for no name or registration number. </w:t>
      </w:r>
      <w:r>
        <w:rPr>
          <w:rFonts w:ascii="Times New Roman" w:cs="Times New Roman" w:eastAsia="Times New Roman" w:hAnsi="Times New Roman"/>
          <w:highlight w:val="yellow"/>
          <w:highlightCs w:val="yellow"/>
        </w:rPr>
        <w:t xml:space="preserve">[TO FILL: if asked about the Nigeria Data Protection Act 2023, give the answer agreed with your supervisor.]</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open /admin in a private window (redirected to login); try a wrong password.</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3.14.</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Results and limitations</w:t>
      </w:r>
    </w:p>
    <w:p>
      <w:pPr>
        <w:keepNext/>
        <w:spacing w:after="60" w:before="200" w:line="264" w:lineRule="auto"/>
      </w:pPr>
      <w:r>
        <w:rPr>
          <w:rFonts w:ascii="Times New Roman" w:cs="Times New Roman" w:eastAsia="Times New Roman" w:hAnsi="Times New Roman"/>
          <w:b/>
          <w:bCs/>
        </w:rPr>
        <w:t xml:space="preserve">Q20. What counts as a false positive, and how many did you get?</w:t>
      </w:r>
    </w:p>
    <w:p>
      <w:pPr>
        <w:keepNext/>
        <w:spacing w:after="80" w:before="0" w:line="276" w:lineRule="auto"/>
        <w:jc w:val="left"/>
      </w:pPr>
      <w:r>
        <w:rPr>
          <w:rFonts w:ascii="Times New Roman" w:cs="Times New Roman" w:eastAsia="Times New Roman" w:hAnsi="Times New Roman"/>
        </w:rPr>
        <w:t xml:space="preserve">A false positive is a wrong answer given with confidence, or an answer to a question the knowledge base does not cover. There were none on the test set, so precision was 100 per cent. For an information service this matters most: a wrong fee is worse than “contact the Bursary”.</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Test bench.</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4.7.3; Tables 4.8 and 4.9.</w:t>
      </w:r>
    </w:p>
    <w:p>
      <w:pPr>
        <w:keepNext/>
        <w:spacing w:after="60" w:before="200" w:line="264" w:lineRule="auto"/>
      </w:pPr>
      <w:r>
        <w:rPr>
          <w:rFonts w:ascii="Times New Roman" w:cs="Times New Roman" w:eastAsia="Times New Roman" w:hAnsi="Times New Roman"/>
          <w:b/>
          <w:bCs/>
        </w:rPr>
        <w:t xml:space="preserve">Q21. Why did one test question fail, and why did you not fix it?</w:t>
      </w:r>
    </w:p>
    <w:p>
      <w:pPr>
        <w:keepNext/>
        <w:spacing w:after="80" w:before="0" w:line="276" w:lineRule="auto"/>
        <w:jc w:val="left"/>
      </w:pPr>
      <w:r>
        <w:rPr>
          <w:rFonts w:ascii="Times New Roman" w:cs="Times New Roman" w:eastAsia="Times New Roman" w:hAnsi="Times New Roman"/>
        </w:rPr>
        <w:t xml:space="preserve">“Who do I call when the portal is not loading” scored 0.43, so the bot offered suggestions; the right answer was the first suggestion. The word “when” is mapped to “date”, which helps questions like “when is the screening” but added noise here. A narrower rule would fix it, but I did not change the system after looking at the test set, because tuning on the test set would make the reported accuracy unreliable.</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ask the question and open “How I matched this”.</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4.7.6.</w:t>
      </w:r>
    </w:p>
    <w:p>
      <w:pPr>
        <w:keepNext/>
        <w:spacing w:after="60" w:before="200" w:line="264" w:lineRule="auto"/>
      </w:pPr>
      <w:r>
        <w:rPr>
          <w:rFonts w:ascii="Times New Roman" w:cs="Times New Roman" w:eastAsia="Times New Roman" w:hAnsi="Times New Roman"/>
          <w:b/>
          <w:bCs/>
        </w:rPr>
        <w:t xml:space="preserve">Q22. Did real students use it? What was the usability score?</w:t>
      </w:r>
    </w:p>
    <w:p>
      <w:pPr>
        <w:keepNext/>
        <w:spacing w:after="80" w:before="0" w:line="276" w:lineRule="auto"/>
        <w:jc w:val="left"/>
      </w:pPr>
      <w:r>
        <w:rPr>
          <w:rFonts w:ascii="Times New Roman" w:cs="Times New Roman" w:eastAsia="Times New Roman" w:hAnsi="Times New Roman"/>
          <w:highlight w:val="yellow"/>
          <w:highlightCs w:val="yellow"/>
        </w:rPr>
        <w:t xml:space="preserve">[TO FILL: “Yes, N students from … used it and completed the feedback form. The mean System Usability Scale score was …, and …% agreed the answers were useful.”]</w:t>
      </w:r>
      <w:r>
        <w:rPr>
          <w:rFonts w:ascii="Times New Roman" w:cs="Times New Roman" w:eastAsia="Times New Roman" w:hAnsi="Times New Roman"/>
        </w:rPr>
        <w:t xml:space="preserve"> The form uses the ten SUS items (Brooke, 1996) and four items on usefulness and ease of use from the Technology Acceptance Model (Davis, 1989).</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the printed forms.</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4.9; Table 4.13; Appendix E.</w:t>
      </w:r>
    </w:p>
    <w:p>
      <w:pPr>
        <w:keepNext/>
        <w:spacing w:after="60" w:before="200" w:line="264" w:lineRule="auto"/>
      </w:pPr>
      <w:r>
        <w:rPr>
          <w:rFonts w:ascii="Times New Roman" w:cs="Times New Roman" w:eastAsia="Times New Roman" w:hAnsi="Times New Roman"/>
          <w:b/>
          <w:bCs/>
        </w:rPr>
        <w:t xml:space="preserve">Q23. What are the limitations?</w:t>
      </w:r>
    </w:p>
    <w:p>
      <w:pPr>
        <w:keepNext/>
        <w:spacing w:after="80" w:before="0" w:line="276" w:lineRule="auto"/>
        <w:jc w:val="left"/>
      </w:pPr>
      <w:r>
        <w:rPr>
          <w:rFonts w:ascii="Times New Roman" w:cs="Times New Roman" w:eastAsia="Times New Roman" w:hAnsi="Times New Roman"/>
        </w:rPr>
        <w:t xml:space="preserve">It can only answer what is in the knowledge base, and some important topics (school fees, hostels, course registration, exam rules, the current calendar) were not published online. It does not understand Igbo, voice or follow-up questions that depend on the previous one, and it cannot see a student's personal records. The 60 test questions were written by me, so a larger test with questions from real chat logs is needed.</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Unanswered after a few questions from the panel.</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 1.6; Section 4.10; Appendix B.</w:t>
      </w:r>
    </w:p>
    <w:p>
      <w:pPr>
        <w:keepNext/>
        <w:spacing w:after="60" w:before="200" w:line="264" w:lineRule="auto"/>
      </w:pPr>
      <w:r>
        <w:rPr>
          <w:rFonts w:ascii="Times New Roman" w:cs="Times New Roman" w:eastAsia="Times New Roman" w:hAnsi="Times New Roman"/>
          <w:b/>
          <w:bCs/>
        </w:rPr>
        <w:t xml:space="preserve">Q24. Who will maintain it after you graduate, and what would you do next?</w:t>
      </w:r>
    </w:p>
    <w:p>
      <w:pPr>
        <w:keepNext/>
        <w:spacing w:after="80" w:before="0" w:line="276" w:lineRule="auto"/>
        <w:jc w:val="left"/>
      </w:pPr>
      <w:r>
        <w:rPr>
          <w:rFonts w:ascii="Times New Roman" w:cs="Times New Roman" w:eastAsia="Times New Roman" w:hAnsi="Times New Roman"/>
        </w:rPr>
        <w:t xml:space="preserve">An office such as the ICT and Research Centre or the Registry would hold the admin account; no programming is needed to add or edit answers, and the README and Appendix A explain installation and use. Next I would add Igbo, meaning-based matching with sentence embeddings that run locally, conversation memory, links to the student portal, and a WhatsApp channel.</w:t>
      </w:r>
    </w:p>
    <w:p>
      <w:pPr>
        <w:keepNext/>
        <w:shd w:fill="FDF2EC" w:color="auto" w:val="clear"/>
        <w:spacing w:after="0" w:before="0" w:line="252" w:lineRule="auto"/>
        <w:ind w:left="200" w:right="200"/>
      </w:pPr>
      <w:r>
        <w:rPr>
          <w:rFonts w:ascii="Times New Roman" w:cs="Times New Roman" w:eastAsia="Times New Roman" w:hAnsi="Times New Roman"/>
          <w:b/>
          <w:bCs/>
          <w:color w:val="A63D17"/>
          <w:sz w:val="20"/>
          <w:szCs w:val="20"/>
        </w:rPr>
        <w:t xml:space="preserve">Show:  </w:t>
      </w:r>
      <w:r>
        <w:rPr>
          <w:rFonts w:ascii="Times New Roman" w:cs="Times New Roman" w:eastAsia="Times New Roman" w:hAnsi="Times New Roman"/>
          <w:sz w:val="20"/>
          <w:szCs w:val="20"/>
        </w:rPr>
        <w:t xml:space="preserve">Admin &gt; Knowledge base &gt; Add question.</w:t>
      </w:r>
    </w:p>
    <w:p>
      <w:pPr>
        <w:keepNext w:val="false"/>
        <w:shd w:fill="FDF2EC" w:color="auto" w:val="clear"/>
        <w:spacing w:after="80" w:before="0" w:line="252" w:lineRule="auto"/>
        <w:ind w:left="200" w:right="200"/>
      </w:pPr>
      <w:r>
        <w:rPr>
          <w:rFonts w:ascii="Times New Roman" w:cs="Times New Roman" w:eastAsia="Times New Roman" w:hAnsi="Times New Roman"/>
          <w:b/>
          <w:bCs/>
          <w:color w:val="A63D17"/>
          <w:sz w:val="20"/>
          <w:szCs w:val="20"/>
        </w:rPr>
        <w:t xml:space="preserve">Report:  </w:t>
      </w:r>
      <w:r>
        <w:rPr>
          <w:rFonts w:ascii="Times New Roman" w:cs="Times New Roman" w:eastAsia="Times New Roman" w:hAnsi="Times New Roman"/>
          <w:sz w:val="20"/>
          <w:szCs w:val="20"/>
        </w:rPr>
        <w:t xml:space="preserve">Sections 5.3 and 5.5; Appendix A.</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Live demo script (about ten minutes)</w:t>
      </w:r>
    </w:p>
    <w:p>
      <w:pPr>
        <w:pStyle w:val="ListParagraph"/>
        <w:numPr>
          <w:ilvl w:val="0"/>
          <w:numId w:val="2"/>
        </w:numPr>
        <w:spacing w:after="60" w:before="0" w:line="264" w:lineRule="auto"/>
      </w:pPr>
      <w:r>
        <w:rPr>
          <w:rFonts w:ascii="Times New Roman" w:cs="Times New Roman" w:eastAsia="Times New Roman" w:hAnsi="Times New Roman"/>
          <w:b/>
          <w:bCs/>
        </w:rPr>
        <w:t xml:space="preserve">Before the panel:</w:t>
      </w:r>
      <w:r>
        <w:rPr>
          <w:rFonts w:ascii="Times New Roman" w:cs="Times New Roman" w:eastAsia="Times New Roman" w:hAnsi="Times New Roman"/>
        </w:rPr>
        <w:t xml:space="preserve"> start MySQL in XAMPP, run npm start, and turn Wi-Fi off to show it works offline. Keep the admin password at hand.</w:t>
      </w:r>
    </w:p>
    <w:p>
      <w:pPr>
        <w:pStyle w:val="ListParagraph"/>
        <w:numPr>
          <w:ilvl w:val="0"/>
          <w:numId w:val="2"/>
        </w:numPr>
        <w:spacing w:after="60" w:before="0" w:line="264" w:lineRule="auto"/>
      </w:pPr>
      <w:r>
        <w:rPr>
          <w:rFonts w:ascii="Times New Roman" w:cs="Times New Roman" w:eastAsia="Times New Roman" w:hAnsi="Times New Roman"/>
          <w:b/>
          <w:bCs/>
        </w:rPr>
        <w:t xml:space="preserve">1. Own words:</w:t>
      </w:r>
      <w:r>
        <w:rPr>
          <w:rFonts w:ascii="Times New Roman" w:cs="Times New Roman" w:eastAsia="Times New Roman" w:hAnsi="Times New Roman"/>
        </w:rPr>
        <w:t xml:space="preserve"> type “wetin be the putme fee”. Point to the source link, then open “How I matched this”.</w:t>
      </w:r>
    </w:p>
    <w:p>
      <w:pPr>
        <w:pStyle w:val="ListParagraph"/>
        <w:numPr>
          <w:ilvl w:val="0"/>
          <w:numId w:val="2"/>
        </w:numPr>
        <w:spacing w:after="60" w:before="0" w:line="264" w:lineRule="auto"/>
      </w:pPr>
      <w:r>
        <w:rPr>
          <w:rFonts w:ascii="Times New Roman" w:cs="Times New Roman" w:eastAsia="Times New Roman" w:hAnsi="Times New Roman"/>
          <w:b/>
          <w:bCs/>
        </w:rPr>
        <w:t xml:space="preserve">2. Typos and short forms:</w:t>
      </w:r>
      <w:r>
        <w:rPr>
          <w:rFonts w:ascii="Times New Roman" w:cs="Times New Roman" w:eastAsia="Times New Roman" w:hAnsi="Times New Roman"/>
        </w:rPr>
        <w:t xml:space="preserve"> “how do i chek my admision status” and “cut off for comp sci”.</w:t>
      </w:r>
    </w:p>
    <w:p>
      <w:pPr>
        <w:pStyle w:val="ListParagraph"/>
        <w:numPr>
          <w:ilvl w:val="0"/>
          <w:numId w:val="2"/>
        </w:numPr>
        <w:spacing w:after="60" w:before="0" w:line="264" w:lineRule="auto"/>
      </w:pPr>
      <w:r>
        <w:rPr>
          <w:rFonts w:ascii="Times New Roman" w:cs="Times New Roman" w:eastAsia="Times New Roman" w:hAnsi="Times New Roman"/>
          <w:b/>
          <w:bCs/>
        </w:rPr>
        <w:t xml:space="preserve">3. Unknown question:</w:t>
      </w:r>
      <w:r>
        <w:rPr>
          <w:rFonts w:ascii="Times New Roman" w:cs="Times New Roman" w:eastAsia="Times New Roman" w:hAnsi="Times New Roman"/>
        </w:rPr>
        <w:t xml:space="preserve"> “How much is hostel accommodation per session?” Show the office card.</w:t>
      </w:r>
    </w:p>
    <w:p>
      <w:pPr>
        <w:pStyle w:val="ListParagraph"/>
        <w:numPr>
          <w:ilvl w:val="0"/>
          <w:numId w:val="2"/>
        </w:numPr>
        <w:spacing w:after="60" w:before="0" w:line="264" w:lineRule="auto"/>
      </w:pPr>
      <w:r>
        <w:rPr>
          <w:rFonts w:ascii="Times New Roman" w:cs="Times New Roman" w:eastAsia="Times New Roman" w:hAnsi="Times New Roman"/>
          <w:b/>
          <w:bCs/>
        </w:rPr>
        <w:t xml:space="preserve">4. The bot learns:</w:t>
      </w:r>
      <w:r>
        <w:rPr>
          <w:rFonts w:ascii="Times New Roman" w:cs="Times New Roman" w:eastAsia="Times New Roman" w:hAnsi="Times New Roman"/>
        </w:rPr>
        <w:t xml:space="preserve"> Admin &gt; Unanswered &gt; link the question or write an answer; ask again in the chat.</w:t>
      </w:r>
    </w:p>
    <w:p>
      <w:pPr>
        <w:pStyle w:val="ListParagraph"/>
        <w:numPr>
          <w:ilvl w:val="0"/>
          <w:numId w:val="2"/>
        </w:numPr>
        <w:spacing w:after="60" w:before="0" w:line="264" w:lineRule="auto"/>
      </w:pPr>
      <w:r>
        <w:rPr>
          <w:rFonts w:ascii="Times New Roman" w:cs="Times New Roman" w:eastAsia="Times New Roman" w:hAnsi="Times New Roman"/>
          <w:b/>
          <w:bCs/>
        </w:rPr>
        <w:t xml:space="preserve">5. Testing:</w:t>
      </w:r>
      <w:r>
        <w:rPr>
          <w:rFonts w:ascii="Times New Roman" w:cs="Times New Roman" w:eastAsia="Times New Roman" w:hAnsi="Times New Roman"/>
        </w:rPr>
        <w:t xml:space="preserve"> Admin &gt; Test bench (29 of 30). Optionally run npm test in a terminal.</w:t>
      </w:r>
    </w:p>
    <w:p>
      <w:pPr>
        <w:pStyle w:val="ListParagraph"/>
        <w:numPr>
          <w:ilvl w:val="0"/>
          <w:numId w:val="2"/>
        </w:numPr>
        <w:spacing w:after="60" w:before="0" w:line="264" w:lineRule="auto"/>
      </w:pPr>
      <w:r>
        <w:rPr>
          <w:rFonts w:ascii="Times New Roman" w:cs="Times New Roman" w:eastAsia="Times New Roman" w:hAnsi="Times New Roman"/>
          <w:b/>
          <w:bCs/>
        </w:rPr>
        <w:t xml:space="preserve">6. Not an FAQ page:</w:t>
      </w:r>
      <w:r>
        <w:rPr>
          <w:rFonts w:ascii="Times New Roman" w:cs="Times New Roman" w:eastAsia="Times New Roman" w:hAnsi="Times New Roman"/>
        </w:rPr>
        <w:t xml:space="preserve"> “How it works” &gt; the comparison table and the live matcher.</w:t>
      </w:r>
    </w:p>
    <w:p>
      <w:pPr>
        <w:keepNext/>
        <w:pBdr>
          <w:bottom w:val="single" w:color="E8613C" w:sz="6" w:space="2"/>
        </w:pBdr>
        <w:spacing w:after="120" w:before="280" w:line="240" w:lineRule="auto"/>
      </w:pPr>
      <w:r>
        <w:rPr>
          <w:rFonts w:ascii="Times New Roman" w:cs="Times New Roman" w:eastAsia="Times New Roman" w:hAnsi="Times New Roman"/>
          <w:b/>
          <w:bCs/>
          <w:color w:val="A63D17"/>
          <w:sz w:val="26"/>
          <w:szCs w:val="26"/>
        </w:rPr>
        <w:t xml:space="preserve">If something goes wrong</w:t>
      </w:r>
    </w:p>
    <w:p>
      <w:pPr>
        <w:pStyle w:val="ListParagraph"/>
        <w:numPr>
          <w:ilvl w:val="0"/>
          <w:numId w:val="2"/>
        </w:numPr>
        <w:spacing w:after="60" w:before="0" w:line="264" w:lineRule="auto"/>
      </w:pPr>
      <w:r>
        <w:rPr>
          <w:rFonts w:ascii="Times New Roman" w:cs="Times New Roman" w:eastAsia="Times New Roman" w:hAnsi="Times New Roman"/>
          <w:b/>
          <w:bCs/>
        </w:rPr>
        <w:t xml:space="preserve">“Cannot reach MySQL”:</w:t>
      </w:r>
      <w:r>
        <w:rPr>
          <w:rFonts w:ascii="Times New Roman" w:cs="Times New Roman" w:eastAsia="Times New Roman" w:hAnsi="Times New Roman"/>
        </w:rPr>
        <w:t xml:space="preserve"> MySQL is not running. Start it in the XAMPP Control Panel and refresh.</w:t>
      </w:r>
    </w:p>
    <w:p>
      <w:pPr>
        <w:pStyle w:val="ListParagraph"/>
        <w:numPr>
          <w:ilvl w:val="0"/>
          <w:numId w:val="2"/>
        </w:numPr>
        <w:spacing w:after="60" w:before="0" w:line="264" w:lineRule="auto"/>
      </w:pPr>
      <w:r>
        <w:rPr>
          <w:rFonts w:ascii="Times New Roman" w:cs="Times New Roman" w:eastAsia="Times New Roman" w:hAnsi="Times New Roman"/>
          <w:b/>
          <w:bCs/>
        </w:rPr>
        <w:t xml:space="preserve">Port 3000 in use:</w:t>
      </w:r>
      <w:r>
        <w:rPr>
          <w:rFonts w:ascii="Times New Roman" w:cs="Times New Roman" w:eastAsia="Times New Roman" w:hAnsi="Times New Roman"/>
        </w:rPr>
        <w:t xml:space="preserve"> close the other program, or set PORT=3001 in .env and open http://localhost:3001.</w:t>
      </w:r>
    </w:p>
    <w:p>
      <w:pPr>
        <w:pStyle w:val="ListParagraph"/>
        <w:numPr>
          <w:ilvl w:val="0"/>
          <w:numId w:val="2"/>
        </w:numPr>
        <w:spacing w:after="60" w:before="0" w:line="264" w:lineRule="auto"/>
      </w:pPr>
      <w:r>
        <w:rPr>
          <w:rFonts w:ascii="Times New Roman" w:cs="Times New Roman" w:eastAsia="Times New Roman" w:hAnsi="Times New Roman"/>
          <w:b/>
          <w:bCs/>
        </w:rPr>
        <w:t xml:space="preserve">A demo question gives an unexpected reply:</w:t>
      </w:r>
      <w:r>
        <w:rPr>
          <w:rFonts w:ascii="Times New Roman" w:cs="Times New Roman" w:eastAsia="Times New Roman" w:hAnsi="Times New Roman"/>
        </w:rPr>
        <w:t xml:space="preserve"> open “How I matched this” and explain the scores; that is the point of a transparent system.</w:t>
      </w:r>
    </w:p>
    <w:p>
      <w:pPr>
        <w:pStyle w:val="ListParagraph"/>
        <w:numPr>
          <w:ilvl w:val="0"/>
          <w:numId w:val="2"/>
        </w:numPr>
        <w:spacing w:after="60" w:before="0" w:line="264" w:lineRule="auto"/>
      </w:pPr>
      <w:r>
        <w:rPr>
          <w:rFonts w:ascii="Times New Roman" w:cs="Times New Roman" w:eastAsia="Times New Roman" w:hAnsi="Times New Roman"/>
          <w:b/>
          <w:bCs/>
        </w:rPr>
        <w:t xml:space="preserve">Changes from rehearsal are still there:</w:t>
      </w:r>
      <w:r>
        <w:rPr>
          <w:rFonts w:ascii="Times New Roman" w:cs="Times New Roman" w:eastAsia="Times New Roman" w:hAnsi="Times New Roman"/>
        </w:rPr>
        <w:t xml:space="preserve"> run npm run db:reset before the defense (this removes logs and edits).</w:t>
      </w:r>
    </w:p>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F665D"/>
        <w:sz w:val="18"/>
        <w:szCs w:val="18"/>
      </w:rPr>
      <w:t xml:space="preserve">EBSU Enquiry Bot · Defense Q&amp;A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2026-10-10T01:01:31.338Z</dcterms:created>
  <dcterms:modified xsi:type="dcterms:W3CDTF">2026-10-10T01:01:31.338Z</dcterms:modified>
</cp:coreProperties>
</file>

<file path=docProps/custom.xml><?xml version="1.0" encoding="utf-8"?>
<Properties xmlns="http://schemas.openxmlformats.org/officeDocument/2006/custom-properties" xmlns:vt="http://schemas.openxmlformats.org/officeDocument/2006/docPropsVTypes"/>
</file>