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WOW SO META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This photo was taken by our target. See what you can find out about him from it.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"!ifA2QAwQ!WF-S-MtWHugj8lx1QanGG7V91R-S1ng7dDRSV25iFbk"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https://mega.nz/#!ifA2QAwQ!WF-S-MtWHugj8lx1QanGG7V91R-S1ng7dDRSV25iFbk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downloading .jpeg file from the above link and opening it in terminal with command : strings &lt;filename&gt; | grep flag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We find the flag as : </w:t>
      </w:r>
      <w:r>
        <w:rPr>
          <w:rFonts w:ascii="Cantarell Extra Bold" w:hAnsi="Cantarell Extra Bold"/>
          <w:sz w:val="36"/>
          <w:szCs w:val="36"/>
        </w:rPr>
        <w:t>flag{EEe_x_I_FFf}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LibreOffice_project/747b5d0ebf89f41c860ec2a39efd7cb15b54f2d8</Application>
  <Pages>1</Pages>
  <Words>49</Words>
  <Characters>277</Characters>
  <CharactersWithSpaces>322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2020-05-06T08:10:30Z</dcterms:created>
  <dc:creator/>
  <dc:description/>
  <dc:language>en-US</dc:language>
  <cp:lastModifiedBy/>
  <dcterms:modified xsi:type="dcterms:W3CDTF">2020-05-06T08:13:38Z</dcterms:modified>
  <cp:revision>1</cp:revision>
  <dc:subject/>
  <dc:title/>
</cp:coreProperties>
</file>