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Basic Injection</w:t>
      </w:r>
    </w:p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See if you can leak the whole database. The flag is in there somwhere… </w:t>
      </w:r>
      <w:hyperlink r:id="rId2">
        <w:r>
          <w:rPr>
            <w:rStyle w:val="InternetLink"/>
            <w:sz w:val="32"/>
            <w:szCs w:val="32"/>
            <w:u w:val="none"/>
          </w:rPr>
          <w:t>https://web.ctflearn.com/web4/</w:t>
        </w:r>
      </w:hyperlink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opening the link you will be forwarded to this webpage.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-57150</wp:posOffset>
            </wp:positionH>
            <wp:positionV relativeFrom="paragraph">
              <wp:posOffset>31115</wp:posOffset>
            </wp:positionV>
            <wp:extent cx="6332220" cy="28092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The input space requires some malicious sql code to display the content of whole database.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We will try the basic sql injection code : ‘ or ’’</w:t>
      </w:r>
      <w:r>
        <w:rPr>
          <w:sz w:val="36"/>
          <w:szCs w:val="36"/>
          <w:u w:val="none"/>
        </w:rPr>
        <w:t xml:space="preserve">=’ . </w:t>
      </w:r>
      <w:r>
        <w:rPr>
          <w:sz w:val="36"/>
          <w:szCs w:val="36"/>
          <w:u w:val="none"/>
        </w:rPr>
        <w:t>This works and will give the following output.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045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Here you can see the name of the flag as fl4g_giv3r.</w:t>
      </w:r>
    </w:p>
    <w:p>
      <w:pPr>
        <w:pStyle w:val="Normal"/>
        <w:bidi w:val="0"/>
        <w:jc w:val="start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  <w:t>This is the required flag.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ctflearn.com/web4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LibreOffice/6.4.3.2$Linux_X86_64 LibreOffice_project/747b5d0ebf89f41c860ec2a39efd7cb15b54f2d8</Application>
  <Pages>2</Pages>
  <Words>80</Words>
  <CharactersWithSpaces>446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2020-05-05T08:49:44Z</dcterms:created>
  <dc:creator/>
  <dc:description/>
  <dc:language>en-US</dc:language>
  <cp:lastModifiedBy/>
  <dcterms:modified xsi:type="dcterms:W3CDTF">2020-05-05T10:00:10Z</dcterms:modified>
  <cp:revision>7</cp:revision>
  <dc:subject/>
  <dc:title/>
</cp:coreProperties>
</file>