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INJ3CTION  TIME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stumbled upon this website: http://web.ctflearn.com/web8/ and I think they have the flag in their somewhere. UNION might be a helpful command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must say this was a pretty hard challenge but basics of UNION command will solve it.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181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opening the website it looked like this with an input box.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First I tried to find the number of id’s available by typing 1,2,3,4 in the above input box. At 4 it showed error, means there are id available up to 3.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Then I typed (1 UNION SELECT 1,2,3,4) and it gave me following results: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2508885</wp:posOffset>
            </wp:positionH>
            <wp:positionV relativeFrom="paragraph">
              <wp:posOffset>171450</wp:posOffset>
            </wp:positionV>
            <wp:extent cx="1314450" cy="1323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This gave me some information about the table and column position.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Then I typed (1 UNION SELECT 1, table_name, 3, 4 FROM information_schema.tables) and it gave following results: 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5715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After this I searched for (1 UNION SELECT 1, column_name, 3, 4 FROM information_schema.columns) and got following results(deep down):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2566035</wp:posOffset>
            </wp:positionH>
            <wp:positionV relativeFrom="paragraph">
              <wp:posOffset>180975</wp:posOffset>
            </wp:positionV>
            <wp:extent cx="1200150" cy="5905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 got the table_name as “w0w_y0u_f0und_m3” and column_name as “f0und_m3”. Now the query was simple :-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(1 UNION SELECT 1, f0und_m3, 3, 4 FROM  w0w_y0u_f0und_m3) and the flag came: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1656715</wp:posOffset>
            </wp:positionH>
            <wp:positionV relativeFrom="paragraph">
              <wp:posOffset>252730</wp:posOffset>
            </wp:positionV>
            <wp:extent cx="3019425" cy="14287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The flag is : </w:t>
      </w:r>
      <w:r>
        <w:rPr>
          <w:rFonts w:ascii="Cantarell Extra Bold" w:hAnsi="Cantarell Extra Bold"/>
          <w:sz w:val="36"/>
          <w:szCs w:val="36"/>
        </w:rPr>
        <w:t>abctf{uni0n_1s_gr34t_c0mm4nd}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LibreOffice/6.4.3.2$Linux_X86_64 LibreOffice_project/747b5d0ebf89f41c860ec2a39efd7cb15b54f2d8</Application>
  <Pages>2</Pages>
  <Words>178</Words>
  <Characters>893</Characters>
  <CharactersWithSpaces>1195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2020-05-18T22:46:28Z</dcterms:created>
  <dc:creator/>
  <dc:description/>
  <dc:language>en-US</dc:language>
  <cp:lastModifiedBy/>
  <dcterms:modified xsi:type="dcterms:W3CDTF">2020-05-18T23:03:07Z</dcterms:modified>
  <cp:revision>21</cp:revision>
  <dc:subject/>
  <dc:title/>
</cp:coreProperties>
</file>