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圆电流环的磁场计算"/>
    <w:p>
      <w:pPr>
        <w:pStyle w:val="Heading1"/>
      </w:pPr>
      <w:r>
        <w:rPr>
          <w:rFonts w:hint="eastAsia"/>
        </w:rPr>
        <w:t xml:space="preserve">圆电流环的磁场计算</w:t>
      </w:r>
    </w:p>
    <w:p>
      <w:pPr>
        <w:pStyle w:val="BlockText"/>
      </w:pPr>
      <w:r>
        <w:rPr>
          <w:rFonts w:hint="eastAsia"/>
        </w:rPr>
        <w:t xml:space="preserve">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的圆形线圈，载有电流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。分两种情况：圆心（最简单）和轴线上任意点（标准推导，必须掌握）。</w:t>
      </w:r>
    </w:p>
    <w:bookmarkEnd w:id="9"/>
    <w:bookmarkStart w:id="14" w:name="一圆心处的磁场最简单"/>
    <w:p>
      <w:pPr>
        <w:pStyle w:val="Heading1"/>
      </w:pPr>
      <w:r>
        <w:rPr>
          <w:rFonts w:hint="eastAsia"/>
        </w:rPr>
        <w:t xml:space="preserve">一、圆心处的磁场（最简单）</w:t>
      </w:r>
    </w:p>
    <w:bookmarkStart w:id="10" w:name="几何关系"/>
    <w:p>
      <w:pPr>
        <w:pStyle w:val="Heading2"/>
      </w:pPr>
      <w:r>
        <w:rPr>
          <w:rFonts w:hint="eastAsia"/>
        </w:rPr>
        <w:t xml:space="preserve">几何关系</w:t>
      </w:r>
    </w:p>
    <w:p>
      <w:pPr>
        <w:pStyle w:val="FirstParagraph"/>
      </w:pPr>
      <w:r>
        <w:rPr>
          <w:rFonts w:hint="eastAsia"/>
        </w:rPr>
        <w:t xml:space="preserve">环上任意电流元</w:t>
      </w:r>
      <w:r>
        <w:t xml:space="preserve"> </w:t>
      </w:r>
      <m:oMath>
        <m:r>
          <m:t>I</m:t>
        </m:r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到圆心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的距离恒等于</w:t>
      </w:r>
      <w:r>
        <w:t xml:space="preserve"> </w:t>
      </w:r>
      <m:oMath>
        <m:r>
          <m:t>R</m:t>
        </m:r>
      </m:oMath>
      <w:r>
        <w:t xml:space="preserve">。</w:t>
      </w:r>
      <m:oMath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沿环切向，</w:t>
      </w:r>
      <m:oMath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从电流元指向圆心，两者处处垂直：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10"/>
    <w:bookmarkStart w:id="11" w:name="毕奥-萨伐尔定律代入"/>
    <w:p>
      <w:pPr>
        <w:pStyle w:val="Heading2"/>
      </w:pPr>
      <w:r>
        <w:rPr>
          <w:rFonts w:hint="eastAsia"/>
        </w:rPr>
        <w:t xml:space="preserve">毕奥-萨伐尔定律代入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4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I</m:t>
              </m:r>
              <m:r>
                <m:t> </m:t>
              </m:r>
              <m:r>
                <m:t>d</m:t>
              </m:r>
              <m:r>
                <m:t>l</m:t>
              </m:r>
              <m:r>
                <m:rPr>
                  <m:sty m:val="p"/>
                </m:rPr>
                <m:t>sin</m:t>
              </m:r>
              <m:r>
                <m:t>θ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4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I</m:t>
              </m:r>
              <m:r>
                <m:t> </m:t>
              </m:r>
              <m:r>
                <m:t>d</m:t>
              </m:r>
              <m:r>
                <m:t>l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11"/>
    <w:bookmarkStart w:id="12" w:name="方向判断"/>
    <w:p>
      <w:pPr>
        <w:pStyle w:val="Heading2"/>
      </w:pPr>
      <w:r>
        <w:rPr>
          <w:rFonts w:hint="eastAsia"/>
        </w:rPr>
        <w:t xml:space="preserve">方向判断</w:t>
      </w:r>
    </w:p>
    <w:p>
      <w:pPr>
        <w:pStyle w:val="FirstParagraph"/>
      </w:pPr>
      <m:oMath>
        <m:r>
          <m:t>d</m:t>
        </m:r>
        <m:r>
          <m:rPr>
            <m:sty m:val="bi"/>
          </m:rPr>
          <m:t>l</m:t>
        </m:r>
      </m:oMath>
      <w:r>
        <w:rPr>
          <w:rFonts w:hint="eastAsia"/>
        </w:rPr>
        <w:t xml:space="preserve">（环切向）</w:t>
      </w:r>
      <m:oMath>
        <m:r>
          <m:rPr>
            <m:sty m:val="p"/>
          </m:rPr>
          <m:t>×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rPr>
          <w:rFonts w:hint="eastAsia"/>
        </w:rPr>
        <w:t xml:space="preserve">（径向指向圆心）→</w:t>
      </w:r>
      <w:r>
        <w:t xml:space="preserve"> </w:t>
      </w:r>
      <w:r>
        <w:rPr>
          <w:rFonts w:hint="eastAsia"/>
          <w:b/>
          <w:bCs/>
        </w:rPr>
        <w:t xml:space="preserve">所有</w:t>
      </w:r>
      <w:r>
        <w:rPr>
          <w:b/>
          <w:bCs/>
        </w:rPr>
        <w:t xml:space="preserve"> </w:t>
      </w:r>
      <m:oMath>
        <m:r>
          <m:t>d</m:t>
        </m:r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同方向</w:t>
      </w:r>
      <w:r>
        <w:rPr>
          <w:rFonts w:hint="eastAsia"/>
        </w:rPr>
        <w:t xml:space="preserve">，均垂直于环面向外（右手定则）。无需分解分量。</w:t>
      </w:r>
    </w:p>
    <w:bookmarkEnd w:id="12"/>
    <w:bookmarkStart w:id="13" w:name="积分"/>
    <w:p>
      <w:pPr>
        <w:pStyle w:val="Heading2"/>
      </w:pPr>
      <w:r>
        <w:rPr>
          <w:rFonts w:hint="eastAsia"/>
        </w:rPr>
        <w:t xml:space="preserve">积分</w:t>
      </w:r>
    </w:p>
    <w:p>
      <w:pPr>
        <w:pStyle w:val="FirstParagraph"/>
      </w:pPr>
      <m:oMath>
        <m:r>
          <m:t>d</m:t>
        </m:r>
        <m:r>
          <m:t>B</m:t>
        </m:r>
      </m:oMath>
      <w:r>
        <w:t xml:space="preserve"> </w:t>
      </w:r>
      <w:r>
        <w:rPr>
          <w:rFonts w:hint="eastAsia"/>
        </w:rPr>
        <w:t xml:space="preserve">大小恒定，直接乘周长</w:t>
      </w:r>
      <w:r>
        <w:t xml:space="preserve"> </w:t>
      </w:r>
      <m:oMath>
        <m:r>
          <m:t>2</m:t>
        </m:r>
        <m:r>
          <m:t>π</m:t>
        </m:r>
        <m:r>
          <m:t>R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  <m:r>
                <m:t>R</m:t>
              </m:r>
            </m:sup>
            <m:e>
              <m:r>
                <m:t>d</m:t>
              </m:r>
            </m:e>
          </m:nary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圆心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R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而非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：每个电流元的</w:t>
      </w:r>
      <w:r>
        <w:t xml:space="preserve"> </w:t>
      </w:r>
      <m:oMath>
        <m:r>
          <m:t>d</m:t>
        </m:r>
        <m:r>
          <m:t>B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，但周长</w:t>
      </w:r>
      <w:r>
        <w:t xml:space="preserve"> </w:t>
      </w:r>
      <m:oMath>
        <m:r>
          <m:rPr>
            <m:sty m:val="p"/>
          </m:rPr>
          <m:t>∝</m:t>
        </m:r>
        <m:r>
          <m:t>R</m:t>
        </m:r>
      </m:oMath>
      <w:r>
        <w:rPr>
          <w:rFonts w:hint="eastAsia"/>
        </w:rPr>
        <w:t xml:space="preserve">，两者乘起来</w:t>
      </w:r>
      <w:r>
        <w:t xml:space="preserve"> →</w:t>
      </w:r>
      <w:r>
        <w:t xml:space="preserve"> </w:t>
      </w:r>
      <m:oMath>
        <m:r>
          <m:t>B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二轴线上任意点的磁场标准推导"/>
    <w:p>
      <w:pPr>
        <w:pStyle w:val="Heading1"/>
      </w:pPr>
      <w:r>
        <w:rPr>
          <w:rFonts w:hint="eastAsia"/>
        </w:rPr>
        <w:t xml:space="preserve">二、轴线上任意点的磁场（标准推导）</w:t>
      </w:r>
    </w:p>
    <w:bookmarkStart w:id="15" w:name="第一步几何分析"/>
    <w:p>
      <w:pPr>
        <w:pStyle w:val="Heading2"/>
      </w:pPr>
      <w:r>
        <w:rPr>
          <w:rFonts w:hint="eastAsia"/>
        </w:rPr>
        <w:t xml:space="preserve">第一步：几何分析</w:t>
      </w:r>
    </w:p>
    <w:p>
      <w:pPr>
        <w:pStyle w:val="SourceCode"/>
      </w:pP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z轴</w:t>
      </w:r>
      <w:r>
        <w:br/>
      </w:r>
      <w:r>
        <w:rPr>
          <w:rStyle w:val="VerbatimChar"/>
        </w:rPr>
        <w:t xml:space="preserve">               ↑</w:t>
      </w:r>
      <w:r>
        <w:br/>
      </w:r>
      <w:r>
        <w:rPr>
          <w:rStyle w:val="VerbatimChar"/>
        </w:rPr>
        <w:t xml:space="preserve">               ● P(0,0,z) —— </w:t>
      </w:r>
      <w:r>
        <w:rPr>
          <w:rStyle w:val="VerbatimChar"/>
          <w:rFonts w:hint="eastAsia"/>
        </w:rPr>
        <w:t xml:space="preserve">场点，距圆心</w:t>
      </w:r>
      <w:r>
        <w:rPr>
          <w:rStyle w:val="VerbatimChar"/>
        </w:rPr>
        <w:t xml:space="preserve"> z</w:t>
      </w:r>
      <w:r>
        <w:br/>
      </w:r>
      <w:r>
        <w:rPr>
          <w:rStyle w:val="VerbatimChar"/>
        </w:rPr>
        <w:t xml:space="preserve">              /|</w:t>
      </w:r>
      <w:r>
        <w:br/>
      </w:r>
      <w:r>
        <w:rPr>
          <w:rStyle w:val="VerbatimChar"/>
        </w:rPr>
        <w:t xml:space="preserve">             / |</w:t>
      </w:r>
      <w:r>
        <w:br/>
      </w:r>
      <w:r>
        <w:rPr>
          <w:rStyle w:val="VerbatimChar"/>
        </w:rPr>
        <w:t xml:space="preserve">         R  /  | r = √(R²+z²)</w:t>
      </w:r>
      <w:r>
        <w:br/>
      </w:r>
      <w:r>
        <w:rPr>
          <w:rStyle w:val="VerbatimChar"/>
        </w:rPr>
        <w:t xml:space="preserve">           /   |</w:t>
      </w:r>
      <w:r>
        <w:br/>
      </w:r>
      <w:r>
        <w:rPr>
          <w:rStyle w:val="VerbatimChar"/>
        </w:rPr>
        <w:t xml:space="preserve">          / α  |</w:t>
      </w:r>
      <w:r>
        <w:br/>
      </w:r>
      <w:r>
        <w:rPr>
          <w:rStyle w:val="VerbatimChar"/>
        </w:rPr>
        <w:t xml:space="preserve">    ╭────●────╮  ← </w:t>
      </w:r>
      <w:r>
        <w:rPr>
          <w:rStyle w:val="VerbatimChar"/>
          <w:rFonts w:hint="eastAsia"/>
        </w:rPr>
        <w:t xml:space="preserve">圆环在</w:t>
      </w:r>
      <w:r>
        <w:rPr>
          <w:rStyle w:val="VerbatimChar"/>
        </w:rPr>
        <w:t xml:space="preserve"> xy </w:t>
      </w:r>
      <w:r>
        <w:rPr>
          <w:rStyle w:val="VerbatimChar"/>
          <w:rFonts w:hint="eastAsia"/>
        </w:rPr>
        <w:t xml:space="preserve">平面</w:t>
      </w:r>
      <w:r>
        <w:br/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圆心O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╰─────────╯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电流元</w:t>
      </w:r>
      <w:r>
        <w:t xml:space="preserve"> </w:t>
      </w:r>
      <m:oMath>
        <m:r>
          <m:t>I</m:t>
        </m:r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在环上，环在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平面，圆心为原点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场点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轴上，坐标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m:oMath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的距离：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不再是常数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rFonts w:hint="eastAsia"/>
          <w:b/>
          <w:bCs/>
        </w:rPr>
        <w:t xml:space="preserve">！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m:oMath>
        <m:r>
          <m:t>d</m:t>
        </m:r>
        <m:r>
          <m:rPr>
            <m:sty m:val="bi"/>
          </m:rPr>
          <m:t>l</m:t>
        </m:r>
        <m:r>
          <m:rPr>
            <m:sty m:val="p"/>
          </m:rPr>
          <m:t>⟂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（电流元始终垂直于矢径）</w:t>
      </w:r>
    </w:p>
    <w:bookmarkEnd w:id="15"/>
    <w:bookmarkStart w:id="16" w:name="第二步单个电流元-db-的大小"/>
    <w:p>
      <w:pPr>
        <w:pStyle w:val="Heading2"/>
      </w:pPr>
      <w:r>
        <w:rPr>
          <w:rFonts w:hint="eastAsia"/>
        </w:rPr>
        <w:t xml:space="preserve">第二步：单个电流元</w:t>
      </w:r>
      <w:r>
        <w:t xml:space="preserve"> </w:t>
      </w:r>
      <m:oMath>
        <m:r>
          <m:t>d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的大小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4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I</m:t>
              </m:r>
              <m:r>
                <m:t> </m:t>
              </m:r>
              <m:r>
                <m:t>d</m:t>
              </m:r>
              <m:r>
                <m:t>l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4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I</m:t>
              </m:r>
              <m:r>
                <m:t> </m:t>
              </m:r>
              <m:r>
                <m:t>d</m:t>
              </m:r>
              <m:r>
                <m:t>l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16"/>
    <w:bookmarkStart w:id="17" w:name="第三步方向分解关键步骤"/>
    <w:p>
      <w:pPr>
        <w:pStyle w:val="Heading2"/>
      </w:pPr>
      <w:r>
        <w:rPr>
          <w:rFonts w:hint="eastAsia"/>
        </w:rPr>
        <w:t xml:space="preserve">第三步：方向分解——关键步骤！</w:t>
      </w:r>
    </w:p>
    <w:p>
      <w:pPr>
        <w:pStyle w:val="FirstParagraph"/>
      </w:pPr>
      <m:oMath>
        <m:r>
          <m:t>d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垂直于</w:t>
      </w:r>
      <w:r>
        <w:t xml:space="preserve"> </w:t>
      </w:r>
      <m:oMath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构成的平面。将</w:t>
      </w:r>
      <w:r>
        <w:t xml:space="preserve"> </w:t>
      </w:r>
      <m:oMath>
        <m:r>
          <m:t>d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分解为：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轴向分量</w:t>
      </w:r>
      <w:r>
        <w:t xml:space="preserve"> </w:t>
      </w:r>
      <m:oMath>
        <m:r>
          <m:t>d</m:t>
        </m:r>
        <m:sSub>
          <m:e>
            <m:r>
              <m:t>B</m:t>
            </m:r>
          </m:e>
          <m:sub>
            <m:r>
              <m:rPr>
                <m:sty m:val="p"/>
              </m:rPr>
              <m:t>∥</m:t>
            </m:r>
          </m:sub>
        </m:sSub>
      </m:oMath>
      <w:r>
        <w:rPr>
          <w:rFonts w:hint="eastAsia"/>
        </w:rPr>
        <w:t xml:space="preserve">：沿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轴方向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径向分量</w:t>
      </w:r>
      <w:r>
        <w:t xml:space="preserve"> </w:t>
      </w:r>
      <m:oMath>
        <m:r>
          <m:t>d</m:t>
        </m:r>
        <m:sSub>
          <m:e>
            <m:r>
              <m:t>B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rPr>
          <w:rFonts w:hint="eastAsia"/>
        </w:rPr>
        <w:t xml:space="preserve">：在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平面内，沿径向指离/指向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</w:t>
      </w:r>
    </w:p>
    <w:p>
      <w:pPr>
        <w:pStyle w:val="FirstParagraph"/>
      </w:pPr>
      <m:oMath>
        <m:r>
          <m:t>d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轴夹角记为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（等于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平面的夹角）：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∥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B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4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l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t>R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t> </m:t>
          </m:r>
          <m:r>
            <m:t>d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⟂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B</m:t>
          </m:r>
          <m:r>
            <m:rPr>
              <m:sty m:val="p"/>
            </m:rPr>
            <m:t>sin</m:t>
          </m:r>
          <m:r>
            <m:t>α</m:t>
          </m:r>
        </m:oMath>
      </m:oMathPara>
    </w:p>
    <w:bookmarkEnd w:id="17"/>
    <w:bookmarkStart w:id="18" w:name="第四步对称性分析最需要理解的一步"/>
    <w:p>
      <w:pPr>
        <w:pStyle w:val="Heading2"/>
      </w:pPr>
      <w:r>
        <w:rPr>
          <w:rFonts w:hint="eastAsia"/>
        </w:rPr>
        <w:t xml:space="preserve">第四步：对称性分析——最需要理解的一步</w:t>
      </w:r>
    </w:p>
    <w:p>
      <w:pPr>
        <w:pStyle w:val="FirstParagraph"/>
      </w:pPr>
      <w:r>
        <w:rPr>
          <w:rFonts w:hint="eastAsia"/>
        </w:rPr>
        <w:t xml:space="preserve">将整个圆环转一圈。</w:t>
      </w:r>
      <m:oMath>
        <m:r>
          <m:t>d</m:t>
        </m:r>
        <m:sSub>
          <m:e>
            <m:r>
              <m:t>B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rPr>
          <w:rFonts w:hint="eastAsia"/>
          <w:b/>
          <w:bCs/>
        </w:rPr>
        <w:t xml:space="preserve">（径向分量）绕一圈后完全对称抵消为零！</w:t>
      </w:r>
    </w:p>
    <w:p>
      <w:pPr>
        <w:pStyle w:val="BodyText"/>
      </w:pPr>
      <w:r>
        <w:rPr>
          <w:rFonts w:hint="eastAsia"/>
        </w:rPr>
        <w:t xml:space="preserve">原因：环上直径两端的两电流元，其</w:t>
      </w:r>
      <w:r>
        <w:t xml:space="preserve"> </w:t>
      </w:r>
      <m:oMath>
        <m:r>
          <m:t>d</m:t>
        </m:r>
        <m:sSub>
          <m:e>
            <m:r>
              <m:t>B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 </w:t>
      </w:r>
      <w:r>
        <w:rPr>
          <w:rFonts w:hint="eastAsia"/>
        </w:rPr>
        <w:t xml:space="preserve">大小相等、方向相反。</w:t>
      </w:r>
    </w:p>
    <w:p>
      <w:pPr>
        <w:pStyle w:val="SourceCode"/>
      </w:pP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电流元A</w:t>
      </w:r>
      <w:r>
        <w:br/>
      </w:r>
      <w:r>
        <w:rPr>
          <w:rStyle w:val="VerbatimChar"/>
        </w:rPr>
        <w:t xml:space="preserve">        ●</w:t>
      </w:r>
      <w:r>
        <w:br/>
      </w:r>
      <w:r>
        <w:rPr>
          <w:rStyle w:val="VerbatimChar"/>
        </w:rPr>
        <w:t xml:space="preserve">        │→ dB_⊥(A) </w:t>
      </w:r>
      <w:r>
        <w:rPr>
          <w:rStyle w:val="VerbatimChar"/>
          <w:rFonts w:hint="eastAsia"/>
        </w:rPr>
        <w:t xml:space="preserve">向右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────●────────●───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圆心</w:t>
      </w:r>
      <w:r>
        <w:rPr>
          <w:rStyle w:val="VerbatimChar"/>
        </w:rPr>
        <w:t xml:space="preserve">  ← dB_⊥(B)  │</w:t>
      </w:r>
      <w:r>
        <w:br/>
      </w:r>
      <w:r>
        <w:rPr>
          <w:rStyle w:val="VerbatimChar"/>
        </w:rPr>
        <w:t xml:space="preserve">        ●──────────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电流元B(在A正对面)</w:t>
      </w:r>
    </w:p>
    <w:p>
      <w:pPr>
        <w:pStyle w:val="FirstParagraph"/>
      </w:pPr>
      <w:r>
        <w:rPr>
          <w:rFonts w:hint="eastAsia"/>
          <w:b/>
          <w:bCs/>
        </w:rPr>
        <w:t xml:space="preserve">每个电流元的</w:t>
      </w:r>
      <w:r>
        <w:rPr>
          <w:b/>
          <w:bCs/>
        </w:rPr>
        <w:t xml:space="preserve"> </w:t>
      </w:r>
      <m:oMath>
        <m:r>
          <m:t>d</m:t>
        </m:r>
        <m:sSub>
          <m:e>
            <m:r>
              <m:t>B</m:t>
            </m:r>
          </m:e>
          <m:sub>
            <m:r>
              <m:rPr>
                <m:sty m:val="p"/>
              </m:rPr>
              <m:t>∥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方向完全一致</w:t>
      </w:r>
      <w:r>
        <w:rPr>
          <w:rFonts w:hint="eastAsia"/>
        </w:rPr>
        <w:t xml:space="preserve">（均沿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t xml:space="preserve"> </w:t>
      </w:r>
      <w:r>
        <w:rPr>
          <w:rFonts w:hint="eastAsia"/>
        </w:rPr>
        <w:t xml:space="preserve">轴）。</w:t>
      </w:r>
    </w:p>
    <w:p>
      <w:pPr>
        <w:pStyle w:val="BodyText"/>
      </w:pPr>
      <w:r>
        <w:rPr>
          <w:rFonts w:hint="eastAsia"/>
          <w:b/>
          <w:bCs/>
        </w:rPr>
        <w:t xml:space="preserve">这就是对称性的力量——水平分量不用算，直接宣告为零。</w:t>
      </w:r>
    </w:p>
    <w:bookmarkEnd w:id="18"/>
    <w:bookmarkStart w:id="19" w:name="第五步积分"/>
    <w:p>
      <w:pPr>
        <w:pStyle w:val="Heading2"/>
      </w:pPr>
      <w:r>
        <w:rPr>
          <w:rFonts w:hint="eastAsia"/>
        </w:rPr>
        <w:t xml:space="preserve">第五步：积分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d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∥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t>R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  <m:r>
                <m:t>R</m:t>
              </m:r>
            </m:sup>
            <m:e>
              <m:r>
                <m:t>d</m:t>
              </m:r>
            </m:e>
          </m:nary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t>R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方向沿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t xml:space="preserve"> </w:t>
      </w:r>
      <w:r>
        <w:rPr>
          <w:rFonts w:hint="eastAsia"/>
        </w:rPr>
        <w:t xml:space="preserve">轴（右手定则：四指沿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方向，拇指沿</w:t>
      </w:r>
      <w:r>
        <w:t xml:space="preserve"> </w:t>
      </w:r>
      <m:oMath>
        <m:r>
          <m:rPr>
            <m:sty m:val="p"/>
          </m:rPr>
          <m:t>+</m:t>
        </m:r>
        <m:r>
          <m:t>z</m:t>
        </m:r>
      </m:oMath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三从轴线上公式看特殊位置"/>
    <w:p>
      <w:pPr>
        <w:pStyle w:val="Heading1"/>
      </w:pPr>
      <w:r>
        <w:rPr>
          <w:rFonts w:hint="eastAsia"/>
        </w:rPr>
        <w:t xml:space="preserve">三、从轴线上公式看特殊位置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1721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代入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圆心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最大值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轴线上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  <m:r>
                    <m:t>R</m:t>
                  </m:r>
                </m:den>
              </m:f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5.66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衰减到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  <m:r>
                <m:rPr>
                  <m:sty m:val="p"/>
                </m:rPr>
                <m:t>≈</m:t>
              </m:r>
              <m:r>
                <m:t>0.35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远处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≫</m:t>
              </m:r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分母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2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磁偶极子场</w:t>
            </w:r>
            <w:r>
              <w:t xml:space="preserve"> </w:t>
            </w:r>
            <m:oMath>
              <m:r>
                <m:rPr>
                  <m:sty m:val="p"/>
                </m:rPr>
                <m:t>∝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</w:tbl>
    <w:bookmarkStart w:id="21" w:name="远处行为与磁偶极矩"/>
    <w:p>
      <w:pPr>
        <w:pStyle w:val="Heading2"/>
      </w:pPr>
      <w:r>
        <w:rPr>
          <w:rFonts w:hint="eastAsia"/>
        </w:rPr>
        <w:t xml:space="preserve">远处行为与磁偶极矩</w:t>
      </w:r>
    </w:p>
    <w:p>
      <w:pPr>
        <w:pStyle w:val="FirstParagraph"/>
      </w:pPr>
      <m:oMath>
        <m:r>
          <m:t>z</m:t>
        </m:r>
        <m:r>
          <m:rPr>
            <m:sty m:val="p"/>
          </m:rPr>
          <m:t>≫</m:t>
        </m:r>
        <m:r>
          <m:t>R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B</m:t>
        </m:r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π</m:t>
            </m:r>
          </m:den>
        </m:f>
        <m:f>
          <m:fPr>
            <m:type m:val="bar"/>
          </m:fPr>
          <m:num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t>I</m:t>
            </m:r>
          </m:num>
          <m:den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π</m:t>
            </m:r>
          </m:den>
        </m:f>
        <m:f>
          <m:fPr>
            <m:type m:val="bar"/>
          </m:fPr>
          <m:num>
            <m:r>
              <m:t>m</m:t>
            </m:r>
          </m:num>
          <m:den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den>
        </m:f>
      </m:oMath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⋅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 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为圆环的</w:t>
      </w:r>
      <w:r>
        <w:rPr>
          <w:rFonts w:hint="eastAsia"/>
          <w:b/>
          <w:bCs/>
        </w:rPr>
        <w:t xml:space="preserve">磁偶极矩</w:t>
      </w:r>
      <w:r>
        <w:rPr>
          <w:rFonts w:hint="eastAsia"/>
        </w:rPr>
        <w:t xml:space="preserve">。在远处的形式和电偶极子的电场</w:t>
      </w:r>
      <w:r>
        <w:t xml:space="preserve"> </w:t>
      </w:r>
      <m:oMath>
        <m:r>
          <m:t>E</m:t>
        </m:r>
        <m:r>
          <m:rPr>
            <m:sty m:val="p"/>
          </m:rPr>
          <m:t>∝</m:t>
        </m:r>
        <m:r>
          <m:t>p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完全对称。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四圆心-vs.-轴线上的求解对比"/>
    <w:p>
      <w:pPr>
        <w:pStyle w:val="Heading1"/>
      </w:pPr>
      <w:r>
        <w:rPr>
          <w:rFonts w:hint="eastAsia"/>
        </w:rPr>
        <w:t xml:space="preserve">四、圆心</w:t>
      </w:r>
      <w:r>
        <w:t xml:space="preserve"> vs. </w:t>
      </w:r>
      <w:r>
        <w:rPr>
          <w:rFonts w:hint="eastAsia"/>
        </w:rPr>
        <w:t xml:space="preserve">轴线上的求解对比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376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轴线上任意点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hint="eastAsia"/>
              </w:rPr>
              <w:t xml:space="preserve">（电流元到场点距离）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常数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Fonts w:hint="eastAsia"/>
              </w:rPr>
              <w:t xml:space="preserve">（随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变）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全部同向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不都同向</w:t>
            </w:r>
            <w:r>
              <w:rPr>
                <w:rFonts w:hint="eastAsia"/>
              </w:rPr>
              <w:t xml:space="preserve">，必须分解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径向分量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存在，但对称抵消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乘周长即可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需先分解再积分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五圆弧非完整圆的磁场"/>
    <w:p>
      <w:pPr>
        <w:pStyle w:val="Heading1"/>
      </w:pPr>
      <w:r>
        <w:rPr>
          <w:rFonts w:hint="eastAsia"/>
        </w:rPr>
        <w:t xml:space="preserve">五、圆弧（非完整圆）的磁场</w:t>
      </w:r>
    </w:p>
    <w:p>
      <w:pPr>
        <w:pStyle w:val="FirstParagraph"/>
      </w:pPr>
      <w:r>
        <w:rPr>
          <w:rFonts w:hint="eastAsia"/>
        </w:rPr>
        <w:t xml:space="preserve">若不是整圆，而是圆心角为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的圆弧段：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圆心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4</m:t>
              </m:r>
              <m:r>
                <m:t>π</m:t>
              </m:r>
              <m:r>
                <m:t>R</m:t>
              </m:r>
            </m:den>
          </m:f>
          <m:r>
            <m:rPr>
              <m:sty m:val="p"/>
            </m:rPr>
            <m:t>⋅</m:t>
          </m:r>
          <m:r>
            <m:t>α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整圆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π</m:t>
        </m:r>
      </m:oMath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半圆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π</m:t>
        </m:r>
      </m:oMath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R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四分之一圆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t>R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24"/>
    <w:bookmarkStart w:id="25" w:name="六从圆心到轴线上逻辑主线"/>
    <w:p>
      <w:pPr>
        <w:pStyle w:val="Heading1"/>
      </w:pPr>
      <w:r>
        <w:rPr>
          <w:rFonts w:hint="eastAsia"/>
        </w:rPr>
        <w:t xml:space="preserve">六、从圆心到轴线上——逻辑主线</w:t>
      </w:r>
    </w:p>
    <w:p>
      <w:pPr>
        <w:pStyle w:val="SourceCode"/>
      </w:pPr>
      <w:r>
        <w:rPr>
          <w:rStyle w:val="VerbatimChar"/>
          <w:rFonts w:hint="eastAsia"/>
        </w:rPr>
        <w:t xml:space="preserve">单个电流元的</w:t>
      </w:r>
      <w:r>
        <w:rPr>
          <w:rStyle w:val="VerbatimChar"/>
        </w:rPr>
        <w:t xml:space="preserve"> dB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圆心：每个dB大小相同(∵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r=R恒定)、方向一致</w:t>
      </w:r>
      <w:r>
        <w:br/>
      </w:r>
      <w:r>
        <w:rPr>
          <w:rStyle w:val="VerbatimChar"/>
        </w:rPr>
        <w:t xml:space="preserve">    │         → dB × </w:t>
      </w:r>
      <w:r>
        <w:rPr>
          <w:rStyle w:val="VerbatimChar"/>
          <w:rFonts w:hint="eastAsia"/>
        </w:rPr>
        <w:t xml:space="preserve">周长</w:t>
      </w:r>
      <w:r>
        <w:rPr>
          <w:rStyle w:val="VerbatimChar"/>
        </w:rPr>
        <w:t xml:space="preserve"> = μ₀I/(2R)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轴线上：dB大小不同(∵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r=√(R²+z²)随z变)、方向不同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├── </w:t>
      </w:r>
      <w:r>
        <w:rPr>
          <w:rStyle w:val="VerbatimChar"/>
          <w:rFonts w:hint="eastAsia"/>
        </w:rPr>
        <w:t xml:space="preserve">轴向分量</w:t>
      </w:r>
      <w:r>
        <w:rPr>
          <w:rStyle w:val="VerbatimChar"/>
        </w:rPr>
        <w:t xml:space="preserve"> dB∥ → </w:t>
      </w:r>
      <w:r>
        <w:rPr>
          <w:rStyle w:val="VerbatimChar"/>
          <w:rFonts w:hint="eastAsia"/>
        </w:rPr>
        <w:t xml:space="preserve">全部同向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积分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└── </w:t>
      </w:r>
      <w:r>
        <w:rPr>
          <w:rStyle w:val="VerbatimChar"/>
          <w:rFonts w:hint="eastAsia"/>
        </w:rPr>
        <w:t xml:space="preserve">径向分量</w:t>
      </w:r>
      <w:r>
        <w:rPr>
          <w:rStyle w:val="VerbatimChar"/>
        </w:rPr>
        <w:t xml:space="preserve"> dB⊥ → </w:t>
      </w:r>
      <w:r>
        <w:rPr>
          <w:rStyle w:val="VerbatimChar"/>
          <w:rFonts w:hint="eastAsia"/>
        </w:rPr>
        <w:t xml:space="preserve">对称抵消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恒为零</w:t>
      </w:r>
      <w:r>
        <w:br/>
      </w:r>
      <w:r>
        <w:rPr>
          <w:rStyle w:val="VerbatimChar"/>
        </w:rPr>
        <w:t xml:space="preserve">                  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最终：B(z)</w:t>
      </w:r>
      <w:r>
        <w:rPr>
          <w:rStyle w:val="VerbatimChar"/>
        </w:rPr>
        <w:t xml:space="preserve"> = μ₀IR²/[2(R²+z²)^(3/2)]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2026-07-05T10:15:53Z</dcterms:created>
  <dcterms:modified xsi:type="dcterms:W3CDTF">2026-07-05T10:15:53Z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