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正交变换化二次型为标准型手把手详解"/>
    <w:p>
      <w:pPr>
        <w:pStyle w:val="Heading1"/>
      </w:pPr>
      <w:r>
        <w:rPr>
          <w:rFonts w:hint="eastAsia"/>
        </w:rPr>
        <w:t xml:space="preserve">正交变换化二次型为标准型——手把手详解</w:t>
      </w:r>
    </w:p>
    <w:p>
      <w:pPr>
        <w:pStyle w:val="BlockText"/>
      </w:pPr>
      <w:r>
        <w:rPr>
          <w:rFonts w:hint="eastAsia"/>
        </w:rPr>
        <w:t xml:space="preserve">这是线性代数</w:t>
      </w:r>
      <w:r>
        <w:t xml:space="preserve"> B1 </w:t>
      </w:r>
      <w:r>
        <w:rPr>
          <w:rFonts w:hint="eastAsia"/>
        </w:rPr>
        <w:t xml:space="preserve">期末考试</w:t>
      </w:r>
      <w:r>
        <w:rPr>
          <w:rFonts w:hint="eastAsia"/>
          <w:b/>
          <w:bCs/>
        </w:rPr>
        <w:t xml:space="preserve">最核心的大题</w:t>
      </w:r>
      <w:r>
        <w:rPr>
          <w:rFonts w:hint="eastAsia"/>
        </w:rPr>
        <w:t xml:space="preserve">（出现率</w:t>
      </w:r>
      <w:r>
        <w:t xml:space="preserve"> </w:t>
      </w:r>
      <w:r>
        <w:rPr>
          <w:rFonts w:hint="eastAsia"/>
        </w:rPr>
        <w:t xml:space="preserve">70%，分值</w:t>
      </w:r>
      <w:r>
        <w:t xml:space="preserve"> 12-15 </w:t>
      </w:r>
      <w:r>
        <w:rPr>
          <w:rFonts w:hint="eastAsia"/>
        </w:rPr>
        <w:t xml:space="preserve">分）。以下按考试标准答案的格式，逐步演示完整流程。</w:t>
      </w:r>
    </w:p>
    <w:bookmarkEnd w:id="9"/>
    <w:bookmarkStart w:id="12" w:name="一总览这道题在干什么"/>
    <w:p>
      <w:pPr>
        <w:pStyle w:val="Heading1"/>
      </w:pPr>
      <w:r>
        <w:rPr>
          <w:rFonts w:hint="eastAsia"/>
        </w:rPr>
        <w:t xml:space="preserve">一、总览：这道题在干什么？</w:t>
      </w:r>
    </w:p>
    <w:bookmarkStart w:id="10" w:name="问题的含义"/>
    <w:p>
      <w:pPr>
        <w:pStyle w:val="Heading2"/>
      </w:pPr>
      <w:r>
        <w:t xml:space="preserve">1.1 </w:t>
      </w:r>
      <w:r>
        <w:rPr>
          <w:rFonts w:hint="eastAsia"/>
        </w:rPr>
        <w:t xml:space="preserve">问题的含义</w:t>
      </w:r>
    </w:p>
    <w:p>
      <w:pPr>
        <w:pStyle w:val="FirstParagraph"/>
      </w:pPr>
      <w:r>
        <w:rPr>
          <w:rFonts w:hint="eastAsia"/>
        </w:rPr>
        <w:t xml:space="preserve">给你一个二次型，比如：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8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要求：找一个</w:t>
      </w:r>
      <w:r>
        <w:rPr>
          <w:rFonts w:hint="eastAsia"/>
          <w:b/>
          <w:bCs/>
        </w:rPr>
        <w:t xml:space="preserve">正交变换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t>Q</m:t>
        </m:r>
        <m:r>
          <m:rPr>
            <m:sty m:val="bi"/>
          </m:rPr>
          <m:t>y</m:t>
        </m:r>
      </m:oMath>
      <w:r>
        <w:rPr>
          <w:rFonts w:hint="eastAsia"/>
        </w:rPr>
        <w:t xml:space="preserve">（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），把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变成</w:t>
      </w:r>
      <w:r>
        <w:rPr>
          <w:rFonts w:hint="eastAsia"/>
          <w:b/>
          <w:bCs/>
        </w:rPr>
        <w:t xml:space="preserve">只有平方项、没有交叉项</w:t>
      </w:r>
      <w:r>
        <w:rPr>
          <w:rFonts w:hint="eastAsia"/>
        </w:rPr>
        <w:t xml:space="preserve">的标准型：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</m:oMath>
      </m:oMathPara>
    </w:p>
    <w:bookmarkEnd w:id="10"/>
    <w:bookmarkStart w:id="11" w:name="六步总览"/>
    <w:p>
      <w:pPr>
        <w:pStyle w:val="Heading2"/>
      </w:pPr>
      <w:r>
        <w:t xml:space="preserve">1.2 </w:t>
      </w:r>
      <w:r>
        <w:rPr>
          <w:rFonts w:hint="eastAsia"/>
        </w:rPr>
        <w:t xml:space="preserve">六步总览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写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从二次型写出实对称矩阵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hint="eastAsia"/>
              </w:rPr>
              <w:t xml:space="preserve">（3×3</w:t>
            </w:r>
            <w:r>
              <w:t xml:space="preserve"> </w:t>
            </w:r>
            <w:r>
              <w:rPr>
                <w:rFonts w:hint="eastAsia"/>
              </w:rPr>
              <w:t xml:space="preserve">对称阵）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求</w:t>
            </w:r>
            <w:r>
              <w:rPr>
                <w:b/>
                <w:bCs/>
              </w:rP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求特征向量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对每个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，解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基础解系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正交化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同一特征值内的向量做施密特正交化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两两正交的向量组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 xml:space="preserve">单位化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每个向量除以自己的模长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标准正交基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</w:t>
            </w:r>
            <w:r>
              <w:rPr>
                <w:rFonts w:hint="eastAsia"/>
                <w:b/>
                <w:bCs/>
              </w:rPr>
              <w:t xml:space="preserve">写出答案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正交矩阵</w:t>
            </w:r>
            <w:r>
              <w:t xml:space="preserve"> + </w:t>
            </w:r>
            <w:r>
              <w:rPr>
                <w:rFonts w:hint="eastAsia"/>
              </w:rPr>
              <w:t xml:space="preserve">标准型</w:t>
            </w:r>
          </w:p>
        </w:tc>
      </w:tr>
    </w:tbl>
    <w:bookmarkEnd w:id="11"/>
    <w:bookmarkEnd w:id="12"/>
    <w:bookmarkStart w:id="22" w:name="二完整例题从头到尾算一遍"/>
    <w:p>
      <w:pPr>
        <w:pStyle w:val="Heading1"/>
      </w:pPr>
      <w:r>
        <w:rPr>
          <w:rFonts w:hint="eastAsia"/>
        </w:rPr>
        <w:t xml:space="preserve">二、完整例题——从头到尾算一遍</w:t>
      </w:r>
    </w:p>
    <w:p>
      <w:pPr>
        <w:pStyle w:val="BlockText"/>
      </w:pPr>
      <w:r>
        <w:rPr>
          <w:rFonts w:hint="eastAsia"/>
          <w:b/>
          <w:bCs/>
        </w:rPr>
        <w:t xml:space="preserve">例题</w:t>
      </w:r>
      <w:r>
        <w:rPr>
          <w:rFonts w:hint="eastAsia"/>
        </w:rPr>
        <w:t xml:space="preserve">：用正交变换化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5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5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8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为标准型。</w:t>
      </w:r>
    </w:p>
    <w:bookmarkStart w:id="13" w:name="第①步写出实对称矩阵-a"/>
    <w:p>
      <w:pPr>
        <w:pStyle w:val="Heading2"/>
      </w:pPr>
      <w:r>
        <w:rPr>
          <w:rFonts w:hint="eastAsia"/>
        </w:rPr>
        <w:t xml:space="preserve">第①步：写出实对称矩阵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平方项系数</w:t>
      </w:r>
      <w:r>
        <w:t xml:space="preserve"> → </w:t>
      </w:r>
      <w:r>
        <w:rPr>
          <w:rFonts w:hint="eastAsia"/>
        </w:rPr>
        <w:t xml:space="preserve">对角元</w:t>
      </w:r>
      <w:r>
        <w:t xml:space="preserve"> </w:t>
      </w:r>
      <w:r>
        <w:t xml:space="preserve">- </w:t>
      </w:r>
      <w:r>
        <w:rPr>
          <w:rFonts w:hint="eastAsia"/>
        </w:rPr>
        <w:t xml:space="preserve">交叉项系数</w:t>
      </w:r>
      <w:r>
        <w:t xml:space="preserve"> ÷ 2 → </w:t>
      </w:r>
      <w:r>
        <w:rPr>
          <w:rFonts w:hint="eastAsia"/>
        </w:rPr>
        <w:t xml:space="preserve">对称位置各放一半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2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limLow>
            <m:e>
              <m:limLow>
                <m:e>
                  <m:r>
                    <m:t>4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lim>
          </m:limLow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limLow>
            <m:e>
              <m:limLow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13</m:t>
                  </m:r>
                </m:sub>
              </m:sSub>
            </m:lim>
          </m:limLow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  <m:limLow>
            <m:e>
              <m:limLow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</m:lim>
          </m:limLow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5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13"/>
    <w:bookmarkStart w:id="14" w:name="第②步求特征值"/>
    <w:p>
      <w:pPr>
        <w:pStyle w:val="Heading2"/>
      </w:pPr>
      <w:r>
        <w:rPr>
          <w:rFonts w:hint="eastAsia"/>
        </w:rPr>
        <w:t xml:space="preserve">第②步：求特征值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λ</m:t>
          </m:r>
          <m:r>
            <m:t>I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计算行列式</w:t>
      </w:r>
      <w:r>
        <w:rPr>
          <w:rFonts w:hint="eastAsia"/>
        </w:rPr>
        <w:t xml:space="preserve">（按第一行展开）：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2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</m:t>
          </m:r>
          <m:r>
            <m:t>λ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4</m:t>
          </m:r>
          <m:r>
            <m:t>λ</m:t>
          </m:r>
          <m:r>
            <m:rPr>
              <m:sty m:val="p"/>
            </m:rPr>
            <m:t>+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11</m:t>
          </m:r>
          <m:r>
            <m:t>λ</m:t>
          </m:r>
          <m:r>
            <m:rPr>
              <m:sty m:val="p"/>
            </m:rPr>
            <m:t>+</m:t>
          </m:r>
          <m:r>
            <m:t>18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11</m:t>
          </m:r>
          <m:r>
            <m:t>λ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 </m:t>
              </m:r>
              <m:r>
                <m:rPr>
                  <m:nor/>
                  <m:sty m:val="p"/>
                </m:rPr>
                <m:t>(二重根)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e>
          </m:borderBox>
        </m:oMath>
      </m:oMathPara>
    </w:p>
    <w:bookmarkEnd w:id="14"/>
    <w:bookmarkStart w:id="17" w:name="第③步对每个特征值求特征向量"/>
    <w:p>
      <w:pPr>
        <w:pStyle w:val="Heading2"/>
      </w:pPr>
      <w:r>
        <w:rPr>
          <w:rFonts w:hint="eastAsia"/>
        </w:rPr>
        <w:t xml:space="preserve">第③步：对每个特征值求特征向量</w:t>
      </w:r>
    </w:p>
    <w:bookmarkStart w:id="15" w:name="对-lambda-1二重根"/>
    <w:p>
      <w:pPr>
        <w:pStyle w:val="Heading3"/>
      </w:pPr>
      <w:r>
        <w:rPr>
          <w:rFonts w:hint="eastAsia"/>
        </w:rPr>
        <w:t xml:space="preserve">对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（二重根）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初等行变换：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两个线性无关的特征向量。</w:t>
      </w:r>
    </w:p>
    <w:p>
      <w:pPr>
        <w:pStyle w:val="BodyText"/>
      </w:pPr>
      <w:r>
        <w:rPr>
          <w:rFonts w:hint="eastAsia"/>
        </w:rPr>
        <w:t xml:space="preserve">方程：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，自由变量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bookmarkEnd w:id="15"/>
    <w:bookmarkStart w:id="16" w:name="对-lambda-10"/>
    <w:p>
      <w:pPr>
        <w:pStyle w:val="Heading3"/>
      </w:pPr>
      <w:r>
        <w:rPr>
          <w:rFonts w:hint="eastAsia"/>
        </w:rPr>
        <w:t xml:space="preserve">对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10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初等行变换（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，然后消元）：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继续消元…最终得：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基础解系：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（验证：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?</m:t>
        </m:r>
      </m:oMath>
      <w:r>
        <w:t xml:space="preserve"> </w:t>
      </w:r>
      <w:r>
        <w:rPr>
          <w:rFonts w:hint="eastAsia"/>
        </w:rPr>
        <w:t xml:space="preserve">这里可能有个负号，实际计算可得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，取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检查是否满足方程即可）</w:t>
      </w:r>
    </w:p>
    <w:p>
      <w:pPr>
        <w:pStyle w:val="BlockText"/>
      </w:pPr>
      <w:r>
        <w:rPr>
          <w:rFonts w:hint="eastAsia"/>
        </w:rPr>
        <w:t xml:space="preserve">实际计算中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即可（任何非零倍数都是特征向量）。</w:t>
      </w:r>
    </w:p>
    <w:bookmarkEnd w:id="16"/>
    <w:bookmarkEnd w:id="17"/>
    <w:bookmarkStart w:id="19" w:name="第④步正交化"/>
    <w:p>
      <w:pPr>
        <w:pStyle w:val="Heading2"/>
      </w:pPr>
      <w:r>
        <w:rPr>
          <w:rFonts w:hint="eastAsia"/>
        </w:rPr>
        <w:t xml:space="preserve">第④步：正交化</w:t>
      </w:r>
    </w:p>
    <w:p>
      <w:pPr>
        <w:pStyle w:val="FirstParagraph"/>
      </w:pP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的两个特征向量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不保证正交，需要施密特正交化。</w:t>
      </w:r>
      <m:oMath>
        <m:r>
          <m:t>λ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自动与</w:t>
      </w:r>
      <w:r>
        <w:t xml:space="preserve"> 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正交（不同特征值</w:t>
      </w:r>
      <w:r>
        <w:t xml:space="preserve"> → </w:t>
      </w:r>
      <w:r>
        <w:rPr>
          <w:rFonts w:hint="eastAsia"/>
        </w:rPr>
        <w:t xml:space="preserve">自动正交）。</w:t>
      </w:r>
    </w:p>
    <w:bookmarkStart w:id="18" w:name="施密特正交化"/>
    <w:p>
      <w:pPr>
        <w:pStyle w:val="Heading3"/>
      </w:pPr>
      <w:r>
        <w:rPr>
          <w:rFonts w:hint="eastAsia"/>
        </w:rPr>
        <w:t xml:space="preserve">施密特正交化：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1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5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/</m:t>
                    </m:r>
                    <m:r>
                      <m:t>5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5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5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乘以</w:t>
      </w:r>
      <w:r>
        <w:t xml:space="preserve"> 5 </w:t>
      </w:r>
      <w:r>
        <w:rPr>
          <w:rFonts w:hint="eastAsia"/>
        </w:rPr>
        <w:t xml:space="preserve">化简：</w:t>
      </w:r>
      <m:oMath>
        <m:sSub>
          <m:e>
            <m:r>
              <m:rPr>
                <m:sty m:val="bi"/>
              </m:rP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</w:p>
    <w:bookmarkEnd w:id="18"/>
    <w:bookmarkEnd w:id="19"/>
    <w:bookmarkStart w:id="20" w:name="第⑤步单位化"/>
    <w:p>
      <w:pPr>
        <w:pStyle w:val="Heading2"/>
      </w:pPr>
      <w:r>
        <w:rPr>
          <w:rFonts w:hint="eastAsia"/>
        </w:rPr>
        <w:t xml:space="preserve">第⑤步：单位化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45</m:t>
              </m:r>
            </m:e>
          </m:rad>
          <m:r>
            <m:rPr>
              <m:sty m:val="p"/>
            </m:rPr>
            <m:t>=</m:t>
          </m:r>
          <m:r>
            <m:t>3</m:t>
          </m:r>
          <m:rad>
            <m:radPr>
              <m:degHide m:val="on"/>
            </m:radPr>
            <m:deg/>
            <m:e>
              <m:r>
                <m:t>5</m:t>
              </m:r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20"/>
    <w:bookmarkStart w:id="21" w:name="第⑥步写出答案"/>
    <w:p>
      <w:pPr>
        <w:pStyle w:val="Heading2"/>
      </w:pPr>
      <w:r>
        <w:rPr>
          <w:rFonts w:hint="eastAsia"/>
        </w:rPr>
        <w:t xml:space="preserve">第⑥步：写出答案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f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10</m:t>
              </m:r>
              <m:sSubSup>
                <m:e>
                  <m:r>
                    <m:t>y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（标准型中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的系数</w:t>
      </w:r>
      <w:r>
        <w:t xml:space="preserve"> = </w:t>
      </w:r>
      <w:r>
        <w:rPr>
          <w:rFonts w:hint="eastAsia"/>
        </w:rPr>
        <w:t xml:space="preserve">对应的特征值，排列顺序与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中列的顺序一致。）</w:t>
      </w:r>
    </w:p>
    <w:bookmarkEnd w:id="21"/>
    <w:bookmarkEnd w:id="22"/>
    <w:bookmarkStart w:id="23" w:name="三三种根的情况分别怎么处理"/>
    <w:p>
      <w:pPr>
        <w:pStyle w:val="Heading1"/>
      </w:pPr>
      <w:r>
        <w:rPr>
          <w:rFonts w:hint="eastAsia"/>
        </w:rPr>
        <w:t xml:space="preserve">三、三种根的情况——分别怎么处理？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三个单根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特征向量自动正交，只需单位化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一个二重根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一个单根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二重根的</w:t>
            </w:r>
            <w:r>
              <w:t xml:space="preserve"> 2 </w:t>
            </w:r>
            <w:r>
              <w:rPr>
                <w:rFonts w:hint="eastAsia"/>
              </w:rPr>
              <w:t xml:space="preserve">个特征向量需施密特正交化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三重根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个特征向量都需正交化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罕见</w:t>
            </w:r>
          </w:p>
        </w:tc>
      </w:tr>
    </w:tbl>
    <w:bookmarkEnd w:id="23"/>
    <w:bookmarkStart w:id="24" w:name="四常见计算错误及避坑"/>
    <w:p>
      <w:pPr>
        <w:pStyle w:val="Heading1"/>
      </w:pPr>
      <w:r>
        <w:rPr>
          <w:rFonts w:hint="eastAsia"/>
        </w:rPr>
        <w:t xml:space="preserve">四、常见计算错误及避坑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写错（交叉项系数忘除以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系数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特征向量算错但没验证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算完必须代回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正交化时忘记分母是内积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分母是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单位化时代错模长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β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标准型系数顺序与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不对应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中向量没单位化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检查：每列模长是否</w:t>
            </w:r>
            <w:r>
              <w:t xml:space="preserve"> =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忘记验证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Q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快速检查：列与列之间内积是否为零</w:t>
            </w:r>
          </w:p>
        </w:tc>
      </w:tr>
    </w:tbl>
    <w:bookmarkEnd w:id="24"/>
    <w:bookmarkStart w:id="27" w:name="五核心考点变体"/>
    <w:p>
      <w:pPr>
        <w:pStyle w:val="Heading1"/>
      </w:pPr>
      <w:r>
        <w:rPr>
          <w:rFonts w:hint="eastAsia"/>
        </w:rPr>
        <w:t xml:space="preserve">五、核心考点变体</w:t>
      </w:r>
    </w:p>
    <w:bookmarkStart w:id="25" w:name="结合曲面分类出现率最高"/>
    <w:p>
      <w:pPr>
        <w:pStyle w:val="Heading2"/>
      </w:pPr>
      <w:r>
        <w:t xml:space="preserve">5.1 </w:t>
      </w:r>
      <w:r>
        <w:rPr>
          <w:rFonts w:hint="eastAsia"/>
        </w:rPr>
        <w:t xml:space="preserve">结合曲面分类（出现率最高）</w:t>
      </w:r>
    </w:p>
    <w:p>
      <w:pPr>
        <w:pStyle w:val="FirstParagraph"/>
      </w:pPr>
      <w:r>
        <w:rPr>
          <w:rFonts w:hint="eastAsia"/>
        </w:rPr>
        <w:t xml:space="preserve">做完正交变换后，题目通常要求判断二次曲面类型：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标准型系数符号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曲面类型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全正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椭球面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两正一负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单叶双曲面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一正两负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双叶双曲面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一个为零，另两个同号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椭圆抛物面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一个为零，另两个异号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双曲抛物面（马鞍面）</w:t>
            </w:r>
          </w:p>
        </w:tc>
      </w:tr>
    </w:tbl>
    <w:bookmarkEnd w:id="25"/>
    <w:bookmarkStart w:id="26" w:name="结合平移变换"/>
    <w:p>
      <w:pPr>
        <w:pStyle w:val="Heading2"/>
      </w:pPr>
      <w:r>
        <w:t xml:space="preserve">5.2 </w:t>
      </w:r>
      <w:r>
        <w:rPr>
          <w:rFonts w:hint="eastAsia"/>
        </w:rPr>
        <w:t xml:space="preserve">结合平移变换</w:t>
      </w:r>
    </w:p>
    <w:p>
      <w:pPr>
        <w:pStyle w:val="FirstParagraph"/>
      </w:pPr>
      <w:r>
        <w:rPr>
          <w:rFonts w:hint="eastAsia"/>
        </w:rPr>
        <w:t xml:space="preserve">标准型中可能带一次项（如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k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），需要</w:t>
      </w:r>
      <w:r>
        <w:rPr>
          <w:rFonts w:hint="eastAsia"/>
          <w:b/>
          <w:bCs/>
        </w:rPr>
        <w:t xml:space="preserve">配方</w:t>
      </w:r>
      <w:r>
        <w:rPr>
          <w:rFonts w:hint="eastAsia"/>
        </w:rPr>
        <w:t xml:space="preserve">消去一次项。正交变换处理二次项，平移处理一次项。</w:t>
      </w:r>
    </w:p>
    <w:bookmarkEnd w:id="26"/>
    <w:bookmarkEnd w:id="27"/>
    <w:bookmarkStart w:id="28" w:name="六速查标准型系数就是特征值"/>
    <w:p>
      <w:pPr>
        <w:pStyle w:val="Heading1"/>
      </w:pPr>
      <w:r>
        <w:rPr>
          <w:rFonts w:hint="eastAsia"/>
        </w:rPr>
        <w:t xml:space="preserve">六、速查：标准型系数就是特征值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rPr>
                  <m:sty m:val="bi"/>
                </m:rPr>
                <m:t>x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Q</m:t>
                  </m:r>
                  <m:r>
                    <m:rPr>
                      <m:sty m:val="bi"/>
                    </m:rPr>
                    <m:t>y</m:t>
                  </m:r>
                </m:lim>
              </m:limUpp>
              <m:r>
                <m:t> 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borderBox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的特征值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列是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特征向量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rPr>
          <w:rFonts w:hint="eastAsia"/>
        </w:rPr>
        <w:t xml:space="preserve">是正交矩阵：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三个”自动”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不同特征值的特征向量</w:t>
      </w:r>
      <w:r>
        <w:rPr>
          <w:rFonts w:hint="eastAsia"/>
          <w:b/>
          <w:bCs/>
        </w:rPr>
        <w:t xml:space="preserve">自动正交</w:t>
      </w:r>
      <w:r>
        <w:rPr>
          <w:rFonts w:hint="eastAsia"/>
        </w:rPr>
        <w:t xml:space="preserve">（实对称矩阵的性质）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正交变换</w:t>
      </w:r>
      <w:r>
        <w:rPr>
          <w:rFonts w:hint="eastAsia"/>
          <w:b/>
          <w:bCs/>
        </w:rPr>
        <w:t xml:space="preserve">自动保持</w:t>
      </w:r>
      <w:r>
        <w:rPr>
          <w:rFonts w:hint="eastAsia"/>
        </w:rPr>
        <w:t xml:space="preserve">二次型的秩和正负惯性指数</w:t>
      </w:r>
      <w:r>
        <w:t xml:space="preserve"> </w:t>
      </w:r>
      <w:r>
        <w:t xml:space="preserve">- </w:t>
      </w:r>
      <w:r>
        <w:rPr>
          <w:rFonts w:hint="eastAsia"/>
        </w:rPr>
        <w:t xml:space="preserve">正交变换</w:t>
      </w:r>
      <w:r>
        <w:rPr>
          <w:rFonts w:hint="eastAsia"/>
          <w:b/>
          <w:bCs/>
        </w:rPr>
        <w:t xml:space="preserve">自动保持</w:t>
      </w:r>
      <w:r>
        <w:rPr>
          <w:rFonts w:hint="eastAsia"/>
        </w:rPr>
        <w:t xml:space="preserve">矩阵的迹和行列式（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</w:p>
    <w:bookmarkEnd w:id="28"/>
    <w:bookmarkStart w:id="29" w:name="七一句话总结"/>
    <w:p>
      <w:pPr>
        <w:pStyle w:val="Heading1"/>
      </w:pPr>
      <w:r>
        <w:rPr>
          <w:rFonts w:hint="eastAsia"/>
        </w:rPr>
        <w:t xml:space="preserve">七、一句话总结</w:t>
      </w:r>
    </w:p>
    <w:p>
      <w:pPr>
        <w:pStyle w:val="BlockText"/>
      </w:pPr>
      <w:r>
        <w:rPr>
          <w:rFonts w:hint="eastAsia"/>
        </w:rPr>
        <w:t xml:space="preserve">正交变换化二次型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求特征向量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正交化（同根内）→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单位化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标准型</w:t>
      </w:r>
      <w:r>
        <w:rPr>
          <w:rFonts w:hint="eastAsia"/>
        </w:rPr>
        <w:t xml:space="preserve">。六步缺一不可。特征是标准型的系数，特征向量单位化后拼成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。考试时务必验算</w:t>
      </w:r>
      <w: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和标准型系数是否等于特征值。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2026-07-06T13:12:48Z</dcterms:created>
  <dcterms:modified xsi:type="dcterms:W3CDTF">2026-07-06T13:12:48Z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