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正方形载流线圈中心的磁场-毕奥-萨伐尔定律手把手详解"/>
    <w:p>
      <w:pPr>
        <w:pStyle w:val="Heading1"/>
      </w:pPr>
      <w:r>
        <w:rPr>
          <w:rFonts w:hint="eastAsia"/>
        </w:rPr>
        <w:t xml:space="preserve">正方形载流线圈中心的磁场</w:t>
      </w:r>
      <w:r>
        <w:t xml:space="preserve"> —— </w:t>
      </w:r>
      <w:r>
        <w:rPr>
          <w:rFonts w:hint="eastAsia"/>
        </w:rPr>
        <w:t xml:space="preserve">毕奥-萨伐尔定律手把手详解</w:t>
      </w:r>
    </w:p>
    <w:p>
      <w:pPr>
        <w:pStyle w:val="BlockText"/>
      </w:pPr>
      <w:r>
        <w:rPr>
          <w:rFonts w:hint="eastAsia"/>
          <w:b/>
          <w:bCs/>
        </w:rPr>
        <w:t xml:space="preserve">题目</w:t>
      </w:r>
      <w:r>
        <w:rPr>
          <w:rFonts w:hint="eastAsia"/>
        </w:rPr>
        <w:t xml:space="preserve">：边长为</w:t>
      </w:r>
      <w:r>
        <w:t xml:space="preserve"> </w:t>
      </w:r>
      <m:oMath>
        <m:r>
          <m:t>a</m:t>
        </m:r>
      </m:oMath>
      <w:r>
        <w:rPr>
          <w:rFonts w:hint="eastAsia"/>
        </w:rPr>
        <w:t xml:space="preserve">、通有电流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的正方形线圈，求中心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处的磁感应强度</w:t>
      </w:r>
      <w:r>
        <w:t xml:space="preserve"> </w:t>
      </w:r>
      <m:oMath>
        <m:r>
          <m:rPr>
            <m:sty m:val="bi"/>
          </m:rPr>
          <m:t>B</m:t>
        </m:r>
      </m:oMath>
      <w:r>
        <w:rPr>
          <w:rFonts w:hint="eastAsia"/>
        </w:rPr>
        <w:t xml:space="preserve">。推广到正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边形，并验证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时回归圆环结果。</w:t>
      </w:r>
    </w:p>
    <w:bookmarkEnd w:id="9"/>
    <w:bookmarkStart w:id="13" w:name="一毕奥-萨伐尔定律回顾"/>
    <w:p>
      <w:pPr>
        <w:pStyle w:val="Heading1"/>
      </w:pPr>
      <w:r>
        <w:rPr>
          <w:rFonts w:hint="eastAsia"/>
        </w:rPr>
        <w:t xml:space="preserve">一、毕奥-萨伐尔定律回顾</w:t>
      </w:r>
    </w:p>
    <w:bookmarkStart w:id="10" w:name="基本公式"/>
    <w:p>
      <w:pPr>
        <w:pStyle w:val="Heading2"/>
      </w:pPr>
      <w:r>
        <w:t xml:space="preserve">1.1 </w:t>
      </w:r>
      <w:r>
        <w:rPr>
          <w:rFonts w:hint="eastAsia"/>
        </w:rPr>
        <w:t xml:space="preserve">基本公式</w:t>
      </w:r>
    </w:p>
    <w:p>
      <w:pPr>
        <w:pStyle w:val="FirstParagraph"/>
      </w:pPr>
      <w:r>
        <w:rPr>
          <w:rFonts w:hint="eastAsia"/>
        </w:rPr>
        <w:t xml:space="preserve">电流元</w:t>
      </w:r>
      <w:r>
        <w:t xml:space="preserve"> </w:t>
      </w:r>
      <m:oMath>
        <m:r>
          <m:t>I</m:t>
        </m:r>
        <m:r>
          <m:t> </m:t>
        </m:r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在场点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产生的磁感应强度微元：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4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t>I</m:t>
                  </m:r>
                  <m:r>
                    <m:t> </m:t>
                  </m:r>
                  <m:r>
                    <m:t>d</m:t>
                  </m:r>
                  <m:r>
                    <m:rPr>
                      <m:sty m:val="bi"/>
                    </m:rPr>
                    <m:t>l</m:t>
                  </m:r>
                  <m:r>
                    <m:rPr>
                      <m:sty m:val="p"/>
                    </m:rPr>
                    <m:t>×</m:t>
                  </m:r>
                  <m:acc>
                    <m:accPr>
                      <m:chr m:val="̂"/>
                    </m:accPr>
                    <m:e>
                      <m:r>
                        <m:rPr>
                          <m:sty m:val="bi"/>
                        </m:rPr>
                        <m:t>r</m:t>
                      </m:r>
                    </m:e>
                  </m:acc>
                </m:num>
                <m:den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大小</w:t>
      </w:r>
      <w:r>
        <w:rPr>
          <w:rFonts w:hint="eastAsia"/>
        </w:rPr>
        <w:t xml:space="preserve">：</w:t>
      </w:r>
      <m:oMath>
        <m:r>
          <m:t>d</m:t>
        </m:r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</m:num>
          <m:den>
            <m:r>
              <m:t>4</m:t>
            </m:r>
            <m:r>
              <m:t>π</m:t>
            </m:r>
          </m:den>
        </m:f>
        <m:f>
          <m:fPr>
            <m:type m:val="bar"/>
          </m:fPr>
          <m:num>
            <m:r>
              <m:t>I</m:t>
            </m:r>
            <m:r>
              <m:t> </m:t>
            </m:r>
            <m:r>
              <m:t>d</m:t>
            </m:r>
            <m:r>
              <m:t>l</m:t>
            </m:r>
            <m:r>
              <m:t> </m:t>
            </m:r>
            <m:r>
              <m:rPr>
                <m:sty m:val="p"/>
              </m:rPr>
              <m:t>sin</m:t>
            </m:r>
            <m:r>
              <m:t>θ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，其中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m:oMath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t xml:space="preserve"> </w:t>
      </w:r>
      <w:r>
        <w:rPr>
          <w:rFonts w:hint="eastAsia"/>
        </w:rPr>
        <w:t xml:space="preserve">的夹角。</w:t>
      </w:r>
    </w:p>
    <w:p>
      <w:pPr>
        <w:pStyle w:val="BodyText"/>
      </w:pPr>
      <w:r>
        <w:rPr>
          <w:rFonts w:hint="eastAsia"/>
          <w:b/>
          <w:bCs/>
        </w:rPr>
        <w:t xml:space="preserve">方向</w:t>
      </w:r>
      <w:r>
        <w:rPr>
          <w:rFonts w:hint="eastAsia"/>
        </w:rPr>
        <w:t xml:space="preserve">：右手定则——四指从</w:t>
      </w:r>
      <w:r>
        <w:t xml:space="preserve"> </w:t>
      </w:r>
      <m:oMath>
        <m:r>
          <m:t>d</m:t>
        </m:r>
        <m:r>
          <m:rPr>
            <m:sty m:val="bi"/>
          </m:rPr>
          <m:t>l</m:t>
        </m:r>
      </m:oMath>
      <w:r>
        <w:t xml:space="preserve"> </w:t>
      </w:r>
      <w:r>
        <w:rPr>
          <w:rFonts w:hint="eastAsia"/>
        </w:rPr>
        <w:t xml:space="preserve">弯向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rPr>
          <w:rFonts w:hint="eastAsia"/>
        </w:rPr>
        <w:t xml:space="preserve">，拇指即</w:t>
      </w:r>
      <w:r>
        <w:t xml:space="preserve"> </w:t>
      </w:r>
      <m:oMath>
        <m:r>
          <m:t>d</m:t>
        </m:r>
        <m:r>
          <m:rPr>
            <m:sty m:val="bi"/>
          </m:rPr>
          <m:t>B</m:t>
        </m:r>
      </m:oMath>
      <w:r>
        <w:t xml:space="preserve"> </w:t>
      </w:r>
      <w:r>
        <w:rPr>
          <w:rFonts w:hint="eastAsia"/>
        </w:rPr>
        <w:t xml:space="preserve">方向。</w:t>
      </w:r>
    </w:p>
    <w:bookmarkEnd w:id="10"/>
    <w:bookmarkStart w:id="11" w:name="有限长直导线的积分公式关键"/>
    <w:p>
      <w:pPr>
        <w:pStyle w:val="Heading2"/>
      </w:pPr>
      <w:r>
        <w:t xml:space="preserve">1.2 </w:t>
      </w:r>
      <w:r>
        <w:rPr>
          <w:rFonts w:hint="eastAsia"/>
        </w:rPr>
        <w:t xml:space="preserve">有限长直导线的积分公式（关键！）</w:t>
      </w:r>
    </w:p>
    <w:p>
      <w:pPr>
        <w:pStyle w:val="FirstParagraph"/>
      </w:pPr>
      <w:r>
        <w:rPr>
          <w:rFonts w:hint="eastAsia"/>
        </w:rPr>
        <w:t xml:space="preserve">对于一段长为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rFonts w:hint="eastAsia"/>
        </w:rPr>
        <w:t xml:space="preserve">的直导线，在场点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（到导线的垂直距离为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）处产生的磁场：</w:t>
      </w:r>
    </w:p>
    <w:p>
      <w:pPr>
        <w:pStyle w:val="SourceCode"/>
      </w:pPr>
      <w:r>
        <w:rPr>
          <w:rStyle w:val="VerbatimChar"/>
        </w:rPr>
        <w:t xml:space="preserve">        y</w:t>
      </w:r>
      <w:r>
        <w:br/>
      </w:r>
      <w:r>
        <w:rPr>
          <w:rStyle w:val="VerbatimChar"/>
        </w:rPr>
        <w:t xml:space="preserve">        ↑  </w:t>
      </w:r>
      <w:r>
        <w:rPr>
          <w:rStyle w:val="VerbatimChar"/>
          <w:rFonts w:hint="eastAsia"/>
        </w:rPr>
        <w:t xml:space="preserve">导线从</w:t>
      </w:r>
      <w:r>
        <w:rPr>
          <w:rStyle w:val="VerbatimChar"/>
        </w:rPr>
        <w:t xml:space="preserve"> y=-L/2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y=+L/2</w:t>
      </w:r>
      <w:r>
        <w:br/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电流沿</w:t>
      </w:r>
      <w:r>
        <w:rPr>
          <w:rStyle w:val="VerbatimChar"/>
        </w:rPr>
        <w:t xml:space="preserve"> +y </w:t>
      </w:r>
      <w:r>
        <w:rPr>
          <w:rStyle w:val="VerbatimChar"/>
          <w:rFonts w:hint="eastAsia"/>
        </w:rPr>
        <w:t xml:space="preserve">方向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────●────  → x</w:t>
      </w:r>
      <w:r>
        <w:br/>
      </w:r>
      <w:r>
        <w:rPr>
          <w:rStyle w:val="VerbatimChar"/>
        </w:rPr>
        <w:t xml:space="preserve">        │ P    </w:t>
      </w:r>
      <w:r>
        <w:rPr>
          <w:rStyle w:val="VerbatimChar"/>
          <w:rFonts w:hint="eastAsia"/>
        </w:rPr>
        <w:t xml:space="preserve">P点坐标</w:t>
      </w:r>
      <w:r>
        <w:rPr>
          <w:rStyle w:val="VerbatimChar"/>
        </w:rPr>
        <w:t xml:space="preserve"> (d, 0)</w:t>
      </w:r>
      <w:r>
        <w:br/>
      </w:r>
      <w:r>
        <w:rPr>
          <w:rStyle w:val="VerbatimChar"/>
        </w:rPr>
        <w:t xml:space="preserve">        │</w:t>
      </w:r>
    </w:p>
    <w:p>
      <w:pPr>
        <w:pStyle w:val="FirstParagraph"/>
      </w:pPr>
      <w:r>
        <w:rPr>
          <w:rFonts w:hint="eastAsia"/>
        </w:rPr>
        <w:t xml:space="preserve">取电流元</w:t>
      </w:r>
      <w:r>
        <w:t xml:space="preserve"> </w:t>
      </w:r>
      <m:oMath>
        <m:r>
          <m:t>I</m:t>
        </m:r>
        <m:r>
          <m:t> </m:t>
        </m:r>
        <m:r>
          <m:t>d</m:t>
        </m:r>
        <m:r>
          <m:t>y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</m:oMath>
      <w:r>
        <w:t xml:space="preserve"> </w:t>
      </w:r>
      <w:r>
        <w:rPr>
          <w:rFonts w:hint="eastAsia"/>
        </w:rPr>
        <w:t xml:space="preserve">位于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r>
          <m:t>d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−</m:t>
        </m:r>
        <m:r>
          <m:t>y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</m:oMath>
      <w:r>
        <w:rPr>
          <w:rFonts w:hint="eastAsia"/>
        </w:rPr>
        <w:t xml:space="preserve">（从电流元指向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）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-</w:t>
      </w:r>
      <w:r>
        <w:t xml:space="preserve"> </w:t>
      </w:r>
      <m:oMath>
        <m:r>
          <m:t>d</m:t>
        </m:r>
        <m:r>
          <m:rPr>
            <m:sty m:val="bi"/>
          </m:rPr>
          <m:t>l</m:t>
        </m:r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  <m:r>
          <m:rPr>
            <m:sty m:val="p"/>
          </m:rPr>
          <m:t>=</m:t>
        </m:r>
        <m:r>
          <m:t>d</m:t>
        </m:r>
        <m:r>
          <m:t>y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×</m:t>
        </m:r>
        <m:f>
          <m:fPr>
            <m:type m:val="bar"/>
          </m:fPr>
          <m:num>
            <m:r>
              <m:t>d</m:t>
            </m:r>
            <m:r>
              <m:t> </m:t>
            </m:r>
            <m:acc>
              <m:accPr>
                <m:chr m:val="̂"/>
              </m:accPr>
              <m:e>
                <m:r>
                  <m:rPr>
                    <m:sty m:val="bi"/>
                  </m:rP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y</m:t>
            </m:r>
            <m:r>
              <m:t> </m:t>
            </m:r>
            <m:acc>
              <m:accPr>
                <m:chr m:val="̂"/>
              </m:accPr>
              <m:e>
                <m:r>
                  <m:rPr>
                    <m:sty m:val="bi"/>
                  </m:rPr>
                  <m:t>y</m:t>
                </m:r>
              </m:e>
            </m:acc>
          </m:num>
          <m:den>
            <m:r>
              <m:t>r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 </m:t>
            </m:r>
            <m:r>
              <m:t>d</m:t>
            </m:r>
            <m:r>
              <m:t>y</m:t>
            </m:r>
          </m:num>
          <m:den>
            <m:r>
              <m:t>r</m:t>
            </m:r>
          </m:den>
        </m:f>
        <m:r>
          <m:t> 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</w:p>
    <w:p>
      <w:pPr>
        <w:pStyle w:val="BodyText"/>
      </w:pPr>
      <w:r>
        <w:rPr>
          <w:rFonts w:hint="eastAsia"/>
        </w:rPr>
        <w:t xml:space="preserve">（计算：</w:t>
      </w:r>
      <m:oMath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，</w:t>
      </w:r>
      <m:oMath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×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）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4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方向沿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（垂直纸面向内）。</w:t>
      </w:r>
    </w:p>
    <w:p>
      <w:pPr>
        <w:pStyle w:val="BodyText"/>
      </w:pPr>
      <w:r>
        <w:rPr>
          <w:rFonts w:hint="eastAsia"/>
          <w:b/>
          <w:bCs/>
        </w:rPr>
        <w:t xml:space="preserve">积分</w:t>
      </w:r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d</m:t>
              </m:r>
            </m:num>
            <m:den>
              <m:r>
                <m:t>4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利用标准积分</w:t>
      </w:r>
      <w:r>
        <w:t xml:space="preserve"> </w:t>
      </w:r>
      <m:oMath>
        <m:r>
          <m:rPr>
            <m:sty m:val="p"/>
          </m:rPr>
          <m:t>∫</m:t>
        </m:r>
        <m:f>
          <m:fPr>
            <m:type m:val="bar"/>
          </m:fPr>
          <m:num>
            <m:r>
              <m:t>d</m:t>
            </m:r>
            <m:r>
              <m:t>y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ad>
              <m:radPr>
                <m:degHide m:val="on"/>
              </m:radPr>
              <m:deg/>
              <m:e>
                <m:sSup>
                  <m:e>
                    <m:r>
                      <m:t>d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d</m:t>
              </m:r>
            </m:num>
            <m:den>
              <m:r>
                <m:t>4</m:t>
              </m:r>
              <m:r>
                <m:t>π</m:t>
              </m:r>
            </m:den>
          </m:f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d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sSup>
                            <m:e>
                              <m:r>
                                <m:t>d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+</m:t>
                          </m:r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</m:e>
              </m:d>
            </m:e>
            <m:sub>
              <m:r>
                <m:rPr>
                  <m:sty m:val="p"/>
                </m:rPr>
                <m:t>−</m:t>
              </m:r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d</m:t>
              </m:r>
            </m:num>
            <m:den>
              <m:r>
                <m:t>4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L</m:t>
              </m:r>
            </m:num>
            <m:den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ad>
                <m:radPr>
                  <m:degHide m:val="on"/>
                </m:radPr>
                <m:deg/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4</m:t>
              </m:r>
              <m:r>
                <m:t>π</m:t>
              </m:r>
              <m:r>
                <m:t>d</m:t>
              </m:r>
            </m:den>
          </m:f>
          <m:f>
            <m:fPr>
              <m:type m:val="bar"/>
            </m:fPr>
            <m:num>
              <m:r>
                <m:t>L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bookmarkEnd w:id="11"/>
    <w:bookmarkStart w:id="12" w:name="用角度表达的等价形式"/>
    <w:p>
      <w:pPr>
        <w:pStyle w:val="Heading2"/>
      </w:pPr>
      <w:r>
        <w:t xml:space="preserve">1.3 </w:t>
      </w:r>
      <w:r>
        <w:rPr>
          <w:rFonts w:hint="eastAsia"/>
        </w:rPr>
        <w:t xml:space="preserve">用角度表达的等价形式</w:t>
      </w:r>
    </w:p>
    <w:p>
      <w:pPr>
        <w:pStyle w:val="FirstParagraph"/>
      </w:pPr>
      <w:r>
        <w:rPr>
          <w:rFonts w:hint="eastAsia"/>
        </w:rPr>
        <w:t xml:space="preserve">定义角</w:t>
      </w:r>
      <w:r>
        <w:t xml:space="preserve"> </w:t>
      </w:r>
      <m:oMath>
        <m:r>
          <m:t>α</m:t>
        </m:r>
      </m:oMath>
      <w:r>
        <w:t xml:space="preserve"> </w:t>
      </w:r>
      <w:r>
        <w:rPr>
          <w:rFonts w:hint="eastAsia"/>
        </w:rPr>
        <w:t xml:space="preserve">为从垂足到场点的连线与导线端点的夹角：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则：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4</m:t>
                  </m:r>
                  <m:r>
                    <m:t>π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sin</m:t>
              </m:r>
              <m:r>
                <m:t>α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sin</m:t>
              </m:r>
              <m:r>
                <m:t>α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2</m:t>
        </m:r>
        <m:r>
          <m:t>α</m:t>
        </m:r>
      </m:oMath>
      <w:r>
        <w:t xml:space="preserve"> </w:t>
      </w:r>
      <w:r>
        <w:rPr>
          <w:rFonts w:hint="eastAsia"/>
        </w:rPr>
        <w:t xml:space="preserve">是导线两端对场点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的张角。这等价于教材中常用的形式：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4</m:t>
                  </m:r>
                  <m:r>
                    <m:t>π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φ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sSub>
                <m:e>
                  <m:r>
                    <m:t>φ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φ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φ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是导线两端与垂线方向的夹角（从垂线逆时针为正）。</w:t>
      </w:r>
    </w:p>
    <w:bookmarkEnd w:id="12"/>
    <w:bookmarkEnd w:id="13"/>
    <w:bookmarkStart w:id="20" w:name="二正方形线圈的逐步计算"/>
    <w:p>
      <w:pPr>
        <w:pStyle w:val="Heading1"/>
      </w:pPr>
      <w:r>
        <w:rPr>
          <w:rFonts w:hint="eastAsia"/>
        </w:rPr>
        <w:t xml:space="preserve">二、正方形线圈的逐步计算</w:t>
      </w:r>
    </w:p>
    <w:bookmarkStart w:id="14" w:name="几何分析"/>
    <w:p>
      <w:pPr>
        <w:pStyle w:val="Heading2"/>
      </w:pPr>
      <w:r>
        <w:t xml:space="preserve">2.1 </w:t>
      </w:r>
      <w:r>
        <w:rPr>
          <w:rFonts w:hint="eastAsia"/>
        </w:rPr>
        <w:t xml:space="preserve">几何分析</w:t>
      </w:r>
    </w:p>
    <w:p>
      <w:pPr>
        <w:pStyle w:val="SourceCode"/>
      </w:pPr>
      <w:r>
        <w:rPr>
          <w:rStyle w:val="VerbatimChar"/>
        </w:rPr>
        <w:t xml:space="preserve">         A ───────────── B</w:t>
      </w:r>
      <w:r>
        <w:br/>
      </w:r>
      <w:r>
        <w:rPr>
          <w:rStyle w:val="VerbatimChar"/>
        </w:rPr>
        <w:t xml:space="preserve">         │               │</w:t>
      </w:r>
      <w:r>
        <w:br/>
      </w:r>
      <w:r>
        <w:rPr>
          <w:rStyle w:val="VerbatimChar"/>
        </w:rPr>
        <w:t xml:space="preserve">         │       O       │  a</w:t>
      </w:r>
      <w:r>
        <w:br/>
      </w:r>
      <w:r>
        <w:rPr>
          <w:rStyle w:val="VerbatimChar"/>
        </w:rPr>
        <w:t xml:space="preserve">         │               │</w:t>
      </w:r>
      <w:r>
        <w:br/>
      </w:r>
      <w:r>
        <w:rPr>
          <w:rStyle w:val="VerbatimChar"/>
        </w:rPr>
        <w:t xml:space="preserve">         D ───────────── C</w:t>
      </w:r>
      <w:r>
        <w:br/>
      </w: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边长</w:t>
      </w:r>
      <w:r>
        <w:rPr>
          <w:rStyle w:val="VerbatimChar"/>
        </w:rPr>
        <w:t xml:space="preserve"> a</w:t>
      </w:r>
    </w:p>
    <w:p>
      <w:pPr>
        <w:pStyle w:val="FirstParagraph"/>
      </w:pPr>
      <w:r>
        <w:rPr>
          <w:rFonts w:hint="eastAsia"/>
        </w:rPr>
        <w:t xml:space="preserve">正方形四个顶点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t>D</m:t>
        </m:r>
      </m:oMath>
      <w:r>
        <w:rPr>
          <w:rFonts w:hint="eastAsia"/>
        </w:rPr>
        <w:t xml:space="preserve">，电流沿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B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→</m:t>
        </m:r>
        <m:r>
          <m:t>D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rPr>
          <w:rFonts w:hint="eastAsia"/>
        </w:rPr>
        <w:t xml:space="preserve">方向。</w:t>
      </w:r>
    </w:p>
    <w:p>
      <w:pPr>
        <w:pStyle w:val="BodyText"/>
      </w:pPr>
      <w:r>
        <w:rPr>
          <w:rFonts w:hint="eastAsia"/>
          <w:b/>
          <w:bCs/>
        </w:rPr>
        <w:t xml:space="preserve">关键几何量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中心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到每条边的垂直距离：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每条边的长度：</w:t>
      </w:r>
      <m:oMath>
        <m:r>
          <m:t>L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从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看每条边，两端与垂线方向的夹角：</w:t>
      </w:r>
      <m:oMath>
        <m:r>
          <m:t>α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p>
      <w:pPr>
        <w:pStyle w:val="BodyText"/>
      </w:pPr>
      <w:r>
        <w:rPr>
          <w:rFonts w:hint="eastAsia"/>
        </w:rPr>
        <w:t xml:space="preserve">验证：</w:t>
      </w:r>
      <m:oMath>
        <m:r>
          <m:rPr>
            <m:sty m:val="p"/>
          </m:rPr>
          <m:t>tan</m:t>
        </m:r>
        <m:r>
          <m:t>α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a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α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bookmarkEnd w:id="14"/>
    <w:bookmarkStart w:id="18" w:name="单边贡献以-ab-边为例"/>
    <w:p>
      <w:pPr>
        <w:pStyle w:val="Heading2"/>
      </w:pPr>
      <w:r>
        <w:t xml:space="preserve">2.2 </w:t>
      </w:r>
      <w:r>
        <w:rPr>
          <w:rFonts w:hint="eastAsia"/>
        </w:rPr>
        <w:t xml:space="preserve">单边贡献（以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边为例）</w:t>
      </w:r>
    </w:p>
    <w:p>
      <w:pPr>
        <w:pStyle w:val="FirstParagraph"/>
      </w:pP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边：从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，场点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处。</w:t>
      </w:r>
    </w:p>
    <w:bookmarkStart w:id="15" w:name="第①步写-db-大小"/>
    <w:p>
      <w:pPr>
        <w:pStyle w:val="Heading3"/>
      </w:pPr>
      <w:r>
        <w:rPr>
          <w:rFonts w:hint="eastAsia"/>
        </w:rPr>
        <w:t xml:space="preserve">第①步：写</w:t>
      </w:r>
      <w:r>
        <w:t xml:space="preserve"> </w:t>
      </w:r>
      <m:oMath>
        <m:r>
          <m:t>d</m:t>
        </m:r>
        <m:r>
          <m:t>B</m:t>
        </m:r>
      </m:oMath>
      <w:r>
        <w:t xml:space="preserve"> </w:t>
      </w:r>
      <w:r>
        <w:rPr>
          <w:rFonts w:hint="eastAsia"/>
        </w:rPr>
        <w:t xml:space="preserve">大小</w:t>
      </w:r>
    </w:p>
    <w:p>
      <w:pPr>
        <w:pStyle w:val="FirstParagraph"/>
      </w:pPr>
      <w:r>
        <w:rPr>
          <w:rFonts w:hint="eastAsia"/>
        </w:rPr>
        <w:t xml:space="preserve">用上面推导的有限长直导线公式，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，</w:t>
      </w:r>
      <m:oMath>
        <m:r>
          <m:t>L</m:t>
        </m:r>
        <m:r>
          <m:rPr>
            <m:sty m:val="p"/>
          </m:rPr>
          <m:t>=</m:t>
        </m:r>
        <m:r>
          <m:t>a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4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a</m:t>
              </m:r>
            </m:den>
          </m:f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a</m:t>
              </m:r>
            </m:den>
          </m:f>
          <m:f>
            <m:fPr>
              <m:type m:val="bar"/>
            </m:fPr>
            <m:num>
              <m:r>
                <m:t>a</m:t>
              </m:r>
            </m:num>
            <m:den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a</m:t>
              </m:r>
            </m:den>
          </m:f>
          <m:f>
            <m:fPr>
              <m:type m:val="bar"/>
            </m:fPr>
            <m:num>
              <m:r>
                <m:t>a</m:t>
              </m:r>
            </m:num>
            <m:den>
              <m:r>
                <m:t>a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a</m:t>
              </m:r>
            </m:den>
          </m:f>
          <m:r>
            <m:rPr>
              <m:sty m:val="p"/>
            </m:rPr>
            <m:t>⋅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a</m:t>
                  </m:r>
                </m:den>
              </m:f>
            </m:e>
          </m:borderBox>
        </m:oMath>
      </m:oMathPara>
    </w:p>
    <w:bookmarkEnd w:id="15"/>
    <w:bookmarkStart w:id="16" w:name="第②步用角度公式验证"/>
    <w:p>
      <w:pPr>
        <w:pStyle w:val="Heading3"/>
      </w:pPr>
      <w:r>
        <w:rPr>
          <w:rFonts w:hint="eastAsia"/>
        </w:rPr>
        <w:t xml:space="preserve">第②步：用角度公式验证</w:t>
      </w:r>
    </w:p>
    <w:p>
      <w:pPr>
        <w:pStyle w:val="FirstParagraph"/>
      </w:pPr>
      <m:oMath>
        <m:r>
          <m:t>α</m:t>
        </m:r>
        <m:r>
          <m:rPr>
            <m:sty m:val="p"/>
          </m:rPr>
          <m:t>=</m:t>
        </m:r>
        <m:sSup>
          <m:e>
            <m:r>
              <m:t>45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 xml:space="preserve">，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d</m:t>
              </m:r>
            </m:den>
          </m:f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sin</m:t>
          </m:r>
          <m:sSup>
            <m:e>
              <m:r>
                <m:t>45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π</m:t>
              </m:r>
              <m:r>
                <m:t>a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a</m:t>
              </m:r>
            </m:den>
          </m:f>
          <m:r>
            <m:t> </m:t>
          </m:r>
          <m:r>
            <m:rPr>
              <m:sty m:val="p"/>
            </m:rPr>
            <m:t>✓</m:t>
          </m:r>
        </m:oMath>
      </m:oMathPara>
    </w:p>
    <w:bookmarkEnd w:id="16"/>
    <w:bookmarkStart w:id="17" w:name="第③步判断方向"/>
    <w:p>
      <w:pPr>
        <w:pStyle w:val="Heading3"/>
      </w:pPr>
      <w:r>
        <w:rPr>
          <w:rFonts w:hint="eastAsia"/>
        </w:rPr>
        <w:t xml:space="preserve">第③步：判断方向</w:t>
      </w:r>
    </w:p>
    <w:p>
      <w:pPr>
        <w:pStyle w:val="FirstParagraph"/>
      </w:pP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边电流方向为</w:t>
      </w:r>
      <w:r>
        <w:t xml:space="preserve"> </w:t>
      </w:r>
      <m:oMath>
        <m:r>
          <m:rPr>
            <m:sty m:val="p"/>
          </m:rPr>
          <m:t>→</m:t>
        </m:r>
      </m:oMath>
      <w:r>
        <w:rPr>
          <w:rFonts w:hint="eastAsia"/>
        </w:rPr>
        <w:t xml:space="preserve">（</w:t>
      </w:r>
      <m:oMath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rPr>
          <w:rFonts w:hint="eastAsia"/>
        </w:rPr>
        <w:t xml:space="preserve">方向），场点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在导线下方（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方向）。</w:t>
      </w:r>
    </w:p>
    <w:p>
      <w:pPr>
        <w:pStyle w:val="BodyText"/>
      </w:pPr>
      <w:r>
        <w:rPr>
          <w:rFonts w:hint="eastAsia"/>
        </w:rPr>
        <w:t xml:space="preserve">用右手定则：</w:t>
      </w:r>
      <m:oMath>
        <m:r>
          <m:t>d</m:t>
        </m:r>
        <m:r>
          <m:rPr>
            <m:sty m:val="bi"/>
          </m:rPr>
          <m:t>l</m:t>
        </m:r>
      </m:oMath>
      <w:r>
        <w:rPr>
          <w:rFonts w:hint="eastAsia"/>
        </w:rPr>
        <w:t xml:space="preserve">（沿</w:t>
      </w:r>
      <w:r>
        <w:t xml:space="preserve"> </w:t>
      </w:r>
      <m:oMath>
        <m:r>
          <m:rPr>
            <m:sty m:val="p"/>
          </m:rPr>
          <m:t>+</m:t>
        </m:r>
        <m:r>
          <m:t>y</m:t>
        </m:r>
      </m:oMath>
      <w:r>
        <w:rPr>
          <w:rFonts w:hint="eastAsia"/>
        </w:rPr>
        <w:t xml:space="preserve">）弯向</w:t>
      </w:r>
      <w:r>
        <w:t xml:space="preserve"> </w:t>
      </w:r>
      <m:oMath>
        <m:acc>
          <m:accPr>
            <m:chr m:val="̂"/>
          </m:accPr>
          <m:e>
            <m:r>
              <m:rPr>
                <m:sty m:val="bi"/>
              </m:rPr>
              <m:t>r</m:t>
            </m:r>
          </m:e>
        </m:acc>
      </m:oMath>
      <w:r>
        <w:rPr>
          <w:rFonts w:hint="eastAsia"/>
        </w:rPr>
        <w:t xml:space="preserve">（从导线指向</w:t>
      </w:r>
      <w:r>
        <w:t xml:space="preserve"> </w:t>
      </w:r>
      <m:oMath>
        <m:r>
          <m:t>O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rPr>
            <m:sty m:val="p"/>
          </m:rPr>
          <m:t>+</m:t>
        </m:r>
        <m:r>
          <m:t>x</m:t>
        </m:r>
      </m:oMath>
      <w:r>
        <w:t xml:space="preserve"> </w:t>
      </w:r>
      <w:r>
        <w:rPr>
          <w:rFonts w:hint="eastAsia"/>
        </w:rPr>
        <w:t xml:space="preserve">偏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rPr>
          <w:rFonts w:hint="eastAsia"/>
        </w:rPr>
        <w:t xml:space="preserve">方向），拇指指向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bi"/>
              </m:rPr>
              <m:t>z</m:t>
            </m:r>
          </m:e>
        </m:acc>
      </m:oMath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垂直纸面向内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</w:rPr>
        <w:t xml:space="preserve">方向记为</w:t>
      </w:r>
      <w:r>
        <w:t xml:space="preserve"> </w:t>
      </w:r>
      <m:oMath>
        <m:r>
          <m:rPr>
            <m:sty m:val="p"/>
          </m:rPr>
          <m:t>⊗</m:t>
        </m:r>
      </m:oMath>
      <w:r>
        <w:rPr>
          <w:rFonts w:hint="eastAsia"/>
        </w:rPr>
        <w:t xml:space="preserve">（进入纸面）。</w:t>
      </w:r>
    </w:p>
    <w:bookmarkEnd w:id="17"/>
    <w:bookmarkEnd w:id="18"/>
    <w:bookmarkStart w:id="19" w:name="四条边的叠加"/>
    <w:p>
      <w:pPr>
        <w:pStyle w:val="Heading2"/>
      </w:pPr>
      <w:r>
        <w:t xml:space="preserve">2.3 </w:t>
      </w:r>
      <w:r>
        <w:rPr>
          <w:rFonts w:hint="eastAsia"/>
        </w:rPr>
        <w:t xml:space="preserve">四条边的叠加</w:t>
      </w:r>
    </w:p>
    <w:p>
      <w:pPr>
        <w:pStyle w:val="FirstParagraph"/>
      </w:pPr>
      <w:r>
        <w:rPr>
          <w:rFonts w:hint="eastAsia"/>
          <w:b/>
          <w:bCs/>
        </w:rPr>
        <w:t xml:space="preserve">核心：四条边在中心产生的磁场大小相等、方向相同。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中心O在导线的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方向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t>B</m:t>
              </m:r>
            </m:oMath>
            <w:r>
              <w:rPr>
                <w:rFonts w:hint="eastAsia"/>
              </w:rPr>
              <w:t xml:space="preserve">（上边）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下方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 xml:space="preserve">（向内）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B</m:t>
              </m:r>
              <m:r>
                <m:t>C</m:t>
              </m:r>
            </m:oMath>
            <w:r>
              <w:rPr>
                <w:rFonts w:hint="eastAsia"/>
              </w:rPr>
              <w:t xml:space="preserve">（右边）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左方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 xml:space="preserve">（向内）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  <m:r>
                <m:t>D</m:t>
              </m:r>
            </m:oMath>
            <w:r>
              <w:rPr>
                <w:rFonts w:hint="eastAsia"/>
              </w:rPr>
              <w:t xml:space="preserve">（下边）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上方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 xml:space="preserve">（向内）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  <m:r>
                <m:t>A</m:t>
              </m:r>
            </m:oMath>
            <w:r>
              <w:rPr>
                <w:rFonts w:hint="eastAsia"/>
              </w:rPr>
              <w:t xml:space="preserve">（左边）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右方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⊗</m:t>
              </m:r>
            </m:oMath>
            <w:r>
              <w:rPr>
                <w:rFonts w:hint="eastAsia"/>
              </w:rPr>
              <w:t xml:space="preserve">（向内）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四条边产生的磁场方向全部一致！</w:t>
      </w:r>
      <w:r>
        <w:t xml:space="preserve"> </w:t>
      </w:r>
      <w:r>
        <w:rPr>
          <w:rFonts w:hint="eastAsia"/>
        </w:rPr>
        <w:t xml:space="preserve">都垂直纸面向内。不存在分量抵消问题——这是正方形中心区别于轴线问题的关键。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rPr>
                      <m:nor/>
                      <m:sty m:val="p"/>
                    </m:rPr>
                    <m:t>总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π</m:t>
                  </m:r>
                  <m:r>
                    <m:t>a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数值：</w:t>
      </w:r>
      <m:oMath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/</m:t>
        </m:r>
        <m:r>
          <m:t>π</m:t>
        </m:r>
        <m:r>
          <m:rPr>
            <m:sty m:val="p"/>
          </m:rPr>
          <m:t>≈</m:t>
        </m:r>
        <m:r>
          <m:t>0.9003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B</m:t>
        </m:r>
        <m:r>
          <m:rPr>
            <m:sty m:val="p"/>
          </m:rPr>
          <m:t>≈</m:t>
        </m:r>
        <m:r>
          <m:t>0.900</m:t>
        </m:r>
        <m:r>
          <m:t> 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a</m:t>
            </m:r>
          </m:den>
        </m:f>
      </m:oMath>
    </w:p>
    <w:bookmarkEnd w:id="19"/>
    <w:bookmarkEnd w:id="20"/>
    <w:bookmarkStart w:id="23" w:name="三完整推导从毕奥-萨伐尔原始积分出发"/>
    <w:p>
      <w:pPr>
        <w:pStyle w:val="Heading1"/>
      </w:pPr>
      <w:r>
        <w:rPr>
          <w:rFonts w:hint="eastAsia"/>
        </w:rPr>
        <w:t xml:space="preserve">三、完整推导：从毕奥-萨伐尔原始积分出发</w:t>
      </w:r>
    </w:p>
    <w:p>
      <w:pPr>
        <w:pStyle w:val="FirstParagraph"/>
      </w:pPr>
      <w:r>
        <w:rPr>
          <w:rFonts w:hint="eastAsia"/>
        </w:rPr>
        <w:t xml:space="preserve">如果不使用有限长导线的现成公式，而是直接从毕奥-萨伐尔定律积分，同样可以验证。</w:t>
      </w:r>
    </w:p>
    <w:bookmarkStart w:id="21" w:name="对-ab-边做原始积分"/>
    <w:p>
      <w:pPr>
        <w:pStyle w:val="Heading2"/>
      </w:pPr>
      <w:r>
        <w:t xml:space="preserve">3.1 </w:t>
      </w:r>
      <w:r>
        <w:rPr>
          <w:rFonts w:hint="eastAsia"/>
        </w:rPr>
        <w:t xml:space="preserve">对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边做原始积分</w:t>
      </w:r>
    </w:p>
    <w:p>
      <w:pPr>
        <w:pStyle w:val="FirstParagraph"/>
      </w:pPr>
      <m:oMath>
        <m:r>
          <m:t>A</m:t>
        </m:r>
        <m:r>
          <m:t>B</m:t>
        </m:r>
      </m:oMath>
      <w:r>
        <w:t xml:space="preserve"> </w:t>
      </w:r>
      <w:r>
        <w:rPr>
          <w:rFonts w:hint="eastAsia"/>
        </w:rPr>
        <w:t xml:space="preserve">边在坐标系中沿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轴，从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。中心</w:t>
      </w:r>
      <w:r>
        <w:t xml:space="preserve"> </w:t>
      </w:r>
      <m:oMath>
        <m:r>
          <m:t>O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 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电流元</w:t>
      </w:r>
      <w:r>
        <w:t xml:space="preserve"> </w:t>
      </w:r>
      <m:oMath>
        <m:r>
          <m:t>I</m:t>
        </m:r>
        <m:r>
          <m:t> </m:t>
        </m:r>
        <m:r>
          <m:t>d</m:t>
        </m:r>
        <m:r>
          <m:t>y</m:t>
        </m:r>
        <m:r>
          <m:t> 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acc>
          <m:accPr>
            <m:chr m:val="̂"/>
          </m:accPr>
          <m:e>
            <m:r>
              <m:rPr>
                <m:sty m:val="bi"/>
              </m:rPr>
              <m:t>x</m:t>
            </m:r>
          </m:e>
        </m:acc>
        <m:r>
          <m:rPr>
            <m:sty m:val="p"/>
          </m:rPr>
          <m:t>−</m:t>
        </m:r>
        <m:r>
          <m:t>y</m:t>
        </m:r>
        <m:acc>
          <m:accPr>
            <m:chr m:val="̂"/>
          </m:accPr>
          <m:e>
            <m:r>
              <m:rPr>
                <m:sty m:val="bi"/>
              </m:rPr>
              <m:t>y</m:t>
            </m:r>
          </m:e>
        </m:acc>
      </m:oMath>
    </w:p>
    <w:p>
      <w:pPr>
        <w:pStyle w:val="BodyText"/>
      </w:pP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/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​</w:t>
      </w:r>
    </w:p>
    <w:p>
      <w:pPr>
        <w:pStyle w:val="BodyText"/>
      </w:pPr>
      <m:oMath>
        <m:r>
          <m:t>d</m:t>
        </m:r>
        <m:r>
          <m:rPr>
            <m:sty m:val="bi"/>
          </m:rPr>
          <m:t>l</m:t>
        </m:r>
        <m:r>
          <m:rPr>
            <m:sty m:val="p"/>
          </m:rPr>
          <m:t>×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d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i"/>
                          </m:rPr>
                          <m:t>y</m:t>
                        </m:r>
                      </m:e>
                    </m:acc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sty m:val="bi"/>
                          </m:rPr>
                          <m:t>z</m:t>
                        </m:r>
                      </m:e>
                    </m:acc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sty m:val="bi"/>
                </m:rPr>
                <m:t>x</m:t>
              </m:r>
            </m:e>
          </m:acc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rPr>
                  <m:sty m:val="bi"/>
                </m:rPr>
                <m:t>y</m:t>
              </m:r>
            </m:e>
          </m:acc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−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d</m:t>
          </m:r>
          <m:r>
            <m:t>y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/</m:t>
          </m:r>
          <m:r>
            <m:t>2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2</m:t>
              </m:r>
            </m:den>
          </m:f>
          <m:r>
            <m:t> </m:t>
          </m:r>
          <m:r>
            <m:t>d</m:t>
          </m:r>
          <m:r>
            <m:t>y</m:t>
          </m:r>
          <m:r>
            <m:t> </m:t>
          </m:r>
          <m:acc>
            <m:accPr>
              <m:chr m:val="̂"/>
            </m:accPr>
            <m:e>
              <m:r>
                <m:rPr>
                  <m:sty m:val="bi"/>
                </m:rPr>
                <m:t>z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4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bi"/>
                </m:rPr>
                <m:t>l</m:t>
              </m:r>
              <m:r>
                <m:rPr>
                  <m:sty m:val="p"/>
                </m:rPr>
                <m:t>×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|</m:t>
              </m:r>
            </m:num>
            <m:den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4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a</m:t>
              </m:r>
            </m:num>
            <m:den>
              <m:r>
                <m:t>8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a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</m:e>
          </m:nary>
        </m:oMath>
      </m:oMathPara>
    </w:p>
    <w:p>
      <w:pPr>
        <w:pStyle w:val="FirstParagraph"/>
      </w:pPr>
      <w:r>
        <w:rPr>
          <w:rFonts w:hint="eastAsia"/>
        </w:rPr>
        <w:t xml:space="preserve">换元：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r>
          <m:t>θ</m:t>
        </m:r>
      </m:oMath>
      <w:r>
        <w:rPr>
          <w:rFonts w:hint="eastAsia"/>
        </w:rPr>
        <w:t xml:space="preserve">，</w:t>
      </w:r>
      <m:oMath>
        <m:r>
          <m:t>d</m:t>
        </m:r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2</m:t>
            </m:r>
          </m:den>
        </m:f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  <m:r>
          <m:t> </m:t>
        </m:r>
        <m:r>
          <m:t>d</m:t>
        </m:r>
        <m:r>
          <m:t>θ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/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</m:oMath>
    </w:p>
    <w:p>
      <w:pPr>
        <w:pStyle w:val="BodyText"/>
      </w:pPr>
      <w:r>
        <w:rPr>
          <w:rFonts w:hint="eastAsia"/>
        </w:rPr>
        <w:t xml:space="preserve">积分限：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→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→</m:t>
        </m:r>
        <m:r>
          <m:t>θ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π</m:t>
        </m:r>
        <m:r>
          <m:rPr>
            <m:sty m:val="p"/>
          </m:rPr>
          <m:t>/</m:t>
        </m:r>
        <m:r>
          <m:t>4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a</m:t>
              </m:r>
            </m:num>
            <m:den>
              <m:r>
                <m:t>8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sec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sec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t>θ</m:t>
                  </m:r>
                </m:den>
              </m:f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  <m:r>
                <m:t>a</m:t>
              </m:r>
            </m:num>
            <m:den>
              <m:r>
                <m:t>8</m:t>
              </m:r>
              <m:r>
                <m:t>π</m:t>
              </m:r>
            </m:den>
          </m:f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/</m:t>
              </m:r>
              <m:r>
                <m:t>2</m:t>
              </m:r>
            </m:num>
            <m:den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a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  <m:e>
              <m:r>
                <m:rPr>
                  <m:sty m:val="p"/>
                </m:rPr>
                <m:t>cos</m:t>
              </m:r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a</m:t>
              </m:r>
            </m:den>
          </m:f>
          <m:r>
            <m:rPr>
              <m:sty m:val="p"/>
            </m:rPr>
            <m:t>[</m:t>
          </m:r>
          <m:r>
            <m:rPr>
              <m:sty m:val="p"/>
            </m:rPr>
            <m:t>sin</m:t>
          </m:r>
          <m:r>
            <m:t>θ</m:t>
          </m:r>
          <m:sSubSup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a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π</m:t>
                  </m:r>
                  <m:r>
                    <m:t>a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a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与前面结果一致</w:t>
      </w:r>
      <w:r>
        <w:t xml:space="preserve"> ✓</w:t>
      </w:r>
    </w:p>
    <w:bookmarkEnd w:id="21"/>
    <w:bookmarkStart w:id="22" w:name="乘以4得最终结果"/>
    <w:p>
      <w:pPr>
        <w:pStyle w:val="Heading2"/>
      </w:pPr>
      <w:r>
        <w:t xml:space="preserve">3.2 </w:t>
      </w:r>
      <w:r>
        <w:rPr>
          <w:rFonts w:hint="eastAsia"/>
        </w:rPr>
        <w:t xml:space="preserve">乘以4得最终结果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总</m:t>
              </m:r>
            </m:sub>
          </m:sSub>
          <m:r>
            <m:rPr>
              <m:sty m:val="p"/>
            </m:rPr>
            <m:t>=</m:t>
          </m:r>
          <m:r>
            <m:t>4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π</m:t>
              </m:r>
              <m:r>
                <m:t>a</m:t>
              </m:r>
            </m:den>
          </m:f>
        </m:oMath>
      </m:oMathPara>
    </w:p>
    <w:bookmarkEnd w:id="22"/>
    <w:bookmarkEnd w:id="23"/>
    <w:bookmarkStart w:id="30" w:name="四推广到正-n-边形"/>
    <w:p>
      <w:pPr>
        <w:pStyle w:val="Heading1"/>
      </w:pPr>
      <w:r>
        <w:rPr>
          <w:rFonts w:hint="eastAsia"/>
        </w:rPr>
        <w:t xml:space="preserve">四、推广到正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边形</w:t>
      </w:r>
    </w:p>
    <w:bookmarkStart w:id="24" w:name="几何设定"/>
    <w:p>
      <w:pPr>
        <w:pStyle w:val="Heading2"/>
      </w:pPr>
      <w:r>
        <w:t xml:space="preserve">4.1 </w:t>
      </w:r>
      <w:r>
        <w:rPr>
          <w:rFonts w:hint="eastAsia"/>
        </w:rPr>
        <w:t xml:space="preserve">几何设定</w:t>
      </w:r>
    </w:p>
    <w:p>
      <w:pPr>
        <w:pStyle w:val="FirstParagraph"/>
      </w:pPr>
      <w:r>
        <w:rPr>
          <w:rFonts w:hint="eastAsia"/>
        </w:rPr>
        <w:t xml:space="preserve">正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边形内接于圆。设</w:t>
      </w:r>
      <w:r>
        <w:rPr>
          <w:rFonts w:hint="eastAsia"/>
          <w:b/>
          <w:bCs/>
        </w:rPr>
        <w:t xml:space="preserve">中心到每条边的垂直距离</w:t>
      </w:r>
      <w:r>
        <w:rPr>
          <w:rFonts w:hint="eastAsia"/>
        </w:rPr>
        <w:t xml:space="preserve">为</w:t>
      </w:r>
      <w:r>
        <w:t xml:space="preserve"> </w:t>
      </w:r>
      <m:oMath>
        <m:r>
          <m:t>R</m:t>
        </m:r>
      </m:oMath>
      <w:r>
        <w:rPr>
          <w:rFonts w:hint="eastAsia"/>
        </w:rPr>
        <w:t xml:space="preserve">（即边心距，apothem）。</w:t>
      </w:r>
    </w:p>
    <w:p>
      <w:pPr>
        <w:pStyle w:val="SourceCode"/>
      </w:pPr>
      <w:r>
        <w:rPr>
          <w:rStyle w:val="VerbatimChar"/>
        </w:rPr>
        <w:t xml:space="preserve">         ╱  ╲</w:t>
      </w:r>
      <w:r>
        <w:br/>
      </w:r>
      <w:r>
        <w:rPr>
          <w:rStyle w:val="VerbatimChar"/>
        </w:rPr>
        <w:t xml:space="preserve">       ╱      ╲     </w:t>
      </w:r>
      <w:r>
        <w:rPr>
          <w:rStyle w:val="VerbatimChar"/>
          <w:rFonts w:hint="eastAsia"/>
        </w:rPr>
        <w:t xml:space="preserve">正n边形</w:t>
      </w:r>
      <w:r>
        <w:br/>
      </w:r>
      <w:r>
        <w:rPr>
          <w:rStyle w:val="VerbatimChar"/>
        </w:rPr>
        <w:t xml:space="preserve">      │    ·   │    </w:t>
      </w:r>
      <w:r>
        <w:rPr>
          <w:rStyle w:val="VerbatimChar"/>
          <w:rFonts w:hint="eastAsia"/>
        </w:rPr>
        <w:t xml:space="preserve">中心O</w:t>
      </w:r>
      <w:r>
        <w:br/>
      </w:r>
      <w:r>
        <w:rPr>
          <w:rStyle w:val="VerbatimChar"/>
        </w:rPr>
        <w:t xml:space="preserve">      │    O   │    ← R → </w:t>
      </w:r>
      <w:r>
        <w:rPr>
          <w:rStyle w:val="VerbatimChar"/>
          <w:rFonts w:hint="eastAsia"/>
        </w:rPr>
        <w:t xml:space="preserve">边心距</w:t>
      </w:r>
      <w:r>
        <w:br/>
      </w:r>
      <w:r>
        <w:rPr>
          <w:rStyle w:val="VerbatimChar"/>
        </w:rPr>
        <w:t xml:space="preserve">       ╲      ╱</w:t>
      </w:r>
      <w:r>
        <w:br/>
      </w:r>
      <w:r>
        <w:rPr>
          <w:rStyle w:val="VerbatimChar"/>
        </w:rPr>
        <w:t xml:space="preserve">         ╲  ╱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每条边对中心张角</w:t>
      </w:r>
      <w:r>
        <w:rPr>
          <w:rStyle w:val="VerbatimChar"/>
        </w:rPr>
        <w:t xml:space="preserve"> = 2π/n</w:t>
      </w:r>
    </w:p>
    <w:p>
      <w:pPr>
        <w:pStyle w:val="FirstParagraph"/>
      </w:pPr>
      <w:r>
        <w:rPr>
          <w:rFonts w:hint="eastAsia"/>
          <w:b/>
          <w:bCs/>
        </w:rPr>
        <w:t xml:space="preserve">基本几何量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边心距：</w:t>
      </w:r>
      <m:oMath>
        <m:r>
          <m:t>d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边长：</w:t>
      </w:r>
      <m:oMath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tan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半张角：</w:t>
      </w:r>
      <m:oMath>
        <m:r>
          <m:t>α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</m:oMath>
    </w:p>
    <w:bookmarkEnd w:id="24"/>
    <w:bookmarkStart w:id="25" w:name="单边贡献"/>
    <w:p>
      <w:pPr>
        <w:pStyle w:val="Heading2"/>
      </w:pPr>
      <w:r>
        <w:t xml:space="preserve">4.2 </w:t>
      </w:r>
      <w:r>
        <w:rPr>
          <w:rFonts w:hint="eastAsia"/>
        </w:rPr>
        <w:t xml:space="preserve">单边贡献</w:t>
      </w:r>
    </w:p>
    <w:p>
      <w:pPr>
        <w:pStyle w:val="FirstParagraph"/>
      </w:pPr>
      <w:r>
        <w:rPr>
          <w:rFonts w:hint="eastAsia"/>
        </w:rPr>
        <w:t xml:space="preserve">用有限长直导线公式，</w:t>
      </w:r>
      <m:oMath>
        <m:r>
          <m:t>d</m:t>
        </m:r>
        <m:r>
          <m:rPr>
            <m:sty m:val="p"/>
          </m:rPr>
          <m:t>=</m:t>
        </m:r>
        <m:r>
          <m:t>R</m:t>
        </m:r>
      </m:oMath>
      <w:r>
        <w:rPr>
          <w:rFonts w:hint="eastAsia"/>
        </w:rPr>
        <w:t xml:space="preserve">，端点对中心的半张角为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n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r>
            <m:t>α</m:t>
          </m:r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bookmarkEnd w:id="25"/>
    <w:bookmarkStart w:id="26" w:name="全部-n-条边叠加"/>
    <w:p>
      <w:pPr>
        <w:pStyle w:val="Heading2"/>
      </w:pPr>
      <w:r>
        <w:t xml:space="preserve">4.3 </w:t>
      </w:r>
      <w:r>
        <w:rPr>
          <w:rFonts w:hint="eastAsia"/>
        </w:rPr>
        <w:t xml:space="preserve">全部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条边叠加</w:t>
      </w:r>
    </w:p>
    <w:p>
      <w:pPr>
        <w:pStyle w:val="FirstParagraph"/>
      </w:pPr>
      <w:r>
        <w:rPr>
          <w:rFonts w:hint="eastAsia"/>
        </w:rPr>
        <w:t xml:space="preserve">所有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条边在中心产生的磁场大小相等、方向相同（均垂直纸面）。因此直接将单边贡献乘以</w:t>
      </w:r>
      <w:r>
        <w:t xml:space="preserve"> </w:t>
      </w:r>
      <m:oMath>
        <m:r>
          <m:t>n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n</m:t>
                  </m:r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n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中心到每条边的垂直距离（边心距）</w:t>
      </w:r>
      <w:r>
        <w:t xml:space="preserve">。</w:t>
      </w:r>
    </w:p>
    <w:bookmarkEnd w:id="26"/>
    <w:bookmarkStart w:id="27" w:name="验证n4-正方形"/>
    <w:p>
      <w:pPr>
        <w:pStyle w:val="Heading2"/>
      </w:pPr>
      <w:r>
        <w:t xml:space="preserve">4.4 </w:t>
      </w:r>
      <w:r>
        <w:rPr>
          <w:rFonts w:hint="eastAsia"/>
        </w:rPr>
        <w:t xml:space="preserve">验证：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正方形</w:t>
      </w:r>
    </w:p>
    <w:p>
      <w:pPr>
        <w:pStyle w:val="FirstParagraph"/>
      </w:pPr>
      <m:oMath>
        <m:r>
          <m:t>R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（正方形中心到边的距离是边长一半）：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π</m:t>
              </m:r>
              <m:r>
                <m:t>a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π</m:t>
              </m:r>
              <m:r>
                <m:t>a</m:t>
              </m:r>
            </m:den>
          </m:f>
          <m:r>
            <m:t> </m:t>
          </m:r>
          <m:r>
            <m:rPr>
              <m:sty m:val="p"/>
            </m:rPr>
            <m:t>✓</m:t>
          </m:r>
        </m:oMath>
      </m:oMathPara>
    </w:p>
    <w:bookmarkEnd w:id="27"/>
    <w:bookmarkStart w:id="28" w:name="常见多边形的具体结果"/>
    <w:p>
      <w:pPr>
        <w:pStyle w:val="Heading2"/>
      </w:pPr>
      <w:r>
        <w:t xml:space="preserve">4.5 </w:t>
      </w:r>
      <w:r>
        <w:rPr>
          <w:rFonts w:hint="eastAsia"/>
        </w:rPr>
        <w:t xml:space="preserve">常见多边形的具体结果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1"/>
        <w:gridCol w:w="913"/>
        <w:gridCol w:w="2132"/>
        <w:gridCol w:w="3350"/>
        <w:gridCol w:w="761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rPr>
                <w:rFonts w:hint="eastAsia"/>
              </w:rPr>
              <w:t xml:space="preserve">（用边长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表示）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等边三角形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9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a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正方形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r>
                    <m:t> 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π</m:t>
                  </m:r>
                  <m:r>
                    <m:t>a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正五边形</w:t>
            </w:r>
          </w:p>
        </w:tc>
        <w:tc>
          <w:tcPr/>
          <w:p>
            <w:pPr>
              <w:pStyle w:val="Compact"/>
            </w:pPr>
            <m:oMath>
              <m:rad>
                <m:radPr>
                  <m:degHide m:val="on"/>
                </m:radPr>
                <m:deg/>
                <m:e>
                  <m:r>
                    <m:t>10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e>
              </m:rad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5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sin</m:t>
              </m:r>
              <m:sSup>
                <m:e>
                  <m:r>
                    <m:t>36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正六边形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3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π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正八边形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sin</m:t>
              </m:r>
              <m:sSup>
                <m:e>
                  <m:r>
                    <m:t>22.5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r>
                    <m:t>4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π</m:t>
                  </m:r>
                  <m:r>
                    <m:t>R</m:t>
                  </m:r>
                </m:den>
              </m:f>
              <m:r>
                <m:rPr>
                  <m:sty m:val="p"/>
                </m:rPr>
                <m:t>sin</m:t>
              </m:r>
              <m:sSup>
                <m:e>
                  <m:r>
                    <m:t>22.5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</w:tr>
    </w:tbl>
    <w:bookmarkEnd w:id="28"/>
    <w:bookmarkStart w:id="29" w:name="极限-ntoinfty回归圆环"/>
    <w:p>
      <w:pPr>
        <w:pStyle w:val="Heading2"/>
      </w:pPr>
      <w:r>
        <w:t xml:space="preserve">4.6 </w:t>
      </w:r>
      <w:r>
        <w:rPr>
          <w:rFonts w:hint="eastAsia"/>
        </w:rPr>
        <w:t xml:space="preserve">极限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rFonts w:hint="eastAsia"/>
        </w:rPr>
        <w:t xml:space="preserve">：回归圆环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时，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n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6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≈</m:t>
        </m:r>
        <m:r>
          <m:t>π</m:t>
        </m:r>
        <m:r>
          <m:rPr>
            <m:sty m:val="p"/>
          </m:rPr>
          <m:t>/</m:t>
        </m:r>
        <m:r>
          <m:t>n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n</m:t>
              </m:r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n</m:t>
              </m:r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borderBox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R</m:t>
                  </m:r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这正是圆形载流线圈圆心处的磁场公式！</w:t>
      </w:r>
      <w:r>
        <w:t xml:space="preserve"> </w:t>
      </w:r>
      <w:r>
        <w:rPr>
          <w:rFonts w:hint="eastAsia"/>
        </w:rPr>
        <w:t xml:space="preserve">边心距</w:t>
      </w:r>
      <w:r>
        <w:t xml:space="preserve"> </w:t>
      </w:r>
      <m:oMath>
        <m:r>
          <m:t>R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时变为圆的半径。</w:t>
      </w:r>
    </w:p>
    <w:p>
      <w:pPr>
        <w:pStyle w:val="BodyText"/>
      </w:pPr>
      <w:r>
        <w:rPr>
          <w:rFonts w:hint="eastAsia"/>
        </w:rPr>
        <w:t xml:space="preserve">这一验证表明：</w:t>
      </w:r>
      <w:r>
        <w:rPr>
          <w:rFonts w:hint="eastAsia"/>
          <w:b/>
          <w:bCs/>
        </w:rPr>
        <w:t xml:space="preserve">正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边形中心磁场公式在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时连续地过渡到圆环公式</w:t>
      </w:r>
      <w:r>
        <w:rPr>
          <w:rFonts w:hint="eastAsia"/>
        </w:rPr>
        <w:t xml:space="preserve">，说明推导正确。</w:t>
      </w:r>
    </w:p>
    <w:bookmarkEnd w:id="29"/>
    <w:bookmarkEnd w:id="30"/>
    <w:bookmarkStart w:id="35" w:name="五核心思路总结"/>
    <w:p>
      <w:pPr>
        <w:pStyle w:val="Heading1"/>
      </w:pPr>
      <w:r>
        <w:rPr>
          <w:rFonts w:hint="eastAsia"/>
        </w:rPr>
        <w:t xml:space="preserve">五、核心思路总结</w:t>
      </w:r>
    </w:p>
    <w:bookmarkStart w:id="31" w:name="逻辑链"/>
    <w:p>
      <w:pPr>
        <w:pStyle w:val="Heading2"/>
      </w:pPr>
      <w:r>
        <w:t xml:space="preserve">5.1 </w:t>
      </w:r>
      <w:r>
        <w:rPr>
          <w:rFonts w:hint="eastAsia"/>
        </w:rPr>
        <w:t xml:space="preserve">逻辑链</w:t>
      </w:r>
    </w:p>
    <w:p>
      <w:pPr>
        <w:pStyle w:val="SourceCode"/>
      </w:pPr>
      <w:r>
        <w:rPr>
          <w:rStyle w:val="VerbatimChar"/>
          <w:rFonts w:hint="eastAsia"/>
        </w:rPr>
        <w:t xml:space="preserve">毕奥-萨伐尔定律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每个电流元产生</w:t>
      </w:r>
      <w:r>
        <w:rPr>
          <w:rStyle w:val="VerbatimChar"/>
        </w:rPr>
        <w:t xml:space="preserve"> dB = (μ₀I/4π)(dl sinθ/r²)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对有限长直导线做积分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B₁ = (μ₀I/4πd)(sin φ₂ - sin φ₁) = (μ₀I/2πd) sin α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对正n边形：d=R,</w:t>
      </w:r>
      <w:r>
        <w:rPr>
          <w:rStyle w:val="VerbatimChar"/>
        </w:rPr>
        <w:t xml:space="preserve"> α=π/n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B₁ = (μ₀I/2πR) sin(π/n)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  <w:rFonts w:hint="eastAsia"/>
        </w:rPr>
        <w:t xml:space="preserve">n条边方向相同，直接叠加</w:t>
      </w:r>
      <w:r>
        <w:rPr>
          <w:rStyle w:val="VerbatimChar"/>
        </w:rPr>
        <w:t xml:space="preserve"> → B = nB₁ = (μ₀nI/2πR) sin(π/n)</w:t>
      </w:r>
    </w:p>
    <w:bookmarkEnd w:id="31"/>
    <w:bookmarkStart w:id="32" w:name="正方形-vs-圆环的对比"/>
    <w:p>
      <w:pPr>
        <w:pStyle w:val="Heading2"/>
      </w:pPr>
      <w:r>
        <w:t xml:space="preserve">5.2 </w:t>
      </w:r>
      <w:r>
        <w:rPr>
          <w:rFonts w:hint="eastAsia"/>
        </w:rPr>
        <w:t xml:space="preserve">正方形</w:t>
      </w:r>
      <w:r>
        <w:t xml:space="preserve"> vs </w:t>
      </w:r>
      <w:r>
        <w:rPr>
          <w:rFonts w:hint="eastAsia"/>
        </w:rPr>
        <w:t xml:space="preserve">圆环的对比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3960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正方形线圈中心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圆形线圈中心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单边/单弧贡献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需对直线做积分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B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大小恒定，乘</w:t>
            </w:r>
            <w:r>
              <w:t xml:space="preserve"> </w:t>
            </w:r>
            <m:oMath>
              <m:r>
                <m:t>2</m:t>
              </m:r>
              <m:r>
                <m:t>π</m:t>
              </m:r>
              <m:r>
                <m:t>R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分量抵消？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不存在</w:t>
            </w:r>
            <w:r>
              <w:rPr>
                <w:rFonts w:hint="eastAsia"/>
              </w:rPr>
              <w:t xml:space="preserve">（所有边方向一致）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不存在</w:t>
            </w:r>
            <w:r>
              <w:rPr>
                <w:rFonts w:hint="eastAsia"/>
              </w:rPr>
              <w:t xml:space="preserve">（所有弧元方向一致）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最终公式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π</m:t>
                  </m:r>
                  <m:r>
                    <m:t>a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I</m:t>
                  </m:r>
                </m:num>
                <m:den>
                  <m:r>
                    <m:t>2</m:t>
                  </m:r>
                  <m:r>
                    <m:t>R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数值（同周长）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周长</w:t>
            </w:r>
            <w:r>
              <w:t xml:space="preserve"> </w:t>
            </w:r>
            <m:oMath>
              <m:r>
                <m:t>4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π</m:t>
              </m:r>
              <m:r>
                <m:t>R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同样周长下比较：正方形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π</m:t>
        </m:r>
        <m:r>
          <m:t>R</m:t>
        </m:r>
        <m:r>
          <m:rPr>
            <m:sty m:val="p"/>
          </m:rPr>
          <m:t>/</m:t>
        </m:r>
        <m:r>
          <m:t>2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正方形：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π</m:t>
            </m:r>
            <m:r>
              <m:rPr>
                <m:sty m:val="p"/>
              </m:rPr>
              <m:t>⋅</m:t>
            </m:r>
            <m:r>
              <m:t>π</m:t>
            </m:r>
            <m:r>
              <m:t>R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R</m:t>
            </m:r>
          </m:den>
        </m:f>
        <m:r>
          <m:rPr>
            <m:sty m:val="p"/>
          </m:rPr>
          <m:t>≈</m:t>
        </m:r>
        <m:r>
          <m:t>0.573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R</m:t>
            </m:r>
          </m:den>
        </m:f>
      </m:oMath>
      <w:r>
        <w:t xml:space="preserve"> </w:t>
      </w:r>
      <w:r>
        <w:t xml:space="preserve">- </w:t>
      </w:r>
      <w:r>
        <w:rPr>
          <w:rFonts w:hint="eastAsia"/>
        </w:rPr>
        <w:t xml:space="preserve">圆环：</w:t>
      </w:r>
      <m:oMath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R</m:t>
            </m:r>
          </m:den>
        </m:f>
        <m:r>
          <m:rPr>
            <m:sty m:val="p"/>
          </m:rPr>
          <m:t>=</m:t>
        </m:r>
        <m:r>
          <m:t>0.500</m:t>
        </m:r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R</m:t>
            </m:r>
          </m:den>
        </m:f>
      </m:oMath>
    </w:p>
    <w:p>
      <w:pPr>
        <w:pStyle w:val="BodyText"/>
      </w:pPr>
      <w:r>
        <w:rPr>
          <w:rFonts w:hint="eastAsia"/>
        </w:rPr>
        <w:t xml:space="preserve">正方形同周长下的磁场</w:t>
      </w:r>
      <w:r>
        <w:rPr>
          <w:rFonts w:hint="eastAsia"/>
          <w:b/>
          <w:bCs/>
        </w:rPr>
        <w:t xml:space="preserve">略大于</w:t>
      </w:r>
      <w:r>
        <w:rPr>
          <w:rFonts w:hint="eastAsia"/>
        </w:rPr>
        <w:t xml:space="preserve">圆环（因为边更靠近中心）。</w:t>
      </w:r>
    </w:p>
    <w:bookmarkEnd w:id="32"/>
    <w:bookmarkStart w:id="33" w:name="这个方法为什么有效"/>
    <w:p>
      <w:pPr>
        <w:pStyle w:val="Heading2"/>
      </w:pPr>
      <w:r>
        <w:t xml:space="preserve">5.3 </w:t>
      </w:r>
      <w:r>
        <w:rPr>
          <w:rFonts w:hint="eastAsia"/>
        </w:rPr>
        <w:t xml:space="preserve">这个方法为什么有效？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边是直的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每条边可用有限长直导线公式，不必重新积分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中心对称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各边到中心距离相等</w:t>
            </w:r>
            <w:r>
              <w:t xml:space="preserve"> → </w:t>
            </w:r>
            <w:r>
              <w:rPr>
                <w:rFonts w:hint="eastAsia"/>
              </w:rPr>
              <w:t xml:space="preserve">贡献大小相同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方向一致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所有边的磁场都垂直纸面同方向</w:t>
            </w:r>
            <w:r>
              <w:t xml:space="preserve"> → </w:t>
            </w:r>
            <w:r>
              <w:rPr>
                <w:rFonts w:hint="eastAsia"/>
              </w:rPr>
              <w:t xml:space="preserve">直接代数相加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无抵消分量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这比圆环轴线问题更简单——不存在需要对称性抵消的分量</w:t>
            </w:r>
          </w:p>
        </w:tc>
      </w:tr>
    </w:tbl>
    <w:bookmarkEnd w:id="33"/>
    <w:bookmarkStart w:id="34" w:name="一句话总结"/>
    <w:p>
      <w:pPr>
        <w:pStyle w:val="Heading2"/>
      </w:pPr>
      <w:r>
        <w:t xml:space="preserve">5.4 </w:t>
      </w:r>
      <w:r>
        <w:rPr>
          <w:rFonts w:hint="eastAsia"/>
        </w:rPr>
        <w:t xml:space="preserve">一句话总结</w:t>
      </w:r>
    </w:p>
    <w:p>
      <w:pPr>
        <w:pStyle w:val="BlockText"/>
      </w:pPr>
      <w:r>
        <w:rPr>
          <w:rFonts w:hint="eastAsia"/>
        </w:rPr>
        <w:t xml:space="preserve">正多边形线圈中心磁场的计算，本质是</w:t>
      </w:r>
      <w:r>
        <w:rPr>
          <w:rFonts w:hint="eastAsia"/>
          <w:b/>
          <w:bCs/>
        </w:rPr>
        <w:t xml:space="preserve">有限长直导线公式的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次叠加</w:t>
      </w:r>
      <w:r>
        <w:rPr>
          <w:rFonts w:hint="eastAsia"/>
        </w:rPr>
        <w:t xml:space="preserve">：</w:t>
      </w:r>
    </w:p>
    <w:p>
      <w:pPr>
        <w:pStyle w:val="Block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r>
                <m:t>I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n</m:t>
              </m:r>
            </m:den>
          </m:f>
        </m:oMath>
      </m:oMathPara>
    </w:p>
    <w:p>
      <w:pPr>
        <w:pStyle w:val="BlockText"/>
      </w:pPr>
      <w:r>
        <w:rPr>
          <w:rFonts w:hint="eastAsia"/>
        </w:rPr>
        <w:t xml:space="preserve">取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rPr>
          <w:rFonts w:hint="eastAsia"/>
        </w:rPr>
        <w:t xml:space="preserve">即得正方形结果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π</m:t>
            </m:r>
            <m:r>
              <m:t>a</m:t>
            </m:r>
          </m:den>
        </m:f>
      </m:oMath>
      <w:r>
        <w:rPr>
          <w:rFonts w:hint="eastAsia"/>
        </w:rPr>
        <w:t xml:space="preserve">；取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rPr>
          <w:rFonts w:hint="eastAsia"/>
        </w:rPr>
        <w:t xml:space="preserve">即回归圆环结果</w:t>
      </w:r>
      <w:r>
        <w:t xml:space="preserve"> </w:t>
      </w:r>
      <m:oMath>
        <m:f>
          <m:fPr>
            <m:type m:val="bar"/>
          </m:fPr>
          <m:num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t>I</m:t>
            </m:r>
          </m:num>
          <m:den>
            <m:r>
              <m:t>2</m:t>
            </m:r>
            <m:r>
              <m:t>R</m:t>
            </m:r>
          </m:den>
        </m:f>
      </m:oMath>
      <w:r>
        <w:t xml:space="preserve">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2026-07-05T10:31:00Z</dcterms:created>
  <dcterms:modified xsi:type="dcterms:W3CDTF">2026-07-05T10:31:00Z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