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普适气体常量-r-与玻尔兹曼常量-k_b-的物理意义"/>
    <w:p>
      <w:pPr>
        <w:pStyle w:val="Heading1"/>
      </w:pPr>
      <w:r>
        <w:rPr>
          <w:rFonts w:hint="eastAsia"/>
        </w:rPr>
        <w:t xml:space="preserve">普适气体常量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与玻尔兹曼常量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的物理意义</w:t>
      </w:r>
    </w:p>
    <w:p>
      <w:pPr>
        <w:pStyle w:val="BlockText"/>
      </w:pP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| 2026-06-27</w:t>
      </w:r>
    </w:p>
    <w:p>
      <w:r>
        <w:pict>
          <v:rect style="width:0;height:1.5pt" o:hralign="center" o:hrstd="t" o:hr="t"/>
        </w:pict>
      </w:r>
    </w:p>
    <w:bookmarkStart w:id="10" w:name="一普适气体常量-r宏观尺度"/>
    <w:p>
      <w:pPr>
        <w:pStyle w:val="Heading2"/>
      </w:pPr>
      <w:r>
        <w:rPr>
          <w:rFonts w:hint="eastAsia"/>
        </w:rPr>
        <w:t xml:space="preserve">一、普适气体常量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（宏观尺度）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数值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  <m:r>
                <m:t> </m:t>
              </m:r>
              <m:r>
                <m:rPr>
                  <m:nor/>
                  <m:sty m:val="p"/>
                </m:rPr>
                <m:t>J/(mol·K)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物理意义</w:t>
            </w:r>
          </w:p>
        </w:tc>
        <w:tc>
          <w:tcPr/>
          <w:p>
            <w:pPr>
              <w:pStyle w:val="Compact"/>
            </w:pPr>
            <w:r>
              <w:t xml:space="preserve">1 mol </w:t>
            </w:r>
            <w:r>
              <w:rPr>
                <w:rFonts w:hint="eastAsia"/>
              </w:rPr>
              <w:t xml:space="preserve">理想气体在等压过程中温度升高</w:t>
            </w:r>
            <w:r>
              <w:t xml:space="preserve"> 1 K </w:t>
            </w:r>
            <w:r>
              <w:rPr>
                <w:rFonts w:hint="eastAsia"/>
              </w:rPr>
              <w:t xml:space="preserve">时对外做的膨胀功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t xml:space="preserve">Mayer </w:t>
            </w:r>
            <w:r>
              <w:rPr>
                <w:rFonts w:hint="eastAsia"/>
              </w:rPr>
              <w:t xml:space="preserve">公式：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对应尺度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mol</w:t>
            </w:r>
            <w:r>
              <w:rPr>
                <w:rFonts w:hint="eastAsia"/>
              </w:rPr>
              <w:t xml:space="preserve">（即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6.02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个分子）</w:t>
            </w:r>
          </w:p>
        </w:tc>
      </w:tr>
    </w:tbl>
    <w:bookmarkStart w:id="9" w:name="常见出现位置"/>
    <w:p>
      <w:pPr>
        <w:pStyle w:val="Heading3"/>
      </w:pPr>
      <w:r>
        <w:rPr>
          <w:rFonts w:hint="eastAsia"/>
        </w:rPr>
        <w:t xml:space="preserve">常见出现位置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理想气体状态方程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e>
          </m:borderBox>
        </m:oMath>
      </m:oMathPara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摩尔定容热容</w:t>
      </w:r>
      <w:r>
        <w:rPr>
          <w:rFonts w:hint="eastAsia"/>
        </w:rPr>
        <w:t xml:space="preserve">（单原子）：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C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R</m:t>
              </m:r>
            </m:e>
          </m:borderBox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Mayer </w:t>
      </w: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</m:e>
          </m:borderBox>
        </m:oMath>
      </m:oMathPara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摩尔内能</w:t>
      </w:r>
      <w:r>
        <w:rPr>
          <w:rFonts w:hint="eastAsia"/>
        </w:rPr>
        <w:t xml:space="preserve">（单原子理想气体）：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R</m:t>
              </m:r>
              <m:r>
                <m:t>T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二玻尔兹曼常量-k_b微观尺度"/>
    <w:p>
      <w:pPr>
        <w:pStyle w:val="Heading2"/>
      </w:pPr>
      <w:r>
        <w:rPr>
          <w:rFonts w:hint="eastAsia"/>
        </w:rPr>
        <w:t xml:space="preserve">二、玻尔兹曼常量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（微观尺度）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数值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1.38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J/K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物理意义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单个分子每个自由度上的平均动能与温度的比例系数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能量均分定理：平衡态下分子每个自由度的平均能量为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对应尺度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个分子</w:t>
            </w:r>
          </w:p>
        </w:tc>
      </w:tr>
    </w:tbl>
    <w:bookmarkStart w:id="11" w:name="常见出现位置-1"/>
    <w:p>
      <w:pPr>
        <w:pStyle w:val="Heading3"/>
      </w:pPr>
      <w:r>
        <w:rPr>
          <w:rFonts w:hint="eastAsia"/>
        </w:rPr>
        <w:t xml:space="preserve">常见出现位置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分子平均平动能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bar>
                <m:barPr>
                  <m:pos m:val="top"/>
                </m:barPr>
                <m:e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a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e>
          </m:borderBox>
        </m:oMath>
      </m:oMathPara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玻尔兹曼熵公式</w:t>
      </w:r>
      <w:r>
        <w:rPr>
          <w:rFonts w:hint="eastAsia"/>
        </w:rPr>
        <w:t xml:space="preserve">（连接微观与宏观）：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Ω</m:t>
              </m:r>
            </m:e>
          </m:borderBox>
        </m:oMath>
      </m:oMathPara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微观形式的气体状态方程</w:t>
      </w:r>
      <w:r>
        <w:rPr>
          <w:rFonts w:hint="eastAsia"/>
        </w:rPr>
        <w:t xml:space="preserve">（用分子数密度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V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e>
          </m:borderBox>
        </m:oMath>
      </m:oMathPara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麦克斯韦-玻尔兹曼分布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T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den>
              </m:f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三两者的核心关系"/>
    <w:p>
      <w:pPr>
        <w:pStyle w:val="Heading2"/>
      </w:pPr>
      <w:r>
        <w:rPr>
          <w:rFonts w:hint="eastAsia"/>
        </w:rPr>
        <w:t xml:space="preserve">三、两者的核心关系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（阿伏伽德罗常量）。</w:t>
      </w:r>
    </w:p>
    <w:bookmarkStart w:id="13" w:name="直观理解"/>
    <w:p>
      <w:pPr>
        <w:pStyle w:val="Heading3"/>
      </w:pPr>
      <w:r>
        <w:rPr>
          <w:rFonts w:hint="eastAsia"/>
        </w:rPr>
        <w:t xml:space="preserve">直观理解</w:t>
      </w:r>
    </w:p>
    <w:p>
      <w:pPr>
        <w:pStyle w:val="BlockText"/>
      </w:pP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是「单个分子」的气体常量，</w:t>
      </w:r>
    </w:p>
    <w:p>
      <w:pPr>
        <w:pStyle w:val="BlockText"/>
      </w:pPr>
      <m:oMath>
        <m:r>
          <m:t>R</m:t>
        </m:r>
      </m:oMath>
      <w:r>
        <w:t xml:space="preserve"> </w:t>
      </w:r>
      <w:r>
        <w:rPr>
          <w:rFonts w:hint="eastAsia"/>
        </w:rPr>
        <w:t xml:space="preserve">是「一摩尔分子」的气体常量，</w:t>
      </w:r>
    </w:p>
    <w:p>
      <w:pPr>
        <w:pStyle w:val="BlockText"/>
      </w:pPr>
      <w:r>
        <w:rPr>
          <w:rFonts w:hint="eastAsia"/>
        </w:rPr>
        <w:t xml:space="preserve">两者相差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倍。</w:t>
      </w:r>
    </w:p>
    <w:bookmarkEnd w:id="13"/>
    <w:bookmarkStart w:id="14" w:name="推导"/>
    <w:p>
      <w:pPr>
        <w:pStyle w:val="Heading3"/>
      </w:pP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微观形式（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为分子总数）：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宏观形式（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为摩尔数）：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，代入微观形式：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与宏观形式</w:t>
      </w:r>
      <w:r>
        <w:t xml:space="preserve"> 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/>
        </w:rPr>
        <w:t xml:space="preserve">对比，即得：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sSub>
            <m:e>
              <m:r>
                <m:t>k</m:t>
              </m:r>
            </m:e>
            <m:sub>
              <m:r>
                <m:t>B</m:t>
              </m:r>
            </m:sub>
          </m:sSub>
        </m:oMath>
      </m:oMathPara>
    </w:p>
    <w:bookmarkEnd w:id="14"/>
    <w:bookmarkStart w:id="15" w:name="数值验证"/>
    <w:p>
      <w:pPr>
        <w:pStyle w:val="Heading3"/>
      </w:pPr>
      <w:r>
        <w:rPr>
          <w:rFonts w:hint="eastAsia"/>
        </w:rPr>
        <w:t xml:space="preserve">数值验证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6.02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23</m:t>
              </m:r>
            </m:sup>
          </m:sSup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1.38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rPr>
              <m:sty m:val="p"/>
            </m:rPr>
            <m:t>=</m:t>
          </m:r>
          <m:r>
            <m:t>8.3076</m:t>
          </m:r>
          <m:r>
            <m:t> </m:t>
          </m:r>
          <m:r>
            <m:rPr>
              <m:nor/>
              <m:sty m:val="p"/>
            </m:rPr>
            <m:t>J/(mol·K)</m:t>
          </m:r>
          <m:r>
            <m:rPr>
              <m:sty m:val="p"/>
            </m:rPr>
            <m:t>≈</m:t>
          </m:r>
          <m:r>
            <m:t>R</m:t>
          </m:r>
        </m:oMath>
      </m:oMathPara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四为什么需要两个常量"/>
    <w:p>
      <w:pPr>
        <w:pStyle w:val="Heading2"/>
      </w:pPr>
      <w:r>
        <w:rPr>
          <w:rFonts w:hint="eastAsia"/>
        </w:rPr>
        <w:t xml:space="preserve">四、为什么需要两个常量？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0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适用的物理描述层级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宏观热力学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微观统计物理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物质量单位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mol（摩尔）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个（分子数）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典型公式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Ω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数值大小</w:t>
            </w:r>
          </w:p>
        </w:tc>
        <w:tc>
          <w:tcPr/>
          <w:p>
            <w:pPr>
              <w:pStyle w:val="Compact"/>
            </w:pPr>
            <m:oMath>
              <m:r>
                <m:t>8.314</m:t>
              </m:r>
            </m:oMath>
            <w:r>
              <w:rPr>
                <w:rFonts w:hint="eastAsia"/>
              </w:rPr>
              <w:t xml:space="preserve">（宏观可测）</w:t>
            </w:r>
          </w:p>
        </w:tc>
        <w:tc>
          <w:tcPr/>
          <w:p>
            <w:pPr>
              <w:pStyle w:val="Compact"/>
            </w:pPr>
            <m:oMath>
              <m:r>
                <m:t>1.38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rPr>
                <w:rFonts w:hint="eastAsia"/>
              </w:rPr>
              <w:t xml:space="preserve">（微观尺度）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历史上，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最早从宏观气体实验（玻意耳定律、查理定律）中测得；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则是在分子运动论和统计力学建立后，由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定义的。两者本质上是</w:t>
      </w:r>
      <w:r>
        <w:rPr>
          <w:rFonts w:hint="eastAsia"/>
          <w:b/>
          <w:bCs/>
        </w:rPr>
        <w:t xml:space="preserve">同一个物理量在不同尺度下的表达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Start w:id="19" w:name="五考试中如何判断用哪个"/>
    <w:p>
      <w:pPr>
        <w:pStyle w:val="Heading2"/>
      </w:pPr>
      <w:r>
        <w:rPr>
          <w:rFonts w:hint="eastAsia"/>
        </w:rPr>
        <w:t xml:space="preserve">五、考试中如何判断用哪个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772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题目给出的条件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应使用的常量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已知摩尔数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已知分子数密度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求单个分子的平均动能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求摩尔热容或摩尔内能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R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涉及玻尔兹曼熵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求绝热指数</w:t>
            </w:r>
            <w:r>
              <w:t xml:space="preserve"> </w:t>
            </w: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涉及麦克斯韦分布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rad>
            </m:oMath>
          </w:p>
        </w:tc>
      </w:tr>
    </w:tbl>
    <w:bookmarkStart w:id="18" w:name="记忆口诀"/>
    <w:p>
      <w:pPr>
        <w:pStyle w:val="Heading3"/>
      </w:pPr>
      <w:r>
        <w:rPr>
          <w:rFonts w:hint="eastAsia"/>
        </w:rPr>
        <w:t xml:space="preserve">记忆口诀</w:t>
      </w:r>
    </w:p>
    <w:p>
      <w:pPr>
        <w:pStyle w:val="BlockText"/>
      </w:pPr>
      <w:r>
        <w:rPr>
          <w:rFonts w:hint="eastAsia"/>
          <w:b/>
          <w:bCs/>
        </w:rPr>
        <w:t xml:space="preserve">“摩尔用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R，分子用</w:t>
      </w:r>
      <w:r>
        <w:rPr>
          <w:b/>
          <w:bCs/>
        </w:rPr>
        <w:t xml:space="preserve"> k”</w:t>
      </w:r>
    </w:p>
    <w:p>
      <w:pPr>
        <w:pStyle w:val="FirstParagraph"/>
      </w:pPr>
      <w:r>
        <w:rPr>
          <w:rFonts w:hint="eastAsia"/>
        </w:rPr>
        <w:t xml:space="preserve">凡是带「摩尔」二字（摩尔热容、摩尔内能、摩尔体积……）→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r>
          <m:t>R</m:t>
        </m:r>
      </m:oMath>
    </w:p>
    <w:p>
      <w:pPr>
        <w:pStyle w:val="BodyText"/>
      </w:pPr>
      <w:r>
        <w:rPr>
          <w:rFonts w:hint="eastAsia"/>
        </w:rPr>
        <w:t xml:space="preserve">凡是涉及单个分子（分子动能、分子速率、微观熵……）→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六常见错误辨析"/>
    <w:p>
      <w:pPr>
        <w:pStyle w:val="Heading2"/>
      </w:pPr>
      <w:r>
        <w:rPr>
          <w:rFonts w:hint="eastAsia"/>
        </w:rPr>
        <w:t xml:space="preserve">六、常见错误辨析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是两个独立常量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/>
              </w:rPr>
              <w:t xml:space="preserve">，本质是同一物理量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由实验直接测得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由宏观实验测得，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是导出量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计算摩尔量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摩尔量必须用</w:t>
            </w:r>
            <w:r>
              <w:t xml:space="preserve"> </w:t>
            </w:r>
            <m:oMath>
              <m:r>
                <m:t>R</m:t>
              </m:r>
            </m:oMath>
            <w:r>
              <w:rPr>
                <w:rFonts w:hint="eastAsia"/>
              </w:rPr>
              <w:t xml:space="preserve">（或手动乘以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正确为</w:t>
            </w:r>
            <w: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全文完</w:t>
      </w:r>
      <w:r>
        <w:t xml:space="preserve"> ——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2026-06-27T12:12:33Z</dcterms:created>
  <dcterms:modified xsi:type="dcterms:W3CDTF">2026-06-27T12:12:33Z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