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F75D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mbria" w:eastAsia="Times New Roman" w:hAnsi="Cambria" w:cs="Times New Roman"/>
          <w:color w:val="632423"/>
          <w:kern w:val="0"/>
          <w:sz w:val="44"/>
          <w:szCs w:val="44"/>
          <w:lang w:eastAsia="es-AR"/>
          <w14:ligatures w14:val="none"/>
        </w:rPr>
        <w:t xml:space="preserve">P R Á C T I C A N º 1 </w:t>
      </w:r>
    </w:p>
    <w:p w14:paraId="6768982E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mbria" w:eastAsia="Times New Roman" w:hAnsi="Cambria" w:cs="Times New Roman"/>
          <w:color w:val="632423"/>
          <w:kern w:val="0"/>
          <w:sz w:val="44"/>
          <w:szCs w:val="44"/>
          <w:lang w:eastAsia="es-AR"/>
          <w14:ligatures w14:val="none"/>
        </w:rPr>
        <w:t xml:space="preserve">G E N E R A L I D A D E S </w:t>
      </w:r>
    </w:p>
    <w:p w14:paraId="32A2FE0B" w14:textId="4CB8DBF5" w:rsidR="00DA7228" w:rsidRDefault="00DA7228" w:rsidP="00DA72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1.- Explicar lo que significa ingeniería del software.</w:t>
      </w:r>
    </w:p>
    <w:p w14:paraId="5B8D6EDB" w14:textId="77777777" w:rsidR="00DA7228" w:rsidRPr="00DA7228" w:rsidRDefault="00DA7228" w:rsidP="00DA72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</w:p>
    <w:p w14:paraId="76BFCC57" w14:textId="26370957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La ingeniería del software es una rama de las ciencias de la computación que utiliza diferentes estrategias para poder estimar los costos y tiempos del desarrollo del software. Desde su concepción hasta su fin.</w:t>
      </w:r>
    </w:p>
    <w:p w14:paraId="21245C5A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2F8297A6" w14:textId="5BE2BE9E" w:rsidR="00DA7228" w:rsidRDefault="00DA7228" w:rsidP="00DA72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2.- ¿Por qué el costo de corregir un error es mayor mientras más adelante en el ciclo de vida se detecte? </w:t>
      </w:r>
    </w:p>
    <w:p w14:paraId="00EDAEE3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</w:p>
    <w:p w14:paraId="4A2784BF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Arrastrar un error puede provocar varios fallos dependiendo de la etapa en la que se haya producido. Si hablamos de errores de programación puede hacer que el software sea ineficiente, y difícil de usar. Si nos hablamos de la etapa del diseño, nos hace realizar software que no cumpla con los requerimientos, siendo incorrecto e incluso inútil para el propósito por el cual fue concebido. Y en el peor de los casos en el que los requerimientos falten ni siquiera va a existir ningún software que los cumpla.</w:t>
      </w:r>
    </w:p>
    <w:p w14:paraId="344CE552" w14:textId="2C9423A0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00088A2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3.- Indique si es verdadero o falsa la siguiente afirmación, justifique su respuesta. </w:t>
      </w:r>
    </w:p>
    <w:p w14:paraId="6FC04FB9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72E3E051" w14:textId="4078A12A" w:rsidR="00DA7228" w:rsidRPr="00DA7228" w:rsidRDefault="00DA7228" w:rsidP="00DA7228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s-AR"/>
          <w14:ligatures w14:val="none"/>
        </w:rPr>
        <w:t>La documentación de un programa debe comenzar tan pronto como se termine la prueba, de forma que la documentación coincida perfectamente con la versión final correcta del programa.</w:t>
      </w:r>
    </w:p>
    <w:p w14:paraId="12B2264E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1EEA12C6" w14:textId="30722549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Verdadero. Es importante tanto para los usuarios entender que cambios se han hecho en el software o versión de él, para poder aprovechar sus características. Y también para que el desarrollador pueda enfocarse fácilmente en la resolución de algún problema o que pueda incorporarse fácilmente al proyecto de software.</w:t>
      </w:r>
    </w:p>
    <w:p w14:paraId="60D11673" w14:textId="77777777" w:rsidR="00DA7228" w:rsidRP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79093605" w14:textId="5057339C" w:rsidR="00DA7228" w:rsidRDefault="00DA7228" w:rsidP="00DA72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4.- Cuándo se dice que un programa está autodocumentado?</w:t>
      </w:r>
    </w:p>
    <w:p w14:paraId="5C03393E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</w:p>
    <w:p w14:paraId="46DF11B3" w14:textId="77777777" w:rsidR="00B518E4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Cuando tiene variables y módulos descriptivos que ayuden al programador a entender lo que está pasando.</w:t>
      </w:r>
    </w:p>
    <w:p w14:paraId="085AC6E6" w14:textId="77777777" w:rsidR="00B518E4" w:rsidRDefault="00DA7228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Cuando está correctamente empaquetado, de modo que es fácil </w:t>
      </w:r>
      <w:r w:rsidR="00B518E4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entender su estructura.</w:t>
      </w:r>
    </w:p>
    <w:p w14:paraId="61571F40" w14:textId="6FE5616E" w:rsidR="00DA7228" w:rsidRDefault="00B518E4" w:rsidP="00DA722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Cuando lleva comentarios que ayudan a entender el porqué de ciertos procesos.</w:t>
      </w:r>
    </w:p>
    <w:p w14:paraId="6629C5F9" w14:textId="77777777" w:rsidR="00B518E4" w:rsidRPr="00DA7228" w:rsidRDefault="00B518E4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957EF8C" w14:textId="03B93AD1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5.- Sugerir dónde deben añadirse algunos comentarios o cambio de identificadores en el siguiente segmento de código para hacerlo más comprensible: </w:t>
      </w:r>
    </w:p>
    <w:p w14:paraId="5D8D94F7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a) </w:t>
      </w:r>
    </w:p>
    <w:p w14:paraId="1B98B008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FOR j:=1 TO MaxIndice DO </w:t>
      </w:r>
    </w:p>
    <w:p w14:paraId="4BA5F6C0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ProcesarEntrada (Lista, j, False, 100, valorLogico); </w:t>
      </w:r>
    </w:p>
    <w:p w14:paraId="1AE0B1F8" w14:textId="77777777" w:rsidR="00780029" w:rsidRPr="00DA7228" w:rsidRDefault="00780029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8EF0B4B" w14:textId="391827F3" w:rsidR="00780029" w:rsidRPr="00B518E4" w:rsidRDefault="00B518E4" w:rsidP="00DA722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 xml:space="preserve">Podría cambiarse el nombre de MaxIndice para saber el porqué de ese límite, también los argumentos como Lista </w:t>
      </w:r>
      <w:r w:rsidR="00780029">
        <w:rPr>
          <w:rFonts w:ascii="Calibri" w:eastAsia="Times New Roman" w:hAnsi="Calibri" w:cs="Calibri"/>
          <w:kern w:val="0"/>
          <w:sz w:val="24"/>
          <w:szCs w:val="24"/>
          <w:lang w:eastAsia="es-AR"/>
          <w14:ligatures w14:val="none"/>
        </w:rPr>
        <w:t>para saber de qué, ¿valorLogico represente qué? ¿Por qué se le pasa el valor lógico False o el número 100?</w:t>
      </w:r>
    </w:p>
    <w:p w14:paraId="38F80768" w14:textId="72ABB805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lastRenderedPageBreak/>
        <w:t xml:space="preserve">b) </w:t>
      </w:r>
    </w:p>
    <w:p w14:paraId="1E40EA97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read(a) </w:t>
      </w:r>
    </w:p>
    <w:p w14:paraId="3B74531C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condicion := false </w:t>
      </w:r>
    </w:p>
    <w:p w14:paraId="78A5321C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REPEAT </w:t>
      </w:r>
    </w:p>
    <w:p w14:paraId="74804D50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a := a +1 </w:t>
      </w:r>
    </w:p>
    <w:p w14:paraId="7922DAB0" w14:textId="77777777" w:rsidR="00DA7228" w:rsidRPr="00DA7228" w:rsidRDefault="00DA7228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condición := condición AND (a mod 13 = 0) </w:t>
      </w:r>
    </w:p>
    <w:p w14:paraId="492C900B" w14:textId="77777777" w:rsidR="00DA7228" w:rsidRDefault="00DA7228" w:rsidP="00DA7228">
      <w:pPr>
        <w:spacing w:after="0" w:line="240" w:lineRule="auto"/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</w:pPr>
      <w:r w:rsidRPr="00DA7228">
        <w:rPr>
          <w:rFonts w:ascii="Calibri" w:eastAsia="Times New Roman" w:hAnsi="Calibri" w:cs="Calibri"/>
          <w:color w:val="595959"/>
          <w:kern w:val="0"/>
          <w:sz w:val="24"/>
          <w:szCs w:val="24"/>
          <w:lang w:eastAsia="es-AR"/>
          <w14:ligatures w14:val="none"/>
        </w:rPr>
        <w:t xml:space="preserve">UNTIL condición; </w:t>
      </w:r>
    </w:p>
    <w:p w14:paraId="30E7406E" w14:textId="77777777" w:rsidR="00780029" w:rsidRDefault="00780029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4882761" w14:textId="2DDB5F43" w:rsidR="00EC7CDC" w:rsidRDefault="00EC7CDC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variable a no describe qué se debe ingresar ni porque se aumenta o se realiza un módulo por ella. La variable condición no indica el porqué del ciclo.</w:t>
      </w:r>
    </w:p>
    <w:p w14:paraId="16C5452B" w14:textId="77777777" w:rsidR="00780029" w:rsidRPr="00DA7228" w:rsidRDefault="00780029" w:rsidP="00DA7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67FBF87" w14:textId="4D9EC472" w:rsidR="009840A1" w:rsidRPr="00780029" w:rsidRDefault="00DA7228" w:rsidP="00DA7228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78002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7.- Cuál es la técnica popular para encontrar errores lógicos difíciles de detectar?</w:t>
      </w:r>
    </w:p>
    <w:p w14:paraId="4C761F4A" w14:textId="4D9192F7" w:rsidR="00780029" w:rsidRDefault="00780029" w:rsidP="00DA7228"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Tomar el programa y dárselo a otra persona que no sabe cómo funciona el código, como no es suyo, lo más probable es que no siga indicaciones o haga cosas inesperadas, haciendo todo lo posible para que falle.</w:t>
      </w:r>
    </w:p>
    <w:sectPr w:rsidR="0078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B0"/>
    <w:rsid w:val="005B214C"/>
    <w:rsid w:val="00780029"/>
    <w:rsid w:val="009840A1"/>
    <w:rsid w:val="00B518E4"/>
    <w:rsid w:val="00DA7228"/>
    <w:rsid w:val="00E21EB0"/>
    <w:rsid w:val="00E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F2D1"/>
  <w15:chartTrackingRefBased/>
  <w15:docId w15:val="{2EE660D7-ED54-441E-8B82-EEE9F762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E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E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E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E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E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E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Matto</dc:creator>
  <cp:keywords/>
  <dc:description/>
  <cp:lastModifiedBy>Oscar Matto</cp:lastModifiedBy>
  <cp:revision>3</cp:revision>
  <dcterms:created xsi:type="dcterms:W3CDTF">2024-03-23T17:00:00Z</dcterms:created>
  <dcterms:modified xsi:type="dcterms:W3CDTF">2024-03-23T17:29:00Z</dcterms:modified>
</cp:coreProperties>
</file>