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Миленин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Провести практические занятия по взаимодействию с расширенными атрибутами файлов в OC Linux.</w:t>
      </w:r>
    </w:p>
    <w:bookmarkEnd w:id="21"/>
    <w:bookmarkStart w:id="22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>
      <w:pPr>
        <w:pStyle w:val="BodyText"/>
      </w:pPr>
      <w:r>
        <w:t xml:space="preserve">У каждого файла имеется определённый набор свойств в файловой системе. Например, это права доступа, владелец, имя, метки времени. В Linux каждый файл имеет довольно много свойств, например, права доступа устанавливаются трижды (для владельца, группы и всех прочих), метки времени также бывают трёх разных видов (время создание, доступа и изменения) [1].</w:t>
      </w:r>
    </w:p>
    <w:p>
      <w:pPr>
        <w:pStyle w:val="BodyText"/>
      </w:pPr>
      <w:r>
        <w:t xml:space="preserve">Кроме того файлам и директориям могут быть установлены расширенные атрибуты доступа. Файловые атрибуты могут использовать администраторы и пользователи для защиты файлов от случайных удалений и изменений, а также их применяют злоумышленники, делая невозможным удаление вредоносного файла.</w:t>
      </w:r>
    </w:p>
    <w:p>
      <w:pPr>
        <w:pStyle w:val="BodyText"/>
      </w:pPr>
      <w:r>
        <w:t xml:space="preserve">Для работы с этими атрибутами обычно используются утилиты chattr и lsattr, входящие в пакет e2fsprogs и предустановленные во всех современных дистрибутивах. Базовый синтаксис chattr выглядит следующим образом:</w:t>
      </w:r>
    </w:p>
    <w:p>
      <w:pPr>
        <w:pStyle w:val="BodyText"/>
      </w:pPr>
      <w:r>
        <w:t xml:space="preserve">chattr options [operator][attributes] files</w:t>
      </w:r>
    </w:p>
    <w:p>
      <w:pPr>
        <w:pStyle w:val="BodyText"/>
      </w:pPr>
      <w:r>
        <w:t xml:space="preserve">Вот некоторые доступные атрибуты:</w:t>
      </w:r>
    </w:p>
    <w:p>
      <w:pPr>
        <w:pStyle w:val="BodyText"/>
      </w:pPr>
      <w:r>
        <w:t xml:space="preserve">a - файл может быть открыт только в режиме добавления;</w:t>
      </w:r>
      <w:r>
        <w:t xml:space="preserve"> </w:t>
      </w:r>
      <w:r>
        <w:t xml:space="preserve">A - не обновлять время перезаписи;</w:t>
      </w:r>
      <w:r>
        <w:t xml:space="preserve"> </w:t>
      </w:r>
      <w:r>
        <w:t xml:space="preserve">c - автоматически сжимать при записи на диск;</w:t>
      </w:r>
      <w:r>
        <w:t xml:space="preserve"> </w:t>
      </w:r>
      <w:r>
        <w:t xml:space="preserve">C - отключить копирование при записи;</w:t>
      </w:r>
      <w:r>
        <w:t xml:space="preserve"> </w:t>
      </w:r>
      <w:r>
        <w:t xml:space="preserve">D - работает только для папки, когда установлен, все изменения синхронно записываются на диск сразу же;</w:t>
      </w:r>
      <w:r>
        <w:t xml:space="preserve"> </w:t>
      </w:r>
      <w:r>
        <w:t xml:space="preserve">e - использовать extent’ы блоков для хранения файла;</w:t>
      </w:r>
      <w:r>
        <w:t xml:space="preserve"> </w:t>
      </w:r>
      <w:r>
        <w:t xml:space="preserve">i - сделать неизменяемым;</w:t>
      </w:r>
      <w:r>
        <w:t xml:space="preserve"> </w:t>
      </w:r>
      <w:r>
        <w:t xml:space="preserve">j - все данные перед записью в файл будут записаны в журнал;</w:t>
      </w:r>
      <w:r>
        <w:t xml:space="preserve"> </w:t>
      </w:r>
      <w:r>
        <w:t xml:space="preserve">s - безопасное удаление с последующей перезаписью нулями;</w:t>
      </w:r>
      <w:r>
        <w:t xml:space="preserve"> </w:t>
      </w:r>
      <w:r>
        <w:t xml:space="preserve">S - синхронное обновление, изменения файлов с этим атрибутом будут сразу же записаны на диск;</w:t>
      </w:r>
      <w:r>
        <w:t xml:space="preserve"> </w:t>
      </w:r>
      <w:r>
        <w:t xml:space="preserve">t - файлы с этим атрибутом не будут хранится в отдельных блоках;</w:t>
      </w:r>
      <w:r>
        <w:t xml:space="preserve"> </w:t>
      </w:r>
      <w:r>
        <w:t xml:space="preserve">u - содержимое файлов с этим атрибутом не будет удалено при удалении самого файла и потом может быть восстановлено.</w:t>
      </w:r>
    </w:p>
    <w:p>
      <w:pPr>
        <w:pStyle w:val="BodyText"/>
      </w:pPr>
      <w:r>
        <w:t xml:space="preserve">Тем не менее, не стоит забывать, что вы не можете использовать chattr как меру безопасности так как атрибуты легко изменить. Один из способов решения этой проблемы - ограничить доступ к самой утилите chattr[2].</w:t>
      </w:r>
    </w:p>
    <w:bookmarkEnd w:id="22"/>
    <w:bookmarkStart w:id="59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Из-под пользователя guest проверяем расширенные атрибуты файла file1 командой lsattr, далее ставим права 600 на файл и пытаемся добавить атрибут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к файлу. Не получается, тогда делаем это из-под суперпользователя, проверяем (иллюстр.</w:t>
      </w:r>
      <w:r>
        <w:t xml:space="preserve"> </w:t>
      </w:r>
      <w:r>
        <w:t xml:space="preserve">[-@fig:001]</w:t>
      </w:r>
      <w:r>
        <w:t xml:space="preserve">,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2357348"/>
            <wp:effectExtent b="0" l="0" r="0" t="0"/>
            <wp:docPr descr="Права на файл и попытка изменения атрибутов" title="" id="24" name="Picture"/>
            <a:graphic>
              <a:graphicData uri="http://schemas.openxmlformats.org/drawingml/2006/picture">
                <pic:pic>
                  <pic:nvPicPr>
                    <pic:cNvPr descr="image/report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Права на файл и попытка изменения атрибутов</w:t>
      </w:r>
    </w:p>
    <w:p>
      <w:pPr>
        <w:pStyle w:val="CaptionedFigure"/>
      </w:pPr>
      <w:bookmarkStart w:id="30" w:name="fig:002"/>
      <w:r>
        <w:drawing>
          <wp:inline>
            <wp:extent cx="5334000" cy="1459552"/>
            <wp:effectExtent b="0" l="0" r="0" t="0"/>
            <wp:docPr descr="Изменение расширенных атрибутов файла" title="" id="28" name="Picture"/>
            <a:graphic>
              <a:graphicData uri="http://schemas.openxmlformats.org/drawingml/2006/picture">
                <pic:pic>
                  <pic:nvPicPr>
                    <pic:cNvPr descr="image/report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Изменение расширенных атрибутов файла</w:t>
      </w:r>
    </w:p>
    <w:p>
      <w:pPr>
        <w:numPr>
          <w:ilvl w:val="0"/>
          <w:numId w:val="1002"/>
        </w:numPr>
        <w:pStyle w:val="Compact"/>
      </w:pPr>
      <w:r>
        <w:t xml:space="preserve">Теперь командой echo пытаемся записать в файл текст, что у нас не выходит, не хватает прав (иллюстр.</w:t>
      </w:r>
      <w:r>
        <w:t xml:space="preserve"> </w:t>
      </w:r>
      <w:r>
        <w:t xml:space="preserve">[-@fig:003]</w:t>
      </w:r>
      <w:r>
        <w:t xml:space="preserve">). Попытка перезаписать файл, удалить его или переименовать так же не приносит успеха - нет прав. Как и на изменение прав к файлу (иллюстр.</w:t>
      </w:r>
      <w:r>
        <w:t xml:space="preserve"> </w:t>
      </w:r>
      <w:r>
        <w:t xml:space="preserve">[-@fig:004]</w:t>
      </w:r>
      <w:r>
        <w:t xml:space="preserve">). Однако дозаписывание в файл получается (иллюстр.</w:t>
      </w:r>
    </w:p>
    <w:p>
      <w:pPr>
        <w:pStyle w:val="CaptionedFigure"/>
      </w:pPr>
      <w:bookmarkStart w:id="34" w:name="fig:003"/>
      <w:r>
        <w:drawing>
          <wp:inline>
            <wp:extent cx="3880436" cy="852927"/>
            <wp:effectExtent b="0" l="0" r="0" t="0"/>
            <wp:docPr descr="Попытка записи в файл с атрибутом “a”" title="" id="32" name="Picture"/>
            <a:graphic>
              <a:graphicData uri="http://schemas.openxmlformats.org/drawingml/2006/picture">
                <pic:pic>
                  <pic:nvPicPr>
                    <pic:cNvPr descr="image/report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Попытка записи в файл с атрибутом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pStyle w:val="CaptionedFigure"/>
      </w:pPr>
      <w:bookmarkStart w:id="38" w:name="fig:004"/>
      <w:r>
        <w:drawing>
          <wp:inline>
            <wp:extent cx="5334000" cy="1647062"/>
            <wp:effectExtent b="0" l="0" r="0" t="0"/>
            <wp:docPr descr="Тестирование файла с атрибутом “a”" title="" id="36" name="Picture"/>
            <a:graphic>
              <a:graphicData uri="http://schemas.openxmlformats.org/drawingml/2006/picture">
                <pic:pic>
                  <pic:nvPicPr>
                    <pic:cNvPr descr="image/report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Тестирование файла с атрибутом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Теперь снимаем атрибут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и пытаемся повторить все прошлые действия (иллюстр.</w:t>
      </w:r>
      <w:r>
        <w:t xml:space="preserve"> </w:t>
      </w:r>
      <w:r>
        <w:t xml:space="preserve">[-@fig:005]</w:t>
      </w:r>
      <w:r>
        <w:t xml:space="preserve">,</w:t>
      </w:r>
      <w:r>
        <w:t xml:space="preserve"> </w:t>
      </w:r>
      <w:r>
        <w:t xml:space="preserve">[-@fig:006]</w:t>
      </w:r>
      <w:r>
        <w:t xml:space="preserve">). В этот раз у нас получается произвести все изменения штатно.</w:t>
      </w:r>
    </w:p>
    <w:p>
      <w:pPr>
        <w:pStyle w:val="CaptionedFigure"/>
      </w:pPr>
      <w:bookmarkStart w:id="42" w:name="fig:005"/>
      <w:r>
        <w:drawing>
          <wp:inline>
            <wp:extent cx="4687260" cy="1452282"/>
            <wp:effectExtent b="0" l="0" r="0" t="0"/>
            <wp:docPr descr="Удаление атрибута “a”" title="" id="40" name="Picture"/>
            <a:graphic>
              <a:graphicData uri="http://schemas.openxmlformats.org/drawingml/2006/picture">
                <pic:pic>
                  <pic:nvPicPr>
                    <pic:cNvPr descr="image/report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145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Удаление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pStyle w:val="CaptionedFigure"/>
      </w:pPr>
      <w:bookmarkStart w:id="46" w:name="fig:006"/>
      <w:r>
        <w:drawing>
          <wp:inline>
            <wp:extent cx="4756416" cy="960504"/>
            <wp:effectExtent b="0" l="0" r="0" t="0"/>
            <wp:docPr descr="Тестирование файла без атрибута “a”" title="" id="44" name="Picture"/>
            <a:graphic>
              <a:graphicData uri="http://schemas.openxmlformats.org/drawingml/2006/picture">
                <pic:pic>
                  <pic:nvPicPr>
                    <pic:cNvPr descr="image/report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16" cy="9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Тестирование файла без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Попробуем то же самое для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 В этот раз у нас так же не вышло сделать ни одного действия, даже дозаписывания (иллюстр.</w:t>
      </w:r>
      <w:r>
        <w:t xml:space="preserve"> </w:t>
      </w:r>
      <w:r>
        <w:t xml:space="preserve">[-@fig:007]</w:t>
      </w:r>
      <w:r>
        <w:t xml:space="preserve">,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50" w:name="fig:007"/>
      <w:r>
        <w:drawing>
          <wp:inline>
            <wp:extent cx="4518211" cy="668510"/>
            <wp:effectExtent b="0" l="0" r="0" t="0"/>
            <wp:docPr descr="Добавление атрибута “i”" title="" id="48" name="Picture"/>
            <a:graphic>
              <a:graphicData uri="http://schemas.openxmlformats.org/drawingml/2006/picture">
                <pic:pic>
                  <pic:nvPicPr>
                    <pic:cNvPr descr="image/report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Добавление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pStyle w:val="CaptionedFigure"/>
      </w:pPr>
      <w:bookmarkStart w:id="54" w:name="fig:008"/>
      <w:r>
        <w:drawing>
          <wp:inline>
            <wp:extent cx="4933149" cy="3503919"/>
            <wp:effectExtent b="0" l="0" r="0" t="0"/>
            <wp:docPr descr="Тестирование файла с атрибутом “i”" title="" id="52" name="Picture"/>
            <a:graphic>
              <a:graphicData uri="http://schemas.openxmlformats.org/drawingml/2006/picture">
                <pic:pic>
                  <pic:nvPicPr>
                    <pic:cNvPr descr="image/report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350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Тестирование файла с атрибутом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Теперь уберем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попробуем все действия еще раз. На этот раз без проблем, штатно (иллюстр.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bookmarkStart w:id="58" w:name="fig:009"/>
      <w:r>
        <w:drawing>
          <wp:inline>
            <wp:extent cx="4525895" cy="560934"/>
            <wp:effectExtent b="0" l="0" r="0" t="0"/>
            <wp:docPr descr="Удаление атрибута “i”" title="" id="56" name="Picture"/>
            <a:graphic>
              <a:graphicData uri="http://schemas.openxmlformats.org/drawingml/2006/picture">
                <pic:pic>
                  <pic:nvPicPr>
                    <pic:cNvPr descr="image/report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Удаление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успешно получили практические навыки работы в консоли с расширенными атрибутами файлов.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</w:pPr>
      <w:r>
        <w:t xml:space="preserve">Атрибуты файлов в Linux. // zalinux.ru. 2021. URL: https://zalinux.ru/?p=6440 (дата обращения 13.10.2021).</w:t>
      </w:r>
    </w:p>
    <w:p>
      <w:pPr>
        <w:numPr>
          <w:ilvl w:val="0"/>
          <w:numId w:val="1006"/>
        </w:numPr>
      </w:pPr>
      <w:r>
        <w:t xml:space="preserve">КОМАНДА CHATTR В LINUX. // Losst. 2020. URL: https://losst.ru/neizmenyaemye-fajly-v-linux (дата обращения 13.10.2021).</w:t>
      </w:r>
    </w:p>
    <w:p>
      <w:pPr>
        <w:numPr>
          <w:ilvl w:val="0"/>
          <w:numId w:val="1006"/>
        </w:numPr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Миленин Иван Витальевич</dc:creator>
  <dc:language>ru-RU</dc:language>
  <cp:keywords/>
  <dcterms:created xsi:type="dcterms:W3CDTF">2022-02-21T12:27:29Z</dcterms:created>
  <dcterms:modified xsi:type="dcterms:W3CDTF">2022-02-21T12:27:29Z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